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3-year-old child presents with a barky, seal-like cough, inspiratory stridor, and low-grade fever. Which is the most likely diagnosis?</w:t>
      </w:r>
    </w:p>
    <w:p>
      <w:r>
        <w:t>(a) Epiglottitis</w:t>
      </w:r>
    </w:p>
    <w:p>
      <w:r>
        <w:t>(b) Foreign body aspiration</w:t>
      </w:r>
    </w:p>
    <w:p>
      <w:r>
        <w:t>(c) Acute tracheitis</w:t>
      </w:r>
    </w:p>
    <w:p>
      <w:r>
        <w:t>(d) Croup (laryngotracheobronchitis)</w:t>
      </w:r>
    </w:p>
    <w:p>
      <w:r>
        <w:t>Answer: d</w:t>
      </w:r>
    </w:p>
    <w:p>
      <w:r>
        <w:t>Solution: Croup is characterized by a distinctive barky or seal-like cough due to subglottic edema caused by viral infection (most commonly parainfluenza). Inspiratory stridor with low-grade fever and respiratory distress in a 3-year-old child is pathognomonic for croup. Epiglottitis presents with no cough and tripod positioning, foreign body aspiration has sudden onset with unilateral findings, and acute tracheitis involves purulent secretions. Mnemonic: 'BARKY cough = CROUP'.</w:t>
      </w:r>
    </w:p>
    <w:p>
      <w:r>
        <w:t>Positive Marks: 1</w:t>
      </w:r>
    </w:p>
    <w:p>
      <w:r>
        <w:t>Negative Marks: 0</w:t>
      </w:r>
    </w:p>
    <w:p>
      <w:r>
        <w:t>Question: A 2-year-old child is brought to emergency with sudden onset of high fever (39.5°C), drooling, tripod position, and looks severely ill. What is the most likely diagnosis?</w:t>
      </w:r>
    </w:p>
    <w:p>
      <w:r>
        <w:t>(a) Laryngitis</w:t>
      </w:r>
    </w:p>
    <w:p>
      <w:r>
        <w:t>(b) Pharyngitis</w:t>
      </w:r>
    </w:p>
    <w:p>
      <w:r>
        <w:t>(c) Epiglottitis</w:t>
      </w:r>
    </w:p>
    <w:p>
      <w:r>
        <w:t>(d) Croup</w:t>
      </w:r>
    </w:p>
    <w:p>
      <w:r>
        <w:t>Answer: c</w:t>
      </w:r>
    </w:p>
    <w:p>
      <w:r>
        <w:t>Solution: Epiglottitis is a medical emergency caused by Haemophilus influenzae (type b) characterized by high fever, severe toxicity, drooling, difficulty swallowing, and tripod or sniffing position. Unlike croup, there is NO cough. The child refuses to lie down and prefers sitting upright. Croup has barky cough with low-grade fever, laryngitis is mild with hoarse voice, and pharyngitis lacks airway emergency features. Trick: 'TRIPOD position + NO cough = EPIGLOTTITIS emergency'.</w:t>
      </w:r>
    </w:p>
    <w:p>
      <w:r>
        <w:t>Positive Marks: 1</w:t>
      </w:r>
    </w:p>
    <w:p>
      <w:r>
        <w:t>Negative Marks: 0</w:t>
      </w:r>
    </w:p>
    <w:p>
      <w:r>
        <w:t>Question: An 18-month-old child suddenly coughs while eating peanuts and subsequently develops unilateral decreased air entry with wheezing on right side. Which diagnosis fits best?</w:t>
      </w:r>
    </w:p>
    <w:p>
      <w:r>
        <w:t>(a) Pneumonia</w:t>
      </w:r>
    </w:p>
    <w:p>
      <w:r>
        <w:t>(b) Foreign body aspiration</w:t>
      </w:r>
    </w:p>
    <w:p>
      <w:r>
        <w:t>(c) Croup</w:t>
      </w:r>
    </w:p>
    <w:p>
      <w:r>
        <w:t>(d) Epiglottitis</w:t>
      </w:r>
    </w:p>
    <w:p>
      <w:r>
        <w:t>Answer: b</w:t>
      </w:r>
    </w:p>
    <w:p>
      <w:r>
        <w:t>Solution: Foreign body aspiration classically presents with sudden onset during feeding, choking episode, or while playing. The hallmark is unilateral or asymmetrical findings (decreased air entry, wheezing, or hyperinflation on one side). Croup shows bilateral findings with barky cough, epiglottitis shows no unilateral pattern, and pneumonia develops gradually. The history of peanut ingestion with acute onset and asymmetrical examination is pathognomonic for foreign body aspiration. Memory aid: 'Sudden + Food + One side = Foreign Body'.</w:t>
      </w:r>
    </w:p>
    <w:p>
      <w:r>
        <w:t>Positive Marks: 1</w:t>
      </w:r>
    </w:p>
    <w:p>
      <w:r>
        <w:t>Negative Marks: 0</w:t>
      </w:r>
    </w:p>
    <w:p>
      <w:r>
        <w:t>Question: Which pathological change in croup primarily causes the characteristic barky cough?</w:t>
      </w:r>
    </w:p>
    <w:p>
      <w:r>
        <w:t>(a) Edema of epiglottis</w:t>
      </w:r>
    </w:p>
    <w:p>
      <w:r>
        <w:t>(b) Tracheal stenosis</w:t>
      </w:r>
    </w:p>
    <w:p>
      <w:r>
        <w:t>(c) Vocal cord paralysis</w:t>
      </w:r>
    </w:p>
    <w:p>
      <w:r>
        <w:t>(d) Subglottic edema and inflammation</w:t>
      </w:r>
    </w:p>
    <w:p>
      <w:r>
        <w:t>Answer: d</w:t>
      </w:r>
    </w:p>
    <w:p>
      <w:r>
        <w:t>Solution: Croup is caused by viral infection (parainfluenza, influenza, RSV) leading to edema of the subglottic region beneath the vocal cords. This swelling narrows the subglottis (the narrowest part of the pediatric airway), causing the characteristic barky, seal-like cough as air passes through the narrowed space during expiration. Epiglottic edema occurs in epiglottitis, vocal cord paralysis causes weak cry, and tracheal stenosis develops chronically. The subglottic location is key: 'SUBglottic edema = CROUP's barky cough'.</w:t>
      </w:r>
    </w:p>
    <w:p>
      <w:r>
        <w:t>Positive Marks: 1</w:t>
      </w:r>
    </w:p>
    <w:p>
      <w:r>
        <w:t>Negative Marks: 0</w:t>
      </w:r>
    </w:p>
    <w:p>
      <w:r>
        <w:t>Question: Which clinical finding best distinguishes epiglottitis from croup in a child with acute upper airway obstruction?</w:t>
      </w:r>
    </w:p>
    <w:p>
      <w:r>
        <w:t>(a) Seasonal occurrence in winter</w:t>
      </w:r>
    </w:p>
    <w:p>
      <w:r>
        <w:t>(b) High fever with severe toxicity</w:t>
      </w:r>
    </w:p>
    <w:p>
      <w:r>
        <w:t>(c) Presence of cough</w:t>
      </w:r>
    </w:p>
    <w:p>
      <w:r>
        <w:t>(d) Bilateral findings on auscultation</w:t>
      </w:r>
    </w:p>
    <w:p>
      <w:r>
        <w:t>Answer: c</w:t>
      </w:r>
    </w:p>
    <w:p>
      <w:r>
        <w:t>Solution: The most reliable distinguishing feature is the presence or absence of cough. Epiglottitis classically presents WITHOUT cough; the child has difficulty swallowing and drools instead. Croup presents with a prominent barky cough. While epiglottitis does have high fever and severe toxicity, and croup has seasonal winter occurrence, the cough pattern is the single most specific differentiator. Both can present with fever, both have stridor, but only croup has the characteristic cough. Trick: 'No cough + High fever = Think EPIGLOTTITIS first'.</w:t>
      </w:r>
    </w:p>
    <w:p>
      <w:r>
        <w:t>Positive Marks: 1</w:t>
      </w:r>
    </w:p>
    <w:p>
      <w:r>
        <w:t>Negative Marks: 0</w:t>
      </w:r>
    </w:p>
    <w:p>
      <w:r>
        <w:t>Question: A 4-year-old child with croup has moderate respiratory distress. Which is the most appropriate first-line management?</w:t>
      </w:r>
    </w:p>
    <w:p>
      <w:r>
        <w:t>(a) Oxygen and steam inhalation alone</w:t>
      </w:r>
    </w:p>
    <w:p>
      <w:r>
        <w:t>(b) Antibiotics and antiviral therapy</w:t>
      </w:r>
    </w:p>
    <w:p>
      <w:r>
        <w:t>(c) Immediate intubation</w:t>
      </w:r>
    </w:p>
    <w:p>
      <w:r>
        <w:t>(d) Dexamethasone and nebulized epinephrine</w:t>
      </w:r>
    </w:p>
    <w:p>
      <w:r>
        <w:t>Answer: d</w:t>
      </w:r>
    </w:p>
    <w:p>
      <w:r>
        <w:t>Solution: For moderate to severe croup, dexamethasone (0.6 mg/kg single dose) combined with nebulized epinephrine (0.5 ml of 1:1000 in 3 ml normal saline) is the gold standard first-line management. Dexamethasone reduces subglottic edema by anti-inflammatory action, while nebulized epinephrine provides rapid temporary relief via alpha-adrenergic vasoconstriction. Immediate intubation is reserved for severe cases with impending airway obstruction. Steam/oxygen alone is inadequate for moderate distress. Antibiotics are not indicated unless secondary bacterial infection occurs. Memory: 'Moderate CROUP = Dex + Epi combo'.</w:t>
      </w:r>
    </w:p>
    <w:p>
      <w:r>
        <w:t>Positive Marks: 1</w:t>
      </w:r>
    </w:p>
    <w:p>
      <w:r>
        <w:t>Negative Marks: 0</w:t>
      </w:r>
    </w:p>
    <w:p>
      <w:r>
        <w:t>Question: Which investigation is most helpful in confirming croup diagnosis but is rarely needed in typical cases?</w:t>
      </w:r>
    </w:p>
    <w:p>
      <w:r>
        <w:t>(a) Anteroposterior (AP) neck X-ray</w:t>
      </w:r>
    </w:p>
    <w:p>
      <w:r>
        <w:t>(b) Throat culture</w:t>
      </w:r>
    </w:p>
    <w:p>
      <w:r>
        <w:t>(c) Blood culture</w:t>
      </w:r>
    </w:p>
    <w:p>
      <w:r>
        <w:t>(d) Chest X-ray</w:t>
      </w:r>
    </w:p>
    <w:p>
      <w:r>
        <w:t>Answer: a</w:t>
      </w:r>
    </w:p>
    <w:p>
      <w:r>
        <w:t>Solution: AP neck X-ray showing the characteristic 'subglottic narrowing' or 'pencil sign' (narrowing of subglottic trachea) can confirm croup, though diagnosis is primarily clinical in typical cases. Lateral neck X-ray shows subglottic edema but AP view is more diagnostic. Chest X-ray is non-specific; throat culture is unnecessary; blood culture is not indicated as croup is viral. X-ray confirmation is reserved for atypical presentations or when diagnosis is uncertain. Clinical presentation (barky cough + stridor) usually suffices for diagnosis. Trick: 'Pencil sign on X-ray = Subglottic narrowing in CROUP'.</w:t>
      </w:r>
    </w:p>
    <w:p>
      <w:r>
        <w:t>Positive Marks: 1</w:t>
      </w:r>
    </w:p>
    <w:p>
      <w:r>
        <w:t>Negative Marks: 0</w:t>
      </w:r>
    </w:p>
    <w:p>
      <w:r>
        <w:t>Question: In epiglottitis, why is maintaining a patent airway the primary emergency management priority?</w:t>
      </w:r>
    </w:p>
    <w:p>
      <w:r>
        <w:t>(a) To reduce fever more rapidly</w:t>
      </w:r>
    </w:p>
    <w:p>
      <w:r>
        <w:t>(b) To prevent hypoxemia and sudden airway loss</w:t>
      </w:r>
    </w:p>
    <w:p>
      <w:r>
        <w:t>(c) To prevent aspiration of vomitus</w:t>
      </w:r>
    </w:p>
    <w:p>
      <w:r>
        <w:t>(d) To facilitate antibiotic delivery</w:t>
      </w:r>
    </w:p>
    <w:p>
      <w:r>
        <w:t>Answer: b</w:t>
      </w:r>
    </w:p>
    <w:p>
      <w:r>
        <w:t>Solution: Epiglottitis is a true airway emergency because the inflamed epiglottis can suddenly swell and cause complete airway obstruction, leading to sudden hypoxemia and death within hours. Airway patency (by intubation or tracheostomy if needed) is the absolute first priority before any other intervention. Aspiration prevention is secondary; antibiotics are given only after airway is secured; fever reduction is symptomatic. The epiglottis acts like a trap door—progressive swelling can occlude the entire airway suddenly. Priority: 'AIRWAY first, then Antibiotics (not before) in EPIGLOTTITIS'.</w:t>
      </w:r>
    </w:p>
    <w:p>
      <w:r>
        <w:t>Positive Marks: 1</w:t>
      </w:r>
    </w:p>
    <w:p>
      <w:r>
        <w:t>Negative Marks: 0</w:t>
      </w:r>
    </w:p>
    <w:p>
      <w:r>
        <w:t>Question: Which antibiotic is the first-line choice for epiglottitis in a community where Haemophilus influenzae resistance is high?</w:t>
      </w:r>
    </w:p>
    <w:p>
      <w:r>
        <w:t>(a) Penicillin</w:t>
      </w:r>
    </w:p>
    <w:p>
      <w:r>
        <w:t>(b) Ceftriaxone or Cefotaxime</w:t>
      </w:r>
    </w:p>
    <w:p>
      <w:r>
        <w:t>(c) Erythromycin</w:t>
      </w:r>
    </w:p>
    <w:p>
      <w:r>
        <w:t>(d) Amoxicillin alone</w:t>
      </w:r>
    </w:p>
    <w:p>
      <w:r>
        <w:t>Answer: b</w:t>
      </w:r>
    </w:p>
    <w:p>
      <w:r>
        <w:t>Solution: Third-generation cephalosporins (ceftriaxone 50-80 mg/kg/day or cefotaxime) are first-line antibiotics for epiglottitis as Haemophilus influenzae type b is susceptible and these drugs achieve good epiglottic penetration. Amoxicillin is inadequate due to rising resistance. Penicillin has poor Haemophilus coverage. Erythromycin is not recommended. In penicillin-allergic children, fluoroquinolones or chloramphenicol can be used. Standard therapy: Ceftriaxone for 7-10 days after airway security. Memory: 'EPIGLOTTITIS = Cephalosporin (3rd gen) is king'.</w:t>
      </w:r>
    </w:p>
    <w:p>
      <w:r>
        <w:t>Positive Marks: 1</w:t>
      </w:r>
    </w:p>
    <w:p>
      <w:r>
        <w:t>Negative Marks: 0</w:t>
      </w:r>
    </w:p>
    <w:p>
      <w:r>
        <w:t>Question: A 2.5-year-old aspirated a peanut and now has unilateral hyperinflation of the right lung on chest X-ray. Which is the most likely location of the foreign body?</w:t>
      </w:r>
    </w:p>
    <w:p>
      <w:r>
        <w:t>(a) Larynx</w:t>
      </w:r>
    </w:p>
    <w:p>
      <w:r>
        <w:t>(b) Left main bronchus</w:t>
      </w:r>
    </w:p>
    <w:p>
      <w:r>
        <w:t>(c) Trachea</w:t>
      </w:r>
    </w:p>
    <w:p>
      <w:r>
        <w:t>(d) Right main bronchus</w:t>
      </w:r>
    </w:p>
    <w:p>
      <w:r>
        <w:t>Answer: d</w:t>
      </w:r>
    </w:p>
    <w:p>
      <w:r>
        <w:t>Solution: Unilateral hyperinflation (air-trapping) indicates a foreign body in the bronchus on that side. The hyperinflation occurs because the foreign body allows air entry during inspiration but blocks air exit during expiration (ball-valve mechanism). Right mainstem bronchus is more common than left (about 60% vs 40%) due to straighter angle and larger diameter, making it the statistically likely site here with right hyperinflation. Tracheal FB would cause bilateral findings; laryngeal FB would cause stridor without hyperinflation. Anatomical fact: 'Right mainstem more vertical than left = Right FB more common'.</w:t>
      </w:r>
    </w:p>
    <w:p>
      <w:r>
        <w:t>Positive Marks: 1</w:t>
      </w:r>
    </w:p>
    <w:p>
      <w:r>
        <w:t>Negative Marks: 0</w:t>
      </w:r>
    </w:p>
    <w:p>
      <w:r>
        <w:t>Question: In foreign body aspiration, which is the earliest warning sign that should alert a caregiver?</w:t>
      </w:r>
    </w:p>
    <w:p>
      <w:r>
        <w:t>(a) Sudden choking/coughing fit during play or feeding</w:t>
      </w:r>
    </w:p>
    <w:p>
      <w:r>
        <w:t>(b) Persistent cough lasting weeks</w:t>
      </w:r>
    </w:p>
    <w:p>
      <w:r>
        <w:t>(c) Fever with chills</w:t>
      </w:r>
    </w:p>
    <w:p>
      <w:r>
        <w:t>(d) Gradual weight loss</w:t>
      </w:r>
    </w:p>
    <w:p>
      <w:r>
        <w:t>Answer: a</w:t>
      </w:r>
    </w:p>
    <w:p>
      <w:r>
        <w:t>Solution: The earliest and most crucial warning sign is a sudden choking, gasping, or violent coughing fit during feeding, eating, or play. This acute event often goes unwitnessed but represents the moment of aspiration. This sudden episode should always raise suspicion for foreign body, even if the child seems to recover well initially. Persistent cough develops later; fever occurs only with secondary infection; weight loss is a late sign. Any history of sudden coughing fit + respiratory symptoms should prompt immediate investigation. Critical point: 'Sudden COUGH during eating = Aspirate FIRST, investigate NOW'.</w:t>
      </w:r>
    </w:p>
    <w:p>
      <w:r>
        <w:t>Positive Marks: 1</w:t>
      </w:r>
    </w:p>
    <w:p>
      <w:r>
        <w:t>Negative Marks: 0</w:t>
      </w:r>
    </w:p>
    <w:p>
      <w:r>
        <w:t>Question: Which severity scale is most commonly used to assess the clinical severity of croup in children?</w:t>
      </w:r>
    </w:p>
    <w:p>
      <w:r>
        <w:t>(a) Westley croup score</w:t>
      </w:r>
    </w:p>
    <w:p>
      <w:r>
        <w:t>(b) Glasgow Coma Scale</w:t>
      </w:r>
    </w:p>
    <w:p>
      <w:r>
        <w:t>(c) Silverman-Anderson score</w:t>
      </w:r>
    </w:p>
    <w:p>
      <w:r>
        <w:t>(d) APGAR score</w:t>
      </w:r>
    </w:p>
    <w:p>
      <w:r>
        <w:t>Answer: a</w:t>
      </w:r>
    </w:p>
    <w:p>
      <w:r>
        <w:t>Solution: The Westley croup score is the standard tool for assessing croup severity, evaluating stridor quality (inspiratory/expiratory), retractions, air entry, consciousness level, and cyanosis on a scale of 0-11. Scores: 0-2 mild, 3-5 moderate, 6-11 severe. This score guides management decisions (mild = home management, moderate = steroids ± nebulized epinephrine, severe = admission ± intubation). Silverman-Anderson is for RDS; GCS for coma; APGAR for neonates. Clinical practice: 'WESTLEY score guides CROUP severity and management'.</w:t>
      </w:r>
    </w:p>
    <w:p>
      <w:r>
        <w:t>Positive Marks: 1</w:t>
      </w:r>
    </w:p>
    <w:p>
      <w:r>
        <w:t>Negative Marks: 0</w:t>
      </w:r>
    </w:p>
    <w:p>
      <w:r>
        <w:t>Question: A 3-year-old with suspected epiglottitis is brought to the ER. What is the most critical error to avoid?</w:t>
      </w:r>
    </w:p>
    <w:p>
      <w:r>
        <w:t>(a) Starting IV fluids before intubation</w:t>
      </w:r>
    </w:p>
    <w:p>
      <w:r>
        <w:t>(b) Keeping the child in supine position</w:t>
      </w:r>
    </w:p>
    <w:p>
      <w:r>
        <w:t>(c) Attempting to visualize the epiglottis in an awake child without airway backup</w:t>
      </w:r>
    </w:p>
    <w:p>
      <w:r>
        <w:t>(d) Giving oxygen without intubation</w:t>
      </w:r>
    </w:p>
    <w:p>
      <w:r>
        <w:t>Answer: c</w:t>
      </w:r>
    </w:p>
    <w:p>
      <w:r>
        <w:t>Solution: In epiglottitis, the MOST critical error is attempting to visualize the throat or manipulate the pharynx in an awake child without immediate airway management capability (intubation setup ready). This agitation/manipulation can trigger sudden complete airway obstruction. The child must reach the OR with airway management ready (awake intubation under anesthesia), or have airway secured before any examination. Keeping child upright, calm, and in position of comfort is essential. This is a cardinal rule: 'EPIGLOTTITIS = Let sleeping dogs lie; DON'T agitate or examine before airway prep'.</w:t>
      </w:r>
    </w:p>
    <w:p>
      <w:r>
        <w:t>Positive Marks: 1</w:t>
      </w:r>
    </w:p>
    <w:p>
      <w:r>
        <w:t>Negative Marks: 0</w:t>
      </w:r>
    </w:p>
    <w:p>
      <w:r>
        <w:t>Question: Which age group is at highest risk for foreign body aspiration?</w:t>
      </w:r>
    </w:p>
    <w:p>
      <w:r>
        <w:t>(a) School-age children (7-12 years)</w:t>
      </w:r>
    </w:p>
    <w:p>
      <w:r>
        <w:t>(b) Infants (0-6 months)</w:t>
      </w:r>
    </w:p>
    <w:p>
      <w:r>
        <w:t>(c) Preschoolers (4-6 years)</w:t>
      </w:r>
    </w:p>
    <w:p>
      <w:r>
        <w:t>(d) Toddlers (1-3 years)</w:t>
      </w:r>
    </w:p>
    <w:p>
      <w:r>
        <w:t>Answer: d</w:t>
      </w:r>
    </w:p>
    <w:p>
      <w:r>
        <w:t>Solution: Toddlers aged 1-3 years are at highest risk for foreign body aspiration. This age group is increasingly mobile and curious, exploring objects orally, but lacks the coordination to manage objects safely and may not follow safety instructions. They often have foods like peanuts, popcorn, or small toys in reach. Infants lack mobility and motor skills to pick up small objects; older children have better coordination and judgment. Peak incidence occurs around 18-30 months. Risk factors include teething, chewing gum, nuts, seeds, candy. Epidemiology: 'Toddler + Curiosity + Oral exploration = Highest FB aspiration risk'.</w:t>
      </w:r>
    </w:p>
    <w:p>
      <w:r>
        <w:t>Positive Marks: 1</w:t>
      </w:r>
    </w:p>
    <w:p>
      <w:r>
        <w:t>Negative Marks: 0</w:t>
      </w:r>
    </w:p>
    <w:p>
      <w:r>
        <w:t>Question: Which complication of croup requires immediate airway intervention?</w:t>
      </w:r>
    </w:p>
    <w:p>
      <w:r>
        <w:t>(a) Rhinitis</w:t>
      </w:r>
    </w:p>
    <w:p>
      <w:r>
        <w:t>(b) Otitis media</w:t>
      </w:r>
    </w:p>
    <w:p>
      <w:r>
        <w:t>(c) Acute bacterial tracheitis</w:t>
      </w:r>
    </w:p>
    <w:p>
      <w:r>
        <w:t>(d) Laryngospasm during sleep</w:t>
      </w:r>
    </w:p>
    <w:p>
      <w:r>
        <w:t>Answer: c</w:t>
      </w:r>
    </w:p>
    <w:p>
      <w:r>
        <w:t>Solution: Acute bacterial tracheitis (superimposed bacterial infection with purulent secretions) can rapidly compromise the airway and is considered a complication requiring urgent intervention. It presents with high fever, toxic appearance, and thick purulent tracheal secretions causing airway obstruction. Untreated, it can progress to toxic shock and death. It may develop as a secondary infection following viral croup. Otitis media is a complication but not immediately life-threatening; laryngospasm is managed with oxygen/steam; rhinitis is trivial. This complication: 'Bacterial TRACHEITIS (secondary to viral croup) = Airway EMERGENCY'.</w:t>
      </w:r>
    </w:p>
    <w:p>
      <w:r>
        <w:t>Positive Marks: 1</w:t>
      </w:r>
    </w:p>
    <w:p>
      <w:r>
        <w:t>Negative Marks: 0</w:t>
      </w:r>
    </w:p>
    <w:p>
      <w:r>
        <w:t>Question: In epiglottitis, which finding on clinical examination is most specific and concerning?</w:t>
      </w:r>
    </w:p>
    <w:p>
      <w:r>
        <w:t>(a) Stridor</w:t>
      </w:r>
    </w:p>
    <w:p>
      <w:r>
        <w:t>(b) Drooling with difficulty swallowing</w:t>
      </w:r>
    </w:p>
    <w:p>
      <w:r>
        <w:t>(c) Hoarseness</w:t>
      </w:r>
    </w:p>
    <w:p>
      <w:r>
        <w:t>(d) Fever</w:t>
      </w:r>
    </w:p>
    <w:p>
      <w:r>
        <w:t>Answer: b</w:t>
      </w:r>
    </w:p>
    <w:p>
      <w:r>
        <w:t>Solution: Drooling and difficulty swallowing (dysphagia) are the most specific findings in epiglottitis, reflecting direct involvement of the epiglottis which is critical for swallowing. The child cannot swallow even saliva and drools profusely. This differentiates epiglottitis from croup (where swallowing is usually normal). Stridor occurs in both; fever is non-specific; hoarseness is typically absent (unlike croup where voice is hoarse). Swallowing difficulty implies epiglottic pathology. Key finding: 'DROOLING + Dysphagia + Tripod = Pathognomonic EPIGLOTTITIS triad'.</w:t>
      </w:r>
    </w:p>
    <w:p>
      <w:r>
        <w:t>Positive Marks: 1</w:t>
      </w:r>
    </w:p>
    <w:p>
      <w:r>
        <w:t>Negative Marks: 0</w:t>
      </w:r>
    </w:p>
    <w:p>
      <w:r>
        <w:t>Question: Which imaging modality is considered the gold standard for locating aspirated foreign bodies?</w:t>
      </w:r>
    </w:p>
    <w:p>
      <w:r>
        <w:t>(a) Fluoroscopy with inspiratory and expiratory views</w:t>
      </w:r>
    </w:p>
    <w:p>
      <w:r>
        <w:t>(b) Chest X-ray (posteroanterior and lateral)</w:t>
      </w:r>
    </w:p>
    <w:p>
      <w:r>
        <w:t>(c) CT scan of thorax</w:t>
      </w:r>
    </w:p>
    <w:p>
      <w:r>
        <w:t>(d) Ultrasound of chest</w:t>
      </w:r>
    </w:p>
    <w:p>
      <w:r>
        <w:t>Answer: a</w:t>
      </w:r>
    </w:p>
    <w:p>
      <w:r>
        <w:t>Solution: Fluoroscopy with inspiratory-expiratory chest imaging is the gold standard for confirming and localizing foreign bodies. The expiratory film shows hyperinflation (air-trapping) on the affected side due to the ball-valve effect, confirming the level of obstruction. Inspiratory and expiratory views together provide functional information about airway obstruction. Standard chest X-rays may miss radio-lucent objects (food, plastic) and don't show dynamic obstruction. CT is reserved for complex cases or when FB location is uncertain. Bronchoscopy is diagnostic and therapeutic but reserved for retrieval. Imaging sequence: 'Fluoroscopy (inspiratory-expiratory) for dynamic diagnosis; Bronchoscopy for removal'.</w:t>
      </w:r>
    </w:p>
    <w:p>
      <w:r>
        <w:t>Positive Marks: 1</w:t>
      </w:r>
    </w:p>
    <w:p>
      <w:r>
        <w:t>Negative Marks: 0</w:t>
      </w:r>
    </w:p>
    <w:p>
      <w:r>
        <w:t>Question: Compared to croup, which feature most reliably rules out epiglottitis?</w:t>
      </w:r>
    </w:p>
    <w:p>
      <w:r>
        <w:t>(a) Presence of barky cough</w:t>
      </w:r>
    </w:p>
    <w:p>
      <w:r>
        <w:t>(b) Subglottic stridor</w:t>
      </w:r>
    </w:p>
    <w:p>
      <w:r>
        <w:t>(c) Gradual onset over 2-3 days</w:t>
      </w:r>
    </w:p>
    <w:p>
      <w:r>
        <w:t>(d) Low-grade fever</w:t>
      </w:r>
    </w:p>
    <w:p>
      <w:r>
        <w:t>Answer: a</w:t>
      </w:r>
    </w:p>
    <w:p>
      <w:r>
        <w:t>Solution: The presence of a barky, seal-like cough strongly suggests croup and argues against epiglottitis, where cough is notably ABSENT. This is the single most reliable clinical differentiator. Epiglottitis patients have high fever, severe toxicity, and sudden onset, while croup has low-grade fever and gradual onset over 1-2 days. The absence of cough in epiglottitis (patient instead drools and has dysphagia) versus prominent barky cough in croup is the classic distinction. This feature is so reliable: 'BARKY cough = Rules OUT epiglottitis (rules IN CROUP)'.</w:t>
      </w:r>
    </w:p>
    <w:p>
      <w:r>
        <w:t>Positive Marks: 1</w:t>
      </w:r>
    </w:p>
    <w:p>
      <w:r>
        <w:t>Negative Marks: 0</w:t>
      </w:r>
    </w:p>
    <w:p>
      <w:r>
        <w:t>Question: In foreign body aspiration, the right mainstem bronchus is more commonly affected than the left due to which anatomical reason?</w:t>
      </w:r>
    </w:p>
    <w:p>
      <w:r>
        <w:t>(a) Left bronchus is at a more acute angle</w:t>
      </w:r>
    </w:p>
    <w:p>
      <w:r>
        <w:t>(b) Right bronchus has larger diameter and more vertical orientation</w:t>
      </w:r>
    </w:p>
    <w:p>
      <w:r>
        <w:t>(c) Right bronchus is longer</w:t>
      </w:r>
    </w:p>
    <w:p>
      <w:r>
        <w:t>(d) Right side lung is larger</w:t>
      </w:r>
    </w:p>
    <w:p>
      <w:r>
        <w:t>Answer: b</w:t>
      </w:r>
    </w:p>
    <w:p>
      <w:r>
        <w:t>Solution: The right main bronchus is more commonly the site of foreign body aspiration (60% of cases) compared to the left (40%) because the right mainstem is wider in diameter and more vertical in orientation (approximately 20-30 degrees from vertical), creating a more direct pathway from the trachea. The left mainstem branches at a more acute angle (40-50 degrees from vertical) and is narrower, making aspiration mechanically less likely. This anatomical difference is key to understanding the statistical predominance of right-sided foreign body impaction. Anatomy lesson: 'Right mainstem: WIDER + MORE VERTICAL = Easier FB entry = More common site'.</w:t>
      </w:r>
    </w:p>
    <w:p>
      <w:r>
        <w:t>Positive Marks: 1</w:t>
      </w:r>
    </w:p>
    <w:p>
      <w:r>
        <w:t>Negative Marks: 0</w:t>
      </w:r>
    </w:p>
    <w:p>
      <w:r>
        <w:t>Question: Which is the most common viral agent causing croup in children?</w:t>
      </w:r>
    </w:p>
    <w:p>
      <w:r>
        <w:t>(a) Respiratory Syncytial Virus (RSV)</w:t>
      </w:r>
    </w:p>
    <w:p>
      <w:r>
        <w:t>(b) Adenovirus</w:t>
      </w:r>
    </w:p>
    <w:p>
      <w:r>
        <w:t>(c) Parainfluenza virus type 1</w:t>
      </w:r>
    </w:p>
    <w:p>
      <w:r>
        <w:t>(d) Influenza A virus</w:t>
      </w:r>
    </w:p>
    <w:p>
      <w:r>
        <w:t>Answer: c</w:t>
      </w:r>
    </w:p>
    <w:p>
      <w:r>
        <w:t>Solution: Parainfluenza virus type 1 is the most common cause of croup, accounting for approximately 75% of cases, followed by types 2 and 3. Parainfluenza follows a seasonal pattern, with type 1 epidemics typically occurring in fall. RSV causes bronchiolitis more commonly; influenza causes croup but less frequently; adenovirus causes acute respiratory infection but less common in croup. Parainfluenza's predilection for the subglottic region makes it the classic etiological agent. This virus: 'PARAINFLUENZA type 1 = CROUP's #1 culprit (75% of cases, fall epidemics)'.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