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Haemophilia A is an inherited bleeding disorder caused by deficiency of which clotting factor?</w:t>
      </w:r>
    </w:p>
    <w:p>
      <w:r>
        <w:t>(a) Factor IX (nine)</w:t>
      </w:r>
    </w:p>
    <w:p>
      <w:r>
        <w:t>(b) Factor II (two)</w:t>
      </w:r>
    </w:p>
    <w:p>
      <w:r>
        <w:t>(c) Factor VIII (eight)</w:t>
      </w:r>
    </w:p>
    <w:p>
      <w:r>
        <w:t>(d) Factor V (five)</w:t>
      </w:r>
    </w:p>
    <w:p>
      <w:r>
        <w:t>Answer: c</w:t>
      </w:r>
    </w:p>
    <w:p>
      <w:r>
        <w:t>Solution: Haemophilia A is caused by deficiency or dysfunction of Factor VIII (antihemophilic factor), an essential cofactor in the intrinsic coagulation pathway. Factor IX deficiency causes Haemophilia B (Christmas disease). Factors V and II deficiencies cause other bleeding disorders. This is the most common type of haemophilia, accounting for 80-85% of cases, making it the first recall point in haemophilia classification.</w:t>
      </w:r>
    </w:p>
    <w:p>
      <w:r>
        <w:t>Positive Marks: 1</w:t>
      </w:r>
    </w:p>
    <w:p>
      <w:r>
        <w:t>Negative Marks: 0</w:t>
      </w:r>
    </w:p>
    <w:p>
      <w:r>
        <w:t>Question: What is the pattern of inheritance in haemophilia?</w:t>
      </w:r>
    </w:p>
    <w:p>
      <w:r>
        <w:t>(a) X-linked dominant</w:t>
      </w:r>
    </w:p>
    <w:p>
      <w:r>
        <w:t>(b) X-linked recessive</w:t>
      </w:r>
    </w:p>
    <w:p>
      <w:r>
        <w:t>(c) Autosomal recessive</w:t>
      </w:r>
    </w:p>
    <w:p>
      <w:r>
        <w:t>(d) Autosomal dominant</w:t>
      </w:r>
    </w:p>
    <w:p>
      <w:r>
        <w:t>Answer: b</w:t>
      </w:r>
    </w:p>
    <w:p>
      <w:r>
        <w:t>Solution: Haemophilia A and B are inherited in an X-linked recessive pattern, located on the X chromosome. Affected males (XhY) express the disease; carrier females (XHXh) usually remain asymptomatic but can show mild symptoms due to random X-inactivation. Autosomal inheritance patterns are incorrect for haemophilia. X-linked dominant would affect females equally and severely, which doesn't match the disease epidemiology.</w:t>
      </w:r>
    </w:p>
    <w:p>
      <w:r>
        <w:t>Positive Marks: 1</w:t>
      </w:r>
    </w:p>
    <w:p>
      <w:r>
        <w:t>Negative Marks: 0</w:t>
      </w:r>
    </w:p>
    <w:p>
      <w:r>
        <w:t>Question: Which type of haemophilia is caused by Factor IX deficiency?</w:t>
      </w:r>
    </w:p>
    <w:p>
      <w:r>
        <w:t>(a) Haemophilia B (Christmas disease)</w:t>
      </w:r>
    </w:p>
    <w:p>
      <w:r>
        <w:t>(b) Haemophilia A</w:t>
      </w:r>
    </w:p>
    <w:p>
      <w:r>
        <w:t>(c) von Willebrand disease</w:t>
      </w:r>
    </w:p>
    <w:p>
      <w:r>
        <w:t>(d) Haemophilia C</w:t>
      </w:r>
    </w:p>
    <w:p>
      <w:r>
        <w:t>Answer: a</w:t>
      </w:r>
    </w:p>
    <w:p>
      <w:r>
        <w:t>Solution: Haemophilia B, also called Christmas disease (named after the first patient, Stephen Christmas), results from Factor IX (plasma thromboplastin component) deficiency. It accounts for 15-20% of haemophilia cases. Haemophilia A involves Factor VIII, Haemophilia C involves Factor XI, and von Willebrand disease is a separate platelet/endothelial disorder involving von Willebrand factor, not a true haemophilia.</w:t>
      </w:r>
    </w:p>
    <w:p>
      <w:r>
        <w:t>Positive Marks: 1</w:t>
      </w:r>
    </w:p>
    <w:p>
      <w:r>
        <w:t>Negative Marks: 0</w:t>
      </w:r>
    </w:p>
    <w:p>
      <w:r>
        <w:t>Question: A 3-year-old boy with haemophilia presents with repeated spontaneous bleeding into joints. What is this condition called?</w:t>
      </w:r>
    </w:p>
    <w:p>
      <w:r>
        <w:t>(a) Purpura</w:t>
      </w:r>
    </w:p>
    <w:p>
      <w:r>
        <w:t>(b) Ecchymosis</w:t>
      </w:r>
    </w:p>
    <w:p>
      <w:r>
        <w:t>(c) Hemarthrosis</w:t>
      </w:r>
    </w:p>
    <w:p>
      <w:r>
        <w:t>(d) Petechiae</w:t>
      </w:r>
    </w:p>
    <w:p>
      <w:r>
        <w:t>Answer: c</w:t>
      </w:r>
    </w:p>
    <w:p>
      <w:r>
        <w:t>Solution: Hemarthrosis is bleeding into the joint spaces, a hallmark manifestation of severe haemophilia in children. It commonly affects knees, elbows, and ankles. Repeated hemarthrosis leads to progressive joint damage, chronic arthropathy, and disability. Petechiae are small red spots, ecchymosis is bruising, and purpura is larger purple patches—none specifically refer to joint bleeding. This is a critical clinical sign in haemophilia management.</w:t>
      </w:r>
    </w:p>
    <w:p>
      <w:r>
        <w:t>Positive Marks: 1</w:t>
      </w:r>
    </w:p>
    <w:p>
      <w:r>
        <w:t>Negative Marks: 0</w:t>
      </w:r>
    </w:p>
    <w:p>
      <w:r>
        <w:t>Question: In a child with haemophilia, which investigation is most specific for diagnosing the type and severity?</w:t>
      </w:r>
    </w:p>
    <w:p>
      <w:r>
        <w:t>(a) Activated Partial Thromboplastin Time (aPTT) and Factor assay</w:t>
      </w:r>
    </w:p>
    <w:p>
      <w:r>
        <w:t>(b) Prothrombin time (PT)</w:t>
      </w:r>
    </w:p>
    <w:p>
      <w:r>
        <w:t>(c) Bleeding time</w:t>
      </w:r>
    </w:p>
    <w:p>
      <w:r>
        <w:t>(d) Platelet count</w:t>
      </w:r>
    </w:p>
    <w:p>
      <w:r>
        <w:t>Answer: a</w:t>
      </w:r>
    </w:p>
    <w:p>
      <w:r>
        <w:t>Solution: aPTT is prolonged in haemophilia due to Factor VIII or IX deficiency and normalizes with specific factor replacement. Definitive diagnosis requires quantitative Factor VIII or IX assay which determines severity (severe &lt;1%, moderate 1-5%, mild 5-40%). Bleeding time measures platelet function (normal in haemophilia), platelet count is normal, and PT tests factors II, V, VII—all normal in haemophilia. Factor assay quantifies deficiency and guides management.</w:t>
      </w:r>
    </w:p>
    <w:p>
      <w:r>
        <w:t>Positive Marks: 1</w:t>
      </w:r>
    </w:p>
    <w:p>
      <w:r>
        <w:t>Negative Marks: 0</w:t>
      </w:r>
    </w:p>
    <w:p>
      <w:r>
        <w:t>Question: A 2-year-old boy with haemophilia A develops a high fever, neck stiffness, and photophobia. What is the most likely diagnosis?</w:t>
      </w:r>
    </w:p>
    <w:p>
      <w:r>
        <w:t>(a) Meningitis</w:t>
      </w:r>
    </w:p>
    <w:p>
      <w:r>
        <w:t>(b) Hemolytic anemia</w:t>
      </w:r>
    </w:p>
    <w:p>
      <w:r>
        <w:t>(c) Septic arthritis from hemarthrosis</w:t>
      </w:r>
    </w:p>
    <w:p>
      <w:r>
        <w:t>(d) Intracranial hemorrhage from hemophilia</w:t>
      </w:r>
    </w:p>
    <w:p>
      <w:r>
        <w:t>Answer: d</w:t>
      </w:r>
    </w:p>
    <w:p>
      <w:r>
        <w:t>Solution: Children with severe haemophilia are at high risk for intracranial hemorrhage (ICH), a life-threatening complication that can present with meningeal signs (fever, neck stiffness, photophobia) mimicking meningitis. ICH is a leading cause of mortality in haemophilia. While septic arthritis can occur, the acute neurological presentation is more suggestive of CNS hemorrhage. Meningitis wouldn't directly result from haemophilia. Hemolytic anemia causes different clinical features. ICH requires emergency imaging and factor replacement.</w:t>
      </w:r>
    </w:p>
    <w:p>
      <w:r>
        <w:t>Positive Marks: 1</w:t>
      </w:r>
    </w:p>
    <w:p>
      <w:r>
        <w:t>Negative Marks: 0</w:t>
      </w:r>
    </w:p>
    <w:p>
      <w:r>
        <w:t>Question: Which nursing intervention is MOST critical during an acute hemarthrosis episode in a child with haemophilia?</w:t>
      </w:r>
    </w:p>
    <w:p>
      <w:r>
        <w:t>(a) Immediate Factor VIII/IX replacement and immobilization of the joint</w:t>
      </w:r>
    </w:p>
    <w:p>
      <w:r>
        <w:t>(b) Immediate physiotherapy and range of motion exercises</w:t>
      </w:r>
    </w:p>
    <w:p>
      <w:r>
        <w:t>(c) Application of heat to increase circulation</w:t>
      </w:r>
    </w:p>
    <w:p>
      <w:r>
        <w:t>(d) Immediate joint aspiration and drainage</w:t>
      </w:r>
    </w:p>
    <w:p>
      <w:r>
        <w:t>Answer: a</w:t>
      </w:r>
    </w:p>
    <w:p>
      <w:r>
        <w:t>Solution: Immediate factor replacement stops active bleeding, and joint immobilization (RICE: Rest, Ice, Compression, Elevation) prevents further bleeding and reduces pain. Aspiration is contraindicated in acute hemarthrosis as it increases bleeding risk and may introduce infection. Heat increases bleeding; cold reduces it. Early mobilization after bleeding control with factor replacement is appropriate, but during acute episode immobilization is essential. Factor replacement is time-sensitive to prevent joint damage and chronic arthropathy.</w:t>
      </w:r>
    </w:p>
    <w:p>
      <w:r>
        <w:t>Positive Marks: 1</w:t>
      </w:r>
    </w:p>
    <w:p>
      <w:r>
        <w:t>Negative Marks: 0</w:t>
      </w:r>
    </w:p>
    <w:p>
      <w:r>
        <w:t>Question: A 7-year-old child with moderate haemophilia A undergoes dental extraction. What is the appropriate prophylactic coverage?</w:t>
      </w:r>
    </w:p>
    <w:p>
      <w:r>
        <w:t>(a) Factor VIII replacement for one dose only immediately before procedure</w:t>
      </w:r>
    </w:p>
    <w:p>
      <w:r>
        <w:t>(b) Factor VIII replacement to achieve 80-100% levels for 7-10 days post-procedure</w:t>
      </w:r>
    </w:p>
    <w:p>
      <w:r>
        <w:t>(c) Factor VIII replacement to achieve 50% levels for 3-5 days post-procedure</w:t>
      </w:r>
    </w:p>
    <w:p>
      <w:r>
        <w:t>(d) No factor replacement needed; observation only</w:t>
      </w:r>
    </w:p>
    <w:p>
      <w:r>
        <w:t>Answer: c</w:t>
      </w:r>
    </w:p>
    <w:p>
      <w:r>
        <w:t>Solution: For minor procedures like dental extraction in haemophilia, Factor VIII should be given to achieve and maintain 50% levels for 3-5 days post-procedure, which balances hemostasis with cost and inhibitor risk. Major surgery requires 80-100% levels for 7-10 days. Single-dose coverage is inadequate for procedures involving bleeding surfaces. Close monitoring and possible antifibrinolytic agents (tranexamic acid) are also used. This demonstrates risk stratification in haemophilia management.</w:t>
      </w:r>
    </w:p>
    <w:p>
      <w:r>
        <w:t>Positive Marks: 1</w:t>
      </w:r>
    </w:p>
    <w:p>
      <w:r>
        <w:t>Negative Marks: 0</w:t>
      </w:r>
    </w:p>
    <w:p>
      <w:r>
        <w:t>Question: Which complication develops when a patient with haemophilia develops antibodies against Factor VIII, making treatment ineffective?</w:t>
      </w:r>
    </w:p>
    <w:p>
      <w:r>
        <w:t>(a) Thrombotic microangiopathy</w:t>
      </w:r>
    </w:p>
    <w:p>
      <w:r>
        <w:t>(b) Anaphylaxis</w:t>
      </w:r>
    </w:p>
    <w:p>
      <w:r>
        <w:t>(c) Hemolytic reaction</w:t>
      </w:r>
    </w:p>
    <w:p>
      <w:r>
        <w:t>(d) Inhibitor formation (alloimmunization)</w:t>
      </w:r>
    </w:p>
    <w:p>
      <w:r>
        <w:t>Answer: d</w:t>
      </w:r>
    </w:p>
    <w:p>
      <w:r>
        <w:t>Solution: Inhibitor formation (alloimmunization) occurs in 20-30% of patients with severe Haemophilia A, where repeated Factor VIII exposure triggers IgG antibodies that neutralize infused factor. This is a major challenge requiring bypass agents (Activated Prothrombin Complex Concentrate or recombinant Factor VIIa), immunotolerance induction, or newer agents. Hemolytic reactions are transfusion-related, anaphylaxis occurs with specific allergens, and thrombotic microangiopathy is seen in other conditions. Inhibitors significantly complicate management and increase morbidity.</w:t>
      </w:r>
    </w:p>
    <w:p>
      <w:r>
        <w:t>Positive Marks: 1</w:t>
      </w:r>
    </w:p>
    <w:p>
      <w:r>
        <w:t>Negative Marks: 0</w:t>
      </w:r>
    </w:p>
    <w:p>
      <w:r>
        <w:t>Question: In a child with severe haemophilia, what is the primary goal of prophylactic factor replacement therapy?</w:t>
      </w:r>
    </w:p>
    <w:p>
      <w:r>
        <w:t>(a) To eliminate the need for any future transfusions</w:t>
      </w:r>
    </w:p>
    <w:p>
      <w:r>
        <w:t>(b) To prevent spontaneous bleeding and joint damage through sustained factor levels</w:t>
      </w:r>
    </w:p>
    <w:p>
      <w:r>
        <w:t>(c) To normalize bleeding time</w:t>
      </w:r>
    </w:p>
    <w:p>
      <w:r>
        <w:t>(d) To cure the genetic defect</w:t>
      </w:r>
    </w:p>
    <w:p>
      <w:r>
        <w:t>Answer: b</w:t>
      </w:r>
    </w:p>
    <w:p>
      <w:r>
        <w:t>Solution: Prophylactic (preventive) therapy maintains Factor VIII/IX levels (≥1% continuously or ≥3-5% at troughs) to prevent spontaneous bleeding, hemarthrosis, and chronic joint disease—improving quality of life and reducing complications. It doesn't normalize bleeding time or eliminate need for all transfusions/treatment. It cannot cure the genetic defect. Current guidelines strongly recommend prophylaxis starting in childhood to prevent debilitating arthropathy. This is a paradigm shift from on-demand therapy alone.</w:t>
      </w:r>
    </w:p>
    <w:p>
      <w:r>
        <w:t>Positive Marks: 1</w:t>
      </w:r>
    </w:p>
    <w:p>
      <w:r>
        <w:t>Negative Marks: 0</w:t>
      </w:r>
    </w:p>
    <w:p>
      <w:r>
        <w:t>Question: A 5-year-old boy with haemophilia has recurrent falls from play. Which nursing recommendation is most appropriate for injury prevention?</w:t>
      </w:r>
    </w:p>
    <w:p>
      <w:r>
        <w:t>(a) Allow unrestricted activities only under continuous medical supervision</w:t>
      </w:r>
    </w:p>
    <w:p>
      <w:r>
        <w:t>(b) Restrict all physical activity and play to prevent injuries</w:t>
      </w:r>
    </w:p>
    <w:p>
      <w:r>
        <w:t>(c) Encourage age-appropriate activities with proper protective equipment (helmets, padding) and supervision</w:t>
      </w:r>
    </w:p>
    <w:p>
      <w:r>
        <w:t>(d) Recommend only sedentary indoor activities</w:t>
      </w:r>
    </w:p>
    <w:p>
      <w:r>
        <w:t>Answer: c</w:t>
      </w:r>
    </w:p>
    <w:p>
      <w:r>
        <w:t>Solution: Children with haemophilia should be encouraged to participate in age-appropriate activities with proper protective equipment and supervision—not restricted from life. This promotes normal development and psychological well-being while reducing injury risk through prevention strategies. Complete restriction causes social isolation, deconditioning, and psychological harm. Unrestricted activity without protective equipment or supervision increases hemorrhage risk. Modern haemophilia management emphasizes normalization of life while minimizing preventable injuries—swimming, controlled sports, and play are encouraged.</w:t>
      </w:r>
    </w:p>
    <w:p>
      <w:r>
        <w:t>Positive Marks: 1</w:t>
      </w:r>
    </w:p>
    <w:p>
      <w:r>
        <w:t>Negative Marks: 0</w:t>
      </w:r>
    </w:p>
    <w:p>
      <w:r>
        <w:t>Question: Which factor level (%) in a child with haemophilia is associated with spontaneous bleeding including joint and muscle hemorrhages?</w:t>
      </w:r>
    </w:p>
    <w:p>
      <w:r>
        <w:t>(a) &lt;1%</w:t>
      </w:r>
    </w:p>
    <w:p>
      <w:r>
        <w:t>(b) 5-20%</w:t>
      </w:r>
    </w:p>
    <w:p>
      <w:r>
        <w:t>(c) 40-60%</w:t>
      </w:r>
    </w:p>
    <w:p>
      <w:r>
        <w:t>(d) 20-40%</w:t>
      </w:r>
    </w:p>
    <w:p>
      <w:r>
        <w:t>Answer: a</w:t>
      </w:r>
    </w:p>
    <w:p>
      <w:r>
        <w:t>Solution: Severe haemophilia (&lt;1% factor activity) presents with spontaneous bleeding into joints, muscles, CNS, and other sites without apparent trauma. Moderate (1-5%) shows bleeding with minor trauma and occasional spontaneous episodes. Mild (5-40%) typically bleeds only with significant trauma or surgery. Levels 40-60% rarely cause spontaneous bleeding. This severity classification guides management intensity, need for prophylaxis, and patient counseling regarding lifestyle modifications.</w:t>
      </w:r>
    </w:p>
    <w:p>
      <w:r>
        <w:t>Positive Marks: 1</w:t>
      </w:r>
    </w:p>
    <w:p>
      <w:r>
        <w:t>Negative Marks: 0</w:t>
      </w:r>
    </w:p>
    <w:p>
      <w:r>
        <w:t>Question: A mother of a child with haemophilia A asks about the risk of her next child being affected. She is a carrier (XHXh) and her husband is unaffected (XHY). What is the probability of her next son being affected?</w:t>
      </w:r>
    </w:p>
    <w:p>
      <w:r>
        <w:t>(a) 0% (no risk)</w:t>
      </w:r>
    </w:p>
    <w:p>
      <w:r>
        <w:t>(b) 50% (one in two)</w:t>
      </w:r>
    </w:p>
    <w:p>
      <w:r>
        <w:t>(c) 25% (one in four)</w:t>
      </w:r>
    </w:p>
    <w:p>
      <w:r>
        <w:t>(d) 100% (definite)</w:t>
      </w:r>
    </w:p>
    <w:p>
      <w:r>
        <w:t>Answer: b</w:t>
      </w:r>
    </w:p>
    <w:p>
      <w:r>
        <w:t>Solution: With a carrier mother (XHXh) and unaffected father (XHY), sons have 50% chance of inheriting Xh (affected) and 50% of inheriting XH (unaffected). Daughters have 50% carrier and 50% unaffected chance. Genetic counseling and prenatal testing (chorionic villus sampling or amniocentesis with molecular analysis) are important options for family planning. This demonstrates X-linked recessive inheritance clearly—critical for patient education and prevention.</w:t>
      </w:r>
    </w:p>
    <w:p>
      <w:r>
        <w:t>Positive Marks: 1</w:t>
      </w:r>
    </w:p>
    <w:p>
      <w:r>
        <w:t>Negative Marks: 0</w:t>
      </w:r>
    </w:p>
    <w:p>
      <w:r>
        <w:t>Question: In haemophilia management, what does the 'RICE' mnemonic stand for when managing acute hemarthrosis?</w:t>
      </w:r>
    </w:p>
    <w:p>
      <w:r>
        <w:t>(a) Rest, Ice, Compression, Elevation</w:t>
      </w:r>
    </w:p>
    <w:p>
      <w:r>
        <w:t>(b) Replacement, Ice, Care, Elevation</w:t>
      </w:r>
    </w:p>
    <w:p>
      <w:r>
        <w:t>(c) Rest, Inflammation, Compression, Elevation</w:t>
      </w:r>
    </w:p>
    <w:p>
      <w:r>
        <w:t>(d) Replacement, Immobilization, Compression, Elevation</w:t>
      </w:r>
    </w:p>
    <w:p>
      <w:r>
        <w:t>Answer: a</w:t>
      </w:r>
    </w:p>
    <w:p>
      <w:r>
        <w:t>Solution: RICE is the immediate first-aid approach: Rest (immobilize joint), Ice (reduce bleeding and pain), Compression (elastic bandage), Elevation (reduce swelling). Combined with early Factor VIII/IX replacement, RICE prevents joint damage in hemarthrosis. This simple mnemonic helps nurses and families remember optimal acute management. While factor replacement is crucial (separate from RICE), RICE provides symptomatic relief and reduces secondary damage during the acute phase.</w:t>
      </w:r>
    </w:p>
    <w:p>
      <w:r>
        <w:t>Positive Marks: 1</w:t>
      </w:r>
    </w:p>
    <w:p>
      <w:r>
        <w:t>Negative Marks: 0</w:t>
      </w:r>
    </w:p>
    <w:p>
      <w:r>
        <w:t>Question: A child with haemophilia has a severe muscle hematoma (intramuscular bleeding). Why is this particularly dangerous, and what is the main concern?</w:t>
      </w:r>
    </w:p>
    <w:p>
      <w:r>
        <w:t>(a) It automatically transforms into a malignant tumor</w:t>
      </w:r>
    </w:p>
    <w:p>
      <w:r>
        <w:t>(b) It always leads to permanent muscle paralysis</w:t>
      </w:r>
    </w:p>
    <w:p>
      <w:r>
        <w:t>(c) Compartment syndrome can develop, potentially causing tissue necrosis and nerve compression</w:t>
      </w:r>
    </w:p>
    <w:p>
      <w:r>
        <w:t>(d) Muscle hematomas never resolve and require immediate amputation</w:t>
      </w:r>
    </w:p>
    <w:p>
      <w:r>
        <w:t>Answer: c</w:t>
      </w:r>
    </w:p>
    <w:p>
      <w:r>
        <w:t>Solution: Intramuscular hematomas in haemophilia can expand and create compartment syndrome—increased pressure within the muscle compartment compressing nerves and blood vessels, leading to tissue ischemia, necrosis, and permanent disability if untreated. Early aggressive factor replacement, ice, immobilization, and monitoring for compartment syndrome are essential. If pressure rises dangerously, fasciotomy may be needed. Paralysis can result but is not automatic; tumors don't develop. This is a medical emergency requiring high vigilance in nursing care.</w:t>
      </w:r>
    </w:p>
    <w:p>
      <w:r>
        <w:t>Positive Marks: 1</w:t>
      </w:r>
    </w:p>
    <w:p>
      <w:r>
        <w:t>Negative Marks: 0</w:t>
      </w:r>
    </w:p>
    <w:p>
      <w:r>
        <w:t>Question: Which antifibrinolytic agent is commonly used adjunctively in haemophilia, particularly for oral bleeding and minor procedures, and works by preventing clot breakdown?</w:t>
      </w:r>
    </w:p>
    <w:p>
      <w:r>
        <w:t>(a) Warfarin</w:t>
      </w:r>
    </w:p>
    <w:p>
      <w:r>
        <w:t>(b) Aspirin</w:t>
      </w:r>
    </w:p>
    <w:p>
      <w:r>
        <w:t>(c) Heparin</w:t>
      </w:r>
    </w:p>
    <w:p>
      <w:r>
        <w:t>(d) Tranexamic acid (Cyklokapron)</w:t>
      </w:r>
    </w:p>
    <w:p>
      <w:r>
        <w:t>Answer: d</w:t>
      </w:r>
    </w:p>
    <w:p>
      <w:r>
        <w:t>Solution: Tranexamic acid (TXA) inhibits fibrinolysis, stabilizing formed clots and preventing their premature breakdown. It's used as adjunctive therapy in haemophilia, especially for oral/dental bleeding, menorrhagia in carriers, and minor procedures—reducing factor requirement and cost. Aspirin increases bleeding (avoided); warfarin and heparin are anticoagulants (contraindicated). TXA is administered topically or systemically and enhances hemostasis when combined with factor replacement. This represents personalized multimodal bleeding management in modern haemophilia care.</w:t>
      </w:r>
    </w:p>
    <w:p>
      <w:r>
        <w:t>Positive Marks: 1</w:t>
      </w:r>
    </w:p>
    <w:p>
      <w:r>
        <w:t>Negative Marks: 0</w:t>
      </w:r>
    </w:p>
    <w:p>
      <w:r>
        <w:t>Question: In a child with haemophilia presenting with acute abdominal pain, which potentially fatal complication must be ruled out first?</w:t>
      </w:r>
    </w:p>
    <w:p>
      <w:r>
        <w:t>(a) Acute gastroenteritis</w:t>
      </w:r>
    </w:p>
    <w:p>
      <w:r>
        <w:t>(b) Intra-abdominal hemorrhage including retroperitoneal bleeding</w:t>
      </w:r>
    </w:p>
    <w:p>
      <w:r>
        <w:t>(c) Appendicitis only</w:t>
      </w:r>
    </w:p>
    <w:p>
      <w:r>
        <w:t>(d) Constipation</w:t>
      </w:r>
    </w:p>
    <w:p>
      <w:r>
        <w:t>Answer: b</w:t>
      </w:r>
    </w:p>
    <w:p>
      <w:r>
        <w:t>Solution: Spontaneous intra-abdominal hemorrhage (retroperitoneal, mesenteric, or other sites) is a life-threatening emergency in severe haemophilia presenting as acute abdominal pain. Imaging (ultrasound or CT) and urgent factor replacement are essential. While appendicitis and gastroenteritis occur in haemophilia patients like anyone else, the high-impact diagnosis not to miss is internal bleeding. Constipation wouldn't cause acute severe pain. This teaches clinical reasoning: in haemophilia with acute abdominal pain, think hemorrhage first—high mortality if delayed.</w:t>
      </w:r>
    </w:p>
    <w:p>
      <w:r>
        <w:t>Positive Marks: 1</w:t>
      </w:r>
    </w:p>
    <w:p>
      <w:r>
        <w:t>Negative Marks: 0</w:t>
      </w:r>
    </w:p>
    <w:p>
      <w:r>
        <w:t>Question: What is the current standard approach for newly diagnosed severe haemophilia in a young child?</w:t>
      </w:r>
    </w:p>
    <w:p>
      <w:r>
        <w:t>(a) Encourage blood transfusions as primary therapy</w:t>
      </w:r>
    </w:p>
    <w:p>
      <w:r>
        <w:t>(b) Recommend complete bed rest and isolation from peers</w:t>
      </w:r>
    </w:p>
    <w:p>
      <w:r>
        <w:t>(c) Wait-and-see approach; treat only when bleeding occurs (on-demand therapy)</w:t>
      </w:r>
    </w:p>
    <w:p>
      <w:r>
        <w:t>(d) Begin prophylactic factor replacement early to prevent spontaneous bleeding and joint disease</w:t>
      </w:r>
    </w:p>
    <w:p>
      <w:r>
        <w:t>Answer: d</w:t>
      </w:r>
    </w:p>
    <w:p>
      <w:r>
        <w:t>Solution: Current evidence-based guidelines strongly recommend early prophylactic factor replacement (ideally by age 1-2 years) for severe haemophilia to prevent spontaneous bleeding, hemarthrosis, and chronic joint arthropathy—significantly improving long-term outcomes and quality of life. On-demand therapy alone results in joint damage and disability. Bed rest causes deconditioning; isolation causes psychological harm. Prophylaxis requires regular IV infusions but is now standard of care in many settings. This represents modern optimization of haemophilia management aligned with WHO recommendations.</w:t>
      </w:r>
    </w:p>
    <w:p>
      <w:r>
        <w:t>Positive Marks: 1</w:t>
      </w:r>
    </w:p>
    <w:p>
      <w:r>
        <w:t>Negative Marks: 0</w:t>
      </w:r>
    </w:p>
    <w:p>
      <w:r>
        <w:t>Question: A 6-year-old with haemophilia A is scheduled for surgery to remove a benign tumor. What laboratory test should be performed pre-operatively to assess if inhibitor antibodies are present?</w:t>
      </w:r>
    </w:p>
    <w:p>
      <w:r>
        <w:t>(a) Prothrombin time (PT)</w:t>
      </w:r>
    </w:p>
    <w:p>
      <w:r>
        <w:t>(b) Bethesda assay (Factor VIII inhibitor assay)</w:t>
      </w:r>
    </w:p>
    <w:p>
      <w:r>
        <w:t>(c) Platelet count</w:t>
      </w:r>
    </w:p>
    <w:p>
      <w:r>
        <w:t>(d) Bleeding time</w:t>
      </w:r>
    </w:p>
    <w:p>
      <w:r>
        <w:t>Answer: b</w:t>
      </w:r>
    </w:p>
    <w:p>
      <w:r>
        <w:t>Solution: The Bethesda assay quantifies Factor VIII inhibitor levels (reported in Bethesda Units), critical pre-operatively because inhibitors render standard Factor VIII replacement ineffective, necessitating bypass agents (Activated Prothrombin Complex Concentrate or recombinant Factor VIIa) instead. PT, bleeding time, and platelet count don't detect inhibitors. Inhibitor screening is mandatory pre-surgery, pre-intubation, and before any procedure to ensure appropriate hemostatic coverage. High inhibitor titers significantly increase operative risk and require specialized anesthetic/surgical coordination.</w:t>
      </w:r>
    </w:p>
    <w:p>
      <w:r>
        <w:t>Positive Marks: 1</w:t>
      </w:r>
    </w:p>
    <w:p>
      <w:r>
        <w:t>Negative Marks: 0</w:t>
      </w:r>
    </w:p>
    <w:p>
      <w:r>
        <w:t>Question: For a child with haemophilia and poor venous access requiring frequent factor infusions, what is a common long-term vascular access device used?</w:t>
      </w:r>
    </w:p>
    <w:p>
      <w:r>
        <w:t>(a) Peripheral IV line changed daily</w:t>
      </w:r>
    </w:p>
    <w:p>
      <w:r>
        <w:t>(b) Intramuscular injections of factor concentrates</w:t>
      </w:r>
    </w:p>
    <w:p>
      <w:r>
        <w:t>(c) Arterial line for monitoring only</w:t>
      </w:r>
    </w:p>
    <w:p>
      <w:r>
        <w:t>(d) Peripherally Inserted Central Catheter (PICC line) or central venous catheter (port or tunnel catheter)</w:t>
      </w:r>
    </w:p>
    <w:p>
      <w:r>
        <w:t>Answer: d</w:t>
      </w:r>
    </w:p>
    <w:p>
      <w:r>
        <w:t>Solution: Long-term central venous access (PICC, port-a-cath, or tunneled catheter like Hickman) is placed for children needing frequent/prolonged factor infusions, improving quality of life, reducing vein scarring, and facilitating prophylaxis compliance. Peripheral lines cause vein damage with repeated punctures. Arterial lines are for monitoring, not infusion. Intramuscular injection of factor concentrates is ineffective. Central access is a major advance reducing procedural trauma and improving adherence to prophylactic regimens in severe haemophilia, particularly in young children.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