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How many umbilical blood vessels are normally present in a term umbilical cord?</w:t>
      </w:r>
    </w:p>
    <w:p>
      <w:r>
        <w:t>(a) One artery and one vein</w:t>
      </w:r>
    </w:p>
    <w:p>
      <w:r>
        <w:t>(b) One artery and two veins</w:t>
      </w:r>
    </w:p>
    <w:p>
      <w:r>
        <w:t>(c) Two arteries and two veins</w:t>
      </w:r>
    </w:p>
    <w:p>
      <w:r>
        <w:t>(d) Two arteries and one vein</w:t>
      </w:r>
    </w:p>
    <w:p>
      <w:r>
        <w:t>Answer: d</w:t>
      </w:r>
    </w:p>
    <w:p>
      <w:r>
        <w:t>Solution: The normal umbilical cord contains two umbilical arteries and one umbilical vein. The arteries carry deoxygenated fetal blood to the placenta, and the vein carries oxygenated blood back to the fetus. Option a is incomplete (single artery lacks redundancy). Options b and c represent anatomical variations. The two-artery one-vein configuration is standard in human anatomy and verified in Dutta's Obstetrics.</w:t>
      </w:r>
    </w:p>
    <w:p>
      <w:r>
        <w:t>Positive Marks: 1</w:t>
      </w:r>
    </w:p>
    <w:p>
      <w:r>
        <w:t>Negative Marks: 0</w:t>
      </w:r>
    </w:p>
    <w:p>
      <w:r>
        <w:t>Question: Wharton's jelly, the gelatinous tissue surrounding umbilical blood vessels, primarily serves which function?</w:t>
      </w:r>
    </w:p>
    <w:p>
      <w:r>
        <w:t>(a) Produces erythropoietin for fetal hemoglobin</w:t>
      </w:r>
    </w:p>
    <w:p>
      <w:r>
        <w:t>(b) Produces surfactant for fetal lung development</w:t>
      </w:r>
    </w:p>
    <w:p>
      <w:r>
        <w:t>(c) Transfers maternal hormones to the fetus</w:t>
      </w:r>
    </w:p>
    <w:p>
      <w:r>
        <w:t>(d) Protects blood vessels from kinking and compression</w:t>
      </w:r>
    </w:p>
    <w:p>
      <w:r>
        <w:t>Answer: d</w:t>
      </w:r>
    </w:p>
    <w:p>
      <w:r>
        <w:t>Solution: Wharton's jelly is a specialized connective tissue that cushions and protects the umbilical blood vessels from compression during fetal movements and labor. It maintains vessel patency. Option b relates to lungs, not cord function. Option c describes placental hormone transfer, not Wharton's jelly function. Option a is incorrect regarding jelly's role. This is standard anatomical knowledge from INC B.Sc Nursing curriculum.</w:t>
      </w:r>
    </w:p>
    <w:p>
      <w:r>
        <w:t>Positive Marks: 1</w:t>
      </w:r>
    </w:p>
    <w:p>
      <w:r>
        <w:t>Negative Marks: 0</w:t>
      </w:r>
    </w:p>
    <w:p>
      <w:r>
        <w:t>Question: The average length of a normal umbilical cord at term is approximately:</w:t>
      </w:r>
    </w:p>
    <w:p>
      <w:r>
        <w:t>(a) 50-60 cm</w:t>
      </w:r>
    </w:p>
    <w:p>
      <w:r>
        <w:t>(b) 40-50 cm</w:t>
      </w:r>
    </w:p>
    <w:p>
      <w:r>
        <w:t>(c) 25-35 cm</w:t>
      </w:r>
    </w:p>
    <w:p>
      <w:r>
        <w:t>(d) 65-75 cm</w:t>
      </w:r>
    </w:p>
    <w:p>
      <w:r>
        <w:t>Answer: a</w:t>
      </w:r>
    </w:p>
    <w:p>
      <w:r>
        <w:t>Solution: The normal umbilical cord length at term ranges from 50-60 cm, with an average of 55 cm. Option c represents oligohydramnios umbilicalis (short cord). Option b is slightly short. Option d is considered long (polyhydramnios umbilicalis). Cord length affects fetal mobility—short cords restrict movement and increase meconium-stained liquor risk, while long cords increase cord accident risks. Standard obstetric references confirm 50-60 cm.</w:t>
      </w:r>
    </w:p>
    <w:p>
      <w:r>
        <w:t>Positive Marks: 1</w:t>
      </w:r>
    </w:p>
    <w:p>
      <w:r>
        <w:t>Negative Marks: 0</w:t>
      </w:r>
    </w:p>
    <w:p>
      <w:r>
        <w:t>Question: Monozygotic twins are formed by which of the following?</w:t>
      </w:r>
    </w:p>
    <w:p>
      <w:r>
        <w:t>(a) Spontaneous doubling of a diploid zygote</w:t>
      </w:r>
    </w:p>
    <w:p>
      <w:r>
        <w:t>(b) Two eggs fertilized by two sperm</w:t>
      </w:r>
    </w:p>
    <w:p>
      <w:r>
        <w:t>(c) One egg fertilized by one sperm that divides</w:t>
      </w:r>
    </w:p>
    <w:p>
      <w:r>
        <w:t>(d) One egg fertilized by two sperm</w:t>
      </w:r>
    </w:p>
    <w:p>
      <w:r>
        <w:t>Answer: c</w:t>
      </w:r>
    </w:p>
    <w:p>
      <w:r>
        <w:t>Solution: Monozygotic (identical) twins result from one fertilized ovum (one egg + one sperm) that spontaneously divides into two separate embryos. Option b describes dizygotic twins. Option d is impossible and cannot produce viable twins. Option a is not the mechanism. The timing of division determines chorionicity: before day 3 = dichorionic diamniotic; days 4-8 = monochorionic diamniotic; after day 8 = monochorionic monoamniotic.</w:t>
      </w:r>
    </w:p>
    <w:p>
      <w:r>
        <w:t>Positive Marks: 1</w:t>
      </w:r>
    </w:p>
    <w:p>
      <w:r>
        <w:t>Negative Marks: 0</w:t>
      </w:r>
    </w:p>
    <w:p>
      <w:r>
        <w:t>Question: In a dichorionic diamniotic twin pregnancy, what do the twins share?</w:t>
      </w:r>
    </w:p>
    <w:p>
      <w:r>
        <w:t>(a) Only the placenta</w:t>
      </w:r>
    </w:p>
    <w:p>
      <w:r>
        <w:t>(b) Separate placentas and separate amniotic sacs</w:t>
      </w:r>
    </w:p>
    <w:p>
      <w:r>
        <w:t>(c) Only the amniotic sac</w:t>
      </w:r>
    </w:p>
    <w:p>
      <w:r>
        <w:t>(d) Shared placental circulation</w:t>
      </w:r>
    </w:p>
    <w:p>
      <w:r>
        <w:t>Answer: b</w:t>
      </w:r>
    </w:p>
    <w:p>
      <w:r>
        <w:t>Solution: Dichorionic diamniotic twins (which can be monozygotic or dizygotic) have completely separate placentas and separate amniotic sacs. There is no placental or amniotic connection. Option c describes monoamniotic twins. Option a describes monochorionic diamniotic twins. Option d is incorrect as there is no connection. This arrangement carries the lowest risk for complications in twin pregnancies.</w:t>
      </w:r>
    </w:p>
    <w:p>
      <w:r>
        <w:t>Positive Marks: 1</w:t>
      </w:r>
    </w:p>
    <w:p>
      <w:r>
        <w:t>Negative Marks: 0</w:t>
      </w:r>
    </w:p>
    <w:p>
      <w:r>
        <w:t>Question: Nuchal cord, defined as the umbilical cord wrapped around the fetal neck, occurs in approximately what percentage of singleton pregnancies?</w:t>
      </w:r>
    </w:p>
    <w:p>
      <w:r>
        <w:t>(a) 5-10%</w:t>
      </w:r>
    </w:p>
    <w:p>
      <w:r>
        <w:t>(b) 35-45%</w:t>
      </w:r>
    </w:p>
    <w:p>
      <w:r>
        <w:t>(c) 15-25%</w:t>
      </w:r>
    </w:p>
    <w:p>
      <w:r>
        <w:t>(d) 55-65%</w:t>
      </w:r>
    </w:p>
    <w:p>
      <w:r>
        <w:t>Answer: c</w:t>
      </w:r>
    </w:p>
    <w:p>
      <w:r>
        <w:t>Solution: Nuchal cord occurs in 15-30% of singleton pregnancies (option c is most accurate at 15-25%). This occurs when the umbilical cord encircles the neck once or multiple times. Most nuchal cords are loose and benign. However, tight nuchal cords can restrict blood flow and cause fetal hypoxia or poor Apgar scores. Option a is too low. Options b and d are overestimates not supported by evidence-based literature.</w:t>
      </w:r>
    </w:p>
    <w:p>
      <w:r>
        <w:t>Positive Marks: 1</w:t>
      </w:r>
    </w:p>
    <w:p>
      <w:r>
        <w:t>Negative Marks: 0</w:t>
      </w:r>
    </w:p>
    <w:p>
      <w:r>
        <w:t>Question: Which of the following circumstances MOST predisposes to cord prolapse?</w:t>
      </w:r>
    </w:p>
    <w:p>
      <w:r>
        <w:t>(a) Increased fetal weight at term</w:t>
      </w:r>
    </w:p>
    <w:p>
      <w:r>
        <w:t>(b) Cephalic presentation with engaged head</w:t>
      </w:r>
    </w:p>
    <w:p>
      <w:r>
        <w:t>(c) Placental insufficiency alone</w:t>
      </w:r>
    </w:p>
    <w:p>
      <w:r>
        <w:t>(d) Transverse lie with ruptured membranes</w:t>
      </w:r>
    </w:p>
    <w:p>
      <w:r>
        <w:t>Answer: d</w:t>
      </w:r>
    </w:p>
    <w:p>
      <w:r>
        <w:t>Solution: Cord prolapse occurs when the umbilical cord prolapses into the vaginal canal ahead of the presenting fetus. This is most likely with transverse lie (non-longitudinal fetal axis) combined with rupture of membranes, as the cord can fall through before the fetal body. Option b describes a protected scenario (engaged head blocks cord descent). Option a involves normal presentation. Option c alone does not predispose to prolapse. This is a critical obstetric emergency with high fetal mortality risk.</w:t>
      </w:r>
    </w:p>
    <w:p>
      <w:r>
        <w:t>Positive Marks: 1</w:t>
      </w:r>
    </w:p>
    <w:p>
      <w:r>
        <w:t>Negative Marks: 0</w:t>
      </w:r>
    </w:p>
    <w:p>
      <w:r>
        <w:t>Question: Velamentous insertion of the umbilical cord is characterized by which of these features?</w:t>
      </w:r>
    </w:p>
    <w:p>
      <w:r>
        <w:t>(a) Abnormal shortening of the umbilical cord</w:t>
      </w:r>
    </w:p>
    <w:p>
      <w:r>
        <w:t>(b) The cord inserts at the margin of the placenta</w:t>
      </w:r>
    </w:p>
    <w:p>
      <w:r>
        <w:t>(c) Umbilical blood vessels run across fetal membranes before reaching the placenta</w:t>
      </w:r>
    </w:p>
    <w:p>
      <w:r>
        <w:t>(d) The cord forms true knots within itself</w:t>
      </w:r>
    </w:p>
    <w:p>
      <w:r>
        <w:t>Answer: c</w:t>
      </w:r>
    </w:p>
    <w:p>
      <w:r>
        <w:t>Solution: In velamentous insertion, the umbilical cord vessels separate and run across the amniotic membranes (not protected by Wharton's jelly) before inserting into the placenta. This exposes fetal blood vessels to risk of rupture if membranes rupture, causing fetal hemorrhage (vasa previa). Option b describes normal marginal insertion. Option d describes true knots (separate condition). Option a describes oligohydramnios umbilicalis. Velamentous insertion is more common in multiple pregnancies and diabetic pregnancies.</w:t>
      </w:r>
    </w:p>
    <w:p>
      <w:r>
        <w:t>Positive Marks: 1</w:t>
      </w:r>
    </w:p>
    <w:p>
      <w:r>
        <w:t>Negative Marks: 0</w:t>
      </w:r>
    </w:p>
    <w:p>
      <w:r>
        <w:t>Question: At what gestational age does fission of the zygote MOST commonly lead to monoamniotic (monochorionic monoamniotic) twin formation?</w:t>
      </w:r>
    </w:p>
    <w:p>
      <w:r>
        <w:t>(a) After day 13 after fertilization</w:t>
      </w:r>
    </w:p>
    <w:p>
      <w:r>
        <w:t>(b) Between days 4-8 after fertilization</w:t>
      </w:r>
    </w:p>
    <w:p>
      <w:r>
        <w:t>(c) During the second trimester</w:t>
      </w:r>
    </w:p>
    <w:p>
      <w:r>
        <w:t>(d) Before day 3 after fertilization</w:t>
      </w:r>
    </w:p>
    <w:p>
      <w:r>
        <w:t>Answer: a</w:t>
      </w:r>
    </w:p>
    <w:p>
      <w:r>
        <w:t>Solution: Monoamniotic twins (sharing both placenta and amniotic sac) result from zygotic division AFTER day 13 of fertilization. Division before day 3 produces dichorionic diamniotic twins. Division between days 4-8 produces monochorionic diamniotic twins. Division after day 13 can also result in conjoined twins. Monoamniotic twins have highest perinatal risk due to cord entanglement and cord accidents. Timing of division is crucial for understanding twin complications.</w:t>
      </w:r>
    </w:p>
    <w:p>
      <w:r>
        <w:t>Positive Marks: 1</w:t>
      </w:r>
    </w:p>
    <w:p>
      <w:r>
        <w:t>Negative Marks: 0</w:t>
      </w:r>
    </w:p>
    <w:p>
      <w:r>
        <w:t>Question: In twin-to-twin transfusion syndrome (TTTS), the donor twin characteristically presents with which findings?</w:t>
      </w:r>
    </w:p>
    <w:p>
      <w:r>
        <w:t>(a) Hepatomegaly with accelerated growth</w:t>
      </w:r>
    </w:p>
    <w:p>
      <w:r>
        <w:t>(b) Oligohydramnios with intrauterine growth restriction</w:t>
      </w:r>
    </w:p>
    <w:p>
      <w:r>
        <w:t>(c) Anhydramnios with polycythemia</w:t>
      </w:r>
    </w:p>
    <w:p>
      <w:r>
        <w:t>(d) Polyhydramnios with normal fetal growth</w:t>
      </w:r>
    </w:p>
    <w:p>
      <w:r>
        <w:t>Answer: b</w:t>
      </w:r>
    </w:p>
    <w:p>
      <w:r>
        <w:t>Solution: In TTTS, the donor (smaller) twin exhibits oligohydramnios (decreased amniotic fluid), growth restriction, anemia, and hypovolemia from chronic transfusion to the recipient. The donor appears 'stuck' against the uterine wall. Option d describes the recipient twin (polyhydramnios, large). Option a is atypical. Option c is incorrect as the donor has oligohydramnios and anemia, not polycythemia. TTTS occurs exclusively in monochorionic twins due to placental vascular anastomoses.</w:t>
      </w:r>
    </w:p>
    <w:p>
      <w:r>
        <w:t>Positive Marks: 1</w:t>
      </w:r>
    </w:p>
    <w:p>
      <w:r>
        <w:t>Negative Marks: 0</w:t>
      </w:r>
    </w:p>
    <w:p>
      <w:r>
        <w:t>Question: The MOST common type of placentation observed in monozygotic (identical) twins is:</w:t>
      </w:r>
    </w:p>
    <w:p>
      <w:r>
        <w:t>(a) Monochorionic monoamniotic</w:t>
      </w:r>
    </w:p>
    <w:p>
      <w:r>
        <w:t>(b) Monochorionic diamniotic</w:t>
      </w:r>
    </w:p>
    <w:p>
      <w:r>
        <w:t>(c) Dichorionic diamniotic</w:t>
      </w:r>
    </w:p>
    <w:p>
      <w:r>
        <w:t>(d) Dichorionic monoamniotic</w:t>
      </w:r>
    </w:p>
    <w:p>
      <w:r>
        <w:t>Answer: b</w:t>
      </w:r>
    </w:p>
    <w:p>
      <w:r>
        <w:t>Solution: Among monozygotic twins, approximately 75% have monochorionic diamniotic placentation (resulting from division days 4-8), about 20% have dichorionic diamniotic (division before day 3), and only 1-2% have monochorionic monoamniotic (division after day 13). Option d is extremely rare. Monochorionic diamniotic provides a balance of shared placental circulation (allowing twin transfusion syndrome) but separate amniotic sacs (reducing cord entanglement risk).</w:t>
      </w:r>
    </w:p>
    <w:p>
      <w:r>
        <w:t>Positive Marks: 1</w:t>
      </w:r>
    </w:p>
    <w:p>
      <w:r>
        <w:t>Negative Marks: 0</w:t>
      </w:r>
    </w:p>
    <w:p>
      <w:r>
        <w:t>Question: A true knot of the umbilical cord forms through which mechanism?</w:t>
      </w:r>
    </w:p>
    <w:p>
      <w:r>
        <w:t>(a) A single fetus passing through a loop of cord in amniotic fluid</w:t>
      </w:r>
    </w:p>
    <w:p>
      <w:r>
        <w:t>(b) Excessive maternal abdominal pressure during labor</w:t>
      </w:r>
    </w:p>
    <w:p>
      <w:r>
        <w:t>(c) Abnormal division of umbilical vessels</w:t>
      </w:r>
    </w:p>
    <w:p>
      <w:r>
        <w:t>(d) Cord twisting during rapid fetal growth</w:t>
      </w:r>
    </w:p>
    <w:p>
      <w:r>
        <w:t>Answer: a</w:t>
      </w:r>
    </w:p>
    <w:p>
      <w:r>
        <w:t>Solution: True knots form when active fetal movements allow one part of the fetus to pass through a loop created by another portion of the cord in amniotic fluid. This typically occurs in early pregnancy when there is adequate space and cord length. Option d describes false knots (vessel bulging). Option c is anatomically incorrect. Option b cannot cause true knots. True knots are present in 0.4-1.2% of pregnancies and can cause fetal compromise only if tight, restricting blood flow.</w:t>
      </w:r>
    </w:p>
    <w:p>
      <w:r>
        <w:t>Positive Marks: 1</w:t>
      </w:r>
    </w:p>
    <w:p>
      <w:r>
        <w:t>Negative Marks: 0</w:t>
      </w:r>
    </w:p>
    <w:p>
      <w:r>
        <w:t>Question: In a monochorionic diamniotic twin pregnancy, which of the following is shared between the twins?</w:t>
      </w:r>
    </w:p>
    <w:p>
      <w:r>
        <w:t>(a) Placenta only</w:t>
      </w:r>
    </w:p>
    <w:p>
      <w:r>
        <w:t>(b) Amniotic sac only</w:t>
      </w:r>
    </w:p>
    <w:p>
      <w:r>
        <w:t>(c) Both placenta and amniotic sac</w:t>
      </w:r>
    </w:p>
    <w:p>
      <w:r>
        <w:t>(d) Neither structure (completely separate)</w:t>
      </w:r>
    </w:p>
    <w:p>
      <w:r>
        <w:t>Answer: a</w:t>
      </w:r>
    </w:p>
    <w:p>
      <w:r>
        <w:t>Solution: Monochorionic diamniotic twins share a single placenta but have two separate amniotic sacs (two layers of amnion separate them). This arrangement occurs in ~75% of monozygotic twins. The shared placental circulation allows arteriovenous anastomoses, creating risk for twin-to-twin transfusion syndrome. The separate amniotic sacs reduce cord entanglement risk compared to monoamniotic twins. This configuration balances circulation-related complications with mechanical cord accident risks.</w:t>
      </w:r>
    </w:p>
    <w:p>
      <w:r>
        <w:t>Positive Marks: 1</w:t>
      </w:r>
    </w:p>
    <w:p>
      <w:r>
        <w:t>Negative Marks: 0</w:t>
      </w:r>
    </w:p>
    <w:p>
      <w:r>
        <w:t>Question: Vasa previa is defined as:</w:t>
      </w:r>
    </w:p>
    <w:p>
      <w:r>
        <w:t>(a) Premature rupture of umbilical arteries</w:t>
      </w:r>
    </w:p>
    <w:p>
      <w:r>
        <w:t>(b) Exposed fetal blood vessels crossing fetal membranes at the internal cervical os</w:t>
      </w:r>
    </w:p>
    <w:p>
      <w:r>
        <w:t>(c) Reversed flow in umbilical circulation</w:t>
      </w:r>
    </w:p>
    <w:p>
      <w:r>
        <w:t>(d) Varicose veins in the umbilical cord</w:t>
      </w:r>
    </w:p>
    <w:p>
      <w:r>
        <w:t>Answer: b</w:t>
      </w:r>
    </w:p>
    <w:p>
      <w:r>
        <w:t>Solution: Vasa previa occurs when fetal blood vessels cross the amniotic membranes (usually from velamentous insertion) unprotected by Wharton's jelly. If membranes rupture, exposed fetal vessels can tear, causing rapid fetal blood loss and potential death. Option d describes cord varices. Option a is incorrect terminology. Option c describes reversed flow (different pathology). Vasa previa is associated with twin pregnancy, IVF, maternal diabetes, and velamentous cord insertion. Prenatal diagnosis via ultrasound allows planned cesarean delivery before membrane rupture.</w:t>
      </w:r>
    </w:p>
    <w:p>
      <w:r>
        <w:t>Positive Marks: 1</w:t>
      </w:r>
    </w:p>
    <w:p>
      <w:r>
        <w:t>Negative Marks: 0</w:t>
      </w:r>
    </w:p>
    <w:p>
      <w:r>
        <w:t>Question: In selective intrauterine growth restriction (sIUGR) affecting one twin in a monochorionic pregnancy, the primary mechanism is:</w:t>
      </w:r>
    </w:p>
    <w:p>
      <w:r>
        <w:t>(a) Increased maternal glucose consumption by the larger twin</w:t>
      </w:r>
    </w:p>
    <w:p>
      <w:r>
        <w:t>(b) Selective umbilical artery narrowing in one fetus</w:t>
      </w:r>
    </w:p>
    <w:p>
      <w:r>
        <w:t>(c) Elevated maternal cortisol levels affecting one twin</w:t>
      </w:r>
    </w:p>
    <w:p>
      <w:r>
        <w:t>(d) Unequal placental tissue distribution with growth-restricted twin receiving less vascularized placenta</w:t>
      </w:r>
    </w:p>
    <w:p>
      <w:r>
        <w:t>Answer: d</w:t>
      </w:r>
    </w:p>
    <w:p>
      <w:r>
        <w:t>Solution: Selective IUGR in one monochorionic twin results from UNEQUAL placental sharing—one twin receives significantly less placental tissue mass and vascular surface area. This is distinct from TTTS, which involves net transfusion. Option a relates to metabolism but not the underlying mechanism. Option c is not evidence-based. Option b would affect both twins equally. sIUGR occurs in 10-15% of monochorionic twin pregnancies and requires close fetal monitoring with Doppler ultrasound to assess placental insufficiency severity.</w:t>
      </w:r>
    </w:p>
    <w:p>
      <w:r>
        <w:t>Positive Marks: 1</w:t>
      </w:r>
    </w:p>
    <w:p>
      <w:r>
        <w:t>Negative Marks: 0</w:t>
      </w:r>
    </w:p>
    <w:p>
      <w:r>
        <w:t>Question: The 'stuck twin' phenomenon in monochorionic monoamniotic twin pregnancies is characterized by:</w:t>
      </w:r>
    </w:p>
    <w:p>
      <w:r>
        <w:t>(a) Complete cord entanglement preventing any fetal movement</w:t>
      </w:r>
    </w:p>
    <w:p>
      <w:r>
        <w:t>(b) One twin compressed against the uterine wall by the larger twin's mass</w:t>
      </w:r>
    </w:p>
    <w:p>
      <w:r>
        <w:t>(c) Twin-to-twin transfusion with cardiac complications</w:t>
      </w:r>
    </w:p>
    <w:p>
      <w:r>
        <w:t>(d) Severe polyhydramnios in both sacs</w:t>
      </w:r>
    </w:p>
    <w:p>
      <w:r>
        <w:t>Answer: b</w:t>
      </w:r>
    </w:p>
    <w:p>
      <w:r>
        <w:t>Solution: The 'stuck twin' refers to ultrasonographic appearance where one twin appears pressed flat against the uterine wall (one side of uterus) due to polyhydramnios on the other twin's side pushing it aside. This represents severe TTTS physiology in monoamniotic twins and indicates poor prognosis. Option d would affect both. Option a is cord entanglement but not the 'stuck' phenomenon specifically. Option c is TTTS but not specifically 'stuck twin' imaging. This finding demands urgent maternal-fetal medicine intervention.</w:t>
      </w:r>
    </w:p>
    <w:p>
      <w:r>
        <w:t>Positive Marks: 1</w:t>
      </w:r>
    </w:p>
    <w:p>
      <w:r>
        <w:t>Negative Marks: 0</w:t>
      </w:r>
    </w:p>
    <w:p>
      <w:r>
        <w:t>Question: Reversed end-diastolic flow (REDF) in the umbilical artery on Doppler ultrasound most accurately indicates:</w:t>
      </w:r>
    </w:p>
    <w:p>
      <w:r>
        <w:t>(a) Mildly increased placental resistance</w:t>
      </w:r>
    </w:p>
    <w:p>
      <w:r>
        <w:t>(b) Normal placental function with good perfusion</w:t>
      </w:r>
    </w:p>
    <w:p>
      <w:r>
        <w:t>(c) Severe placental insufficiency with fetal compromise</w:t>
      </w:r>
    </w:p>
    <w:p>
      <w:r>
        <w:t>(d) Increased amniotic fluid production</w:t>
      </w:r>
    </w:p>
    <w:p>
      <w:r>
        <w:t>Answer: c</w:t>
      </w:r>
    </w:p>
    <w:p>
      <w:r>
        <w:t>Solution: REDF (or absent end-diastolic flow - AEDF) represents severely abnormal umbilical artery Doppler flow indicating severe placental insufficiency and fetal compromise. The fetus is at high risk for intrauterine demise and neonatal death. This is one of the most concerning Doppler findings. Option b is opposite of true. Option a describes mildly increased resistance (S/D ratio elevation). Option d is unrelated. REDF is an indication for urgent delivery (if viable gestation) or preparation for neonatal resuscitation. Common in IUGR and twin pregnancies with unequal placentation.</w:t>
      </w:r>
    </w:p>
    <w:p>
      <w:r>
        <w:t>Positive Marks: 1</w:t>
      </w:r>
    </w:p>
    <w:p>
      <w:r>
        <w:t>Negative Marks: 0</w:t>
      </w:r>
    </w:p>
    <w:p>
      <w:r>
        <w:t>Question: The mechanism of twin-to-twin transfusion in monochorionic placentas occurs through:</w:t>
      </w:r>
    </w:p>
    <w:p>
      <w:r>
        <w:t>(a) Arteriovenous anastomoses in the placental tissue</w:t>
      </w:r>
    </w:p>
    <w:p>
      <w:r>
        <w:t>(b) Separation of twins by a permeable membrane</w:t>
      </w:r>
    </w:p>
    <w:p>
      <w:r>
        <w:t>(c) Direct mixing of fetal blood in the amniotic fluid</w:t>
      </w:r>
    </w:p>
    <w:p>
      <w:r>
        <w:t>(d) Placental hormone transfer through shared vessels</w:t>
      </w:r>
    </w:p>
    <w:p>
      <w:r>
        <w:t>Answer: a</w:t>
      </w:r>
    </w:p>
    <w:p>
      <w:r>
        <w:t>Solution: TTTS occurs via arteriovenous (A-V) anastomoses in the placental tissue of monochorionic twins. These vascular connections allow net flow from one twin's circulation into the other. Option c is impossible—amniotic fluid is not a circulatory pathway. Option b describes dichorionic twins. Option d is incorrect mechanism. A-V anastomoses are present in 50-100% of monochorionic placentas but only 10-15% develop clinically significant TTTS. The direction and volume of net transfusion depend on relative twin blood pressures and placental anatomy.</w:t>
      </w:r>
    </w:p>
    <w:p>
      <w:r>
        <w:t>Positive Marks: 1</w:t>
      </w:r>
    </w:p>
    <w:p>
      <w:r>
        <w:t>Negative Marks: 0</w:t>
      </w:r>
    </w:p>
    <w:p>
      <w:r>
        <w:t>Question: Cord accidents (true knots, entanglement) are significantly MORE common in which type of twin pregnancy?</w:t>
      </w:r>
    </w:p>
    <w:p>
      <w:r>
        <w:t>(a) Monochorionic diamniotic twins</w:t>
      </w:r>
    </w:p>
    <w:p>
      <w:r>
        <w:t>(b) Dizygotic twins with separate placentas</w:t>
      </w:r>
    </w:p>
    <w:p>
      <w:r>
        <w:t>(c) Dichorionic diamniotic twins</w:t>
      </w:r>
    </w:p>
    <w:p>
      <w:r>
        <w:t>(d) Monochorionic monoamniotic twins</w:t>
      </w:r>
    </w:p>
    <w:p>
      <w:r>
        <w:t>Answer: d</w:t>
      </w:r>
    </w:p>
    <w:p>
      <w:r>
        <w:t>Solution: Cord accidents (true knots, entanglement, knotting) are most common in MONOAMNIOTIC twins who share the same amniotic sac, allowing increased cord interaction and fetal movements through the same fluid space. Monoamniotic twins have perinatal mortality of 5-15%, with cord accidents being a major cause. Option c has lowest risk (separate sacs). Option a has moderate risk. Option b is low risk. The lack of separating amniotic membrane in monoamniotic twins means cords can intertwine, knot, or entangle, potentially compromising blood flow to either or both fetuses during labor.</w:t>
      </w:r>
    </w:p>
    <w:p>
      <w:r>
        <w:t>Positive Marks: 1</w:t>
      </w:r>
    </w:p>
    <w:p>
      <w:r>
        <w:t>Negative Marks: 0</w:t>
      </w:r>
    </w:p>
    <w:p>
      <w:r>
        <w:t>Question: A cord length less than 32 cm (oligohydramnios umbilicalis or short cord) is associated with which clinical consequence?</w:t>
      </w:r>
    </w:p>
    <w:p>
      <w:r>
        <w:t>(a) Excessive fetal movement with polyhydramnios</w:t>
      </w:r>
    </w:p>
    <w:p>
      <w:r>
        <w:t>(b) Enhanced umbilical blood flow and fetal oxygenation</w:t>
      </w:r>
    </w:p>
    <w:p>
      <w:r>
        <w:t>(c) Restricted fetal mobility with increased meconium staining of liquor</w:t>
      </w:r>
    </w:p>
    <w:p>
      <w:r>
        <w:t>(d) Increased incidence of cord prolapse</w:t>
      </w:r>
    </w:p>
    <w:p>
      <w:r>
        <w:t>Answer: c</w:t>
      </w:r>
    </w:p>
    <w:p>
      <w:r>
        <w:t>Solution: Short cords (&lt;32 cm) restrict fetal movements due to lack of reach, leading to decreased amniotic fluid circulation, stasis, and meconium staining of liquor. Fetuses cannot move freely to prevent cord compression around themselves. Option a is opposite (long cord allows excessive movement). Option b is false (short cord restricts flow due to compression). Option d is incorrect (short cord actually decreases prolapse risk). Short cord is associated with PROM, oligohydramnios, intrauterine growth restriction, and increased perinatal morbidity. Dutta's Obstetrics emphasizes this relationship in fetal physiology.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