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Abruptio placentae is defined as premature separation of which normally implanted placenta?</w:t>
      </w:r>
    </w:p>
    <w:p>
      <w:r>
        <w:t>(a) Placenta at 12 weeks of gestation before any symptoms</w:t>
      </w:r>
    </w:p>
    <w:p>
      <w:r>
        <w:t>(b) Placenta separating at any time during pregnancy</w:t>
      </w:r>
    </w:p>
    <w:p>
      <w:r>
        <w:t>(c) Normally implanted placenta before delivery of the baby</w:t>
      </w:r>
    </w:p>
    <w:p>
      <w:r>
        <w:t>(d) Placenta separating after delivery of the baby</w:t>
      </w:r>
    </w:p>
    <w:p>
      <w:r>
        <w:t>Answer: c</w:t>
      </w:r>
    </w:p>
    <w:p>
      <w:r>
        <w:t>Solution: Abruptio placentae (placental abruption) is specifically defined as premature separation of a normally implanted placenta before delivery of the baby, occurring after 20 weeks of pregnancy. Option A is incorrect timing (12 weeks is early). Option D describes normal third stage labor, not abruption. Option B is vague—abruption specifically occurs before baby delivery, not anytime. Key point: Normal implantation is essential to distinguish abruption from placenta previa or other placental abnormalities.</w:t>
      </w:r>
    </w:p>
    <w:p>
      <w:r>
        <w:t>Positive Marks: 1</w:t>
      </w:r>
    </w:p>
    <w:p>
      <w:r>
        <w:t>Negative Marks: 0</w:t>
      </w:r>
    </w:p>
    <w:p>
      <w:r>
        <w:t>Question: Which type of abruptio placentae accounts for approximately 70% of cases?</w:t>
      </w:r>
    </w:p>
    <w:p>
      <w:r>
        <w:t>(a) Mixed hemorrhage</w:t>
      </w:r>
    </w:p>
    <w:p>
      <w:r>
        <w:t>(b) Concealed hemorrhage</w:t>
      </w:r>
    </w:p>
    <w:p>
      <w:r>
        <w:t>(c) Partial hemorrhage</w:t>
      </w:r>
    </w:p>
    <w:p>
      <w:r>
        <w:t>(d) Revealed hemorrhage</w:t>
      </w:r>
    </w:p>
    <w:p>
      <w:r>
        <w:t>Answer: b</w:t>
      </w:r>
    </w:p>
    <w:p>
      <w:r>
        <w:t>Solution: Concealed hemorrhage (70%) occurs when blood is retained within the uterus; revealed hemorrhage (20%) bleeds per vaginum; mixed type (10%) combines both. Concealed abruption is most common but most dangerous because the full extent of bleeding is not immediately apparent, leading to delayed diagnosis and potential shock. The absence of vaginal bleeding does not mean absence of bleeding—the uterus acts as a reservoir, accumulating blood and increasing intrauterine pressure.</w:t>
      </w:r>
    </w:p>
    <w:p>
      <w:r>
        <w:t>Positive Marks: 1</w:t>
      </w:r>
    </w:p>
    <w:p>
      <w:r>
        <w:t>Negative Marks: 0</w:t>
      </w:r>
    </w:p>
    <w:p>
      <w:r>
        <w:t>Question: What is the most common clinical sign of abruptio placentae?</w:t>
      </w:r>
    </w:p>
    <w:p>
      <w:r>
        <w:t>(a) Hypertension</w:t>
      </w:r>
    </w:p>
    <w:p>
      <w:r>
        <w:t>(b) Fever</w:t>
      </w:r>
    </w:p>
    <w:p>
      <w:r>
        <w:t>(c) Vaginal bleeding</w:t>
      </w:r>
    </w:p>
    <w:p>
      <w:r>
        <w:t>(d) Abdominal pain</w:t>
      </w:r>
    </w:p>
    <w:p>
      <w:r>
        <w:t>Answer: d</w:t>
      </w:r>
    </w:p>
    <w:p>
      <w:r>
        <w:t>Solution: Abdominal pain is the most constant and earliest sign of abruptio placentae, often accompanied by uterine tenderness and rigidity. Vaginal bleeding (revealed abruption) occurs in only ~80% of cases and may be absent in concealed abruption. Fever suggests infection, not abruption. Hypertension may be an underlying risk factor but is not the clinical sign of abruption itself. Pain with a firm, tender uterus is pathognomonic for abruption.</w:t>
      </w:r>
    </w:p>
    <w:p>
      <w:r>
        <w:t>Positive Marks: 1</w:t>
      </w:r>
    </w:p>
    <w:p>
      <w:r>
        <w:t>Negative Marks: 0</w:t>
      </w:r>
    </w:p>
    <w:p>
      <w:r>
        <w:t>Question: Which uterine finding is characteristic of abruptio placentae?</w:t>
      </w:r>
    </w:p>
    <w:p>
      <w:r>
        <w:t>(a) Softened lower uterine segment</w:t>
      </w:r>
    </w:p>
    <w:p>
      <w:r>
        <w:t>(b) Enlarged uterus with polyhydramnios</w:t>
      </w:r>
    </w:p>
    <w:p>
      <w:r>
        <w:t>(c) Soft, compressible uterus</w:t>
      </w:r>
    </w:p>
    <w:p>
      <w:r>
        <w:t>(d) Board-like or rigid uterus</w:t>
      </w:r>
    </w:p>
    <w:p>
      <w:r>
        <w:t>Answer: d</w:t>
      </w:r>
    </w:p>
    <w:p>
      <w:r>
        <w:t>Solution: A board-like or rigid (tense) uterus is the characteristic finding in abruptio placentae due to massive intrauterine hemorrhage and tetanic uterine contractions. This rigidity reflects the accumulation of blood and irritation of the uterine muscle. A soft uterus suggests normal early pregnancy or placental insufficiency. Polyhydramnios is unrelated to abruption. This rigid uterus with pain is a critical clinical warning sign.</w:t>
      </w:r>
    </w:p>
    <w:p>
      <w:r>
        <w:t>Positive Marks: 1</w:t>
      </w:r>
    </w:p>
    <w:p>
      <w:r>
        <w:t>Negative Marks: 0</w:t>
      </w:r>
    </w:p>
    <w:p>
      <w:r>
        <w:t>Question: In abruptio placentae, which coagulation abnormality is most commonly observed?</w:t>
      </w:r>
    </w:p>
    <w:p>
      <w:r>
        <w:t>(a) Decreased fibrinogen level</w:t>
      </w:r>
    </w:p>
    <w:p>
      <w:r>
        <w:t>(b) Increased platelet count</w:t>
      </w:r>
    </w:p>
    <w:p>
      <w:r>
        <w:t>(c) Elevated prothrombin time only</w:t>
      </w:r>
    </w:p>
    <w:p>
      <w:r>
        <w:t>(d) Decreased partial thromboplastin time</w:t>
      </w:r>
    </w:p>
    <w:p>
      <w:r>
        <w:t>Answer: a</w:t>
      </w:r>
    </w:p>
    <w:p>
      <w:r>
        <w:t>Solution: Disseminated intravascular coagulation (DIC) is a serious complication of severe abruption, characterized by a DECREASED fibrinogen level (due to consumption) along with thrombocytopenia, increased PT and APTT. Fibrinogen is used up in clot formation, causing hypofibrinogenemia. Increased platelet count is seen in clotting disorders, not abruption. DIC develops due to entry of thromboplastic substances from disrupted placental tissue into maternal circulation. Fibrinogen &lt;100 mg/dL suggests severe DIC.</w:t>
      </w:r>
    </w:p>
    <w:p>
      <w:r>
        <w:t>Positive Marks: 1</w:t>
      </w:r>
    </w:p>
    <w:p>
      <w:r>
        <w:t>Negative Marks: 0</w:t>
      </w:r>
    </w:p>
    <w:p>
      <w:r>
        <w:t>Question: Which risk factor is MOST significantly associated with recurrent abruptio placentae?</w:t>
      </w:r>
    </w:p>
    <w:p>
      <w:r>
        <w:t>(a) Previous history of abruption</w:t>
      </w:r>
    </w:p>
    <w:p>
      <w:r>
        <w:t>(b) Young maternal age</w:t>
      </w:r>
    </w:p>
    <w:p>
      <w:r>
        <w:t>(c) Primigravidity</w:t>
      </w:r>
    </w:p>
    <w:p>
      <w:r>
        <w:t>(d) Nulliparity</w:t>
      </w:r>
    </w:p>
    <w:p>
      <w:r>
        <w:t>Answer: a</w:t>
      </w:r>
    </w:p>
    <w:p>
      <w:r>
        <w:t>Solution: Previous history of abruptio placentae significantly increases the risk of recurrence in subsequent pregnancies (10-15% recurrence rate). This is the strongest single risk factor for abruption. Nulliparity and primigravidity are not risk factors; multiparity is. Young maternal age is protective. Recurrence risk emphasizes the importance of close monitoring and management in women with prior abruption, particularly close blood pressure control and smoking cessation.</w:t>
      </w:r>
    </w:p>
    <w:p>
      <w:r>
        <w:t>Positive Marks: 1</w:t>
      </w:r>
    </w:p>
    <w:p>
      <w:r>
        <w:t>Negative Marks: 0</w:t>
      </w:r>
    </w:p>
    <w:p>
      <w:r>
        <w:t>Question: Abruptio placentae classified as Grade 3 involves which pathological finding?</w:t>
      </w:r>
    </w:p>
    <w:p>
      <w:r>
        <w:t>(a) Marginal separation without bleeding</w:t>
      </w:r>
    </w:p>
    <w:p>
      <w:r>
        <w:t>(b) Retroplacental clot with mild symptoms</w:t>
      </w:r>
    </w:p>
    <w:p>
      <w:r>
        <w:t>(c) Retroplacental clot with fetal death and maternal hemorrhagic shock</w:t>
      </w:r>
    </w:p>
    <w:p>
      <w:r>
        <w:t>(d) Minimal retroplacental clot (&lt;100 mL)</w:t>
      </w:r>
    </w:p>
    <w:p>
      <w:r>
        <w:t>Answer: c</w:t>
      </w:r>
    </w:p>
    <w:p>
      <w:r>
        <w:t>Solution: Grade 3 abruption (severe) is characterized by extensive retroplacental bleeding (&gt;500 mL), fetal death, and maternal hemorrhagic shock with DIC. Grade 0: no clot/asymptomatic. Grade 1: &lt;100 mL clot, mild symptoms. Grade 2: moderate bleeding with fetal or maternal complications but no shock. Grade 3: severe with fetal death and maternal shock. This grading helps predict maternal and fetal outcomes—Grade 3 has highest maternal and perinatal mortality.</w:t>
      </w:r>
    </w:p>
    <w:p>
      <w:r>
        <w:t>Positive Marks: 1</w:t>
      </w:r>
    </w:p>
    <w:p>
      <w:r>
        <w:t>Negative Marks: 0</w:t>
      </w:r>
    </w:p>
    <w:p>
      <w:r>
        <w:t>Question: Which maternal condition is a major predisposing factor for abruptio placentae?</w:t>
      </w:r>
    </w:p>
    <w:p>
      <w:r>
        <w:t>(a) Polyhydramnios</w:t>
      </w:r>
    </w:p>
    <w:p>
      <w:r>
        <w:t>(b) Gestational diabetes</w:t>
      </w:r>
    </w:p>
    <w:p>
      <w:r>
        <w:t>(c) Chronic hypertension or PIH</w:t>
      </w:r>
    </w:p>
    <w:p>
      <w:r>
        <w:t>(d) Placenta previa</w:t>
      </w:r>
    </w:p>
    <w:p>
      <w:r>
        <w:t>Answer: c</w:t>
      </w:r>
    </w:p>
    <w:p>
      <w:r>
        <w:t>Solution: Chronic hypertension and pregnancy-induced hypertension (PIH/preeclampsia) are major risk factors for abruption, accounting for ~40-50% of cases. Hypertension causes degenerative changes in spiral arteries and placental infarction, predisposing to abruption. Gestational diabetes is not a direct risk factor. Placenta previa is a separate condition. Polyhydramnios increases uterine volume but doesn't directly cause abruption. Blood pressure control is crucial in preventing abruption in hypertensive pregnancies.</w:t>
      </w:r>
    </w:p>
    <w:p>
      <w:r>
        <w:t>Positive Marks: 1</w:t>
      </w:r>
    </w:p>
    <w:p>
      <w:r>
        <w:t>Negative Marks: 0</w:t>
      </w:r>
    </w:p>
    <w:p>
      <w:r>
        <w:t>Question: In fetal monitoring during suspected abruptio placentae, what is the primary abnormality expected on cardiotocography?</w:t>
      </w:r>
    </w:p>
    <w:p>
      <w:r>
        <w:t>(a) Bradycardia without decelerations</w:t>
      </w:r>
    </w:p>
    <w:p>
      <w:r>
        <w:t>(b) Early decelerations only</w:t>
      </w:r>
    </w:p>
    <w:p>
      <w:r>
        <w:t>(c) Variable decelerations with good variability</w:t>
      </w:r>
    </w:p>
    <w:p>
      <w:r>
        <w:t>(d) Late decelerations with poor variability and fetal distress pattern</w:t>
      </w:r>
    </w:p>
    <w:p>
      <w:r>
        <w:t>Answer: d</w:t>
      </w:r>
    </w:p>
    <w:p>
      <w:r>
        <w:t>Solution: Late decelerations with poor variability (hypoxic pattern) indicate fetal distress due to placental insufficiency from abruption. Early decelerations are benign. Variable decelerations suggest cord compression, not abruption. Isolated bradycardia may indicate fetal distress but late decelerations are more characteristic. A sinusoidal pattern or persistent late decelerations with reduced variability necessitate urgent delivery. CTG changes reflect the degree of placental separation and fetal compromise.</w:t>
      </w:r>
    </w:p>
    <w:p>
      <w:r>
        <w:t>Positive Marks: 1</w:t>
      </w:r>
    </w:p>
    <w:p>
      <w:r>
        <w:t>Negative Marks: 0</w:t>
      </w:r>
    </w:p>
    <w:p>
      <w:r>
        <w:t>Question: Which investigative finding on ultrasonography is diagnostic of abruptio placentae?</w:t>
      </w:r>
    </w:p>
    <w:p>
      <w:r>
        <w:t>(a) Placenta in lower uterine segment</w:t>
      </w:r>
    </w:p>
    <w:p>
      <w:r>
        <w:t>(b) Echogenic material behind placenta</w:t>
      </w:r>
    </w:p>
    <w:p>
      <w:r>
        <w:t>(c) Enlarged placenta &gt;4 cm thickness</w:t>
      </w:r>
    </w:p>
    <w:p>
      <w:r>
        <w:t>(d) Retroplacental echo-free space</w:t>
      </w:r>
    </w:p>
    <w:p>
      <w:r>
        <w:t>Answer: b</w:t>
      </w:r>
    </w:p>
    <w:p>
      <w:r>
        <w:t>Solution: Echogenic material (clot) behind the placenta on ultrasound is suggestive of abruption, though ultrasound has low sensitivity (~10-25%) because clots isoechoic to placental tissue may be missed. An echo-free space is not diagnostic. Placenta in lower segment suggests previa. Increased thickness alone is not diagnostic. Ultrasound is more useful to exclude previa and confirm placental location rather than definitively diagnose abruption, which is primarily a clinical diagnosis. Absence of ultrasound findings does not rule out abruption.</w:t>
      </w:r>
    </w:p>
    <w:p>
      <w:r>
        <w:t>Positive Marks: 1</w:t>
      </w:r>
    </w:p>
    <w:p>
      <w:r>
        <w:t>Negative Marks: 0</w:t>
      </w:r>
    </w:p>
    <w:p>
      <w:r>
        <w:t>Question: What is the primary management goal in moderate abruptio placentae with live fetus at 34 weeks?</w:t>
      </w:r>
    </w:p>
    <w:p>
      <w:r>
        <w:t>(a) Conservative management with hospitalization and fetal monitoring</w:t>
      </w:r>
    </w:p>
    <w:p>
      <w:r>
        <w:t>(b) Immediate cesarean section regardless of maternal condition</w:t>
      </w:r>
    </w:p>
    <w:p>
      <w:r>
        <w:t>(c) Augment labor with oxytocin</w:t>
      </w:r>
    </w:p>
    <w:p>
      <w:r>
        <w:t>(d) Administer magnesium sulfate and delay delivery</w:t>
      </w:r>
    </w:p>
    <w:p>
      <w:r>
        <w:t>Answer: a</w:t>
      </w:r>
    </w:p>
    <w:p>
      <w:r>
        <w:t>Solution: In moderate abruption with stable maternal vital signs and reassuring fetal status, conservative management with hospitalization, close monitoring, bed rest, blood transfusion readiness, and fetal monitoring is appropriate. Immediate cesarean section is reserved for severe abruption or fetal distress. Augmenting labor with oxytocin may exacerbate bleeding. At 34 weeks with improvement, continuation of pregnancy may allow fetal lung maturation. However, delivery (vaginal or cesarean) must be achieved within 24-48 hours if bleeding continues. Each case requires individualized assessment.</w:t>
      </w:r>
    </w:p>
    <w:p>
      <w:r>
        <w:t>Positive Marks: 1</w:t>
      </w:r>
    </w:p>
    <w:p>
      <w:r>
        <w:t>Negative Marks: 0</w:t>
      </w:r>
    </w:p>
    <w:p>
      <w:r>
        <w:t>Question: Which complication is life-threatening in severe abruptio placentae due to massive blood loss?</w:t>
      </w:r>
    </w:p>
    <w:p>
      <w:r>
        <w:t>(a) Polyhydramnios</w:t>
      </w:r>
    </w:p>
    <w:p>
      <w:r>
        <w:t>(b) Gestational diabetes</w:t>
      </w:r>
    </w:p>
    <w:p>
      <w:r>
        <w:t>(c) Disseminated intravascular coagulation</w:t>
      </w:r>
    </w:p>
    <w:p>
      <w:r>
        <w:t>(d) Gestational hypertension</w:t>
      </w:r>
    </w:p>
    <w:p>
      <w:r>
        <w:t>Answer: c</w:t>
      </w:r>
    </w:p>
    <w:p>
      <w:r>
        <w:t>Solution: DIC (disseminated intravascular coagulation) is a life-threatening complication of severe abruption, occurring in ~10-15% of cases. Thromboplastin from damaged placental tissue triggers widespread clotting, consuming platelets and fibrinogen, followed by hemorrhage and organ dysfunction. This 'consumptive coagulopathy' results in paradoxical bleeding despite clotting. Management requires fresh frozen plasma, cryoprecipitate, platelets, and urgent delivery. DIC has high maternal mortality if not recognized and treated aggressively. The other options bre not direct complications of abruption itself.</w:t>
      </w:r>
    </w:p>
    <w:p>
      <w:r>
        <w:t>Positive Marks: 1</w:t>
      </w:r>
    </w:p>
    <w:p>
      <w:r>
        <w:t>Negative Marks: 0</w:t>
      </w:r>
    </w:p>
    <w:p>
      <w:r>
        <w:t>Question: What is the nursing priority in the immediate management of a patient with suspected abruptio placentae?</w:t>
      </w:r>
    </w:p>
    <w:p>
      <w:r>
        <w:t>(a) Establish two large-bore IV lines and initiate blood transfusion protocol</w:t>
      </w:r>
    </w:p>
    <w:p>
      <w:r>
        <w:t>(b) Perform vaginal examination to confirm diagnosis</w:t>
      </w:r>
    </w:p>
    <w:p>
      <w:r>
        <w:t>(c) Administer ergot alkaloids</w:t>
      </w:r>
    </w:p>
    <w:p>
      <w:r>
        <w:t>(d) Administer oral iron supplements</w:t>
      </w:r>
    </w:p>
    <w:p>
      <w:r>
        <w:t>Answer: a</w:t>
      </w:r>
    </w:p>
    <w:p>
      <w:r>
        <w:t>Solution: Establishing two large-bore IV lines and having blood products ready for transfusion is the immediate nursing priority because abruption can cause rapid, massive hemorrhage and shock. IV access allows emergency fluid and blood replacement. Ergot alkaloids are contraindicated (worsen abruption). Vaginal examination is contraindicated in suspected abruption. Oral iron is inadequate for acute hemorrhage. Rapid assessment, IV access, crossmatched blood availability, and continuous monitoring are lifesaving interventions in abruption.</w:t>
      </w:r>
    </w:p>
    <w:p>
      <w:r>
        <w:t>Positive Marks: 1</w:t>
      </w:r>
    </w:p>
    <w:p>
      <w:r>
        <w:t>Negative Marks: 0</w:t>
      </w:r>
    </w:p>
    <w:p>
      <w:r>
        <w:t>Question: In abruptio placentae, which uteroplacental circulation is disrupted leading to fetal compromise?</w:t>
      </w:r>
    </w:p>
    <w:p>
      <w:r>
        <w:t>(a) Umbilical circulation only</w:t>
      </w:r>
    </w:p>
    <w:p>
      <w:r>
        <w:t>(b) Fetal pulmonary circulation</w:t>
      </w:r>
    </w:p>
    <w:p>
      <w:r>
        <w:t>(c) Coronary circulation</w:t>
      </w:r>
    </w:p>
    <w:p>
      <w:r>
        <w:t>(d) Maternal decidual vessels supplying the intervillous space</w:t>
      </w:r>
    </w:p>
    <w:p>
      <w:r>
        <w:t>Answer: d</w:t>
      </w:r>
    </w:p>
    <w:p>
      <w:r>
        <w:t>Solution: Abruption involves rupture of maternal blood vessels in the decidua basalis, disrupting blood flow to the intervillous space where maternal-fetal gas exchange occurs. This causes placental insufficiency and fetal hypoxia. The umbilical circulation is intact but receives deoxygenated blood due to decreased placental perfusion. Pulmonary and coronary circulation are not directly affected by placental separation. Loss of intervillous space circulation is the mechanism of fetal distress and potential death in abruption.</w:t>
      </w:r>
    </w:p>
    <w:p>
      <w:r>
        <w:t>Positive Marks: 1</w:t>
      </w:r>
    </w:p>
    <w:p>
      <w:r>
        <w:t>Negative Marks: 0</w:t>
      </w:r>
    </w:p>
    <w:p>
      <w:r>
        <w:t>Question: Which clinical scenario would necessitate IMMEDIATE cesarean section in abruptio placentae?</w:t>
      </w:r>
    </w:p>
    <w:p>
      <w:r>
        <w:t>(a) Mild bleeding with reassuring fetal heart rate at 28 weeks</w:t>
      </w:r>
    </w:p>
    <w:p>
      <w:r>
        <w:t>(b) Revealed hemorrhage with severe fetal distress and maternal tachycardia</w:t>
      </w:r>
    </w:p>
    <w:p>
      <w:r>
        <w:t>(c) Marginal separation diagnosed incidentally on ultrasound</w:t>
      </w:r>
    </w:p>
    <w:p>
      <w:r>
        <w:t>(d) Concealed hemorrhage with stable vital signs</w:t>
      </w:r>
    </w:p>
    <w:p>
      <w:r>
        <w:t>Answer: b</w:t>
      </w:r>
    </w:p>
    <w:p>
      <w:r>
        <w:t>Solution: Severe fetal distress (late decelerations, reduced variability) combined with significant maternal hemorrhage and hemodynamic instability necessitates emergency cesarean section. Mild bleeding with reassuring fetal status allows conservative management. Concealed hemorrhage with stability can be monitored. Marginal separation may not require delivery. Indications for urgent cesarean in abruption: (1) severe fetal distress, (2) uncontrolled maternal hemorrhage with shock, (3) DIC development. Vaginal delivery may be considered if fetus is dead or delivery is imminent.</w:t>
      </w:r>
    </w:p>
    <w:p>
      <w:r>
        <w:t>Positive Marks: 1</w:t>
      </w:r>
    </w:p>
    <w:p>
      <w:r>
        <w:t>Negative Marks: 0</w:t>
      </w:r>
    </w:p>
    <w:p>
      <w:r>
        <w:t>Question: Which finding on placental examination after delivery would confirm abruptio placentae?</w:t>
      </w:r>
    </w:p>
    <w:p>
      <w:r>
        <w:t>(a) Absence of fetal membranes</w:t>
      </w:r>
    </w:p>
    <w:p>
      <w:r>
        <w:t>(b) Battledore placenta</w:t>
      </w:r>
    </w:p>
    <w:p>
      <w:r>
        <w:t>(c) Retroplacental blood clot with placental surface irregularity</w:t>
      </w:r>
    </w:p>
    <w:p>
      <w:r>
        <w:t>(d) Bipartite placenta</w:t>
      </w:r>
    </w:p>
    <w:p>
      <w:r>
        <w:t>Answer: c</w:t>
      </w:r>
    </w:p>
    <w:p>
      <w:r>
        <w:t>Solution: A retroplacental blood clot (dark, adherent clot behind the placenta) with depression or irregularity of the placental surface is pathognomonic for abruption. This confirms clinical diagnosis. Absence of membranes is normal. Battledore placenta (cord insertion at edge) is not related to abruption. Bipartite placenta is anatomical variant. The freshly expelled placenta should be carefully inspected for clots, infarction areas, and calcifications. Histopathology may show hemosiderin-laden macrophages in placental tissue. Documentation of placental findings supports the diagnosis.</w:t>
      </w:r>
    </w:p>
    <w:p>
      <w:r>
        <w:t>Positive Marks: 1</w:t>
      </w:r>
    </w:p>
    <w:p>
      <w:r>
        <w:t>Negative Marks: 0</w:t>
      </w:r>
    </w:p>
    <w:p>
      <w:r>
        <w:t>Question: Which nursing intervention is CONTRAINDICATED in a patient with suspected abruptio placentae?</w:t>
      </w:r>
    </w:p>
    <w:p>
      <w:r>
        <w:t>(a) Strict intake-output record</w:t>
      </w:r>
    </w:p>
    <w:p>
      <w:r>
        <w:t>(b) Vaginal examination or digital cervical assessment</w:t>
      </w:r>
    </w:p>
    <w:p>
      <w:r>
        <w:t>(c) Continuous fetal heart rate monitoring</w:t>
      </w:r>
    </w:p>
    <w:p>
      <w:r>
        <w:t>(d) Frequent vital sign monitoring</w:t>
      </w:r>
    </w:p>
    <w:p>
      <w:r>
        <w:t>Answer: b</w:t>
      </w:r>
    </w:p>
    <w:p>
      <w:r>
        <w:t>Solution: Vaginal examination or digital cervical assessment is absolutely contraindicated in suspected abruption because it may disturb the placental separation site and trigger massive hemorrhage. Diagnosis is clinical and ultrasound-based. Continuous monitoring, I/O record, and vital signs are essential. This is a critical safety principle in obstetrics. Any vaginal bleeding with abdominal pain and uterine tenderness should preclude vaginal examination until placental location is confirmed via ultrasound (to rule out previa). Document findings and notify the obstetrician immediately.</w:t>
      </w:r>
    </w:p>
    <w:p>
      <w:r>
        <w:t>Positive Marks: 1</w:t>
      </w:r>
    </w:p>
    <w:p>
      <w:r>
        <w:t>Negative Marks: 0</w:t>
      </w:r>
    </w:p>
    <w:p>
      <w:r>
        <w:t>Question: In abruptio placentae, what is the relationship between concealed hemorrhage and maternal shock?</w:t>
      </w:r>
    </w:p>
    <w:p>
      <w:r>
        <w:t>(a) Concealed hemorrhage causes less shock than revealed hemorrhage</w:t>
      </w:r>
    </w:p>
    <w:p>
      <w:r>
        <w:t>(b) Concealed hemorrhage always manifests with obvious bleeding signs</w:t>
      </w:r>
    </w:p>
    <w:p>
      <w:r>
        <w:t>(c) Shock occurs only with revealed hemorrhage</w:t>
      </w:r>
    </w:p>
    <w:p>
      <w:r>
        <w:t>(d) Concealed hemorrhage may cause severe shock without proportionate vaginal bleeding</w:t>
      </w:r>
    </w:p>
    <w:p>
      <w:r>
        <w:t>Answer: d</w:t>
      </w:r>
    </w:p>
    <w:p>
      <w:r>
        <w:t>Solution: Concealed hemorrhage (blood retained in uterus) can cause severe, sudden shock without obvious vaginal bleeding, making diagnosis delayed and dangerous. The uterus expands, accumulating 1-2 liters of blood before rupture risk. Signs may be minimal while shock develops. This is why abdominal pain + uterine tenderness with or without bleeding must alert clinicians to abruption. Revealed hemorrhage causes proportionate external bleeding. Concealed abruption (70% of cases) is deceptive—maternal collapse may occur with minimal visible hemorrhage. Clinical suspicion based on symptoms is critical.</w:t>
      </w:r>
    </w:p>
    <w:p>
      <w:r>
        <w:t>Positive Marks: 1</w:t>
      </w:r>
    </w:p>
    <w:p>
      <w:r>
        <w:t>Negative Marks: 0</w:t>
      </w:r>
    </w:p>
    <w:p>
      <w:r>
        <w:t>Question: Which maternal vital sign changes would you expect in hemorrhagic shock secondary to severe abruptio placentae?</w:t>
      </w:r>
    </w:p>
    <w:p>
      <w:r>
        <w:t>(a) Hypertension with bradycardia</w:t>
      </w:r>
    </w:p>
    <w:p>
      <w:r>
        <w:t>(b) Hypotension with tachycardia and cold, clammy skin</w:t>
      </w:r>
    </w:p>
    <w:p>
      <w:r>
        <w:t>(c) Hypertension with tachycardia</w:t>
      </w:r>
    </w:p>
    <w:p>
      <w:r>
        <w:t>(d) Normotension with bradycardia</w:t>
      </w:r>
    </w:p>
    <w:p>
      <w:r>
        <w:t>Answer: b</w:t>
      </w:r>
    </w:p>
    <w:p>
      <w:r>
        <w:t>Solution: Hemorrhagic shock causes hypotension (systolic &lt;90 mmHg) with compensatory tachycardia (&gt;100/min), pale, cold, clammy skin, and altered mental status. The body redirects blood to vital organs, causing peripheral vasoconstriction. In abruption, shock may develop insidiously with concealed bleeding. Early signs: tachycardia, tachypnea, anxiety. Late signs: hypotension, reduced urine output, organ dysfunction. Hypertension suggests preeclampsia, not hemorrhagic shock. Bradycardia in shock is a terminal sign. Rapid recognition and aggressive fluid/blood replacement are life-saving.</w:t>
      </w:r>
    </w:p>
    <w:p>
      <w:r>
        <w:t>Positive Marks: 1</w:t>
      </w:r>
    </w:p>
    <w:p>
      <w:r>
        <w:t>Negative Marks: 0</w:t>
      </w:r>
    </w:p>
    <w:p>
      <w:r>
        <w:t>Question: Which patient education should be provided to a woman with a history of abruptio placentae planning her next pregnancy?</w:t>
      </w:r>
    </w:p>
    <w:p>
      <w:r>
        <w:t>(a) Rigorous blood pressure monitoring and control, smoking cessation, avoidance of trauma, and early prenatal care</w:t>
      </w:r>
    </w:p>
    <w:p>
      <w:r>
        <w:t>(b) Immediate elective cesarean section in next pregnancy</w:t>
      </w:r>
    </w:p>
    <w:p>
      <w:r>
        <w:t>(c) Avoid all physical activity during pregnancy</w:t>
      </w:r>
    </w:p>
    <w:p>
      <w:r>
        <w:t>(d) No specific precautions needed as recurrence is unlikely</w:t>
      </w:r>
    </w:p>
    <w:p>
      <w:r>
        <w:t>Answer: a</w:t>
      </w:r>
    </w:p>
    <w:p>
      <w:r>
        <w:t>Solution: Women with prior abruption require counseling on: strict BP control (especially critical), smoking/alcohol/drug cessation, trauma avoidance, early and frequent prenatal visits, and awareness of warning symptoms. Recurrence risk is 10-15%, requiring vigilance. Avoiding all activity is unnecessary and harmful. Cesarean is not mandatory unless indicated for other reasons. Assumption that recurrence is unlikely is dangerous. Close monitoring with ready access to care, availability of blood products, and low threshold for hospitalization if symptoms develop are key preventive strategies for subsequent pregnancies.</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