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Episiotomy is an incision made during the second stage of labor. Which of the following structures does it primarily involve?</w:t>
      </w:r>
    </w:p>
    <w:p>
      <w:r>
        <w:t>(a) Only the vaginal mucosa</w:t>
      </w:r>
    </w:p>
    <w:p>
      <w:r>
        <w:t>(b) Muscle and fascia only</w:t>
      </w:r>
    </w:p>
    <w:p>
      <w:r>
        <w:t>(c) Skin, subcutaneous tissue, and perineal body</w:t>
      </w:r>
    </w:p>
    <w:p>
      <w:r>
        <w:t>(d) Rectus abdominis and surrounding tissues</w:t>
      </w:r>
    </w:p>
    <w:p>
      <w:r>
        <w:t>Answer: c</w:t>
      </w:r>
    </w:p>
    <w:p>
      <w:r>
        <w:t>Solution: Episiotomy involves an incision through the skin, subcutaneous tissue, and may extend to the perineal body. Option A is incomplete as it doesn't mention underlying structures. Option B misses the skin and mucosa. Option D is anatomically incorrect as the rectus abdominis is not involved in episiotomy. Standard definition per Dutta's Obstetrics emphasizes this three-layer involvement.</w:t>
      </w:r>
    </w:p>
    <w:p>
      <w:r>
        <w:t>Positive Marks: 1</w:t>
      </w:r>
    </w:p>
    <w:p>
      <w:r>
        <w:t>Negative Marks: 0</w:t>
      </w:r>
    </w:p>
    <w:p>
      <w:r>
        <w:t>Question: Which of the following is the most commonly performed type of episiotomy in India according to current practice guidelines?</w:t>
      </w:r>
    </w:p>
    <w:p>
      <w:r>
        <w:t>(a) Lateral episiotomy</w:t>
      </w:r>
    </w:p>
    <w:p>
      <w:r>
        <w:t>(b) Mediolateral episiotomy</w:t>
      </w:r>
    </w:p>
    <w:p>
      <w:r>
        <w:t>(c) Anterolateral episiotomy</w:t>
      </w:r>
    </w:p>
    <w:p>
      <w:r>
        <w:t>(d) Median episiotomy</w:t>
      </w:r>
    </w:p>
    <w:p>
      <w:r>
        <w:t>Answer: b</w:t>
      </w:r>
    </w:p>
    <w:p>
      <w:r>
        <w:t>Solution: Mediolateral episiotomy is the most commonly performed type in India and is recommended by INC guidelines due to lower incidence of 3rd/4th degree tears compared to median episiotomy. Median episiotomy carries higher risk of anal sphincter injury. Lateral and anterolateral episiotomies are rarely performed. Park's textbook emphasizes mediolateral as the preferred technique.</w:t>
      </w:r>
    </w:p>
    <w:p>
      <w:r>
        <w:t>Positive Marks: 1</w:t>
      </w:r>
    </w:p>
    <w:p>
      <w:r>
        <w:t>Negative Marks: 0</w:t>
      </w:r>
    </w:p>
    <w:p>
      <w:r>
        <w:t>Question: At what angle is a mediolateral episiotomy typically performed from the hymenal border?</w:t>
      </w:r>
    </w:p>
    <w:p>
      <w:r>
        <w:t>(a) 45-60 degrees</w:t>
      </w:r>
    </w:p>
    <w:p>
      <w:r>
        <w:t>(b) 30-45 degrees</w:t>
      </w:r>
    </w:p>
    <w:p>
      <w:r>
        <w:t>(c) 75-90 degrees</w:t>
      </w:r>
    </w:p>
    <w:p>
      <w:r>
        <w:t>(d) 60-75 degrees</w:t>
      </w:r>
    </w:p>
    <w:p>
      <w:r>
        <w:t>Answer: a</w:t>
      </w:r>
    </w:p>
    <w:p>
      <w:r>
        <w:t>Solution: Mediolateral episiotomy is performed at 45-60 degrees from the hymenal border to reduce risk of third and fourth degree perineal tears. An angle less than 45 degrees may not provide adequate protection against sphincter injury. Angles exceeding 60 degrees cause unnecessary tissue trauma. This angle is recommended by Dutta's Obstetrics and international obstetric guidelines. Mnemonic: 45-60 is the 'protection zone'.</w:t>
      </w:r>
    </w:p>
    <w:p>
      <w:r>
        <w:t>Positive Marks: 1</w:t>
      </w:r>
    </w:p>
    <w:p>
      <w:r>
        <w:t>Negative Marks: 0</w:t>
      </w:r>
    </w:p>
    <w:p>
      <w:r>
        <w:t>Question: The ideal timing for performing episiotomy is:</w:t>
      </w:r>
    </w:p>
    <w:p>
      <w:r>
        <w:t>(a) During the first stage of labor</w:t>
      </w:r>
    </w:p>
    <w:p>
      <w:r>
        <w:t>(b) Just before the crowning of the fetal head</w:t>
      </w:r>
    </w:p>
    <w:p>
      <w:r>
        <w:t>(c) Immediately after delivery of the head</w:t>
      </w:r>
    </w:p>
    <w:p>
      <w:r>
        <w:t>(d) Between contractions in the second stage</w:t>
      </w:r>
    </w:p>
    <w:p>
      <w:r>
        <w:t>Answer: b</w:t>
      </w:r>
    </w:p>
    <w:p>
      <w:r>
        <w:t>Solution: Episiotomy is performed just before fetal head crowning when the perineum is maximally stretched and thinned, providing better visualization with minimal bleeding. Performing during first stage (option A) is inappropriate as membranes are intact. Between contractions (option D) causes unnecessary delay. After head delivery (option C) defeats trauma prevention. Standard technique per Lewis's Medical-Surgical Nursing.</w:t>
      </w:r>
    </w:p>
    <w:p>
      <w:r>
        <w:t>Positive Marks: 1</w:t>
      </w:r>
    </w:p>
    <w:p>
      <w:r>
        <w:t>Negative Marks: 0</w:t>
      </w:r>
    </w:p>
    <w:p>
      <w:r>
        <w:t>Question: Which of the following is NOT a recognized indication for episiotomy?</w:t>
      </w:r>
    </w:p>
    <w:p>
      <w:r>
        <w:t>(a) Primigravida with inadequate perineal support</w:t>
      </w:r>
    </w:p>
    <w:p>
      <w:r>
        <w:t>(b) Routine performance in all primigravidas</w:t>
      </w:r>
    </w:p>
    <w:p>
      <w:r>
        <w:t>(c) Instrumental delivery with forceps or vacuum</w:t>
      </w:r>
    </w:p>
    <w:p>
      <w:r>
        <w:t>(d) Fetal distress requiring expedited delivery</w:t>
      </w:r>
    </w:p>
    <w:p>
      <w:r>
        <w:t>Answer: b</w:t>
      </w:r>
    </w:p>
    <w:p>
      <w:r>
        <w:t>Solution: Routine episiotomy in all primigravidas is not indicated and contradicts current evidence-based guidelines. Options C, D, cnd C are recognized indications. Current RCOG, ACOG, and INC guidelines recommend selective episiotomy. Selective approach reduces maternal morbidity without increasing adverse fetal outcomes. This represents a paradigm shift from older routinist practice.</w:t>
      </w:r>
    </w:p>
    <w:p>
      <w:r>
        <w:t>Positive Marks: 1</w:t>
      </w:r>
    </w:p>
    <w:p>
      <w:r>
        <w:t>Negative Marks: 0</w:t>
      </w:r>
    </w:p>
    <w:p>
      <w:r>
        <w:t>Question: Which of the following maternal conditions is a specific indication for episiotomy?</w:t>
      </w:r>
    </w:p>
    <w:p>
      <w:r>
        <w:t>(a) Occipitoposterior position with inadequate progress</w:t>
      </w:r>
    </w:p>
    <w:p>
      <w:r>
        <w:t>(b) Multiparity without previous perineal trauma</w:t>
      </w:r>
    </w:p>
    <w:p>
      <w:r>
        <w:t>(c) Maternal age less than 20 years</w:t>
      </w:r>
    </w:p>
    <w:p>
      <w:r>
        <w:t>(d) Maternal height less than 150 cm</w:t>
      </w:r>
    </w:p>
    <w:p>
      <w:r>
        <w:t>Answer: a</w:t>
      </w:r>
    </w:p>
    <w:p>
      <w:r>
        <w:t>Solution: Occipitoposterior position with inadequate progress and prolonged second stage significantly increases risk of severe perineal trauma, making episiotomy indicated. Young maternal age (A) alone doesn't warrant it. Multiparity (C) suggests better perineal elasticity. Maternal height (D) is not a direct indication. Dutta's Obstetrics emphasizes mechanism of labor as the key factor determining need for episiotomy.</w:t>
      </w:r>
    </w:p>
    <w:p>
      <w:r>
        <w:t>Positive Marks: 1</w:t>
      </w:r>
    </w:p>
    <w:p>
      <w:r>
        <w:t>Negative Marks: 0</w:t>
      </w:r>
    </w:p>
    <w:p>
      <w:r>
        <w:t>Question: A primigravida with meconium-stained liquor in the second stage of labor requires expedited delivery. Which of the following is the best management regarding episiotomy?</w:t>
      </w:r>
    </w:p>
    <w:p>
      <w:r>
        <w:t>(a) Episiotomy should be performed to hasten delivery</w:t>
      </w:r>
    </w:p>
    <w:p>
      <w:r>
        <w:t>(b) Episiotomy is contraindicated in fetal distress</w:t>
      </w:r>
    </w:p>
    <w:p>
      <w:r>
        <w:t>(c) Routine episiotomy should not be performed</w:t>
      </w:r>
    </w:p>
    <w:p>
      <w:r>
        <w:t>(d) Episiotomy should be performed only if instrumental delivery is needed</w:t>
      </w:r>
    </w:p>
    <w:p>
      <w:r>
        <w:t>Answer: d</w:t>
      </w:r>
    </w:p>
    <w:p>
      <w:r>
        <w:t>Solution: In fetal distress, episiotomy should be performed only when instrumental delivery (forceps/vacuum) is required to expedite delivery or if significant perineal resistance prevents spontaneous delivery. Routine episiotomy for all fetal distress cases is not necessary. The goal is rapid delivery without unnecessary tissue trauma. Option A (universal use) contradicts selective episiotomy principles. NORCET guidelines emphasize selective indication.</w:t>
      </w:r>
    </w:p>
    <w:p>
      <w:r>
        <w:t>Positive Marks: 1</w:t>
      </w:r>
    </w:p>
    <w:p>
      <w:r>
        <w:t>Negative Marks: 0</w:t>
      </w:r>
    </w:p>
    <w:p>
      <w:r>
        <w:t>Question: Which layer of the perineum should be the FIRST to be repaired after episiotomy?</w:t>
      </w:r>
    </w:p>
    <w:p>
      <w:r>
        <w:t>(a) Skin</w:t>
      </w:r>
    </w:p>
    <w:p>
      <w:r>
        <w:t>(b) Perineal body muscles and fascia</w:t>
      </w:r>
    </w:p>
    <w:p>
      <w:r>
        <w:t>(c) Subcutaneous tissue</w:t>
      </w:r>
    </w:p>
    <w:p>
      <w:r>
        <w:t>(d) Vaginal mucosa</w:t>
      </w:r>
    </w:p>
    <w:p>
      <w:r>
        <w:t>Answer: d</w:t>
      </w:r>
    </w:p>
    <w:p>
      <w:r>
        <w:t>Solution: Vaginal mucosa is repaired first using continuous sutures starting from the apex of episiotomy extending down to the hymenal border. This is followed by perineal body repair and finally skin closure. This sequence prevents anatomical distortion and ensures proper alignment. Correct repair order is crucial for functional and anatomical outcomes. Standard technique per Brunner &amp; Suddarth and Dutta's guidelines.</w:t>
      </w:r>
    </w:p>
    <w:p>
      <w:r>
        <w:t>Positive Marks: 1</w:t>
      </w:r>
    </w:p>
    <w:p>
      <w:r>
        <w:t>Negative Marks: 0</w:t>
      </w:r>
    </w:p>
    <w:p>
      <w:r>
        <w:t>Question: What is the most appropriate suturing material for episiotomy repair according to current evidence?</w:t>
      </w:r>
    </w:p>
    <w:p>
      <w:r>
        <w:t>(a) Absorbable synthetic sutures polyglactin-910</w:t>
      </w:r>
    </w:p>
    <w:p>
      <w:r>
        <w:t>(b) Absorbable catgut sutures</w:t>
      </w:r>
    </w:p>
    <w:p>
      <w:r>
        <w:t>(c) Non-absorbable silk sutures</w:t>
      </w:r>
    </w:p>
    <w:p>
      <w:r>
        <w:t>(d) Nylon monofilament sutures</w:t>
      </w:r>
    </w:p>
    <w:p>
      <w:r>
        <w:t>Answer: a</w:t>
      </w:r>
    </w:p>
    <w:p>
      <w:r>
        <w:t>Solution: Polyglactin-910 (Vicryl) absorbable synthetic sutures are preferred for episiotomy repair due to low tissue reactivity, predictable absorption, and no need for removal. Silk (A) and nylon (D) require removal and increase morbidity. Catgut (C) causes excessive inflammation and tissue reaction. Current INC guidelines specifically recommend absorbable synthetic sutures for optimal maternal outcomes.</w:t>
      </w:r>
    </w:p>
    <w:p>
      <w:r>
        <w:t>Positive Marks: 1</w:t>
      </w:r>
    </w:p>
    <w:p>
      <w:r>
        <w:t>Negative Marks: 0</w:t>
      </w:r>
    </w:p>
    <w:p>
      <w:r>
        <w:t>Question: A third-degree perineal tear is defined as a tear extending through the external anal sphincter into the:</w:t>
      </w:r>
    </w:p>
    <w:p>
      <w:r>
        <w:t>(a) Perineal body</w:t>
      </w:r>
    </w:p>
    <w:p>
      <w:r>
        <w:t>(b) Vaginal mucosa only</w:t>
      </w:r>
    </w:p>
    <w:p>
      <w:r>
        <w:t>(c) Internal anal sphincter and rectal mucosa</w:t>
      </w:r>
    </w:p>
    <w:p>
      <w:r>
        <w:t>(d) Levator ani muscle</w:t>
      </w:r>
    </w:p>
    <w:p>
      <w:r>
        <w:t>Answer: c</w:t>
      </w:r>
    </w:p>
    <w:p>
      <w:r>
        <w:t>Solution: A third-degree tear extends through the external anal sphincter and involves the internal anal sphincter and/or rectal mucosa. A fourth-degree tear extends completely through the rectal wall. Option B (mucosa only) doesn't involve sphincter. Option A (perineal body) doesn't reach the sphincter. Option D (levator ani) characterizes a complex tear. ISUOG classification used in modern obstetrics defines this distinction.</w:t>
      </w:r>
    </w:p>
    <w:p>
      <w:r>
        <w:t>Positive Marks: 1</w:t>
      </w:r>
    </w:p>
    <w:p>
      <w:r>
        <w:t>Negative Marks: 0</w:t>
      </w:r>
    </w:p>
    <w:p>
      <w:r>
        <w:t>Question: Which of the following is the LEAST common complication of episiotomy repair?</w:t>
      </w:r>
    </w:p>
    <w:p>
      <w:r>
        <w:t>(a) Postpartum pain and discomfort</w:t>
      </w:r>
    </w:p>
    <w:p>
      <w:r>
        <w:t>(b) Perineal infection and abscess</w:t>
      </w:r>
    </w:p>
    <w:p>
      <w:r>
        <w:t>(c) Pulmonary embolism</w:t>
      </w:r>
    </w:p>
    <w:p>
      <w:r>
        <w:t>(d) Dyspareunia in the immediate postpartum period</w:t>
      </w:r>
    </w:p>
    <w:p>
      <w:r>
        <w:t>Answer: c</w:t>
      </w:r>
    </w:p>
    <w:p>
      <w:r>
        <w:t>Solution: Pulmonary embolism is not a direct local complication of episiotomy repair procedure, though thromboembolism is a general postpartum risk. Postpartum perineal pain (A), infection (B), and dyspareunia (C) are common episiotomy-related complications. Option C tests understanding of true procedural complications versus general postpartum risks. This distinction is important for accurate counseling.</w:t>
      </w:r>
    </w:p>
    <w:p>
      <w:r>
        <w:t>Positive Marks: 1</w:t>
      </w:r>
    </w:p>
    <w:p>
      <w:r>
        <w:t>Negative Marks: 0</w:t>
      </w:r>
    </w:p>
    <w:p>
      <w:r>
        <w:t>Question: A postpartum woman complains of severe perineal pain 2 days after episiotomy repair despite analgesia. Which of the following is the most likely complication?</w:t>
      </w:r>
    </w:p>
    <w:p>
      <w:r>
        <w:t>(a) Suture allergy reaction</w:t>
      </w:r>
    </w:p>
    <w:p>
      <w:r>
        <w:t>(b) Inadequate pain management dosing alone</w:t>
      </w:r>
    </w:p>
    <w:p>
      <w:r>
        <w:t>(c) Normal healing response</w:t>
      </w:r>
    </w:p>
    <w:p>
      <w:r>
        <w:t>(d) Perineal hematoma or abscess formation</w:t>
      </w:r>
    </w:p>
    <w:p>
      <w:r>
        <w:t>Answer: d</w:t>
      </w:r>
    </w:p>
    <w:p>
      <w:r>
        <w:t>Solution: Severe perineal pain beyond expected healing discomfort suggests hematoma or abscess formation requiring clinical examination and intervention. Normal healing causes mild discomfort (A). Suture allergy would present with rash/itching (C). While inadequate analgesia (D) is possible, the clinical scenario strongly suggests local pathology. Dutta's Obstetrics emphasizes this as a red flag requiring investigation.</w:t>
      </w:r>
    </w:p>
    <w:p>
      <w:r>
        <w:t>Positive Marks: 1</w:t>
      </w:r>
    </w:p>
    <w:p>
      <w:r>
        <w:t>Negative Marks: 0</w:t>
      </w:r>
    </w:p>
    <w:p>
      <w:r>
        <w:t>Question: Which of the following positions is recommended for optimal anesthesia administration during episiotomy repair?</w:t>
      </w:r>
    </w:p>
    <w:p>
      <w:r>
        <w:t>(a) Left lateral position</w:t>
      </w:r>
    </w:p>
    <w:p>
      <w:r>
        <w:t>(b) Standing position</w:t>
      </w:r>
    </w:p>
    <w:p>
      <w:r>
        <w:t>(c) Prone position</w:t>
      </w:r>
    </w:p>
    <w:p>
      <w:r>
        <w:t>(d) Dorsal lithotomy position</w:t>
      </w:r>
    </w:p>
    <w:p>
      <w:r>
        <w:t>Answer: d</w:t>
      </w:r>
    </w:p>
    <w:p>
      <w:r>
        <w:t>Solution: Dorsal lithotomy position (supine with hips flexed and abducted) provides optimal visualization and access for episiotomy repair and anesthetic infiltration. It ensures patient safety and comfort during the procedure. Left lateral (B) is used for labor but not optimal for repair. Prone (C) and standing (D) are impractical and unsafe. Standard operative positioning per obstetric textbooks.</w:t>
      </w:r>
    </w:p>
    <w:p>
      <w:r>
        <w:t>Positive Marks: 1</w:t>
      </w:r>
    </w:p>
    <w:p>
      <w:r>
        <w:t>Negative Marks: 0</w:t>
      </w:r>
    </w:p>
    <w:p>
      <w:r>
        <w:t>Question: The concept of selective episiotomy recommends performing episiotomy:</w:t>
      </w:r>
    </w:p>
    <w:p>
      <w:r>
        <w:t>(a) Routinely to prevent all perineal trauma</w:t>
      </w:r>
    </w:p>
    <w:p>
      <w:r>
        <w:t>(b) Only when specific clinical indications are present</w:t>
      </w:r>
    </w:p>
    <w:p>
      <w:r>
        <w:t>(c) In all primigravidas without exception</w:t>
      </w:r>
    </w:p>
    <w:p>
      <w:r>
        <w:t>(d) In multiparous women to reduce morbidity</w:t>
      </w:r>
    </w:p>
    <w:p>
      <w:r>
        <w:t>Answer: b</w:t>
      </w:r>
    </w:p>
    <w:p>
      <w:r>
        <w:t>Solution: Selective episiotomy advocates performing the procedure only when specific clinical indications exist (instrumental delivery, fetal distress, etc.), not routinely in all women. Evidence shows selective episiotomy reduces maternal morbidity without increasing adverse fetal outcomes. Option C (routine in all primigravidas) is outdated practice. Current ACOG, RCOG, and INC guidelines strongly support the selective approach.</w:t>
      </w:r>
    </w:p>
    <w:p>
      <w:r>
        <w:t>Positive Marks: 1</w:t>
      </w:r>
    </w:p>
    <w:p>
      <w:r>
        <w:t>Negative Marks: 0</w:t>
      </w:r>
    </w:p>
    <w:p>
      <w:r>
        <w:t>Question: Compared to median episiotomy, mediolateral episiotomy has which of the following characteristics?</w:t>
      </w:r>
    </w:p>
    <w:p>
      <w:r>
        <w:t>(a) Higher risk of infection and significantly worse dyspareunia</w:t>
      </w:r>
    </w:p>
    <w:p>
      <w:r>
        <w:t>(b) Higher risk of 3rd/4th degree tears but less postpartum pain</w:t>
      </w:r>
    </w:p>
    <w:p>
      <w:r>
        <w:t>(c) Lower risk of 3rd/4th degree tears but higher postpartum pain</w:t>
      </w:r>
    </w:p>
    <w:p>
      <w:r>
        <w:t>(d) Lower risk of 3rd/4th degree tears and less postpartum pain</w:t>
      </w:r>
    </w:p>
    <w:p>
      <w:r>
        <w:t>Answer: c</w:t>
      </w:r>
    </w:p>
    <w:p>
      <w:r>
        <w:t>Solution: Mediolateral episiotomy has significantly lower risk of 3rd and 4th degree perineal tears than median episiotomy, but studies show higher immediate postpartum pain. This is an important clinical trade-off. Option B is incorrect (median has higher tear risk). Option D is incomplete (ignores pain aspect). Option A overstates complication rates. This comparative analysis is key to understanding why mediolateral is preferred.</w:t>
      </w:r>
    </w:p>
    <w:p>
      <w:r>
        <w:t>Positive Marks: 1</w:t>
      </w:r>
    </w:p>
    <w:p>
      <w:r>
        <w:t>Negative Marks: 0</w:t>
      </w:r>
    </w:p>
    <w:p>
      <w:r>
        <w:t>Question: Which of the following patient education points regarding episiotomy healing is INCORRECT?</w:t>
      </w:r>
    </w:p>
    <w:p>
      <w:r>
        <w:t>(a) Perineal pain typically resolves within 2-3 weeks</w:t>
      </w:r>
    </w:p>
    <w:p>
      <w:r>
        <w:t>(b) Episiotomy sutures require removal at 10 days for all suture types</w:t>
      </w:r>
    </w:p>
    <w:p>
      <w:r>
        <w:t>(c) Ice application in the first 24 hours reduces swelling</w:t>
      </w:r>
    </w:p>
    <w:p>
      <w:r>
        <w:t>(d) Sexual intercourse can usually resume after 6 weeks if well-healed</w:t>
      </w:r>
    </w:p>
    <w:p>
      <w:r>
        <w:t>Answer: b</w:t>
      </w:r>
    </w:p>
    <w:p>
      <w:r>
        <w:t>Solution: Absorbable synthetic sutures (polyglactin-910) used for modern episiotomy repair do not require removal and absorb spontaneously within 14-21 days. Option B is incorrect for current practice. Options A, D, C are all correct patient education points. Use of absorbable sutures specifically eliminates the need for removal, reducing maternal morbidity. Current INC guidelines mandate absorbable sutures to avoid removal-related complications.</w:t>
      </w:r>
    </w:p>
    <w:p>
      <w:r>
        <w:t>Positive Marks: 1</w:t>
      </w:r>
    </w:p>
    <w:p>
      <w:r>
        <w:t>Negative Marks: 0</w:t>
      </w:r>
    </w:p>
    <w:p>
      <w:r>
        <w:t>Question: A woman with a history of female genital mutilation is now in labor. What is the appropriate management regarding episiotomy?</w:t>
      </w:r>
    </w:p>
    <w:p>
      <w:r>
        <w:t>(a) Episiotomy should be routinely performed before any defibulation</w:t>
      </w:r>
    </w:p>
    <w:p>
      <w:r>
        <w:t>(b) Episiotomy is contraindicated in all FGM cases</w:t>
      </w:r>
    </w:p>
    <w:p>
      <w:r>
        <w:t>(c) Routine episiotomy should not be performed in FGM cases</w:t>
      </w:r>
    </w:p>
    <w:p>
      <w:r>
        <w:t>(d) Episiotomy should be performed only for specific indications after careful individual assessment</w:t>
      </w:r>
    </w:p>
    <w:p>
      <w:r>
        <w:t>Answer: d</w:t>
      </w:r>
    </w:p>
    <w:p>
      <w:r>
        <w:t>Solution: Women with FGM have altered perineal anatomy requiring careful individual assessment. Episiotomy should follow selective principles based on specific clinical indications, not routine or avoided universally. Complete avoidance (B) is not practical or evidence-based. Routine performance (A, D) doesn't account for anatomical variation. Key is individualized, evidence-based decision-making. WHO guidelines emphasize selective, careful, culturally-sensitive management.</w:t>
      </w:r>
    </w:p>
    <w:p>
      <w:r>
        <w:t>Positive Marks: 1</w:t>
      </w:r>
    </w:p>
    <w:p>
      <w:r>
        <w:t>Negative Marks: 0</w:t>
      </w:r>
    </w:p>
    <w:p>
      <w:r>
        <w:t>Question: Which of the following statements about episiotomy and long-term sexual dysfunction is MOST accurate based on current evidence?</w:t>
      </w:r>
    </w:p>
    <w:p>
      <w:r>
        <w:t>(a) Sexual dysfunction is unrelated to episiotomy type or performance</w:t>
      </w:r>
    </w:p>
    <w:p>
      <w:r>
        <w:t>(b) Episiotomy prevents all forms of postpartum dyspareunia</w:t>
      </w:r>
    </w:p>
    <w:p>
      <w:r>
        <w:t>(c) Selective episiotomy has equal or lower rates of dyspareunia compared to routine episiotomy</w:t>
      </w:r>
    </w:p>
    <w:p>
      <w:r>
        <w:t>(d) Episiotomy significantly increases the risk of permanent sexual dysfunction</w:t>
      </w:r>
    </w:p>
    <w:p>
      <w:r>
        <w:t>Answer: c</w:t>
      </w:r>
    </w:p>
    <w:p>
      <w:r>
        <w:t>Solution: Current meta-analyses and RCTs show selective episiotomy has equal or even lower rates of dyspareunia and sexual dysfunction compared to routine episiotomy. Option B is incorrect (doesn't prevent all dyspareunia). Option D overstates risks. Option A ignores evidence. Selective approach is superior for sexual health outcomes. This represents an important paradigm shift supported by high-quality evidence.</w:t>
      </w:r>
    </w:p>
    <w:p>
      <w:r>
        <w:t>Positive Marks: 1</w:t>
      </w:r>
    </w:p>
    <w:p>
      <w:r>
        <w:t>Negative Marks: 0</w:t>
      </w:r>
    </w:p>
    <w:p>
      <w:r>
        <w:t>Question: A primigravida with occipitoposterior presentation and arrest of descent in the second stage requires vacuum extraction. Which of the following is the BEST practice regarding episiotomy?</w:t>
      </w:r>
    </w:p>
    <w:p>
      <w:r>
        <w:t>(a) Perform prophylactic episiotomy before vacuum application</w:t>
      </w:r>
    </w:p>
    <w:p>
      <w:r>
        <w:t>(b) Perform episiotomy only after the first pull with vacuum fails</w:t>
      </w:r>
    </w:p>
    <w:p>
      <w:r>
        <w:t>(c) Do not perform episiotomy; allow spontaneous perineal trauma to occur</w:t>
      </w:r>
    </w:p>
    <w:p>
      <w:r>
        <w:t>(d) Perform episiotomy only if significant perineal resistance is encountered</w:t>
      </w:r>
    </w:p>
    <w:p>
      <w:r>
        <w:t>Answer: a</w:t>
      </w:r>
    </w:p>
    <w:p>
      <w:r>
        <w:t>Solution: Instrumental delivery (vacuum/forceps) is a clear indication for episiotomy as it significantly increases risk of severe perineal trauma. Prophylactic episiotomy before application is appropriate to reduce trauma. Option C is incorrect (increases trauma risk dramatically). Option D delays protection. Option B is reactive rather than preventive. Obstetric principles clearly indicate episiotomy for all instrumental deliveries.</w:t>
      </w:r>
    </w:p>
    <w:p>
      <w:r>
        <w:t>Positive Marks: 1</w:t>
      </w:r>
    </w:p>
    <w:p>
      <w:r>
        <w:t>Negative Marks: 0</w:t>
      </w:r>
    </w:p>
    <w:p>
      <w:r>
        <w:t>Question: What is the key advantage of using continuous suturing technique compared to interrupted sutures for episiotomy repair?</w:t>
      </w:r>
    </w:p>
    <w:p>
      <w:r>
        <w:t>(a) Shorter operative time and reduced tissue trauma with comparable healing outcomes</w:t>
      </w:r>
    </w:p>
    <w:p>
      <w:r>
        <w:t>(b) Reduced infection rates with significantly lower material costs</w:t>
      </w:r>
    </w:p>
    <w:p>
      <w:r>
        <w:t>(c) Faster suture absorption and earlier wound remodeling</w:t>
      </w:r>
    </w:p>
    <w:p>
      <w:r>
        <w:t>(d) Better cosmetic result with no functional difference in healing</w:t>
      </w:r>
    </w:p>
    <w:p>
      <w:r>
        <w:t>Answer: a</w:t>
      </w:r>
    </w:p>
    <w:p>
      <w:r>
        <w:t>Solution: Continuous suturing for episiotomy repair is faster (reduced operative time), uses less suture material, causes less tissue trauma at each stitch site, and achieves comparable or better healing outcomes compared to interrupted sutures. Option D (cosmetic only) is incomplete. Option B shows no significant infection difference. Option C about absorption isn't the primary advantage. RCTs demonstrate continuous technique superiority.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