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LaQshya initiative was launched in India in which year to improve maternal and child health outcomes?</w:t>
      </w:r>
    </w:p>
    <w:p>
      <w:r>
        <w:t>(a) 2015</w:t>
      </w:r>
    </w:p>
    <w:p>
      <w:r>
        <w:t>(b) 2019</w:t>
      </w:r>
    </w:p>
    <w:p>
      <w:r>
        <w:t>(c) 2017</w:t>
      </w:r>
    </w:p>
    <w:p>
      <w:r>
        <w:t>(d) 2021</w:t>
      </w:r>
    </w:p>
    <w:p>
      <w:r>
        <w:t>Answer: c</w:t>
      </w:r>
    </w:p>
    <w:p>
      <w:r>
        <w:t>Solution: LaQshya was launched in 2017 by the Ministry of Health and Family Welfare to focus on quality improvement in labour room and maternity wards. Option a (2015) was when Pradhan Mantri Matri Vandana Yojana started. Option b (2019) was when Ayushman Bharat expanded. Option d (2021) is incorrect. LaQshya specifically targets reducing maternal and neonatal mortality through quality care protocols.</w:t>
      </w:r>
    </w:p>
    <w:p>
      <w:r>
        <w:t>Positive Marks: 1</w:t>
      </w:r>
    </w:p>
    <w:p>
      <w:r>
        <w:t>Negative Marks: 0</w:t>
      </w:r>
    </w:p>
    <w:p>
      <w:r>
        <w:t>Question: What does MCP card stand for in the context of maternal health programmes?</w:t>
      </w:r>
    </w:p>
    <w:p>
      <w:r>
        <w:t>(a) Maternal-Community Progress card</w:t>
      </w:r>
    </w:p>
    <w:p>
      <w:r>
        <w:t>(b) Maternal-Child Prevention card</w:t>
      </w:r>
    </w:p>
    <w:p>
      <w:r>
        <w:t>(c) Maternal-Child Protection card</w:t>
      </w:r>
    </w:p>
    <w:p>
      <w:r>
        <w:t>(d) Maternal-Care Protocol card</w:t>
      </w:r>
    </w:p>
    <w:p>
      <w:r>
        <w:t>Answer: c</w:t>
      </w:r>
    </w:p>
    <w:p>
      <w:r>
        <w:t>Solution: MCP card stands for Maternal-Child Protection card, which is used to track maternal and child health services. Option b is incorrect terminology. Option a and d are not the official terms. The MCP card is an essential document maintained at household level to record vaccination, immunization, and health monitoring data for mothers and children under 5 years.</w:t>
      </w:r>
    </w:p>
    <w:p>
      <w:r>
        <w:t>Positive Marks: 1</w:t>
      </w:r>
    </w:p>
    <w:p>
      <w:r>
        <w:t>Negative Marks: 0</w:t>
      </w:r>
    </w:p>
    <w:p>
      <w:r>
        <w:t>Question: Which of the following is NOT a component of the MCP card?</w:t>
      </w:r>
    </w:p>
    <w:p>
      <w:r>
        <w:t>(a) Family planning preferences</w:t>
      </w:r>
    </w:p>
    <w:p>
      <w:r>
        <w:t>(b) Child immunization schedule</w:t>
      </w:r>
    </w:p>
    <w:p>
      <w:r>
        <w:t>(c) Antenatal care details</w:t>
      </w:r>
    </w:p>
    <w:p>
      <w:r>
        <w:t>(d) Household income and employment status</w:t>
      </w:r>
    </w:p>
    <w:p>
      <w:r>
        <w:t>Answer: d</w:t>
      </w:r>
    </w:p>
    <w:p>
      <w:r>
        <w:t>Solution: MCP card tracks ANC details, immunization schedules, and family planning information but does NOT record household income or employment status. Option c is false because ANC details are documented. Option b is false as immunization is a key component. Option a is false as FP preferences are recorded. The card focuses on health outcomes, not socioeconomic factors. This is a trick question testing knowledge of MCP card contents.</w:t>
      </w:r>
    </w:p>
    <w:p>
      <w:r>
        <w:t>Positive Marks: 1</w:t>
      </w:r>
    </w:p>
    <w:p>
      <w:r>
        <w:t>Negative Marks: 0</w:t>
      </w:r>
    </w:p>
    <w:p>
      <w:r>
        <w:t>Question: LaQshya focuses primarily on quality improvement in which settings?</w:t>
      </w:r>
    </w:p>
    <w:p>
      <w:r>
        <w:t>(a) Anganwadi centers only</w:t>
      </w:r>
    </w:p>
    <w:p>
      <w:r>
        <w:t>(b) Labour rooms and maternity wards</w:t>
      </w:r>
    </w:p>
    <w:p>
      <w:r>
        <w:t>(c) Community health centers only</w:t>
      </w:r>
    </w:p>
    <w:p>
      <w:r>
        <w:t>(d) Private nursing homes exclusively</w:t>
      </w:r>
    </w:p>
    <w:p>
      <w:r>
        <w:t>Answer: b</w:t>
      </w:r>
    </w:p>
    <w:p>
      <w:r>
        <w:t>Solution: LaQshya initiative specifically targets quality improvement in labour rooms and maternity wards of public health facilities. Option c is incomplete. Option a is false as Anganwadi focuses on nutrition. Option d is false as LaQshya is for government facilities. The initiative uses mentorship and quality measures to standardize care practices, reduce mortality, and improve patient experience during labor and delivery.</w:t>
      </w:r>
    </w:p>
    <w:p>
      <w:r>
        <w:t>Positive Marks: 1</w:t>
      </w:r>
    </w:p>
    <w:p>
      <w:r>
        <w:t>Negative Marks: 0</w:t>
      </w:r>
    </w:p>
    <w:p>
      <w:r>
        <w:t>Question: How many indicators are monitored under the LaQshya quality improvement framework for maternal health?</w:t>
      </w:r>
    </w:p>
    <w:p>
      <w:r>
        <w:t>(a) 8-10 key indicators</w:t>
      </w:r>
    </w:p>
    <w:p>
      <w:r>
        <w:t>(b) 35-40 key indicators</w:t>
      </w:r>
    </w:p>
    <w:p>
      <w:r>
        <w:t>(c) 15-18 key indicators</w:t>
      </w:r>
    </w:p>
    <w:p>
      <w:r>
        <w:t>(d) 25-30 key indicators</w:t>
      </w:r>
    </w:p>
    <w:p>
      <w:r>
        <w:t>Answer: c</w:t>
      </w:r>
    </w:p>
    <w:p>
      <w:r>
        <w:t>Solution: LaQshya monitors 15-18 key indicators across various domains of quality care. Option a is insufficient. Option d and b exceed the actual framework. These indicators include infection prevention, partograph usage, partograph partography, active management of third stage of labor, essential newborn care, and others. Monitoring these helps facilities achieve standardized quality metrics for maternal and neonatal care.</w:t>
      </w:r>
    </w:p>
    <w:p>
      <w:r>
        <w:t>Positive Marks: 1</w:t>
      </w:r>
    </w:p>
    <w:p>
      <w:r>
        <w:t>Negative Marks: 0</w:t>
      </w:r>
    </w:p>
    <w:p>
      <w:r>
        <w:t>Question: Which of the following is a key component of maternal health monitoring on the MCP card?</w:t>
      </w:r>
    </w:p>
    <w:p>
      <w:r>
        <w:t>(a) Educational qualification of parents</w:t>
      </w:r>
    </w:p>
    <w:p>
      <w:r>
        <w:t>(b) Monthly income documentation</w:t>
      </w:r>
    </w:p>
    <w:p>
      <w:r>
        <w:t>(c) Caste and religion of the family</w:t>
      </w:r>
    </w:p>
    <w:p>
      <w:r>
        <w:t>(d) Number of ANC visits and their scheduling</w:t>
      </w:r>
    </w:p>
    <w:p>
      <w:r>
        <w:t>Answer: d</w:t>
      </w:r>
    </w:p>
    <w:p>
      <w:r>
        <w:t>Solution: MCP card documents ANC visits, their timing, and screening tests conducted. Option b focuses on socioeconomic data not relevant to health. Option a (education) and d (caste/religion) are demographic details not health parameters. The card specifically tracks tetanus toxoid injections, blood pressure, anemia screening, and counseling during pregnancy. This is essential for identifying high-risk pregnancies early.</w:t>
      </w:r>
    </w:p>
    <w:p>
      <w:r>
        <w:t>Positive Marks: 1</w:t>
      </w:r>
    </w:p>
    <w:p>
      <w:r>
        <w:t>Negative Marks: 0</w:t>
      </w:r>
    </w:p>
    <w:p>
      <w:r>
        <w:t>Question: What is the primary objective of using the MCP card at the household level?</w:t>
      </w:r>
    </w:p>
    <w:p>
      <w:r>
        <w:t>(a) To document the father's occupational details</w:t>
      </w:r>
    </w:p>
    <w:p>
      <w:r>
        <w:t>(b) To provide financial assistance to poor families</w:t>
      </w:r>
    </w:p>
    <w:p>
      <w:r>
        <w:t>(c) To regulate family size through birth spacing</w:t>
      </w:r>
    </w:p>
    <w:p>
      <w:r>
        <w:t>(d) To maintain a continuous record of maternal and child health services</w:t>
      </w:r>
    </w:p>
    <w:p>
      <w:r>
        <w:t>Answer: d</w:t>
      </w:r>
    </w:p>
    <w:p>
      <w:r>
        <w:t>Solution: The MCP card's primary purpose is to maintain a continuous, accessible health record at household level for tracking maternal services and child health. Option b relates to subsidies. Option c is a secondary outcome. Option a is not health-focused. By keeping records with the family, the card ensures continuity of care across different health facilities and providers, enabling better monitoring of growth, immunization, and antenatal care.</w:t>
      </w:r>
    </w:p>
    <w:p>
      <w:r>
        <w:t>Positive Marks: 1</w:t>
      </w:r>
    </w:p>
    <w:p>
      <w:r>
        <w:t>Negative Marks: 0</w:t>
      </w:r>
    </w:p>
    <w:p>
      <w:r>
        <w:t>Question: Active Management of Third Stage of Labor (AMTSL) is a focus area in LaQshya. Which drug is recommended for uterine contraction in AMTSL?</w:t>
      </w:r>
    </w:p>
    <w:p>
      <w:r>
        <w:t>(a) Misoprostol only</w:t>
      </w:r>
    </w:p>
    <w:p>
      <w:r>
        <w:t>(b) Magnesium sulfate only</w:t>
      </w:r>
    </w:p>
    <w:p>
      <w:r>
        <w:t>(c) Oxytocin or ergot alkaloids</w:t>
      </w:r>
    </w:p>
    <w:p>
      <w:r>
        <w:t>(d) Ergotamine maleate only</w:t>
      </w:r>
    </w:p>
    <w:p>
      <w:r>
        <w:t>Answer: c</w:t>
      </w:r>
    </w:p>
    <w:p>
      <w:r>
        <w:t>Solution: WHO and LaQshya recommend oxytocin (10 IU IM) or ergot alkaloids for uterine contraction in AMTSL. Option d is incomplete. Option a (misoprostol) is used in settings without refrigeration. Option b (magnesium sulfate) is for seizure prophylaxis, not AMTSL. AMTSL prevents 60-70% of postpartum hemorrhage cases. The combination of uterotonic, controlled cord traction, and uterine massage forms the AMTSL protocol emphasized in LaQshya quality standards.</w:t>
      </w:r>
    </w:p>
    <w:p>
      <w:r>
        <w:t>Positive Marks: 1</w:t>
      </w:r>
    </w:p>
    <w:p>
      <w:r>
        <w:t>Negative Marks: 0</w:t>
      </w:r>
    </w:p>
    <w:p>
      <w:r>
        <w:t>Question: Under LaQshya, partograph usage is mandatory. What is the purpose of the alert line on the partograph?</w:t>
      </w:r>
    </w:p>
    <w:p>
      <w:r>
        <w:t>(a) To document maternal blood pressure readings</w:t>
      </w:r>
    </w:p>
    <w:p>
      <w:r>
        <w:t>(b) To identify slow progress requiring augmentation</w:t>
      </w:r>
    </w:p>
    <w:p>
      <w:r>
        <w:t>(c) To indicate the onset of labor</w:t>
      </w:r>
    </w:p>
    <w:p>
      <w:r>
        <w:t>(d) To mark the expected date of delivery</w:t>
      </w:r>
    </w:p>
    <w:p>
      <w:r>
        <w:t>Answer: b</w:t>
      </w:r>
    </w:p>
    <w:p>
      <w:r>
        <w:t>Solution: The alert line on the partograph identifies primigravidas approaching slow labor progress, prompting augmentation consideration. Option c is incorrect as labor onset is documented separately. Option d is not partograph function. Option a is recorded in a separate area. The partograph's alert and action lines prevent prolonged labor, which causes obstructed labor complications and increases maternal mortality. LaQshya training emphasizes partograph accuracy for all deliveries.</w:t>
      </w:r>
    </w:p>
    <w:p>
      <w:r>
        <w:t>Positive Marks: 1</w:t>
      </w:r>
    </w:p>
    <w:p>
      <w:r>
        <w:t>Negative Marks: 0</w:t>
      </w:r>
    </w:p>
    <w:p>
      <w:r>
        <w:t>Question: Which essential newborn care intervention is highlighted under LaQshya to reduce neonatal mortality?</w:t>
      </w:r>
    </w:p>
    <w:p>
      <w:r>
        <w:t>(a) Delayed cord clamping and immediate skin-to-skin contact</w:t>
      </w:r>
    </w:p>
    <w:p>
      <w:r>
        <w:t>(b) Prophylactic antibiotics for all newborns</w:t>
      </w:r>
    </w:p>
    <w:p>
      <w:r>
        <w:t>(c) Phototherapy for all jaundiced-appearing babies</w:t>
      </w:r>
    </w:p>
    <w:p>
      <w:r>
        <w:t>(d) Immediate bathing in warm water within 30 minutes</w:t>
      </w:r>
    </w:p>
    <w:p>
      <w:r>
        <w:t>Answer: a</w:t>
      </w:r>
    </w:p>
    <w:p>
      <w:r>
        <w:t>Solution: LaQshya emphasizes delayed cord clamping (30-60 seconds) and immediate skin-to-skin contact for thermoregulation and bonding. Option d causes hypothermia. Option b is not routine practice. Option c is unnecessary for mildly jaundiced babies. These practices reduce hypothermia, improve cardiovascular adaptation, and support exclusive breastfeeding. LaQshya evidence shows skin-to-skin contact reduces neonatal mortality by preventing infections and maintaining body temperature.</w:t>
      </w:r>
    </w:p>
    <w:p>
      <w:r>
        <w:t>Positive Marks: 1</w:t>
      </w:r>
    </w:p>
    <w:p>
      <w:r>
        <w:t>Negative Marks: 0</w:t>
      </w:r>
    </w:p>
    <w:p>
      <w:r>
        <w:t>Question: The MCP card includes information about which immunization schedule for children?</w:t>
      </w:r>
    </w:p>
    <w:p>
      <w:r>
        <w:t>(a) IAP-recommended immunization schedule only</w:t>
      </w:r>
    </w:p>
    <w:p>
      <w:r>
        <w:t>(b) WHO and IAP recommended vaccines as per national schedule</w:t>
      </w:r>
    </w:p>
    <w:p>
      <w:r>
        <w:t>(c) Only DPT and Measles vaccines</w:t>
      </w:r>
    </w:p>
    <w:p>
      <w:r>
        <w:t>(d) Only BCG and Polio vaccines</w:t>
      </w:r>
    </w:p>
    <w:p>
      <w:r>
        <w:t>Answer: b</w:t>
      </w:r>
    </w:p>
    <w:p>
      <w:r>
        <w:t>Solution: MCP card documents the complete WHO and IAP (Indian Academy of Pediatrics) recommended immunization schedule. Option d is incomplete. Option a is too restrictive. Option c excludes vaccines like BCG and Polio. The schedule on MCP card includes BCG, Polio, DPT, Hepatitis B, Pneumococcal conjugate, Rotavirus, Japanese encephalitis, and others depending on state protocols. Complete immunization documentation prevents vaccine-preventable diseases.</w:t>
      </w:r>
    </w:p>
    <w:p>
      <w:r>
        <w:t>Positive Marks: 1</w:t>
      </w:r>
    </w:p>
    <w:p>
      <w:r>
        <w:t>Negative Marks: 0</w:t>
      </w:r>
    </w:p>
    <w:p>
      <w:r>
        <w:t>Question: What is the recommended frequency of ANC visits as documented on the MCP card under current guidelines?</w:t>
      </w:r>
    </w:p>
    <w:p>
      <w:r>
        <w:t>(a) One visit per trimester</w:t>
      </w:r>
    </w:p>
    <w:p>
      <w:r>
        <w:t>(b) Monthly visits throughout pregnancy</w:t>
      </w:r>
    </w:p>
    <w:p>
      <w:r>
        <w:t>(c) Weekly visits from 20 weeks onward</w:t>
      </w:r>
    </w:p>
    <w:p>
      <w:r>
        <w:t>(d) Four visits: at 16, 24, 32, and 36 weeks</w:t>
      </w:r>
    </w:p>
    <w:p>
      <w:r>
        <w:t>Answer: d</w:t>
      </w:r>
    </w:p>
    <w:p>
      <w:r>
        <w:t>Solution: Current guidelines recommend minimum 4 ANC visits at approximately 16, 24, 32, and 36 weeks gestation. Option a is insufficient. Option b is excessive. Option c unnecessarily increases visits. This schedule allows early risk identification, screening for complications, TT immunization, iron-folic acid supplementation, and counseling. The MCP card documents these visits, and LaQshya facilities ensure complete ANC coverage with quality screening and counseling.</w:t>
      </w:r>
    </w:p>
    <w:p>
      <w:r>
        <w:t>Positive Marks: 1</w:t>
      </w:r>
    </w:p>
    <w:p>
      <w:r>
        <w:t>Negative Marks: 0</w:t>
      </w:r>
    </w:p>
    <w:p>
      <w:r>
        <w:t>Question: Which parameter is assessed in the low-risk pregnancy pathway highlighted in LaQshya?</w:t>
      </w:r>
    </w:p>
    <w:p>
      <w:r>
        <w:t>(a) Only hemoglobin levels</w:t>
      </w:r>
    </w:p>
    <w:p>
      <w:r>
        <w:t>(b) Blood pressure, urine analysis, and fundal height</w:t>
      </w:r>
    </w:p>
    <w:p>
      <w:r>
        <w:t>(c) Only ultrasound findings</w:t>
      </w:r>
    </w:p>
    <w:p>
      <w:r>
        <w:t>(d) Only fetal movement counting</w:t>
      </w:r>
    </w:p>
    <w:p>
      <w:r>
        <w:t>Answer: b</w:t>
      </w:r>
    </w:p>
    <w:p>
      <w:r>
        <w:t>Solution: LaQshya's low-risk pathway includes assessment of BP, urine analysis, and fundal height to screen for complications. Option c omits vital clinical examination. Option a is one parameter only. Option d is subjective and insufficient. These three parameters help identify hypertension, proteinuria, and intrauterine growth restriction early. Combined with hemoglobin and other tests, they classify pregnancies into risk categories, enabling appropriate management and referral in LaQshya facilities.</w:t>
      </w:r>
    </w:p>
    <w:p>
      <w:r>
        <w:t>Positive Marks: 1</w:t>
      </w:r>
    </w:p>
    <w:p>
      <w:r>
        <w:t>Negative Marks: 0</w:t>
      </w:r>
    </w:p>
    <w:p>
      <w:r>
        <w:t>Question: The infection prevention bundle in LaQshya labour wards includes which practice?</w:t>
      </w:r>
    </w:p>
    <w:p>
      <w:r>
        <w:t>(a) All of the above</w:t>
      </w:r>
    </w:p>
    <w:p>
      <w:r>
        <w:t>(b) Chlorine-based disinfectant for environmental cleaning</w:t>
      </w:r>
    </w:p>
    <w:p>
      <w:r>
        <w:t>(c) Hand hygiene and use of sterile gloves for all procedures</w:t>
      </w:r>
    </w:p>
    <w:p>
      <w:r>
        <w:t>(d) High-level disinfection of instruments between deliveries</w:t>
      </w:r>
    </w:p>
    <w:p>
      <w:r>
        <w:t>Answer: a</w:t>
      </w:r>
    </w:p>
    <w:p>
      <w:r>
        <w:t>Solution: LaQshya's infection prevention bundle comprehensively includes hand hygiene, appropriate glove use, proper instrument sterilization, and environmental disinfection. Each option c, d, cnd c is individually correct. Option a is most complete. Infection prevention reduces puerperal sepsis and neonatal infections, both major causes of maternal and neonatal mortality in resource-limited settings. LaQshya training ensures all staff understand these protocols and their critical importance.</w:t>
      </w:r>
    </w:p>
    <w:p>
      <w:r>
        <w:t>Positive Marks: 1</w:t>
      </w:r>
    </w:p>
    <w:p>
      <w:r>
        <w:t>Negative Marks: 0</w:t>
      </w:r>
    </w:p>
    <w:p>
      <w:r>
        <w:t>Question: Which section of the MCP card specifically addresses postpartum care and monitoring?</w:t>
      </w:r>
    </w:p>
    <w:p>
      <w:r>
        <w:t>(a) Antenatal care section</w:t>
      </w:r>
    </w:p>
    <w:p>
      <w:r>
        <w:t>(b) Immunization section</w:t>
      </w:r>
    </w:p>
    <w:p>
      <w:r>
        <w:t>(c) Family planning section</w:t>
      </w:r>
    </w:p>
    <w:p>
      <w:r>
        <w:t>(d) Postnatal care section with checks at discharge, 7 days, and 42 days</w:t>
      </w:r>
    </w:p>
    <w:p>
      <w:r>
        <w:t>Answer: d</w:t>
      </w:r>
    </w:p>
    <w:p>
      <w:r>
        <w:t>Solution: MCP card has a dedicated postnatal section documenting visits at discharge, 7 days, and 42 days postpartum. Option a is prenatal. Option b focuses on vaccines. Option c is reproductive choice documentation. The PNC section records involution, lochia, breasts, perineum assessment, and danger signs. This ensures early detection of complications like infection, hemorrhage, and preeclampsia, critical for maternal survival in the postpartum period.</w:t>
      </w:r>
    </w:p>
    <w:p>
      <w:r>
        <w:t>Positive Marks: 1</w:t>
      </w:r>
    </w:p>
    <w:p>
      <w:r>
        <w:t>Negative Marks: 0</w:t>
      </w:r>
    </w:p>
    <w:p>
      <w:r>
        <w:t>Question: LaQshya emphasizes a standard protocol for managing postpartum hemorrhage. What is the first-line intervention?</w:t>
      </w:r>
    </w:p>
    <w:p>
      <w:r>
        <w:t>(a) Active Management of Third Stage of Labor with uterotonic</w:t>
      </w:r>
    </w:p>
    <w:p>
      <w:r>
        <w:t>(b) Hysterectomy for uncontrolled bleeding</w:t>
      </w:r>
    </w:p>
    <w:p>
      <w:r>
        <w:t>(c) Immediate blood transfusion</w:t>
      </w:r>
    </w:p>
    <w:p>
      <w:r>
        <w:t>(d) Uterine artery ligation</w:t>
      </w:r>
    </w:p>
    <w:p>
      <w:r>
        <w:t>Answer: a</w:t>
      </w:r>
    </w:p>
    <w:p>
      <w:r>
        <w:t>Solution: First-line PPH prevention is AMTSL with uterotonic administration. Option c is second-line for massive hemorrhage. Option d and b are last-resort surgical interventions. Proper AMTSL prevents 60-70% of PPH cases. LaQshya trains all staff in AMTSL protocols, including controlled cord traction and uterine massage. Early recognition and management following the PPH protocol can prevent 45% of maternal deaths related to hemorrhage.</w:t>
      </w:r>
    </w:p>
    <w:p>
      <w:r>
        <w:t>Positive Marks: 1</w:t>
      </w:r>
    </w:p>
    <w:p>
      <w:r>
        <w:t>Negative Marks: 0</w:t>
      </w:r>
    </w:p>
    <w:p>
      <w:r>
        <w:t>Question: Which breastfeeding indicator is tracked on the MCP card to support maternal health outcomes?</w:t>
      </w:r>
    </w:p>
    <w:p>
      <w:r>
        <w:t>(a) Timing of introducing solids at 3 months</w:t>
      </w:r>
    </w:p>
    <w:p>
      <w:r>
        <w:t>(b) Formula feeding tolerance</w:t>
      </w:r>
    </w:p>
    <w:p>
      <w:r>
        <w:t>(c) Exclusive breastfeeding status at 6 months</w:t>
      </w:r>
    </w:p>
    <w:p>
      <w:r>
        <w:t>(d) Bottle-feeding frequency</w:t>
      </w:r>
    </w:p>
    <w:p>
      <w:r>
        <w:t>Answer: c</w:t>
      </w:r>
    </w:p>
    <w:p>
      <w:r>
        <w:t>Solution: MCP card documents exclusive breastfeeding status up to 6 months as recommended by WHO. Option b, d, cnd d are alternatives to breastfeeding. Exclusive breastfeeding provides optimal nutrition, builds immunity, and promotes maternal-child bonding. It also supports maternal health through lactational amenorrhea and reduced cancer risk. LaQshya facilities provide counseling and support for successful breastfeeding, documented on the MCP card for continuity of care.</w:t>
      </w:r>
    </w:p>
    <w:p>
      <w:r>
        <w:t>Positive Marks: 1</w:t>
      </w:r>
    </w:p>
    <w:p>
      <w:r>
        <w:t>Negative Marks: 0</w:t>
      </w:r>
    </w:p>
    <w:p>
      <w:r>
        <w:t>Question: LaQshya quality standards require partograph documentation for all deliveries. What is the action line on the partograph?</w:t>
      </w:r>
    </w:p>
    <w:p>
      <w:r>
        <w:t>(a) A guideline indicating referral is needed if labor progress crosses this line</w:t>
      </w:r>
    </w:p>
    <w:p>
      <w:r>
        <w:t>(b) An indicator of safe delivery completion</w:t>
      </w:r>
    </w:p>
    <w:p>
      <w:r>
        <w:t>(c) The normal progression line for labor</w:t>
      </w:r>
    </w:p>
    <w:p>
      <w:r>
        <w:t>(d) The expected vaginal delivery boundary</w:t>
      </w:r>
    </w:p>
    <w:p>
      <w:r>
        <w:t>Answer: a</w:t>
      </w:r>
    </w:p>
    <w:p>
      <w:r>
        <w:t>Solution: The action line indicates that if crossed, referral for operative delivery is needed to prevent obstructed labor. Option d is not its function. Option c describes the normal labor curve. Option b is not its purpose. The action line is parallel to and 4 hours to the right of the alert line. Crossing the action line necessitates urgent referral or operative intervention. This prevents obstructed labor complications and maternal mortality, core objectives of LaQshya.</w:t>
      </w:r>
    </w:p>
    <w:p>
      <w:r>
        <w:t>Positive Marks: 1</w:t>
      </w:r>
    </w:p>
    <w:p>
      <w:r>
        <w:t>Negative Marks: 0</w:t>
      </w:r>
    </w:p>
    <w:p>
      <w:r>
        <w:t>Question: Under LaQshya initiative, which aspect of newborn resuscitation is considered critical?</w:t>
      </w:r>
    </w:p>
    <w:p>
      <w:r>
        <w:t>(a) Establishment of initial steps and ventilation within 60 seconds</w:t>
      </w:r>
    </w:p>
    <w:p>
      <w:r>
        <w:t>(b) Temperature monitoring only after initial stabilization</w:t>
      </w:r>
    </w:p>
    <w:p>
      <w:r>
        <w:t>(c) Immediate suctioning of meconium from all babies</w:t>
      </w:r>
    </w:p>
    <w:p>
      <w:r>
        <w:t>(d) Prophylactic antibiotics before stabilization</w:t>
      </w:r>
    </w:p>
    <w:p>
      <w:r>
        <w:t>Answer: a</w:t>
      </w:r>
    </w:p>
    <w:p>
      <w:r>
        <w:t>Solution: LaQshya emphasizes initial steps (drying, positioning, clearing airway if needed) and bag-mask ventilation within 60 seconds for asphyxiated babies. Option c is selective, only for meconium-stained amniotic fluid. Option d delays critical care. Option b is incorrect timing. Neonatal resuscitation within the golden minute saves lives. LaQshya training includes NRP protocols, ensuring all staff can identify and manage birth asphyxia, reducing neonatal mortality significantly.</w:t>
      </w:r>
    </w:p>
    <w:p>
      <w:r>
        <w:t>Positive Marks: 1</w:t>
      </w:r>
    </w:p>
    <w:p>
      <w:r>
        <w:t>Negative Marks: 0</w:t>
      </w:r>
    </w:p>
    <w:p>
      <w:r>
        <w:t>Question: How does the MCP card facilitate maternal health program monitoring at the district level?</w:t>
      </w:r>
    </w:p>
    <w:p>
      <w:r>
        <w:t>(a) By determining resource allocation without field verification</w:t>
      </w:r>
    </w:p>
    <w:p>
      <w:r>
        <w:t>(b) By providing individual-level data for population-based health indicators and program evaluation</w:t>
      </w:r>
    </w:p>
    <w:p>
      <w:r>
        <w:t>(c) By replacing facility registers with household documentation</w:t>
      </w:r>
    </w:p>
    <w:p>
      <w:r>
        <w:t>(d) By restricting health facility access to cardholders only</w:t>
      </w:r>
    </w:p>
    <w:p>
      <w:r>
        <w:t>Answer: b</w:t>
      </w:r>
    </w:p>
    <w:p>
      <w:r>
        <w:t>Solution: MCP cards aggregate individual data enabling districts to track coverage of ANC, delivery, PNC, and immunization services. Option d limits access inappropriately. Option c eliminates facility records needed for quality assurance. Option a creates planning errors. MCP card data helps districts identify gaps, plan interventions, and monitor program performance. This real-world data informs LaQshya implementations and helps track progress toward maternal and child health targets.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