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PRIMARY goal when managing an aggressive and violent patient in the acute phase?</w:t>
      </w:r>
    </w:p>
    <w:p>
      <w:r>
        <w:t>(a) Ensuring safety of the patient, staff, and others in the environment</w:t>
      </w:r>
    </w:p>
    <w:p>
      <w:r>
        <w:t>(b) Isolating the patient in a locked room</w:t>
      </w:r>
    </w:p>
    <w:p>
      <w:r>
        <w:t>(c) Obtaining detailed psychiatric history from the patient</w:t>
      </w:r>
    </w:p>
    <w:p>
      <w:r>
        <w:t>(d) Immediately administering antipsychotic medications</w:t>
      </w:r>
    </w:p>
    <w:p>
      <w:r>
        <w:t>Answer: a</w:t>
      </w:r>
    </w:p>
    <w:p>
      <w:r>
        <w:t>Solution: Safety is always the priority in acute aggression management. Option d is premature without assessment; option b may escalate aggression; option c is not feasible during acute phase. The nurse must first ensure physical safety of all individuals before proceeding with therapeutic interventions or detailed assessment.</w:t>
      </w:r>
    </w:p>
    <w:p>
      <w:r>
        <w:t>Positive Marks: 1</w:t>
      </w:r>
    </w:p>
    <w:p>
      <w:r>
        <w:t>Negative Marks: 0</w:t>
      </w:r>
    </w:p>
    <w:p>
      <w:r>
        <w:t>Question: Which warning sign is MOST indicative of imminent violent behavior in a psychiatric patient?</w:t>
      </w:r>
    </w:p>
    <w:p>
      <w:r>
        <w:t>(a) Increased verbalization and animated conversation</w:t>
      </w:r>
    </w:p>
    <w:p>
      <w:r>
        <w:t>(b) Asking for leave or expressing desire to go home</w:t>
      </w:r>
    </w:p>
    <w:p>
      <w:r>
        <w:t>(c) Clenched fists, rigid posture, glaring eyes, and raised voice volume</w:t>
      </w:r>
    </w:p>
    <w:p>
      <w:r>
        <w:t>(d) Sitting quietly alone in the corner of the ward</w:t>
      </w:r>
    </w:p>
    <w:p>
      <w:r>
        <w:t>Answer: c</w:t>
      </w:r>
    </w:p>
    <w:p>
      <w:r>
        <w:t>Solution: Clenched fists, rigid posture, intense glaring, and loud voice are classic non-verbal indicators of impending violence (STAMP mnemonic: Staring, Tone, Anxiety, Mumbling, Pacing). Options a and d show engagement or withdrawal respectively; option b indicates orientation, not aggression.</w:t>
      </w:r>
    </w:p>
    <w:p>
      <w:r>
        <w:t>Positive Marks: 1</w:t>
      </w:r>
    </w:p>
    <w:p>
      <w:r>
        <w:t>Negative Marks: 0</w:t>
      </w:r>
    </w:p>
    <w:p>
      <w:r>
        <w:t>Question: What is the FIRST step in de-escalation technique for an aggressive patient?</w:t>
      </w:r>
    </w:p>
    <w:p>
      <w:r>
        <w:t>(a) Establishing calm, non-threatening body language and maintaining safe distance</w:t>
      </w:r>
    </w:p>
    <w:p>
      <w:r>
        <w:t>(b) Administering intramuscular sedative immediately</w:t>
      </w:r>
    </w:p>
    <w:p>
      <w:r>
        <w:t>(c) Calling security personnel to remove the patient</w:t>
      </w:r>
    </w:p>
    <w:p>
      <w:r>
        <w:t>(d) Physical restraint to prevent harm</w:t>
      </w:r>
    </w:p>
    <w:p>
      <w:r>
        <w:t>Answer: a</w:t>
      </w:r>
    </w:p>
    <w:p>
      <w:r>
        <w:t>Solution: Non-verbal communication and safe distancing (2-3 feet) are foundational de-escalation strategies. Option d and b are premature without attempting verbal de-escalation; option c may escalate fear and aggression. Calm demeanor helps the patient regain control.</w:t>
      </w:r>
    </w:p>
    <w:p>
      <w:r>
        <w:t>Positive Marks: 1</w:t>
      </w:r>
    </w:p>
    <w:p>
      <w:r>
        <w:t>Negative Marks: 0</w:t>
      </w:r>
    </w:p>
    <w:p>
      <w:r>
        <w:t>Question: Which communication technique should be AVOIDED when interacting with an aggressive patient?</w:t>
      </w:r>
    </w:p>
    <w:p>
      <w:r>
        <w:t>(a) Using simple, clear sentences and calm tone</w:t>
      </w:r>
    </w:p>
    <w:p>
      <w:r>
        <w:t>(b) Maintaining relaxed open body posture</w:t>
      </w:r>
    </w:p>
    <w:p>
      <w:r>
        <w:t>(c) Offering choices within safe limits</w:t>
      </w:r>
    </w:p>
    <w:p>
      <w:r>
        <w:t>(d) Challenging the patient's perceptions or arguing about delusions</w:t>
      </w:r>
    </w:p>
    <w:p>
      <w:r>
        <w:t>Answer: d</w:t>
      </w:r>
    </w:p>
    <w:p>
      <w:r>
        <w:t>Solution: Arguing or challenging delusions escalates aggression as it dismisses the patient's subjective experience. Options a, b, and d are all therapeutic de-escalation techniques that promote safety and therapeutic alliance.</w:t>
      </w:r>
    </w:p>
    <w:p>
      <w:r>
        <w:t>Positive Marks: 1</w:t>
      </w:r>
    </w:p>
    <w:p>
      <w:r>
        <w:t>Negative Marks: 0</w:t>
      </w:r>
    </w:p>
    <w:p>
      <w:r>
        <w:t>Question: A patient with acute schizophrenia is pacing rapidly, muttering incoherently, and avoiding eye contact. Which nursing assessment finding would increase concern for imminent violence?</w:t>
      </w:r>
    </w:p>
    <w:p>
      <w:r>
        <w:t>(a) Auditory hallucinations commanding harm to others</w:t>
      </w:r>
    </w:p>
    <w:p>
      <w:r>
        <w:t>(b) Fluctuating vital signs with tachycardia</w:t>
      </w:r>
    </w:p>
    <w:p>
      <w:r>
        <w:t>(c) Loss of appetite and insomnia</w:t>
      </w:r>
    </w:p>
    <w:p>
      <w:r>
        <w:t>(d) Tangential thinking and loose associations</w:t>
      </w:r>
    </w:p>
    <w:p>
      <w:r>
        <w:t>Answer: a</w:t>
      </w:r>
    </w:p>
    <w:p>
      <w:r>
        <w:t>Solution: Command hallucinations, especially those directing harm, are the strongest predictor of violent behavior and require immediate intervention. Options b is non-specific; option c are common psychiatric symptoms but not violence predictors; option d indicates formal thought disorder without violence risk.</w:t>
      </w:r>
    </w:p>
    <w:p>
      <w:r>
        <w:t>Positive Marks: 1</w:t>
      </w:r>
    </w:p>
    <w:p>
      <w:r>
        <w:t>Negative Marks: 0</w:t>
      </w:r>
    </w:p>
    <w:p>
      <w:r>
        <w:t>Question: According to INC guidelines, what is the maximum duration for which seclusion can be used for a violent patient without physician review?</w:t>
      </w:r>
    </w:p>
    <w:p>
      <w:r>
        <w:t>(a) 1 hour</w:t>
      </w:r>
    </w:p>
    <w:p>
      <w:r>
        <w:t>(b) 2 hours</w:t>
      </w:r>
    </w:p>
    <w:p>
      <w:r>
        <w:t>(c) 30 minutes</w:t>
      </w:r>
    </w:p>
    <w:p>
      <w:r>
        <w:t>(d) 15 minutes</w:t>
      </w:r>
    </w:p>
    <w:p>
      <w:r>
        <w:t>Answer: c</w:t>
      </w:r>
    </w:p>
    <w:p>
      <w:r>
        <w:t>Solution: INC standards mandate physician/mental health professional review every 30 minutes during seclusion. Continuous monitoring is essential; prolonged seclusion without review violates ethical and legal standards and may constitute abuse.</w:t>
      </w:r>
    </w:p>
    <w:p>
      <w:r>
        <w:t>Positive Marks: 1</w:t>
      </w:r>
    </w:p>
    <w:p>
      <w:r>
        <w:t>Negative Marks: 0</w:t>
      </w:r>
    </w:p>
    <w:p>
      <w:r>
        <w:t>Question: Which environmental modification is MOST effective in reducing aggressive behavior in an acute psychiatric ward?</w:t>
      </w:r>
    </w:p>
    <w:p>
      <w:r>
        <w:t>(a) Restricting patient movement to small enclosed areas</w:t>
      </w:r>
    </w:p>
    <w:p>
      <w:r>
        <w:t>(b) Minimizing stimuli: low noise levels, soft lighting, open spaces, and calm activities</w:t>
      </w:r>
    </w:p>
    <w:p>
      <w:r>
        <w:t>(c) Bright lighting and continuous background music</w:t>
      </w:r>
    </w:p>
    <w:p>
      <w:r>
        <w:t>(d) Keeping all doors and windows locked at all times</w:t>
      </w:r>
    </w:p>
    <w:p>
      <w:r>
        <w:t>Answer: b</w:t>
      </w:r>
    </w:p>
    <w:p>
      <w:r>
        <w:t>Solution: Low-stimulus environments reduce agitation and promote therapeutic milieu. Option c increases stimulation; options a and d create restrictive environments that may escalate anxiety and aggression rather than prevent it.</w:t>
      </w:r>
    </w:p>
    <w:p>
      <w:r>
        <w:t>Positive Marks: 1</w:t>
      </w:r>
    </w:p>
    <w:p>
      <w:r>
        <w:t>Negative Marks: 0</w:t>
      </w:r>
    </w:p>
    <w:p>
      <w:r>
        <w:t>Question: A 35-year-old male patient with bipolar disorder, currently in manic phase, is becoming increasingly hostile and threatening staff. Which medication would be FIRST-LINE for acute aggressive behavior?</w:t>
      </w:r>
    </w:p>
    <w:p>
      <w:r>
        <w:t>(a) Propranolol 40mg oral</w:t>
      </w:r>
    </w:p>
    <w:p>
      <w:r>
        <w:t>(b) Lithium carbonate 300mg oral</w:t>
      </w:r>
    </w:p>
    <w:p>
      <w:r>
        <w:t>(c) Fluoxetine 20mg oral</w:t>
      </w:r>
    </w:p>
    <w:p>
      <w:r>
        <w:t>(d) Lorazepam (benzodiazepine) 2-4mg IM or IV</w:t>
      </w:r>
    </w:p>
    <w:p>
      <w:r>
        <w:t>Answer: d</w:t>
      </w:r>
    </w:p>
    <w:p>
      <w:r>
        <w:t>Solution: Benzodiazepines (IM/IV route) provide rapid sedation and behavioral control in acute aggression. Lithium has delayed onset and narrow therapeutic index; fluoxetine is for depression, not acute aggression; propranolol may reduce physical symptoms but not behavioral control.</w:t>
      </w:r>
    </w:p>
    <w:p>
      <w:r>
        <w:t>Positive Marks: 1</w:t>
      </w:r>
    </w:p>
    <w:p>
      <w:r>
        <w:t>Negative Marks: 0</w:t>
      </w:r>
    </w:p>
    <w:p>
      <w:r>
        <w:t>Question: When applying physical restraint to a violent patient, which principle is MOST important to prevent injury?</w:t>
      </w:r>
    </w:p>
    <w:p>
      <w:r>
        <w:t>(a) Using maximum force to immobilize the patient quickly</w:t>
      </w:r>
    </w:p>
    <w:p>
      <w:r>
        <w:t>(b) Restraining only the upper limbs while leaving lower limbs free</w:t>
      </w:r>
    </w:p>
    <w:p>
      <w:r>
        <w:t>(c) Avoiding communication during the restraint procedure</w:t>
      </w:r>
    </w:p>
    <w:p>
      <w:r>
        <w:t>(d) Using at least 5 staff members with trained techniques and simultaneous limb control</w:t>
      </w:r>
    </w:p>
    <w:p>
      <w:r>
        <w:t>Answer: d</w:t>
      </w:r>
    </w:p>
    <w:p>
      <w:r>
        <w:t>Solution: Proper restraint requires adequate trained personnel (minimum 4-5) with simultaneous controlled limb immobilization to prevent fractures and rhabdomyolysis. Option a risks injury; option b leaves risk of kicking; option c prevents therapeutic communication and increases fear.</w:t>
      </w:r>
    </w:p>
    <w:p>
      <w:r>
        <w:t>Positive Marks: 1</w:t>
      </w:r>
    </w:p>
    <w:p>
      <w:r>
        <w:t>Negative Marks: 0</w:t>
      </w:r>
    </w:p>
    <w:p>
      <w:r>
        <w:t>Question: Which of the following is a contraindication for the use of physical restraint in violent patients?</w:t>
      </w:r>
    </w:p>
    <w:p>
      <w:r>
        <w:t>(a) Patient is acutely suicidal with intent</w:t>
      </w:r>
    </w:p>
    <w:p>
      <w:r>
        <w:t>(b) Patient has severe respiratory distress, cardiac arrhythmia, or recent myocardial infarction</w:t>
      </w:r>
    </w:p>
    <w:p>
      <w:r>
        <w:t>(c) Patient is refusing voluntary medications</w:t>
      </w:r>
    </w:p>
    <w:p>
      <w:r>
        <w:t>(d) Patient is pacing and verbally threatening staff</w:t>
      </w:r>
    </w:p>
    <w:p>
      <w:r>
        <w:t>Answer: b</w:t>
      </w:r>
    </w:p>
    <w:p>
      <w:r>
        <w:t>Solution: Restraint in cardiopulmonary compromise can precipitate life-threatening complications (sudden unexplained nocturnal death syndrome - SUNDS). Options a, c, d may warrant restraint as safety measure if de-escalation fails. Medical stability must be ensured first.</w:t>
      </w:r>
    </w:p>
    <w:p>
      <w:r>
        <w:t>Positive Marks: 1</w:t>
      </w:r>
    </w:p>
    <w:p>
      <w:r>
        <w:t>Negative Marks: 0</w:t>
      </w:r>
    </w:p>
    <w:p>
      <w:r>
        <w:t>Question: A nurse is documenting a violent incident. Which information is ESSENTIAL to include in the clinical record?</w:t>
      </w:r>
    </w:p>
    <w:p>
      <w:r>
        <w:t>(a) Personal opinions about the patient's character and family background</w:t>
      </w:r>
    </w:p>
    <w:p>
      <w:r>
        <w:t>(b) Objective description of precipitating events, patient's behavior, interventions used, and outcomes</w:t>
      </w:r>
    </w:p>
    <w:p>
      <w:r>
        <w:t>(c) Names of staff who were blamed for provoking the patient</w:t>
      </w:r>
    </w:p>
    <w:p>
      <w:r>
        <w:t>(d) Recommendations for punishment or restrictions post-incident</w:t>
      </w:r>
    </w:p>
    <w:p>
      <w:r>
        <w:t>Answer: b</w:t>
      </w:r>
    </w:p>
    <w:p>
      <w:r>
        <w:t>Solution: Objective, factual documentation of incidents, triggers, interventions, and responses is legally and clinically essential (SOAP format). Options a, c are subjective and potentially libelous; option d may constitute punitive care violating ethics.</w:t>
      </w:r>
    </w:p>
    <w:p>
      <w:r>
        <w:t>Positive Marks: 1</w:t>
      </w:r>
    </w:p>
    <w:p>
      <w:r>
        <w:t>Negative Marks: 0</w:t>
      </w:r>
    </w:p>
    <w:p>
      <w:r>
        <w:t>Question: Which factor is considered a MAJOR risk factor for violent behavior in hospitalized psychiatric patients?</w:t>
      </w:r>
    </w:p>
    <w:p>
      <w:r>
        <w:t>(a) Preference for reading books in the library</w:t>
      </w:r>
    </w:p>
    <w:p>
      <w:r>
        <w:t>(b) Participating regularly in recreational ward activities</w:t>
      </w:r>
    </w:p>
    <w:p>
      <w:r>
        <w:t>(c) History of violence, substance abuse, and command hallucinations</w:t>
      </w:r>
    </w:p>
    <w:p>
      <w:r>
        <w:t>(d) Expressing suicidal ideation without intent</w:t>
      </w:r>
    </w:p>
    <w:p>
      <w:r>
        <w:t>Answer: c</w:t>
      </w:r>
    </w:p>
    <w:p>
      <w:r>
        <w:t>Solution: The classic triad of violence risk includes history of violence, substance abuse, and command hallucinations directing harm. Options a and b are protective factors; option d indicates suicidality, not violence risk.</w:t>
      </w:r>
    </w:p>
    <w:p>
      <w:r>
        <w:t>Positive Marks: 1</w:t>
      </w:r>
    </w:p>
    <w:p>
      <w:r>
        <w:t>Negative Marks: 0</w:t>
      </w:r>
    </w:p>
    <w:p>
      <w:r>
        <w:t>Question: According to trauma-informed care principles, after a violent incident, what is the PRIMARY nursing focus?</w:t>
      </w:r>
    </w:p>
    <w:p>
      <w:r>
        <w:t>(a) Punishing the patient with extended seclusion</w:t>
      </w:r>
    </w:p>
    <w:p>
      <w:r>
        <w:t>(b) Immediately discharging the patient from the facility</w:t>
      </w:r>
    </w:p>
    <w:p>
      <w:r>
        <w:t>(c) Increasing surveillance and restrictions permanently</w:t>
      </w:r>
    </w:p>
    <w:p>
      <w:r>
        <w:t>(d) Restoring the therapeutic relationship and understanding triggers through debriefing</w:t>
      </w:r>
    </w:p>
    <w:p>
      <w:r>
        <w:t>Answer: d</w:t>
      </w:r>
    </w:p>
    <w:p>
      <w:r>
        <w:t>Solution: Post-incident debriefing helps identify triggers and restore therapeutic alliance, supporting recovery and preventing recurrence (trauma-informed care). Options b, a, c are punitive and counter-therapeutic, potentially re-traumatizing the patient.</w:t>
      </w:r>
    </w:p>
    <w:p>
      <w:r>
        <w:t>Positive Marks: 1</w:t>
      </w:r>
    </w:p>
    <w:p>
      <w:r>
        <w:t>Negative Marks: 0</w:t>
      </w:r>
    </w:p>
    <w:p>
      <w:r>
        <w:t>Question: A patient with acute psychosis and aggressive behavior requires medication. Which atypical antipsychotic has the FASTEST onset of action when administered parenterally?</w:t>
      </w:r>
    </w:p>
    <w:p>
      <w:r>
        <w:t>(a) Clozapine oral</w:t>
      </w:r>
    </w:p>
    <w:p>
      <w:r>
        <w:t>(b) Olanzapine IM</w:t>
      </w:r>
    </w:p>
    <w:p>
      <w:r>
        <w:t>(c) Aripiprazole depot injection</w:t>
      </w:r>
    </w:p>
    <w:p>
      <w:r>
        <w:t>(d) Quetiapine oral</w:t>
      </w:r>
    </w:p>
    <w:p>
      <w:r>
        <w:t>Answer: b</w:t>
      </w:r>
    </w:p>
    <w:p>
      <w:r>
        <w:t>Solution: Olanzapine IM provides rapid behavioral control (15-30 minutes onset) in acute aggression secondary to psychosis. Clozapine and quetiapine are oral with delayed onset; aripiprazole depot is for maintenance, not acute situations.</w:t>
      </w:r>
    </w:p>
    <w:p>
      <w:r>
        <w:t>Positive Marks: 1</w:t>
      </w:r>
    </w:p>
    <w:p>
      <w:r>
        <w:t>Negative Marks: 0</w:t>
      </w:r>
    </w:p>
    <w:p>
      <w:r>
        <w:t>Question: Which nursing diagnosis is MOST appropriate for a patient with aggressive behavior related to command hallucinations?</w:t>
      </w:r>
    </w:p>
    <w:p>
      <w:r>
        <w:t>(a) Risk for other-directed violence related to command hallucinations</w:t>
      </w:r>
    </w:p>
    <w:p>
      <w:r>
        <w:t>(b) Social isolation related to decreased social interactions</w:t>
      </w:r>
    </w:p>
    <w:p>
      <w:r>
        <w:t>(c) Ineffective coping related to loss of employment</w:t>
      </w:r>
    </w:p>
    <w:p>
      <w:r>
        <w:t>(d) Imbalanced nutrition related to increased appetite</w:t>
      </w:r>
    </w:p>
    <w:p>
      <w:r>
        <w:t>Answer: a</w:t>
      </w:r>
    </w:p>
    <w:p>
      <w:r>
        <w:t>Solution: Risk for other-directed violence directly addresses the safety concern and is linked to the specific etiology (command hallucinations). Options c, b, d may be present but are not the priority diagnosis when violence risk exists.</w:t>
      </w:r>
    </w:p>
    <w:p>
      <w:r>
        <w:t>Positive Marks: 1</w:t>
      </w:r>
    </w:p>
    <w:p>
      <w:r>
        <w:t>Negative Marks: 0</w:t>
      </w:r>
    </w:p>
    <w:p>
      <w:r>
        <w:t>Question: A nurse observes that a previously aggressive patient is now withdrawn, making no eye contact, and refusing to participate in activities. Which interpretation is MOST concerning?</w:t>
      </w:r>
    </w:p>
    <w:p>
      <w:r>
        <w:t>(a) The patient is recovering and no longer requires monitoring</w:t>
      </w:r>
    </w:p>
    <w:p>
      <w:r>
        <w:t>(b) The patient may be experiencing depression or planning self-harm; continued assessment is needed</w:t>
      </w:r>
    </w:p>
    <w:p>
      <w:r>
        <w:t>(c) The medication has completely resolved the aggression problem</w:t>
      </w:r>
    </w:p>
    <w:p>
      <w:r>
        <w:t>(d) The patient is manipulating staff to avoid responsibilities</w:t>
      </w:r>
    </w:p>
    <w:p>
      <w:r>
        <w:t>Answer: b</w:t>
      </w:r>
    </w:p>
    <w:p>
      <w:r>
        <w:t>Solution: Withdrawal after aggression may indicate depression, guilt, or suicidal ideation requiring vigilant monitoring. Option a is premature; option c ignores psychological changes; option d is a judgmental misinterpretation of psychiatric symptoms.</w:t>
      </w:r>
    </w:p>
    <w:p>
      <w:r>
        <w:t>Positive Marks: 1</w:t>
      </w:r>
    </w:p>
    <w:p>
      <w:r>
        <w:t>Negative Marks: 0</w:t>
      </w:r>
    </w:p>
    <w:p>
      <w:r>
        <w:t>Question: What is the LEGAL and ETHICAL basis for the use of restraint or seclusion in violent psychiatric patients?</w:t>
      </w:r>
    </w:p>
    <w:p>
      <w:r>
        <w:t>(a) Punishment for disruptive behavior</w:t>
      </w:r>
    </w:p>
    <w:p>
      <w:r>
        <w:t>(b) Staff convenience to manage difficult patients</w:t>
      </w:r>
    </w:p>
    <w:p>
      <w:r>
        <w:t>(c) Therapeutic use only when alternatives fail, with regular review and documented justification</w:t>
      </w:r>
    </w:p>
    <w:p>
      <w:r>
        <w:t>(d) Prevention of all minor behavioral incidents</w:t>
      </w:r>
    </w:p>
    <w:p>
      <w:r>
        <w:t>Answer: c</w:t>
      </w:r>
    </w:p>
    <w:p>
      <w:r>
        <w:t>Solution: Restraint/seclusion are restricted interventions permitted ONLY as last resort after de-escalation, with documented clinical justification, regular physician review, and clear therapeutic goals (MHA, INC guidelines). Options a, b violate human rights; option d is excessive.</w:t>
      </w:r>
    </w:p>
    <w:p>
      <w:r>
        <w:t>Positive Marks: 1</w:t>
      </w:r>
    </w:p>
    <w:p>
      <w:r>
        <w:t>Negative Marks: 0</w:t>
      </w:r>
    </w:p>
    <w:p>
      <w:r>
        <w:t>Question: A patient with borderline personality disorder displays impulsive aggression toward peers on the ward. Which therapeutic approach is MOST effective?</w:t>
      </w:r>
    </w:p>
    <w:p>
      <w:r>
        <w:t>(a) Consistent limit-setting, validation of feelings, and dialectical behavior therapy (DBT) principles</w:t>
      </w:r>
    </w:p>
    <w:p>
      <w:r>
        <w:t>(b) Frequent physical restraint and isolation</w:t>
      </w:r>
    </w:p>
    <w:p>
      <w:r>
        <w:t>(c) Avoiding engagement and limit-setting</w:t>
      </w:r>
    </w:p>
    <w:p>
      <w:r>
        <w:t>(d) Rapid escalation of antipsychotic medications</w:t>
      </w:r>
    </w:p>
    <w:p>
      <w:r>
        <w:t>Answer: a</w:t>
      </w:r>
    </w:p>
    <w:p>
      <w:r>
        <w:t>Solution: DBT combines validation with clear behavioral limits and skills training, addressing the underlying emotional dysregulation in BPD. Options b and c worsen outcomes; option d is inappropriate for BPD without psychosis.</w:t>
      </w:r>
    </w:p>
    <w:p>
      <w:r>
        <w:t>Positive Marks: 1</w:t>
      </w:r>
    </w:p>
    <w:p>
      <w:r>
        <w:t>Negative Marks: 0</w:t>
      </w:r>
    </w:p>
    <w:p>
      <w:r>
        <w:t>Question: Which of the following best describes the 'therapeutic use of self' in managing aggressive behavior?</w:t>
      </w:r>
    </w:p>
    <w:p>
      <w:r>
        <w:t>(a) Avoiding all personal interaction to remain objective</w:t>
      </w:r>
    </w:p>
    <w:p>
      <w:r>
        <w:t>(b) Using authority and intimidation to control the patient</w:t>
      </w:r>
    </w:p>
    <w:p>
      <w:r>
        <w:t>(c) Using the nurse's personality, presence, and communication to de-escalate and build trust while maintaining professional boundaries</w:t>
      </w:r>
    </w:p>
    <w:p>
      <w:r>
        <w:t>(d) Maintaining emotional neutrality without empathy</w:t>
      </w:r>
    </w:p>
    <w:p>
      <w:r>
        <w:t>Answer: c</w:t>
      </w:r>
    </w:p>
    <w:p>
      <w:r>
        <w:t>Solution: Therapeutic use of self involves authentic, empathetic presence within professional boundaries to reduce fear and aggression (Peplau's theory). Options b, d, a are non-therapeutic or create barriers to therapeutic alliance.</w:t>
      </w:r>
    </w:p>
    <w:p>
      <w:r>
        <w:t>Positive Marks: 1</w:t>
      </w:r>
    </w:p>
    <w:p>
      <w:r>
        <w:t>Negative Marks: 0</w:t>
      </w:r>
    </w:p>
    <w:p>
      <w:r>
        <w:t>Question: A 42-year-old male patient admitted to the psychiatric unit for acute psychosis is pacing rapidly, clenching his fists, and speaking in a loud voice. Which nursing intervention should be prioritized as the FIRST step in de-escalation?</w:t>
      </w:r>
    </w:p>
    <w:p>
      <w:r>
        <w:t>(a) Immediately administer prescribed antipsychotic medication</w:t>
      </w:r>
    </w:p>
    <w:p>
      <w:r>
        <w:t>(b) Move closer to establish a therapeutic relationship and place a hand on his shoulder</w:t>
      </w:r>
    </w:p>
    <w:p>
      <w:r>
        <w:t>(c) Restrict him to his room to prevent harm to others</w:t>
      </w:r>
    </w:p>
    <w:p>
      <w:r>
        <w:t>(d) Maintain a calm demeanor, use a soft voice, and give him personal space</w:t>
      </w:r>
    </w:p>
    <w:p>
      <w:r>
        <w:t>Answer: d</w:t>
      </w:r>
    </w:p>
    <w:p>
      <w:r>
        <w:t>Solution: The first step in de-escalation is to modify the environment and communication approach by maintaining a calm demeanor, using a soft voice, and providing personal space—core principles of therapeutic communication and trauma-informed care. Option (a) is premature; medication may be needed later but is not the first intervention. Option (b) invades personal space and physical touch during escalation, which can be perceived as threatening and provoke violence. Option (d) represents seclusion, a last-resort intervention reserved after other de-escalation attempts fail. Key principle: apply 'least restrictive intervention first,' progressing to pharmacological and physical interventions only if behavioral de-escalation fails.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