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Enzymes are classified into six classes based on the type of reaction they catalyze. Which EC class includes enzymes that catalyze oxidation-reduction reactions?</w:t>
      </w:r>
    </w:p>
    <w:p>
      <w:r>
        <w:t>(a) EC 4 - Lyases</w:t>
      </w:r>
    </w:p>
    <w:p>
      <w:r>
        <w:t>(b) EC 1 - Oxidoreductases</w:t>
      </w:r>
    </w:p>
    <w:p>
      <w:r>
        <w:t>(c) EC 3 - Hydrolases</w:t>
      </w:r>
    </w:p>
    <w:p>
      <w:r>
        <w:t>(d) EC 2 - Transferases</w:t>
      </w:r>
    </w:p>
    <w:p>
      <w:r>
        <w:t>Answer: b</w:t>
      </w:r>
    </w:p>
    <w:p>
      <w:r>
        <w:t>Solution: Oxidoreductases (EC 1) catalyze oxidation-reduction reactions by transferring electrons between substrates. Transferases (EC 2) transfer functional groups; Hydrolases (EC 3) cleave bonds with water; Lyases (EC 4) add or remove groups to form double bonds. Memory aid: EC 1 = electron transfer (redox). This is fundamental enzyme classification per INC syllabus.</w:t>
      </w:r>
    </w:p>
    <w:p>
      <w:r>
        <w:t>Positive Marks: 1</w:t>
      </w:r>
    </w:p>
    <w:p>
      <w:r>
        <w:t>Negative Marks: 0</w:t>
      </w:r>
    </w:p>
    <w:p>
      <w:r>
        <w:t>Question: An apoenzyme is incapable of catalytic activity until it binds with a non-protein organic molecule. This non-protein component is called:</w:t>
      </w:r>
    </w:p>
    <w:p>
      <w:r>
        <w:t>(a) Coenzyme</w:t>
      </w:r>
    </w:p>
    <w:p>
      <w:r>
        <w:t>(b) Substrate</w:t>
      </w:r>
    </w:p>
    <w:p>
      <w:r>
        <w:t>(c) Prosthetic group</w:t>
      </w:r>
    </w:p>
    <w:p>
      <w:r>
        <w:t>(d) Cofactor</w:t>
      </w:r>
    </w:p>
    <w:p>
      <w:r>
        <w:t>Answer: a</w:t>
      </w:r>
    </w:p>
    <w:p>
      <w:r>
        <w:t>Solution: A coenzyme is a non-protein, heat-stable organic molecule (e.g., NAD+, FAD, vitamins) required for enzyme activity. Cofactors are metal ions or organic molecules; prosthetic groups are tightly bound cofactors; substrates are the molecules acted upon. Holoenzyme = Apoenzyme + Coenzyme. This distinction is critical in enzyme biochemistry.</w:t>
      </w:r>
    </w:p>
    <w:p>
      <w:r>
        <w:t>Positive Marks: 1</w:t>
      </w:r>
    </w:p>
    <w:p>
      <w:r>
        <w:t>Negative Marks: 0</w:t>
      </w:r>
    </w:p>
    <w:p>
      <w:r>
        <w:t>Question: Which of the following statements best describes the relationship between enzyme concentration and reaction rate in a biochemical reaction at constant substrate concentration?</w:t>
      </w:r>
    </w:p>
    <w:p>
      <w:r>
        <w:t>(a) Reaction rate increases linearly with enzyme concentration until saturation</w:t>
      </w:r>
    </w:p>
    <w:p>
      <w:r>
        <w:t>(b) Reaction rate is inversely proportional to enzyme concentration</w:t>
      </w:r>
    </w:p>
    <w:p>
      <w:r>
        <w:t>(c) Reaction rate decreases exponentially with enzyme concentration</w:t>
      </w:r>
    </w:p>
    <w:p>
      <w:r>
        <w:t>(d) Enzyme concentration has no effect on reaction rate</w:t>
      </w:r>
    </w:p>
    <w:p>
      <w:r>
        <w:t>Answer: a</w:t>
      </w:r>
    </w:p>
    <w:p>
      <w:r>
        <w:t>Solution: Within physiological limits, increasing enzyme concentration linearly increases reaction rate because more enzyme molecules can bind and catalyze substrate molecules. At constant substrate concentration, doubling enzyme amount doubles reaction velocity. This relationship continues until substrate becomes limiting. Enzyme amount is critical in clinical enzyme therapy and diagnostics.</w:t>
      </w:r>
    </w:p>
    <w:p>
      <w:r>
        <w:t>Positive Marks: 1</w:t>
      </w:r>
    </w:p>
    <w:p>
      <w:r>
        <w:t>Negative Marks: 0</w:t>
      </w:r>
    </w:p>
    <w:p>
      <w:r>
        <w:t>Question: The optimal pH for pepsin, a gastric protease, is approximately 2.0. When pepsin is exposed to pH 7.0 in the small intestine, its activity dramatically decreases. What is the primary reason for this loss of activity?</w:t>
      </w:r>
    </w:p>
    <w:p>
      <w:r>
        <w:t>(a) Increased substrate concentration</w:t>
      </w:r>
    </w:p>
    <w:p>
      <w:r>
        <w:t>(b) Substrate denaturation</w:t>
      </w:r>
    </w:p>
    <w:p>
      <w:r>
        <w:t>(c) Denaturation of enzyme structure and ionization of active site</w:t>
      </w:r>
    </w:p>
    <w:p>
      <w:r>
        <w:t>(d) Competition from intestinal peptidases</w:t>
      </w:r>
    </w:p>
    <w:p>
      <w:r>
        <w:t>Answer: c</w:t>
      </w:r>
    </w:p>
    <w:p>
      <w:r>
        <w:t>Solution: Extreme pH changes denature enzyme protein structure and alter ionization states of amino acids in the active site, destroying catalytic activity. Pepsin evolved for the acidic stomach (pH 2); at neutral pH, its structure unfolds and His/Asp residues lose their optimal ionization. This is why pepsin is inactive in the small intestine—physiological pH matters. This illustrates the critical factor of pH on enzyme activity.</w:t>
      </w:r>
    </w:p>
    <w:p>
      <w:r>
        <w:t>Positive Marks: 1</w:t>
      </w:r>
    </w:p>
    <w:p>
      <w:r>
        <w:t>Negative Marks: 0</w:t>
      </w:r>
    </w:p>
    <w:p>
      <w:r>
        <w:t>Question: A laboratory technician notices that enzyme activity in a test tube gradually decreases over 2 hours even though substrate, pH, and temperature remain constant. Which factor most likely explains this observation?</w:t>
      </w:r>
    </w:p>
    <w:p>
      <w:r>
        <w:t>(a) Substrate depletion</w:t>
      </w:r>
    </w:p>
    <w:p>
      <w:r>
        <w:t>(b) Decrease in temperature</w:t>
      </w:r>
    </w:p>
    <w:p>
      <w:r>
        <w:t>(c) Accumulation of product inhibition or enzyme autolysis</w:t>
      </w:r>
    </w:p>
    <w:p>
      <w:r>
        <w:t>(d) Increase in enzyme concentration</w:t>
      </w:r>
    </w:p>
    <w:p>
      <w:r>
        <w:t>Answer: c</w:t>
      </w:r>
    </w:p>
    <w:p>
      <w:r>
        <w:t>Solution: In closed systems, enzyme activity declines due to: (1) accumulation of products that inhibit the enzyme (product inhibition), (2) enzyme autolysis (self-digestion over time), or (3) denaturation from trace contaminants. Since substrate, pH, and temperature are stable, these are not the causes. This reflects real-world enzyme kinetics in clinical/laboratory settings.</w:t>
      </w:r>
    </w:p>
    <w:p>
      <w:r>
        <w:t>Positive Marks: 1</w:t>
      </w:r>
    </w:p>
    <w:p>
      <w:r>
        <w:t>Negative Marks: 0</w:t>
      </w:r>
    </w:p>
    <w:p>
      <w:r>
        <w:t>Question: Lactase enzyme has maximum activity at 37°C. When the temperature is increased to 45°C, the enzyme activity begins to decline. This decline occurs primarily because:</w:t>
      </w:r>
    </w:p>
    <w:p>
      <w:r>
        <w:t>(a) Cofactors dissociate from the enzyme</w:t>
      </w:r>
    </w:p>
    <w:p>
      <w:r>
        <w:t>(b) pH of the solution changes</w:t>
      </w:r>
    </w:p>
    <w:p>
      <w:r>
        <w:t>(c) Substrate molecules move slower</w:t>
      </w:r>
    </w:p>
    <w:p>
      <w:r>
        <w:t>(d) Heat increases molecular vibrations causing enzyme denaturation</w:t>
      </w:r>
    </w:p>
    <w:p>
      <w:r>
        <w:t>Answer: d</w:t>
      </w:r>
    </w:p>
    <w:p>
      <w:r>
        <w:t>Solution: Above the optimal temperature, thermal energy causes hydrogen bonds holding enzyme tertiary structure to break, denaturing the enzyme irreversibly. While enzyme-substrate collisions increase with temperature initially, denaturation dominates at higher temperatures. This explains lactase intolerance worsens with fever and why enzyme activity curves peak at optimal temperature (37°C for body enzymes).</w:t>
      </w:r>
    </w:p>
    <w:p>
      <w:r>
        <w:t>Positive Marks: 1</w:t>
      </w:r>
    </w:p>
    <w:p>
      <w:r>
        <w:t>Negative Marks: 0</w:t>
      </w:r>
    </w:p>
    <w:p>
      <w:r>
        <w:t>Question: Which cofactor is essential for the enzyme malate dehydrogenase in the citric acid cycle?</w:t>
      </w:r>
    </w:p>
    <w:p>
      <w:r>
        <w:t>(a) Coenzyme A</w:t>
      </w:r>
    </w:p>
    <w:p>
      <w:r>
        <w:t>(b) ATP</w:t>
      </w:r>
    </w:p>
    <w:p>
      <w:r>
        <w:t>(c) NAD+</w:t>
      </w:r>
    </w:p>
    <w:p>
      <w:r>
        <w:t>(d) FAD</w:t>
      </w:r>
    </w:p>
    <w:p>
      <w:r>
        <w:t>Answer: c</w:t>
      </w:r>
    </w:p>
    <w:p>
      <w:r>
        <w:t>Solution: Malate dehydrogenase requires NAD+ as a cofactor to catalyze the oxidation of malate to oxaloacetate, generating NADH. FAD is used by succinate dehydrogenase; CoA is used by acetyl-CoA synthase; ATP is a substrate/energy source. NAD+-dependent dehydrogenases are critical in cellular energy metabolism. Recognizing enzyme-cofactor pairs is essential for exam success.</w:t>
      </w:r>
    </w:p>
    <w:p>
      <w:r>
        <w:t>Positive Marks: 1</w:t>
      </w:r>
    </w:p>
    <w:p>
      <w:r>
        <w:t>Negative Marks: 0</w:t>
      </w:r>
    </w:p>
    <w:p>
      <w:r>
        <w:t>Question: An enzyme exhibits maximum activity in the presence of Mg2+ or Zn2+ ions. These metal ions are classified as:</w:t>
      </w:r>
    </w:p>
    <w:p>
      <w:r>
        <w:t>(a) Apoenzymes</w:t>
      </w:r>
    </w:p>
    <w:p>
      <w:r>
        <w:t>(b) Coenzymes</w:t>
      </w:r>
    </w:p>
    <w:p>
      <w:r>
        <w:t>(c) Cofactors</w:t>
      </w:r>
    </w:p>
    <w:p>
      <w:r>
        <w:t>(d) Prosthetic groups</w:t>
      </w:r>
    </w:p>
    <w:p>
      <w:r>
        <w:t>Answer: c</w:t>
      </w:r>
    </w:p>
    <w:p>
      <w:r>
        <w:t>Solution: Cofactors are inorganic molecules (metal ions like Mg2+, Zn2+, Ca2+, Fe2+) or organic molecules needed for enzyme activity. Coenzymes are specifically heat-stable organic molecules; prosthetic groups are tightly bound cofactors. Activators (like Mg2+ in kinases) are cofactors that enhance activity. Metal ion recognition is crucial for enzyme mechanism questions.</w:t>
      </w:r>
    </w:p>
    <w:p>
      <w:r>
        <w:t>Positive Marks: 1</w:t>
      </w:r>
    </w:p>
    <w:p>
      <w:r>
        <w:t>Negative Marks: 0</w:t>
      </w:r>
    </w:p>
    <w:p>
      <w:r>
        <w:t>Question: A competitive inhibitor reduces enzyme activity by binding to which part of the enzyme?</w:t>
      </w:r>
    </w:p>
    <w:p>
      <w:r>
        <w:t>(a) Active site</w:t>
      </w:r>
    </w:p>
    <w:p>
      <w:r>
        <w:t>(b) Cofactor binding site</w:t>
      </w:r>
    </w:p>
    <w:p>
      <w:r>
        <w:t>(c) Regulatory domain</w:t>
      </w:r>
    </w:p>
    <w:p>
      <w:r>
        <w:t>(d) Allosteric site</w:t>
      </w:r>
    </w:p>
    <w:p>
      <w:r>
        <w:t>Answer: a</w:t>
      </w:r>
    </w:p>
    <w:p>
      <w:r>
        <w:t>Solution: Competitive inhibitors reversibly bind to the active site, competing with substrate for the same binding location. This inhibition can be overcome by increasing substrate concentration. Non-competitive inhibitors bind to allosteric sites and cannot be overcome by substrate increase. Understanding inhibitor mechanisms is critical for drug action (many drugs are competitive enzyme inhibitors).</w:t>
      </w:r>
    </w:p>
    <w:p>
      <w:r>
        <w:t>Positive Marks: 1</w:t>
      </w:r>
    </w:p>
    <w:p>
      <w:r>
        <w:t>Negative Marks: 0</w:t>
      </w:r>
    </w:p>
    <w:p>
      <w:r>
        <w:t>Question: Irreversible enzyme inhibition occurs when an inhibitor forms a covalent bond with the enzyme. Which type of drug exemplifies this mechanism?</w:t>
      </w:r>
    </w:p>
    <w:p>
      <w:r>
        <w:t>(a) Antihistamines blocking histamine receptors</w:t>
      </w:r>
    </w:p>
    <w:p>
      <w:r>
        <w:t>(b) Aspirin binding to cyclooxygenase</w:t>
      </w:r>
    </w:p>
    <w:p>
      <w:r>
        <w:t>(c) Antacids neutralizing stomach acid</w:t>
      </w:r>
    </w:p>
    <w:p>
      <w:r>
        <w:t>(d) Metformin reducing glucose production</w:t>
      </w:r>
    </w:p>
    <w:p>
      <w:r>
        <w:t>Answer: b</w:t>
      </w:r>
    </w:p>
    <w:p>
      <w:r>
        <w:t>Solution: Aspirin irreversibly acetylates a serine residue in cyclooxygenase's active site, permanently inhibiting prostaglandin synthesis. This explains aspirin's prolonged antiplatelet effect. Other options involve reversible binding or non-enzyme targets. Irreversible inhibition is pharmacologically important—effects persist until new enzyme is synthesized, as with aspirin and platelets.</w:t>
      </w:r>
    </w:p>
    <w:p>
      <w:r>
        <w:t>Positive Marks: 1</w:t>
      </w:r>
    </w:p>
    <w:p>
      <w:r>
        <w:t>Negative Marks: 0</w:t>
      </w:r>
    </w:p>
    <w:p>
      <w:r>
        <w:t>Question: A patient with thiamine (vitamin B1) deficiency develops neurological symptoms. This occurs because thiamine pyrophosphate is an essential coenzyme for which enzyme?</w:t>
      </w:r>
    </w:p>
    <w:p>
      <w:r>
        <w:t>(a) Alcohol dehydrogenase</w:t>
      </w:r>
    </w:p>
    <w:p>
      <w:r>
        <w:t>(b) Aldolase</w:t>
      </w:r>
    </w:p>
    <w:p>
      <w:r>
        <w:t>(c) Transketolase</w:t>
      </w:r>
    </w:p>
    <w:p>
      <w:r>
        <w:t>(d) Lactate dehydrogenase</w:t>
      </w:r>
    </w:p>
    <w:p>
      <w:r>
        <w:t>Answer: c</w:t>
      </w:r>
    </w:p>
    <w:p>
      <w:r>
        <w:t>Solution: Transketolase requires thiamine pyrophosphate (TPP) as a coenzyme for carbohydrate metabolism in the pentose phosphate pathway and brain. Thiamine deficiency causes Wernicke-Korsakoff syndrome with neurological damage. Lactate and alcohol dehydrogenases use NAD+; aldolase uses no coenzyme. This connects coenzyme deficiency to clinical disease—a classic exam scenario.</w:t>
      </w:r>
    </w:p>
    <w:p>
      <w:r>
        <w:t>Positive Marks: 1</w:t>
      </w:r>
    </w:p>
    <w:p>
      <w:r>
        <w:t>Negative Marks: 0</w:t>
      </w:r>
    </w:p>
    <w:p>
      <w:r>
        <w:t>Question: In the classification of enzymes by location, endoenzymes function within cells while exoenzymes are secreted. Which of the following is an exoenzyme?</w:t>
      </w:r>
    </w:p>
    <w:p>
      <w:r>
        <w:t>(a) Lactate dehydrogenase</w:t>
      </w:r>
    </w:p>
    <w:p>
      <w:r>
        <w:t>(b) Citrate synthase</w:t>
      </w:r>
    </w:p>
    <w:p>
      <w:r>
        <w:t>(c) Hexokinase</w:t>
      </w:r>
    </w:p>
    <w:p>
      <w:r>
        <w:t>(d) Pepsin</w:t>
      </w:r>
    </w:p>
    <w:p>
      <w:r>
        <w:t>Answer: d</w:t>
      </w:r>
    </w:p>
    <w:p>
      <w:r>
        <w:t>Solution: Pepsin is secreted by gastric cells into the stomach lumen, making it an exoenzyme. Hexokinase, citrate synthase, and lactate dehydrogenase are intracellular (endoenzymes). Exoenzymes (proteases, lipases, amylases) are secreted for extracellular digestion. This classification is practical—digestive and pancreatic enzymes are classic exoenzymes in nursing curricula.</w:t>
      </w:r>
    </w:p>
    <w:p>
      <w:r>
        <w:t>Positive Marks: 1</w:t>
      </w:r>
    </w:p>
    <w:p>
      <w:r>
        <w:t>Negative Marks: 0</w:t>
      </w:r>
    </w:p>
    <w:p>
      <w:r>
        <w:t>Question: Substrate concentration affects enzyme activity differently depending on enzyme saturation. When substrate concentration is very low, further increasing substrate will cause enzyme activity to:</w:t>
      </w:r>
    </w:p>
    <w:p>
      <w:r>
        <w:t>(a) Decrease exponentially</w:t>
      </w:r>
    </w:p>
    <w:p>
      <w:r>
        <w:t>(b) Increase linearly</w:t>
      </w:r>
    </w:p>
    <w:p>
      <w:r>
        <w:t>(c) Remain constant</w:t>
      </w:r>
    </w:p>
    <w:p>
      <w:r>
        <w:t>(d) Follow a sigmoid curve</w:t>
      </w:r>
    </w:p>
    <w:p>
      <w:r>
        <w:t>Answer: b</w:t>
      </w:r>
    </w:p>
    <w:p>
      <w:r>
        <w:t>Solution: At low substrate concentrations (first-order kinetics), enzyme active sites are not saturated, so increasing substrate increases reaction rate linearly—each substrate molecule finds an available enzyme. This continues until substrate saturation (Vmax) is approached. The resulting curve is hyperbolic (Michaelis-Menten kinetics), not linear overall. This is fundamental enzyme kinetics tested frequently.</w:t>
      </w:r>
    </w:p>
    <w:p>
      <w:r>
        <w:t>Positive Marks: 1</w:t>
      </w:r>
    </w:p>
    <w:p>
      <w:r>
        <w:t>Negative Marks: 0</w:t>
      </w:r>
    </w:p>
    <w:p>
      <w:r>
        <w:t>Question: Which statement correctly describes the relationship between prosthetic groups and cofactors?</w:t>
      </w:r>
    </w:p>
    <w:p>
      <w:r>
        <w:t>(a) Prosthetic groups are only metal ions</w:t>
      </w:r>
    </w:p>
    <w:p>
      <w:r>
        <w:t>(b) All prosthetic groups are cofactors, but not all cofactors are prosthetic groups</w:t>
      </w:r>
    </w:p>
    <w:p>
      <w:r>
        <w:t>(c) Prosthetic groups and cofactors are identical</w:t>
      </w:r>
    </w:p>
    <w:p>
      <w:r>
        <w:t>(d) All cofactors are prosthetic groups</w:t>
      </w:r>
    </w:p>
    <w:p>
      <w:r>
        <w:t>Answer: b</w:t>
      </w:r>
    </w:p>
    <w:p>
      <w:r>
        <w:t>Solution: Prosthetic groups are cofactors that bind very tightly (covalently or non-covalently) and remain bound during catalysis. Not all cofactors are prosthetic—loose cofactors (like NAD+) dissociate after catalysis. Heme in peroxidase is a prosthetic group; NAD+ in dehydrogenases is a loose cofactor. Understanding this hierarchy prevents exam confusion on enzyme composition.</w:t>
      </w:r>
    </w:p>
    <w:p>
      <w:r>
        <w:t>Positive Marks: 1</w:t>
      </w:r>
    </w:p>
    <w:p>
      <w:r>
        <w:t>Negative Marks: 0</w:t>
      </w:r>
    </w:p>
    <w:p>
      <w:r>
        <w:t>Question: An enzyme's activity is measured at various temperatures: 20°C (activity: 30%), 37°C (activity: 100%), 45°C (activity: 80%), 55°C (activity: 10%). What can be concluded about this enzyme's optimal temperature?</w:t>
      </w:r>
    </w:p>
    <w:p>
      <w:r>
        <w:t>(a) Approximately 37°C</w:t>
      </w:r>
    </w:p>
    <w:p>
      <w:r>
        <w:t>(b) Between 45°C and 55°C</w:t>
      </w:r>
    </w:p>
    <w:p>
      <w:r>
        <w:t>(c) Greater than 55°C</w:t>
      </w:r>
    </w:p>
    <w:p>
      <w:r>
        <w:t>(d) Lower than 20°C</w:t>
      </w:r>
    </w:p>
    <w:p>
      <w:r>
        <w:t>Answer: a</w:t>
      </w:r>
    </w:p>
    <w:p>
      <w:r>
        <w:t>Solution: Maximum activity (100%) occurs at 37°C, indicating this is the optimal temperature—consistent with a human body enzyme. Activity decreases at both higher (45°C, 55°C show denaturation) and lower (20°C) temperatures. The sharp drop above 45°C indicates thermal denaturation. This curve interpretation is essential for understanding enzyme behavior in clinical contexts.</w:t>
      </w:r>
    </w:p>
    <w:p>
      <w:r>
        <w:t>Positive Marks: 1</w:t>
      </w:r>
    </w:p>
    <w:p>
      <w:r>
        <w:t>Negative Marks: 0</w:t>
      </w:r>
    </w:p>
    <w:p>
      <w:r>
        <w:t>Question: Sucrase enzyme has an isoelectric point of pH 5.5. At this pH, the enzyme exhibits minimal activity compared to its activity at pH 6.5. The most likely explanation is:</w:t>
      </w:r>
    </w:p>
    <w:p>
      <w:r>
        <w:t>(a) Cofactors dissociate at the isoelectric point</w:t>
      </w:r>
    </w:p>
    <w:p>
      <w:r>
        <w:t>(b) The enzyme has a net charge of zero, affecting its folding and electrostatic interactions</w:t>
      </w:r>
    </w:p>
    <w:p>
      <w:r>
        <w:t>(c) Substrate cannot bind at the isoelectric point</w:t>
      </w:r>
    </w:p>
    <w:p>
      <w:r>
        <w:t>(d) The enzyme becomes permanently denatured</w:t>
      </w:r>
    </w:p>
    <w:p>
      <w:r>
        <w:t>Answer: b</w:t>
      </w:r>
    </w:p>
    <w:p>
      <w:r>
        <w:t>Solution: At the isoelectric point, the enzyme has a net charge of zero, disrupting the ionic interactions that maintain tertiary structure and optimal active site geometry. This reduces substrate binding affinity and catalytic efficiency. The enzyme is not denatured but functionally impaired. pH effects on enzyme charge and structure are critical concepts frequently tested in biochemistry exams.</w:t>
      </w:r>
    </w:p>
    <w:p>
      <w:r>
        <w:t>Positive Marks: 1</w:t>
      </w:r>
    </w:p>
    <w:p>
      <w:r>
        <w:t>Negative Marks: 0</w:t>
      </w:r>
    </w:p>
    <w:p>
      <w:r>
        <w:t>Question: A metal ion activator is removed from an enzyme solution, and enzyme activity drops to nearly zero. The metal ion is most likely:</w:t>
      </w:r>
    </w:p>
    <w:p>
      <w:r>
        <w:t>(a) A competitive inhibitor</w:t>
      </w:r>
    </w:p>
    <w:p>
      <w:r>
        <w:t>(b) A product of the reaction</w:t>
      </w:r>
    </w:p>
    <w:p>
      <w:r>
        <w:t>(c) A regulatory subunit</w:t>
      </w:r>
    </w:p>
    <w:p>
      <w:r>
        <w:t>(d) An essential cofactor required for catalysis</w:t>
      </w:r>
    </w:p>
    <w:p>
      <w:r>
        <w:t>Answer: d</w:t>
      </w:r>
    </w:p>
    <w:p>
      <w:r>
        <w:t>Solution: Essential cofactors (metal ions like Mg2+, Ca2+, Zn2+, Fe2+) are required for enzyme structure and/or active site function. Without them, the apoenzyme cannot achieve proper conformation or catalytic power. Activators enhance but may not be essential; inhibitors reduce activity; products are released. This scenario describes a true cofactor essential for activity—common in kinases and metalloproteases.</w:t>
      </w:r>
    </w:p>
    <w:p>
      <w:r>
        <w:t>Positive Marks: 1</w:t>
      </w:r>
    </w:p>
    <w:p>
      <w:r>
        <w:t>Negative Marks: 0</w:t>
      </w:r>
    </w:p>
    <w:p>
      <w:r>
        <w:t>Question: Alcohol dehydrogenase (ADH) catalyzes the conversion of ethanol to acetaldehyde using NAD+ as a coenzyme. In a patient with NAD+ deficiency, ADH activity will be:</w:t>
      </w:r>
    </w:p>
    <w:p>
      <w:r>
        <w:t>(a) Increased due to enzyme upregulation</w:t>
      </w:r>
    </w:p>
    <w:p>
      <w:r>
        <w:t>(b) Converted to an irreversible reaction</w:t>
      </w:r>
    </w:p>
    <w:p>
      <w:r>
        <w:t>(c) Unchanged because NAD+ is regenerated</w:t>
      </w:r>
    </w:p>
    <w:p>
      <w:r>
        <w:t>(d) Decreased because the coenzyme is unavailable</w:t>
      </w:r>
    </w:p>
    <w:p>
      <w:r>
        <w:t>Answer: d</w:t>
      </w:r>
    </w:p>
    <w:p>
      <w:r>
        <w:t>Solution: NAD+ is an essential coenzyme for ADH function—without it, the enzyme cannot catalyze the reaction, regardless of substrate availability. NAD+ is not a substrate that remains in the enzyme; it is a cofactor that must be present in sufficient quantity. This demonstrates the critical dependence of oxidoreductases on NAD+/NADH ratios. Coenzyme availability directly limits enzyme activity in vivo.</w:t>
      </w:r>
    </w:p>
    <w:p>
      <w:r>
        <w:t>Positive Marks: 1</w:t>
      </w:r>
    </w:p>
    <w:p>
      <w:r>
        <w:t>Negative Marks: 0</w:t>
      </w:r>
    </w:p>
    <w:p>
      <w:r>
        <w:t>Question: An enzyme exhibits different activity levels when the same substrate concentration and pH are used, but at different buffer systems (phosphate vs. acetate buffers). This variation most likely indicates:</w:t>
      </w:r>
    </w:p>
    <w:p>
      <w:r>
        <w:t>(a) Different ions in the buffers act as cofactors or inhibitors</w:t>
      </w:r>
    </w:p>
    <w:p>
      <w:r>
        <w:t>(b) The substrate is incompatible with one buffer</w:t>
      </w:r>
    </w:p>
    <w:p>
      <w:r>
        <w:t>(c) The enzyme is sensitive to ionic strength and specific ions</w:t>
      </w:r>
    </w:p>
    <w:p>
      <w:r>
        <w:t>(d) The buffers have different molecular weights</w:t>
      </w:r>
    </w:p>
    <w:p>
      <w:r>
        <w:t>Answer: a</w:t>
      </w:r>
    </w:p>
    <w:p>
      <w:r>
        <w:t>Solution: Different buffer systems contain different ions (phosphate contains PO4³⁻; acetate contains acetate⁻). These ions can act as cofactors (activating the enzyme) or inhibitors (reducing activity), explaining activity differences at the same pH. Phosphate buffers often support higher enzyme activity due to cofactor-like effects. This demonstrates that enzyme activity depends not just on pH but also on ionic composition of the medium—important for clinical/lab assays.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