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function of water in the human body?</w:t>
      </w:r>
    </w:p>
    <w:p>
      <w:r>
        <w:t>(a) To provide calories and energy through aerobic metabolism</w:t>
      </w:r>
    </w:p>
    <w:p>
      <w:r>
        <w:t>(b) To function as an enzyme catalyzing biochemical reactions</w:t>
      </w:r>
    </w:p>
    <w:p>
      <w:r>
        <w:t>(c) To form the rigid structural framework of all tissues</w:t>
      </w:r>
    </w:p>
    <w:p>
      <w:r>
        <w:t>(d) To serve as the universal solvent and transport medium</w:t>
      </w:r>
    </w:p>
    <w:p>
      <w:r>
        <w:t>Answer: d</w:t>
      </w:r>
    </w:p>
    <w:p>
      <w:r>
        <w:t>Solution: Water is the universal solvent where nutrients dissolve and biochemical reactions occur. It enables nutrient transport, thermal regulation, and waste elimination. Option a is false - water provides 0 kcal/gram. Option c is false - proteins, lipids, and minerals form structural components. Option b is false - enzymes catalyze reactions; water is the medium. Mnemonic: Water = 'solvent solution'</w:t>
      </w:r>
    </w:p>
    <w:p>
      <w:r>
        <w:t>Positive Marks: 1</w:t>
      </w:r>
    </w:p>
    <w:p>
      <w:r>
        <w:t>Negative Marks: 0</w:t>
      </w:r>
    </w:p>
    <w:p>
      <w:r>
        <w:t>Question: What is the recommended daily water intake for a healthy adult?</w:t>
      </w:r>
    </w:p>
    <w:p>
      <w:r>
        <w:t>(a) 4-5 liters per day from all sources combined</w:t>
      </w:r>
    </w:p>
    <w:p>
      <w:r>
        <w:t>(b) 2-3 liters per day from all sources combined</w:t>
      </w:r>
    </w:p>
    <w:p>
      <w:r>
        <w:t>(c) 1-2 liters per day from all sources combined</w:t>
      </w:r>
    </w:p>
    <w:p>
      <w:r>
        <w:t>(d) 6-7 liters per day from all sources combined</w:t>
      </w:r>
    </w:p>
    <w:p>
      <w:r>
        <w:t>Answer: b</w:t>
      </w:r>
    </w:p>
    <w:p>
      <w:r>
        <w:t>Solution: Adequate water intake is approximately 2.7L/day for women and 3.7L/day for men (INC guidelines), inclusive of water from food and beverages. The '8 glasses rule' approximates 2-3L daily. Option c is insufficient. Option a may be excessive. Option d risks water intoxication. Standard: 30ml/kg body weight + adjustments for activity and climate. This aligns with ICMR recommendations.</w:t>
      </w:r>
    </w:p>
    <w:p>
      <w:r>
        <w:t>Positive Marks: 1</w:t>
      </w:r>
    </w:p>
    <w:p>
      <w:r>
        <w:t>Negative Marks: 0</w:t>
      </w:r>
    </w:p>
    <w:p>
      <w:r>
        <w:t>Question: Which statement BEST defines dietary fibre?</w:t>
      </w:r>
    </w:p>
    <w:p>
      <w:r>
        <w:t>(a) Soluble substances found exclusively in fruits and vegetables</w:t>
      </w:r>
    </w:p>
    <w:p>
      <w:r>
        <w:t>(b) Plant-derived indigestible polysaccharides, cellulose, and lignin</w:t>
      </w:r>
    </w:p>
    <w:p>
      <w:r>
        <w:t>(c) Protein-containing compounds derived from legumes only</w:t>
      </w:r>
    </w:p>
    <w:p>
      <w:r>
        <w:t>(d) All carbohydrates that cannot be digested by human enzymes</w:t>
      </w:r>
    </w:p>
    <w:p>
      <w:r>
        <w:t>Answer: b</w:t>
      </w:r>
    </w:p>
    <w:p>
      <w:r>
        <w:t>Solution: Dietary fibre comprises indigestible plant carbohydrates (cellulose, hemicellulose, pectin) and the non-carbohydrate polymer lignin. Option d is too broad. Option a is too narrow - fibre found in grains, seeds, and legumes; includes insoluble types. Option c is incorrect - fibre is primarily carbohydrate, not protein. Key point: Fibre = plant-derived, indigestible, includes both soluble and insoluble types.</w:t>
      </w:r>
    </w:p>
    <w:p>
      <w:r>
        <w:t>Positive Marks: 1</w:t>
      </w:r>
    </w:p>
    <w:p>
      <w:r>
        <w:t>Negative Marks: 0</w:t>
      </w:r>
    </w:p>
    <w:p>
      <w:r>
        <w:t>Question: Which statement correctly describes soluble and insoluble dietary fibres?</w:t>
      </w:r>
    </w:p>
    <w:p>
      <w:r>
        <w:t>(a) Soluble fibres dissolve in water forming viscous solutions; insoluble fibres do not</w:t>
      </w:r>
    </w:p>
    <w:p>
      <w:r>
        <w:t>(b) All dietary fibres are equally fermentable and produce equivalent intestinal gas</w:t>
      </w:r>
    </w:p>
    <w:p>
      <w:r>
        <w:t>(c) Soluble fibres are indigestible while insoluble fibres are partially absorbed</w:t>
      </w:r>
    </w:p>
    <w:p>
      <w:r>
        <w:t>(d) Insoluble fibres lower cholesterol while soluble fibres promote bulk laxation</w:t>
      </w:r>
    </w:p>
    <w:p>
      <w:r>
        <w:t>Answer: a</w:t>
      </w:r>
    </w:p>
    <w:p>
      <w:r>
        <w:t>Solution: Soluble fibres (pectin, gums, beta-glucans) form viscous solutions in water and are fermented by colonic bacteria. Insoluble fibres (cellulose, lignin) do not dissolve and pass through largely unchanged. Option c reverses digestibility. Option d reverses effects - soluble lowers cholesterol; insoluble promotes laxation. Option b is false - fermentability varies. Mnemonic: Soluble = 'Sticky' (viscous); Insoluble = 'Inert'</w:t>
      </w:r>
    </w:p>
    <w:p>
      <w:r>
        <w:t>Positive Marks: 1</w:t>
      </w:r>
    </w:p>
    <w:p>
      <w:r>
        <w:t>Negative Marks: 0</w:t>
      </w:r>
    </w:p>
    <w:p>
      <w:r>
        <w:t>Question: In which segment of the gastrointestinal tract is water primarily absorbed?</w:t>
      </w:r>
    </w:p>
    <w:p>
      <w:r>
        <w:t>(a) Jejunum and ileum accounting for approximately 80% of absorption</w:t>
      </w:r>
    </w:p>
    <w:p>
      <w:r>
        <w:t>(b) Colon and rectum providing final water conservation</w:t>
      </w:r>
    </w:p>
    <w:p>
      <w:r>
        <w:t>(c) Small intestine and colon in equal proportions daily</w:t>
      </w:r>
    </w:p>
    <w:p>
      <w:r>
        <w:t>(d) Stomach and proximal duodenum via active transport</w:t>
      </w:r>
    </w:p>
    <w:p>
      <w:r>
        <w:t>Answer: a</w:t>
      </w:r>
    </w:p>
    <w:p>
      <w:r>
        <w:t>Solution: The small intestine (jejunum and ileum) absorbs 80% of the 10 liters of water presented daily; the colon reabsorbs remaining water and electrolytes. The stomach lacks significant absorptive capacity for water. Option d is incorrect - limited absorption in stomach. Option b is incomplete - colon reabsorbs but small intestine is primary site. Option c misstates the proportion. Clinical: daily loss is ~2.6-3L when absorption functions normally.</w:t>
      </w:r>
    </w:p>
    <w:p>
      <w:r>
        <w:t>Positive Marks: 1</w:t>
      </w:r>
    </w:p>
    <w:p>
      <w:r>
        <w:t>Negative Marks: 0</w:t>
      </w:r>
    </w:p>
    <w:p>
      <w:r>
        <w:t>Question: A 50-year-old presents with excessive thirst, dry mucous membranes, and increased urination. Serum sodium is 152 mEq/L. Which water-related mechanism is disrupted?</w:t>
      </w:r>
    </w:p>
    <w:p>
      <w:r>
        <w:t>(a) Increased ADH secretion promoting maximal water reabsorption</w:t>
      </w:r>
    </w:p>
    <w:p>
      <w:r>
        <w:t>(b) Impaired water intake relative to excessive free water losses</w:t>
      </w:r>
    </w:p>
    <w:p>
      <w:r>
        <w:t>(c) Enhanced water absorption in the small intestine and colon</w:t>
      </w:r>
    </w:p>
    <w:p>
      <w:r>
        <w:t>(d) Decreased insensible water loss through reduced perspiration</w:t>
      </w:r>
    </w:p>
    <w:p>
      <w:r>
        <w:t>Answer: b</w:t>
      </w:r>
    </w:p>
    <w:p>
      <w:r>
        <w:t>Solution: Hypernatremia (Na &gt;145 mEq/L) results from excessive water loss relative to sodium or inadequate water intake, manifesting as polydipsia and polyuria. This indicates diabetes insipidus or extraordinary losses. Option a would cause hyponatremia (ADH conserves water). Option d would cause dehydration without sodium elevation. Option c would dilute serum sodium. Clinical: hypernatremia requires identification of the underlying etiology of water deficit.</w:t>
      </w:r>
    </w:p>
    <w:p>
      <w:r>
        <w:t>Positive Marks: 1</w:t>
      </w:r>
    </w:p>
    <w:p>
      <w:r>
        <w:t>Negative Marks: 0</w:t>
      </w:r>
    </w:p>
    <w:p>
      <w:r>
        <w:t>Question: How do soluble fibres reduce serum cholesterol levels?</w:t>
      </w:r>
    </w:p>
    <w:p>
      <w:r>
        <w:t>(a) By inhibiting HMG-CoA reductase in hepatic mitochondria</w:t>
      </w:r>
    </w:p>
    <w:p>
      <w:r>
        <w:t>(b) By forming an impermeable barrier blocking lipid absorption</w:t>
      </w:r>
    </w:p>
    <w:p>
      <w:r>
        <w:t>(c) By reducing gastric acid needed for cholesterol solubilization</w:t>
      </w:r>
    </w:p>
    <w:p>
      <w:r>
        <w:t>(d) By binding bile acids and promoting fecal excretion</w:t>
      </w:r>
    </w:p>
    <w:p>
      <w:r>
        <w:t>Answer: d</w:t>
      </w:r>
    </w:p>
    <w:p>
      <w:r>
        <w:t>Solution: Soluble fibres bind bile acids in the small intestine, preventing reabsorption and forcing the liver to synthesize new bile acids from cholesterol stores, reducing serum LDL by 15-30%. Option a describes statin mechanism, not fibre. Option b is not the primary mechanism. Option c is unrelated to cholesterol metabolism. Studies show oat beta-glucans and guar gum achieve measurable lipid reduction. Mnemonic: Soluble fibre 'sequesters' bile acids.</w:t>
      </w:r>
    </w:p>
    <w:p>
      <w:r>
        <w:t>Positive Marks: 1</w:t>
      </w:r>
    </w:p>
    <w:p>
      <w:r>
        <w:t>Negative Marks: 0</w:t>
      </w:r>
    </w:p>
    <w:p>
      <w:r>
        <w:t>Question: Which benefit is MOST specifically associated with insoluble dietary fibre?</w:t>
      </w:r>
    </w:p>
    <w:p>
      <w:r>
        <w:t>(a) Enhanced intestinal absorption of calcium and iron minerals</w:t>
      </w:r>
    </w:p>
    <w:p>
      <w:r>
        <w:t>(b) Promotion of bowel motility and prevention of constipation</w:t>
      </w:r>
    </w:p>
    <w:p>
      <w:r>
        <w:t>(c) Reduction of postprandial glucose response in diabetic patients</w:t>
      </w:r>
    </w:p>
    <w:p>
      <w:r>
        <w:t>(d) Significant lowering of serum triglyceride and cholesterol levels</w:t>
      </w:r>
    </w:p>
    <w:p>
      <w:r>
        <w:t>Answer: b</w:t>
      </w:r>
    </w:p>
    <w:p>
      <w:r>
        <w:t>Solution: Insoluble fibres (cellulose, hemicellulose, lignin) increase stool bulk, stimulate intestinal peristalsis, and promote regular bowel evacuation, preventing constipation and promoting colon health. Option c is the primary benefit of soluble fibres (slowed glucose absorption). Option d is specific to soluble fibres (bile binding). Option a is incorrect - excess fibre may reduce mineral bioavailability. Insoluble fibre = laxation. Key: Think 'BULK' and 'BOWEL MOVEMENT'</w:t>
      </w:r>
    </w:p>
    <w:p>
      <w:r>
        <w:t>Positive Marks: 1</w:t>
      </w:r>
    </w:p>
    <w:p>
      <w:r>
        <w:t>Negative Marks: 0</w:t>
      </w:r>
    </w:p>
    <w:p>
      <w:r>
        <w:t>Question: According to INC B.Sc Nursing curriculum, what is the recommended daily dietary fibre intake for adults?</w:t>
      </w:r>
    </w:p>
    <w:p>
      <w:r>
        <w:t>(a) 10-15 grams per day to prevent intestinal discomfort</w:t>
      </w:r>
    </w:p>
    <w:p>
      <w:r>
        <w:t>(b) 35-45 grams per day to maximize colonic fermentation benefits</w:t>
      </w:r>
    </w:p>
    <w:p>
      <w:r>
        <w:t>(c) 20-30 grams per day for health promotion and disease prevention</w:t>
      </w:r>
    </w:p>
    <w:p>
      <w:r>
        <w:t>(d) 50-60 grams per day for optimal weight management effects</w:t>
      </w:r>
    </w:p>
    <w:p>
      <w:r>
        <w:t>Answer: c</w:t>
      </w:r>
    </w:p>
    <w:p>
      <w:r>
        <w:t>Solution: INC guidelines recommend 20-35g dietary fibre daily for adults, aligning with ICMR and WHO standards. This includes both soluble and insoluble types. Option a is insufficient for preventive benefits. Option b approaches excessive levels causing bloating and flatulence. Option d is excessive and may interfere with nutrient absorption and cause GI distress. Clinical guideline: approximately 14g per 1000 kcal of diet consumed.</w:t>
      </w:r>
    </w:p>
    <w:p>
      <w:r>
        <w:t>Positive Marks: 1</w:t>
      </w:r>
    </w:p>
    <w:p>
      <w:r>
        <w:t>Negative Marks: 0</w:t>
      </w:r>
    </w:p>
    <w:p>
      <w:r>
        <w:t>Question: How does water maintain electrolyte balance in the body?</w:t>
      </w:r>
    </w:p>
    <w:p>
      <w:r>
        <w:t>(a) By converting electrolytes into usable energy molecules</w:t>
      </w:r>
    </w:p>
    <w:p>
      <w:r>
        <w:t>(b) By providing sodium and potassium ions to body cells directly</w:t>
      </w:r>
    </w:p>
    <w:p>
      <w:r>
        <w:t>(c) Through active transport of ions in cell membranes exclusively</w:t>
      </w:r>
    </w:p>
    <w:p>
      <w:r>
        <w:t>(d) As the solvent medium for osmotic distribution of ions</w:t>
      </w:r>
    </w:p>
    <w:p>
      <w:r>
        <w:t>Answer: d</w:t>
      </w:r>
    </w:p>
    <w:p>
      <w:r>
        <w:t>Solution: Water is the solvent medium where electrolytes dissolve and distribute according to osmotic gradients, maintaining intracellular and extracellular fluid homeostasis. It enables nerve conduction and muscle contraction. Option b is false - water contains no minerals. Option a is false - electrolytes don't convert to ATP. Option c is incomplete - passive diffusion also occurs. Water creates the osmotic environment essential for physiological homeostasis.</w:t>
      </w:r>
    </w:p>
    <w:p>
      <w:r>
        <w:t>Positive Marks: 1</w:t>
      </w:r>
    </w:p>
    <w:p>
      <w:r>
        <w:t>Negative Marks: 0</w:t>
      </w:r>
    </w:p>
    <w:p>
      <w:r>
        <w:t>Question: Dietary fibre promotes satiety primarily through which mechanism?</w:t>
      </w:r>
    </w:p>
    <w:p>
      <w:r>
        <w:t>(a) Blocking glucose absorption in the small intestine permanently</w:t>
      </w:r>
    </w:p>
    <w:p>
      <w:r>
        <w:t>(b) Slowing gastric emptying and stimulating intestinal stretch receptors</w:t>
      </w:r>
    </w:p>
    <w:p>
      <w:r>
        <w:t>(c) Stimulating insulin secretion to rapidly reduce hunger sensation</w:t>
      </w:r>
    </w:p>
    <w:p>
      <w:r>
        <w:t>(d) Increasing gastric acid secretion to suppress appetite signals</w:t>
      </w:r>
    </w:p>
    <w:p>
      <w:r>
        <w:t>Answer: b</w:t>
      </w:r>
    </w:p>
    <w:p>
      <w:r>
        <w:t>Solution: High-fibre foods remain in the stomach longer, providing sustained fullness and activate stretch receptors in the small intestine, signaling satiety to the brain via vagal afferent pathways. This reduces overall caloric intake. Option d is not the primary mechanism. Option a would impair glucose homeostasis. Option c is indirect - insulin doesn't directly suppress fibre-related satiety. Fibre satiety is mechanical, not purely hormonal.</w:t>
      </w:r>
    </w:p>
    <w:p>
      <w:r>
        <w:t>Positive Marks: 1</w:t>
      </w:r>
    </w:p>
    <w:p>
      <w:r>
        <w:t>Negative Marks: 0</w:t>
      </w:r>
    </w:p>
    <w:p>
      <w:r>
        <w:t>Question: Which food source is MOST rich in soluble dietary fibre?</w:t>
      </w:r>
    </w:p>
    <w:p>
      <w:r>
        <w:t>(a) Carrots and corn kernels in whole form</w:t>
      </w:r>
    </w:p>
    <w:p>
      <w:r>
        <w:t>(b) Wheat bran and whole grain bread products</w:t>
      </w:r>
    </w:p>
    <w:p>
      <w:r>
        <w:t>(c) Oats, legumes, and apples containing gums and pectins</w:t>
      </w:r>
    </w:p>
    <w:p>
      <w:r>
        <w:t>(d) Broccoli, spinach, and leafy green vegetables</w:t>
      </w:r>
    </w:p>
    <w:p>
      <w:r>
        <w:t>Answer: c</w:t>
      </w:r>
    </w:p>
    <w:p>
      <w:r>
        <w:t>Solution: Oats contain beta-glucans, legumes contain pectins and gums, and apples contain pectin - all soluble fibres with cholesterol-lowering and glucose-moderating properties. Option b contains primarily insoluble fibre (cellulose in bran). Option d contains mixed types but predominantly insoluble. Option a is mostly insoluble fibre. Soluble fibre sources: Oats, Legumes, Apples, Beans (OLAB mnemonic). These are preferred for lipid management.</w:t>
      </w:r>
    </w:p>
    <w:p>
      <w:r>
        <w:t>Positive Marks: 1</w:t>
      </w:r>
    </w:p>
    <w:p>
      <w:r>
        <w:t>Negative Marks: 0</w:t>
      </w:r>
    </w:p>
    <w:p>
      <w:r>
        <w:t>Question: What are the primary mechanisms of daily water loss from the body?</w:t>
      </w:r>
    </w:p>
    <w:p>
      <w:r>
        <w:t>(a) Primarily through gastrointestinal secretions in normal physiology</w:t>
      </w:r>
    </w:p>
    <w:p>
      <w:r>
        <w:t>(b) Exclusively through urine with minimal losses via other routes</w:t>
      </w:r>
    </w:p>
    <w:p>
      <w:r>
        <w:t>(c) Divided equally between urine and fecal losses in healthy individuals</w:t>
      </w:r>
    </w:p>
    <w:p>
      <w:r>
        <w:t>(d) Urine, feces, perspiration, and insensible loss through respiration</w:t>
      </w:r>
    </w:p>
    <w:p>
      <w:r>
        <w:t>Answer: d</w:t>
      </w:r>
    </w:p>
    <w:p>
      <w:r>
        <w:t>Solution: Daily water loss in adults: 1500ml urine, 200ml feces, 600ml perspiration, 300ml insensible loss through respiration (total ~2.6-3L). No single route dominates except renal. Option b underestimates insensible losses (~900ml daily). Option c ignores respiratory and skin losses. Option a is true in diarrhea but not normal. Distribution: ~50% renal, ~35% insensible, ~15% gastrointestinal and sweat.</w:t>
      </w:r>
    </w:p>
    <w:p>
      <w:r>
        <w:t>Positive Marks: 1</w:t>
      </w:r>
    </w:p>
    <w:p>
      <w:r>
        <w:t>Negative Marks: 0</w:t>
      </w:r>
    </w:p>
    <w:p>
      <w:r>
        <w:t>Question: How do soluble fibres influence lipid metabolism and serum profiles?</w:t>
      </w:r>
    </w:p>
    <w:p>
      <w:r>
        <w:t>(a) Produces minimal effects on lipid profiles versus insoluble fibre</w:t>
      </w:r>
    </w:p>
    <w:p>
      <w:r>
        <w:t>(b) Increases HDL while decreasing LDL through hepatic synthesis</w:t>
      </w:r>
    </w:p>
    <w:p>
      <w:r>
        <w:t>(c) Lowers LDL and triglycerides; modestly raises HDL via bile sequestration</w:t>
      </w:r>
    </w:p>
    <w:p>
      <w:r>
        <w:t>(d) Decreases both HDL and LDL via fecal cholesterol excretion</w:t>
      </w:r>
    </w:p>
    <w:p>
      <w:r>
        <w:t>Answer: c</w:t>
      </w:r>
    </w:p>
    <w:p>
      <w:r>
        <w:t>Solution: Soluble fibres bind bile acids, forcing hepatic cholesterol oxidation (↓LDL 15-30%), while colonic fermentation produces butyrate (↑HDL). Studies consistently show LDL reduction of 5-15% with regular intake. Option b reverses hepatic effects. Option d ignores HDL benefits from fermentation. Option a contradicts clinical evidence. Clinical pearl: 3g beta-glucans daily achieves approximately 5-6% LDL reduction.</w:t>
      </w:r>
    </w:p>
    <w:p>
      <w:r>
        <w:t>Positive Marks: 1</w:t>
      </w:r>
    </w:p>
    <w:p>
      <w:r>
        <w:t>Negative Marks: 0</w:t>
      </w:r>
    </w:p>
    <w:p>
      <w:r>
        <w:t>Question: A 28-year-old endurance athlete rapidly consumes 4 liters of hypotonic fluid within 2 hours. Which pathophysiological consequence is MOST likely?</w:t>
      </w:r>
    </w:p>
    <w:p>
      <w:r>
        <w:t>(a) Hyponatremia with cerebral edema, seizures, and potential death</w:t>
      </w:r>
    </w:p>
    <w:p>
      <w:r>
        <w:t>(b) Hyperkalemia from aldosterone suppression and water reabsorption</w:t>
      </w:r>
    </w:p>
    <w:p>
      <w:r>
        <w:t>(c) Hypernatremia causing neuronal dehydration and confusion</w:t>
      </w:r>
    </w:p>
    <w:p>
      <w:r>
        <w:t>(d) Hypokalemia from dilution and increased renal potassium losses</w:t>
      </w:r>
    </w:p>
    <w:p>
      <w:r>
        <w:t>Answer: a</w:t>
      </w:r>
    </w:p>
    <w:p>
      <w:r>
        <w:t>Solution: Excessive hypotonic fluid overwhelms renal excretion capacity, diluting serum sodium below 130 mEq/L (hyponatremia). Water shifts osmotically into brain cells causing cerebral edema, altered mental status, seizures, and hyponatremic encephalopathy (potentially fatal). Option c occurs with dehydration. Option b requires tissue damage. Option d is possible but cerebral edema is life-threatening. Emergency treatment: fluid restriction and hypertonic saline. This is water intoxication.</w:t>
      </w:r>
    </w:p>
    <w:p>
      <w:r>
        <w:t>Positive Marks: 1</w:t>
      </w:r>
    </w:p>
    <w:p>
      <w:r>
        <w:t>Negative Marks: 0</w:t>
      </w:r>
    </w:p>
    <w:p>
      <w:r>
        <w:t>Question: A patient with IBS-D (diarrhea-predominant) experiences bloating and cramping after starting psyllium husk supplementation. What is the MOST likely explanation?</w:t>
      </w:r>
    </w:p>
    <w:p>
      <w:r>
        <w:t>(a) Rapid bacterial fermentation of soluble fibre produces excessive gas beyond tolerance</w:t>
      </w:r>
    </w:p>
    <w:p>
      <w:r>
        <w:t>(b) Psyllium directly inhibits serotonin receptors in intestinal nerve plexus</w:t>
      </w:r>
    </w:p>
    <w:p>
      <w:r>
        <w:t>(c) Psyllium fibre is absolutely contraindicated in diarrhea-predominant IBS</w:t>
      </w:r>
    </w:p>
    <w:p>
      <w:r>
        <w:t>(d) The patient has developed an immunologic allergic response to the supplement</w:t>
      </w:r>
    </w:p>
    <w:p>
      <w:r>
        <w:t>Answer: a</w:t>
      </w:r>
    </w:p>
    <w:p>
      <w:r>
        <w:t>Solution: Soluble fibres like psyllium are fermented by colonic bacteria producing CO2, H2, and CH4, causing bloating and cramping - especially in IBS with altered microbiota and visceral hypersensitivity. Gradual introduction (2-3g daily increased over weeks) improves tolerance. Option c is false - fibre benefits IBS when dosed appropriately. Option b is not a psyllium mechanism. Option d is rare. KEY: 'Start low, go slow' - increase gradually over 2-4 weeks for IBS patients.</w:t>
      </w:r>
    </w:p>
    <w:p>
      <w:r>
        <w:t>Positive Marks: 1</w:t>
      </w:r>
    </w:p>
    <w:p>
      <w:r>
        <w:t>Negative Marks: 0</w:t>
      </w:r>
    </w:p>
    <w:p>
      <w:r>
        <w:t>Question: In managing chronic constipation with dietary fibre, when would a CAUTIOUS approach be indicated?</w:t>
      </w:r>
    </w:p>
    <w:p>
      <w:r>
        <w:t>(a) Constipation secondary to inadequate fluid intake in elderly patients</w:t>
      </w:r>
    </w:p>
    <w:p>
      <w:r>
        <w:t>(b) Mild constipation in a young adult with low baseline fibre intake</w:t>
      </w:r>
    </w:p>
    <w:p>
      <w:r>
        <w:t>(c) Acute presentation with abdominal distension suggesting bowel obstruction</w:t>
      </w:r>
    </w:p>
    <w:p>
      <w:r>
        <w:t>(d) Chronic idiopathic constipation with irregular evacuation habits</w:t>
      </w:r>
    </w:p>
    <w:p>
      <w:r>
        <w:t>Answer: c</w:t>
      </w:r>
    </w:p>
    <w:p>
      <w:r>
        <w:t>Solution: In suspected bowel obstruction (mechanical or functional ileus), adding bulk fibre worsens obstruction and risks perforation. Medical evaluation and treatment take priority; fibre added only after obstruction excluded via imaging/examination. Option b would benefit from graduated fibre increase. Option d is ideal for fibre intervention. Option a needs concurrent hydration and gradual fibre addition. CRITICAL: Rule out obstruction before prescribing bulk fibre supplementation.</w:t>
      </w:r>
    </w:p>
    <w:p>
      <w:r>
        <w:t>Positive Marks: 1</w:t>
      </w:r>
    </w:p>
    <w:p>
      <w:r>
        <w:t>Negative Marks: 0</w:t>
      </w:r>
    </w:p>
    <w:p>
      <w:r>
        <w:t>Question: A 68-year-old with severe hyponatremia (118 mEq/L) from SIADH presents confused and nauseated. Why is unrestricted water intake dangerous?</w:t>
      </w:r>
    </w:p>
    <w:p>
      <w:r>
        <w:t>(a) Free water worsens hyponatremia, increases cerebral edema, and risks seizures</w:t>
      </w:r>
    </w:p>
    <w:p>
      <w:r>
        <w:t>(b) Water rapidly corrects sodium through increased urinary excretion</w:t>
      </w:r>
    </w:p>
    <w:p>
      <w:r>
        <w:t>(c) Water is metabolized to sodium ions preventing electrolyte imbalance</w:t>
      </w:r>
    </w:p>
    <w:p>
      <w:r>
        <w:t>(d) Unrestricted water promotes diuresis eliminating excess ADH</w:t>
      </w:r>
    </w:p>
    <w:p>
      <w:r>
        <w:t>Answer: a</w:t>
      </w:r>
    </w:p>
    <w:p>
      <w:r>
        <w:t>Solution: In SIADH, abnormally elevated ADH causes renal water reabsorption, diluting serum sodium. Giving free water worsens dilution and hyponatremia, increasing osmotic water shift into brain cells, causing cerebral edema, seizures, coma, and death. Management requires fluid restriction (500-800ml/day) or hypertonic saline (3%) with careful correction (8-10 mEq/24hr to avoid osmotic demyelination). Option b is backwards. Option c is physiologically false. Option d is false - free water won't suppress ADH.</w:t>
      </w:r>
    </w:p>
    <w:p>
      <w:r>
        <w:t>Positive Marks: 1</w:t>
      </w:r>
    </w:p>
    <w:p>
      <w:r>
        <w:t>Negative Marks: 0</w:t>
      </w:r>
    </w:p>
    <w:p>
      <w:r>
        <w:t>Question: Which medication interaction with dietary fibre would cause CLINICALLY SIGNIFICANT absorption reduction?</w:t>
      </w:r>
    </w:p>
    <w:p>
      <w:r>
        <w:t>(a) Insoluble fibre consumed with beta-blockers within same 2-4 hour window</w:t>
      </w:r>
    </w:p>
    <w:p>
      <w:r>
        <w:t>(b) Cellulose fibre supplement taken on alternate days with multivitamin minerals</w:t>
      </w:r>
    </w:p>
    <w:p>
      <w:r>
        <w:t>(c) Psyllium husk taken concurrently with digoxin for cardiac dysrhythmia management</w:t>
      </w:r>
    </w:p>
    <w:p>
      <w:r>
        <w:t>(d) Soluble fibre taken 30 minutes before acetaminophen for pain relief</w:t>
      </w:r>
    </w:p>
    <w:p>
      <w:r>
        <w:t>Answer: c</w:t>
      </w:r>
    </w:p>
    <w:p>
      <w:r>
        <w:t>Solution: Soluble fibres (psyllium, pectin, guar gum) bind digoxin and cardiac glycosides in the GI tract, reducing bioavailability and therapeutic blood levels, risking inadequate dysrhythmia control and treatment failure. Medications must be taken 2 hours before/after fibre. Option d: acetaminophen not significantly affected. Option a: beta-blocker absorption minimally reduced. Option b: alternating days prevents interaction. CRITICAL: Digoxin + Fibre = separation by 2+ hours minimum. Other high-risk: warfarin, statins.</w:t>
      </w:r>
    </w:p>
    <w:p>
      <w:r>
        <w:t>Positive Marks: 1</w:t>
      </w:r>
    </w:p>
    <w:p>
      <w:r>
        <w:t>Negative Marks: 0</w:t>
      </w:r>
    </w:p>
    <w:p>
      <w:r>
        <w:t>Question: In diabetics, how do soluble fibre (beta-glucans) and adequate water intake together improve glycemic control?</w:t>
      </w:r>
    </w:p>
    <w:p>
      <w:r>
        <w:t>(a) Water increases renal glucose excretion; fibre stimulates pancreatic insulin</w:t>
      </w:r>
    </w:p>
    <w:p>
      <w:r>
        <w:t>(b) Both fibre and water inhibit GLP-1 secretion reducing postprandial hyperglycemia</w:t>
      </w:r>
    </w:p>
    <w:p>
      <w:r>
        <w:t>(c) Fibre slows gastric emptying while water improves renal perfusion function</w:t>
      </w:r>
    </w:p>
    <w:p>
      <w:r>
        <w:t>(d) Fibre slows glucose absorption reducing postprandial spikes; water maintains hydration for renal glucose handling</w:t>
      </w:r>
    </w:p>
    <w:p>
      <w:r>
        <w:t>Answer: d</w:t>
      </w:r>
    </w:p>
    <w:p>
      <w:r>
        <w:t>Solution: Soluble fibre creates a viscous gel in the small intestine, slowing glucose absorption and reducing postprandial peaks by 15-30%. Adequate hydration (2.5-3L daily) maintains renal perfusion and GFR, optimizing glucose filtration and excretion. Together they synergistically improve glycemic control. Option a is false - kidneys don't excrete glucose at normal levels (renal threshold is 180 mg/dL). Option c is imprecise mechanistically. Option b reverses the effect - fibre increases GLP-1. Clinical studies show 25-30g soluble fibre plus optimal hydration achieve 0.5-1% HbA1c reduction.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