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Talcott Parsons, which of the following is NOT a characteristic of the sick role?</w:t>
      </w:r>
    </w:p>
    <w:p>
      <w:r>
        <w:t>(a) Exemption from normal social responsibilities</w:t>
      </w:r>
    </w:p>
    <w:p>
      <w:r>
        <w:t>(b) Not responsible for being sick</w:t>
      </w:r>
    </w:p>
    <w:p>
      <w:r>
        <w:t>(c) Right to maintain full employment without any restrictions</w:t>
      </w:r>
    </w:p>
    <w:p>
      <w:r>
        <w:t>(d) Obligation to seek medical care</w:t>
      </w:r>
    </w:p>
    <w:p>
      <w:r>
        <w:t>Answer: c</w:t>
      </w:r>
    </w:p>
    <w:p>
      <w:r>
        <w:t>Solution: The sick role concept by Parsons includes four elements: exemption from normal responsibilities (option a is correct), exemption from blame (option b is correct), obligation to seek competent medical help (option d is correct), and obligation to cooperate with medical personnel. Option c (maintaining full employment without restrictions) is NOT part of the sick role—patients are typically expected to reduce work during illness. This is a foundational concept in medical sociology relevant to nursing.</w:t>
      </w:r>
    </w:p>
    <w:p>
      <w:r>
        <w:t>Positive Marks: 1</w:t>
      </w:r>
    </w:p>
    <w:p>
      <w:r>
        <w:t>Negative Marks: 0</w:t>
      </w:r>
    </w:p>
    <w:p>
      <w:r>
        <w:t>Question: Which defense mechanism is demonstrated when a patient with a recent myocardial infarction continues to engage in strenuous activities and denies any risk?</w:t>
      </w:r>
    </w:p>
    <w:p>
      <w:r>
        <w:t>(a) Rationalization</w:t>
      </w:r>
    </w:p>
    <w:p>
      <w:r>
        <w:t>(b) Projection</w:t>
      </w:r>
    </w:p>
    <w:p>
      <w:r>
        <w:t>(c) Regression</w:t>
      </w:r>
    </w:p>
    <w:p>
      <w:r>
        <w:t>(d) Denial</w:t>
      </w:r>
    </w:p>
    <w:p>
      <w:r>
        <w:t>Answer: d</w:t>
      </w:r>
    </w:p>
    <w:p>
      <w:r>
        <w:t>Solution: Denial is the unconscious refusal to acknowledge or accept reality, despite objective evidence. A post-MI patient continuing strenuous activity and dismissing cardiac risks exemplifies denial of the seriousness of their condition. Regression (option c) involves returning to earlier behaviors; rationalization (option a) provides logical excuses; projection (option b) attributes own feelings to others. Denial is commonly seen in early stages of serious illness.</w:t>
      </w:r>
    </w:p>
    <w:p>
      <w:r>
        <w:t>Positive Marks: 1</w:t>
      </w:r>
    </w:p>
    <w:p>
      <w:r>
        <w:t>Negative Marks: 0</w:t>
      </w:r>
    </w:p>
    <w:p>
      <w:r>
        <w:t>Question: The health-illness continuum model represents that health and illness are:</w:t>
      </w:r>
    </w:p>
    <w:p>
      <w:r>
        <w:t>(a) Dynamic, relative states existing on a spectrum from optimal health to death</w:t>
      </w:r>
    </w:p>
    <w:p>
      <w:r>
        <w:t>(b) Only determined by the presence or absence of disease symptoms</w:t>
      </w:r>
    </w:p>
    <w:p>
      <w:r>
        <w:t>(c) Fixed categories that cannot change</w:t>
      </w:r>
    </w:p>
    <w:p>
      <w:r>
        <w:t>(d) Completely opposite states with no overlap</w:t>
      </w:r>
    </w:p>
    <w:p>
      <w:r>
        <w:t>Answer: a</w:t>
      </w:r>
    </w:p>
    <w:p>
      <w:r>
        <w:t>Solution: The health-illness continuum conceptualizes health and illness as dynamic, fluid states on a spectrum rather than binary opposites. A person can experience physical health with psychological distress, or chronic disease with good psychological adaptation. Option d is incorrect as these states overlap; option c ignores the dynamic nature; option b oversimplifies health to symptom presence. This model, foundational in nursing, recognizes holistic well-being.</w:t>
      </w:r>
    </w:p>
    <w:p>
      <w:r>
        <w:t>Positive Marks: 1</w:t>
      </w:r>
    </w:p>
    <w:p>
      <w:r>
        <w:t>Negative Marks: 0</w:t>
      </w:r>
    </w:p>
    <w:p>
      <w:r>
        <w:t>Question: Coping refers to:</w:t>
      </w:r>
    </w:p>
    <w:p>
      <w:r>
        <w:t>(a) Only using positive thinking to avoid negative emotions</w:t>
      </w:r>
    </w:p>
    <w:p>
      <w:r>
        <w:t>(b) The complete elimination of stress from one's life</w:t>
      </w:r>
    </w:p>
    <w:p>
      <w:r>
        <w:t>(c) The automatic response to danger without conscious effort</w:t>
      </w:r>
    </w:p>
    <w:p>
      <w:r>
        <w:t>(d) Cognitive and behavioral efforts to manage internal and external demands perceived as stressful</w:t>
      </w:r>
    </w:p>
    <w:p>
      <w:r>
        <w:t>Answer: d</w:t>
      </w:r>
    </w:p>
    <w:p>
      <w:r>
        <w:t>Solution: Coping encompasses both cognitive and behavioral strategies individuals use to manage stressors and adapt to challenging situations. Option c describes reflex reactions, not coping; option b is unrealistic (stress cannot be completely eliminated); option a is a limited view—healthy coping includes acknowledging emotions. Lazarus and Folkman's definition (option d) is standard in nursing psychology and represents problem-focused and emotion-focused coping mechanisms.</w:t>
      </w:r>
    </w:p>
    <w:p>
      <w:r>
        <w:t>Positive Marks: 1</w:t>
      </w:r>
    </w:p>
    <w:p>
      <w:r>
        <w:t>Negative Marks: 0</w:t>
      </w:r>
    </w:p>
    <w:p>
      <w:r>
        <w:t>Question: A patient newly diagnosed with diabetes shows anxiety, asks repeated questions about management, and seeks information from multiple sources. This behavior primarily represents:</w:t>
      </w:r>
    </w:p>
    <w:p>
      <w:r>
        <w:t>(a) Denial of the seriousness of diabetes</w:t>
      </w:r>
    </w:p>
    <w:p>
      <w:r>
        <w:t>(b) Maladaptive coping indicating poor prognosis</w:t>
      </w:r>
    </w:p>
    <w:p>
      <w:r>
        <w:t>(c) Rumination and anxiety disorder requiring psychiatric intervention</w:t>
      </w:r>
    </w:p>
    <w:p>
      <w:r>
        <w:t>(d) Problem-focused coping through information-seeking</w:t>
      </w:r>
    </w:p>
    <w:p>
      <w:r>
        <w:t>Answer: d</w:t>
      </w:r>
    </w:p>
    <w:p>
      <w:r>
        <w:t>Solution: The patient is using problem-focused coping—actively seeking information and attempting to understand their condition to manage it effectively. This is adaptive. Option b is incorrect as this reflects healthy engagement; option c overgeneralizes normal anxiety to pathology; option a contradicts the active information-seeking behavior. Early anxiety combined with information-seeking is a healthy adaptive response to new diagnosis.</w:t>
      </w:r>
    </w:p>
    <w:p>
      <w:r>
        <w:t>Positive Marks: 1</w:t>
      </w:r>
    </w:p>
    <w:p>
      <w:r>
        <w:t>Negative Marks: 0</w:t>
      </w:r>
    </w:p>
    <w:p>
      <w:r>
        <w:t>Question: Which factor is MOST significant in determining how a patient perceives and responds to pain?</w:t>
      </w:r>
    </w:p>
    <w:p>
      <w:r>
        <w:t>(a) The objective measurable intensity of the stimulus</w:t>
      </w:r>
    </w:p>
    <w:p>
      <w:r>
        <w:t>(b) The nurse's assessment of pain severity</w:t>
      </w:r>
    </w:p>
    <w:p>
      <w:r>
        <w:t>(c) The patient's psychological state, past experiences, cultural beliefs, and meaning attributed to pain</w:t>
      </w:r>
    </w:p>
    <w:p>
      <w:r>
        <w:t>(d) Only the type of analgesic medication prescribed</w:t>
      </w:r>
    </w:p>
    <w:p>
      <w:r>
        <w:t>Answer: c</w:t>
      </w:r>
    </w:p>
    <w:p>
      <w:r>
        <w:t>Solution: Pain perception is multifactorial and deeply influenced by psychological factors. Two patients with identical injuries may experience pain differently based on anxiety levels, previous experiences, cultural background, and meaning assigned to pain (pain as punishment vs. pain as healing). Option a ignores psychological components; option d oversimplifies treatment; option b relies on external assessment rather than patient's subjective experience. The gate control theory supports the central role of psychological factors.</w:t>
      </w:r>
    </w:p>
    <w:p>
      <w:r>
        <w:t>Positive Marks: 1</w:t>
      </w:r>
    </w:p>
    <w:p>
      <w:r>
        <w:t>Negative Marks: 0</w:t>
      </w:r>
    </w:p>
    <w:p>
      <w:r>
        <w:t>Question: A hospitalized patient regresses to childlike behavior, becomes dependent on staff for activities they previously performed independently, and shows increased emotional reactions. This response is BEST understood as:</w:t>
      </w:r>
    </w:p>
    <w:p>
      <w:r>
        <w:t>(a) A mental health disorder requiring immediate psychiatric referral</w:t>
      </w:r>
    </w:p>
    <w:p>
      <w:r>
        <w:t>(b) A normal psychological response to hospitalization, illness stress, and loss of control</w:t>
      </w:r>
    </w:p>
    <w:p>
      <w:r>
        <w:t>(c) A sign of intellectual decline due to illness</w:t>
      </w:r>
    </w:p>
    <w:p>
      <w:r>
        <w:t>(d) Manipulation to gain attention from nursing staff</w:t>
      </w:r>
    </w:p>
    <w:p>
      <w:r>
        <w:t>Answer: b</w:t>
      </w:r>
    </w:p>
    <w:p>
      <w:r>
        <w:t>Solution: Regression is a common, adaptive defense mechanism during hospitalization and illness. Patients experience loss of control, dependency, and stress that can trigger temporary regressive behaviors—this is expected and usually resolves with improved health and restored independence. Option a pathologizes normal adaptation; option c incorrectly attributes behavior to cognitive decline; option d misinterprets coping as manipulation. Understanding regression helps nurses respond with empathy rather than judgment.</w:t>
      </w:r>
    </w:p>
    <w:p>
      <w:r>
        <w:t>Positive Marks: 1</w:t>
      </w:r>
    </w:p>
    <w:p>
      <w:r>
        <w:t>Negative Marks: 0</w:t>
      </w:r>
    </w:p>
    <w:p>
      <w:r>
        <w:t>Question: According to Kübler-Ross, a terminally ill patient who states 'I will donate my body to medical science and help future patients' is demonstrating which stage of adaptation?</w:t>
      </w:r>
    </w:p>
    <w:p>
      <w:r>
        <w:t>(a) Denial</w:t>
      </w:r>
    </w:p>
    <w:p>
      <w:r>
        <w:t>(b) Bargaining</w:t>
      </w:r>
    </w:p>
    <w:p>
      <w:r>
        <w:t>(c) Acceptance</w:t>
      </w:r>
    </w:p>
    <w:p>
      <w:r>
        <w:t>(d) Anger</w:t>
      </w:r>
    </w:p>
    <w:p>
      <w:r>
        <w:t>Answer: c</w:t>
      </w:r>
    </w:p>
    <w:p>
      <w:r>
        <w:t>Solution: The patient's statement reflects acceptance—finding meaning, making peace with reality, and contributing positively to their legacy. While containing elements that could reflect bargaining, the overall sentiment demonstrates acceptance of mortality with constructive meaning-making. Option d (anger) involves hostility; option a (denial) rejects reality; option b (bargaining) involves negotiating with God or fate. This demonstrates Kübler-Ross's final stage where patients achieve peace and transcendence.</w:t>
      </w:r>
    </w:p>
    <w:p>
      <w:r>
        <w:t>Positive Marks: 1</w:t>
      </w:r>
    </w:p>
    <w:p>
      <w:r>
        <w:t>Negative Marks: 0</w:t>
      </w:r>
    </w:p>
    <w:p>
      <w:r>
        <w:t>Question: A patient with rheumatoid arthritis experiences difficulty adjusting to chronic illness, avoids social interactions due to joint deformity, and focuses primarily on what they cannot do. This BEST represents:</w:t>
      </w:r>
    </w:p>
    <w:p>
      <w:r>
        <w:t>(a) Expected behavior that requires no nursing intervention</w:t>
      </w:r>
    </w:p>
    <w:p>
      <w:r>
        <w:t>(b) Maladaptive adjustment with focus on limitations rather than remaining abilities</w:t>
      </w:r>
    </w:p>
    <w:p>
      <w:r>
        <w:t>(c) Effective adaptation strategies</w:t>
      </w:r>
    </w:p>
    <w:p>
      <w:r>
        <w:t>(d) A situational depression that will resolve without support</w:t>
      </w:r>
    </w:p>
    <w:p>
      <w:r>
        <w:t>Answer: b</w:t>
      </w:r>
    </w:p>
    <w:p>
      <w:r>
        <w:t>Solution: The patient demonstrates maladaptive adjustment—focusing on limitations, avoiding social engagement, and not leveraging remaining abilities. Chronic illness adjustment requires accepting changes while maintaining engagement with life. Option c contradicts the described behavior; option a minimizes the need for nursing support; option d oversimplifies without acknowledging nursing intervention's role. Effective nursing involves helping patients identify and use remaining strengths.</w:t>
      </w:r>
    </w:p>
    <w:p>
      <w:r>
        <w:t>Positive Marks: 1</w:t>
      </w:r>
    </w:p>
    <w:p>
      <w:r>
        <w:t>Negative Marks: 0</w:t>
      </w:r>
    </w:p>
    <w:p>
      <w:r>
        <w:t>Question: Psychological preparation before surgery reduces postoperative anxiety and pain through which mechanism?</w:t>
      </w:r>
    </w:p>
    <w:p>
      <w:r>
        <w:t>(a) Providing knowledge and sense of control, reducing fear of unknown and facilitating coping</w:t>
      </w:r>
    </w:p>
    <w:p>
      <w:r>
        <w:t>(b) Replacing medical pain management with psychological techniques</w:t>
      </w:r>
    </w:p>
    <w:p>
      <w:r>
        <w:t>(c) Preventing the development of surgical complications</w:t>
      </w:r>
    </w:p>
    <w:p>
      <w:r>
        <w:t>(d) Eliminating the body's stress response entirely</w:t>
      </w:r>
    </w:p>
    <w:p>
      <w:r>
        <w:t>Answer: a</w:t>
      </w:r>
    </w:p>
    <w:p>
      <w:r>
        <w:t>Solution: Preoperative psychological preparation (teaching, orientation to environment, clarifying expectations) reduces anxiety by decreasing fear of the unknown and increasing sense of control. This facilitates better coping and reduces pain perception through the gate control mechanism. Option d is unrealistic; option b represents false dichotomy—psychology complements, not replaces, medical management; option c overstates prevention. Evidence supports that informed, psychologically prepared patients have better postoperative outcomes.</w:t>
      </w:r>
    </w:p>
    <w:p>
      <w:r>
        <w:t>Positive Marks: 1</w:t>
      </w:r>
    </w:p>
    <w:p>
      <w:r>
        <w:t>Negative Marks: 0</w:t>
      </w:r>
    </w:p>
    <w:p>
      <w:r>
        <w:t>Question: A patient with asthma reports that symptoms worsen during stressful situations at work but improve during weekends and vacations. This pattern BEST illustrates:</w:t>
      </w:r>
    </w:p>
    <w:p>
      <w:r>
        <w:t>(a) The psychosomatic relationship where psychological stress influences physical symptom expression</w:t>
      </w:r>
    </w:p>
    <w:p>
      <w:r>
        <w:t>(b) The purely physical nature of asthma unrelated to emotions</w:t>
      </w:r>
    </w:p>
    <w:p>
      <w:r>
        <w:t>(c) The need to discontinue all asthma medications</w:t>
      </w:r>
    </w:p>
    <w:p>
      <w:r>
        <w:t>(d) That the patient's asthma is entirely psychological without organic basis</w:t>
      </w:r>
    </w:p>
    <w:p>
      <w:r>
        <w:t>Answer: a</w:t>
      </w:r>
    </w:p>
    <w:p>
      <w:r>
        <w:t>Solution: This exemplifies the psychosomatic relationship—psychological stress (work anxiety) exacerbates a genuine physical condition (asthma). The mind-body connection influences symptom severity and frequency without negating the organic basis of disease. Option b denies the psychological component; option d incorrectly suggests psychological causation means no organic pathology exists; option c is dangerous clinical advice. Comprehensive asthma management includes addressing both physical and psychological factors.</w:t>
      </w:r>
    </w:p>
    <w:p>
      <w:r>
        <w:t>Positive Marks: 1</w:t>
      </w:r>
    </w:p>
    <w:p>
      <w:r>
        <w:t>Negative Marks: 0</w:t>
      </w:r>
    </w:p>
    <w:p>
      <w:r>
        <w:t>Question: Which statement BEST describes the concept of locus of control in relation to patient compliance?</w:t>
      </w:r>
    </w:p>
    <w:p>
      <w:r>
        <w:t>(a) Locus of control is irrelevant to nursing care planning</w:t>
      </w:r>
    </w:p>
    <w:p>
      <w:r>
        <w:t>(b) External locus of control is associated with better medication adherence</w:t>
      </w:r>
    </w:p>
    <w:p>
      <w:r>
        <w:t>(c) Patients with internal locus of control typically show better compliance as they believe their actions influence outcomes</w:t>
      </w:r>
    </w:p>
    <w:p>
      <w:r>
        <w:t>(d) All patients have identical locus of control regardless of background or experience</w:t>
      </w:r>
    </w:p>
    <w:p>
      <w:r>
        <w:t>Answer: c</w:t>
      </w:r>
    </w:p>
    <w:p>
      <w:r>
        <w:t>Solution: Locus of control refers to beliefs about control over life events. Internal locus (belief that personal actions affect outcomes) correlates with better compliance and health behaviors; external locus (belief that fate/others control outcomes) correlates with poorer adherence. Option d ignores individual differences; option b contradicts research findings; option a minimizes psychological factors in nursing. Understanding locus of control guides nurses in tailoring teaching and motivation strategies.</w:t>
      </w:r>
    </w:p>
    <w:p>
      <w:r>
        <w:t>Positive Marks: 1</w:t>
      </w:r>
    </w:p>
    <w:p>
      <w:r>
        <w:t>Negative Marks: 0</w:t>
      </w:r>
    </w:p>
    <w:p>
      <w:r>
        <w:t>Question: A 65-year-old patient recently diagnosed with hypertension becomes socially withdrawn, expresses hopelessness about treatment success, and stops attending social gatherings. The MOST appropriate nursing diagnosis would be:</w:t>
      </w:r>
    </w:p>
    <w:p>
      <w:r>
        <w:t>(a) Ineffective coping related to loss of health and changed self-concept</w:t>
      </w:r>
    </w:p>
    <w:p>
      <w:r>
        <w:t>(b) Noncompliance related to lack of understanding</w:t>
      </w:r>
    </w:p>
    <w:p>
      <w:r>
        <w:t>(c) Anxiety disorder requiring psychiatric medication</w:t>
      </w:r>
    </w:p>
    <w:p>
      <w:r>
        <w:t>(d) Social isolation related to desire for privacy</w:t>
      </w:r>
    </w:p>
    <w:p>
      <w:r>
        <w:t>Answer: a</w:t>
      </w:r>
    </w:p>
    <w:p>
      <w:r>
        <w:t>Solution: The patient demonstrates maladaptive response to illness—withdrawal, hopelessness, and loss of engagement with life suggest poor coping with altered health identity. This reflects emotional adjustment difficulties rather than knowledge deficit (option b), voluntary preference (option d), or psychiatric disorder (option c). Ineffective coping appropriately identifies the problem and directs nursing interventions toward building coping strategies, restoring hope, and facilitating adjustment.</w:t>
      </w:r>
    </w:p>
    <w:p>
      <w:r>
        <w:t>Positive Marks: 1</w:t>
      </w:r>
    </w:p>
    <w:p>
      <w:r>
        <w:t>Negative Marks: 0</w:t>
      </w:r>
    </w:p>
    <w:p>
      <w:r>
        <w:t>Question: According to research on doctor-patient relationships, which factor is MOST critical for patient satisfaction and treatment adherence?</w:t>
      </w:r>
    </w:p>
    <w:p>
      <w:r>
        <w:t>(a) The physician's age and years of experience</w:t>
      </w:r>
    </w:p>
    <w:p>
      <w:r>
        <w:t>(b) Effective communication, showing empathy, and respect for patient autonomy</w:t>
      </w:r>
    </w:p>
    <w:p>
      <w:r>
        <w:t>(c) The prescription of the most expensive medications available</w:t>
      </w:r>
    </w:p>
    <w:p>
      <w:r>
        <w:t>(d) The hospital's architectural design and amenities</w:t>
      </w:r>
    </w:p>
    <w:p>
      <w:r>
        <w:t>Answer: b</w:t>
      </w:r>
    </w:p>
    <w:p>
      <w:r>
        <w:t>Solution: Extensive research demonstrates that communication quality, empathy, and respect for patient autonomy are strongest predictors of satisfaction and compliance. Option a (experience) has minimal direct correlation; option d (environment) is less significant than interpersonal factors; option c (cost) is not associated with better outcomes. Healthcare providers' ability to listen, explain clearly, and involve patients in decisions significantly impacts psychological well-being and treatment adherence.</w:t>
      </w:r>
    </w:p>
    <w:p>
      <w:r>
        <w:t>Positive Marks: 1</w:t>
      </w:r>
    </w:p>
    <w:p>
      <w:r>
        <w:t>Negative Marks: 0</w:t>
      </w:r>
    </w:p>
    <w:p>
      <w:r>
        <w:t>Question: A patient with cardiac disease becomes overprotective toward family members, focuses excessively on minor physical sensations, and insists on frequent medical consultations despite reassurance. This behavior pattern BEST represents:</w:t>
      </w:r>
    </w:p>
    <w:p>
      <w:r>
        <w:t>(a) Hypochondriasis requiring long-term psychotherapy only</w:t>
      </w:r>
    </w:p>
    <w:p>
      <w:r>
        <w:t>(b) Appropriate health consciousness</w:t>
      </w:r>
    </w:p>
    <w:p>
      <w:r>
        <w:t>(c) Normal response after cardiac events</w:t>
      </w:r>
    </w:p>
    <w:p>
      <w:r>
        <w:t>(d) Illness anxiety disorder with displacement of anxiety onto family</w:t>
      </w:r>
    </w:p>
    <w:p>
      <w:r>
        <w:t>Answer: d</w:t>
      </w:r>
    </w:p>
    <w:p>
      <w:r>
        <w:t>Solution: The patient demonstrates illness anxiety with maladaptive coping—focusing on bodily sensations, seeking repeated reassurance (which reinforces anxiety), and displaying hypervigilance. Displacement (anxiety channeled into overprotective behavior) suggests deeper anxiety. Option b overstates normalcy; option a suggests only psychotherapy without medical support; option c ignores the pattern's intensity beyond typical post-cardiac adjustment. Nursing interventions should reduce reassurance-seeking, address underlying anxiety, and establish realistic health behaviors.</w:t>
      </w:r>
    </w:p>
    <w:p>
      <w:r>
        <w:t>Positive Marks: 1</w:t>
      </w:r>
    </w:p>
    <w:p>
      <w:r>
        <w:t>Negative Marks: 0</w:t>
      </w:r>
    </w:p>
    <w:p>
      <w:r>
        <w:t>Question: In the context of chronic illness, which coping mechanism involves the patient temporarily ignoring the reality of their condition to attend to immediate physical and psychological needs?</w:t>
      </w:r>
    </w:p>
    <w:p>
      <w:r>
        <w:t>(a) Repression—unconsciously forgetting trauma related to diagnosis</w:t>
      </w:r>
    </w:p>
    <w:p>
      <w:r>
        <w:t>(b) Avoidance—refusing any medical treatment</w:t>
      </w:r>
    </w:p>
    <w:p>
      <w:r>
        <w:t>(c) Displacement—redirecting emotions toward healthcare providers</w:t>
      </w:r>
    </w:p>
    <w:p>
      <w:r>
        <w:t>(d) Suppression—consciously postponing dealing with difficult emotions until ready</w:t>
      </w:r>
    </w:p>
    <w:p>
      <w:r>
        <w:t>Answer: d</w:t>
      </w:r>
    </w:p>
    <w:p>
      <w:r>
        <w:t>Solution: Suppression is conscious, deliberate postponement of dealing with stressful thoughts and emotions—adaptive when allowing temporary functioning but problematic if prolonged. Option a (repression) is unconscious; option b (avoidance) is harmful; option c (displacement) involves transferring emotions to others. Suppression can be healthy in acute phases but requires eventual processing to prevent long-term maladaptive outcomes. This differs from pathological denial.</w:t>
      </w:r>
    </w:p>
    <w:p>
      <w:r>
        <w:t>Positive Marks: 1</w:t>
      </w:r>
    </w:p>
    <w:p>
      <w:r>
        <w:t>Negative Marks: 0</w:t>
      </w:r>
    </w:p>
    <w:p>
      <w:r>
        <w:t>Question: A patient recovering from major surgery initially shows rapid recovery but then experiences sudden emotional distress, crying, and expressing fears about permanent disability despite medical reassurance. This delayed psychological response is BEST explained by:</w:t>
      </w:r>
    </w:p>
    <w:p>
      <w:r>
        <w:t>(a) Depression requiring antidepressant medication as first-line treatment</w:t>
      </w:r>
    </w:p>
    <w:p>
      <w:r>
        <w:t>(b) Malingering to gain attention and sympathy</w:t>
      </w:r>
    </w:p>
    <w:p>
      <w:r>
        <w:t>(c) Delayed processing of psychological impact of trauma and loss of body integrity after initial adaptive phase</w:t>
      </w:r>
    </w:p>
    <w:p>
      <w:r>
        <w:t>(d) Hysterical personality disorder</w:t>
      </w:r>
    </w:p>
    <w:p>
      <w:r>
        <w:t>Answer: c</w:t>
      </w:r>
    </w:p>
    <w:p>
      <w:r>
        <w:t>Solution: Post-operative emotional responses often follow a pattern: initial coping/relief, followed by delayed emotional processing of trauma, pain, and altered body image. This represents psychological integration of the illness experience—normal and adaptive. Option a pathologizes normal grief; option b misattributes motivation; option d incorrectly diagnoses. Nursing support during this phase—validation of emotions, reassurance about recovery trajectory—facilitates healthy adjustment rather than pharmacological intervention alone.</w:t>
      </w:r>
    </w:p>
    <w:p>
      <w:r>
        <w:t>Positive Marks: 1</w:t>
      </w:r>
    </w:p>
    <w:p>
      <w:r>
        <w:t>Negative Marks: 0</w:t>
      </w:r>
    </w:p>
    <w:p>
      <w:r>
        <w:t>Question: According to the concept of 'sick role' and social adaptation, when does an individual typically transition OUT of the sick role?</w:t>
      </w:r>
    </w:p>
    <w:p>
      <w:r>
        <w:t>(a) Only when completely symptom-free and restored to pre-illness functional level</w:t>
      </w:r>
    </w:p>
    <w:p>
      <w:r>
        <w:t>(b) When clinical improvement occurs and individual resumes normal social responsibilities with medical clearance</w:t>
      </w:r>
    </w:p>
    <w:p>
      <w:r>
        <w:t>(c) Never—the sick role is permanent once adopted</w:t>
      </w:r>
    </w:p>
    <w:p>
      <w:r>
        <w:t>(d) Immediately after diagnosis regardless of condition</w:t>
      </w:r>
    </w:p>
    <w:p>
      <w:r>
        <w:t>Answer: b</w:t>
      </w:r>
    </w:p>
    <w:p>
      <w:r>
        <w:t>Solution: Transition out of sick role occurs with clinical improvement and social reintegration—resumption of responsibilities, return to work/activities with medical approval, and restored social engagement. Option d is premature; option a sets unrealistic standard (some chronic conditions don't allow complete restoration); option c incorrectly suggests permanence. This framework helps nurses anticipate and support psychological transitions during recovery, adjusting support as patients resume roles.</w:t>
      </w:r>
    </w:p>
    <w:p>
      <w:r>
        <w:t>Positive Marks: 1</w:t>
      </w:r>
    </w:p>
    <w:p>
      <w:r>
        <w:t>Negative Marks: 0</w:t>
      </w:r>
    </w:p>
    <w:p>
      <w:r>
        <w:t>Question: A patient with newly diagnosed Type 2 diabetes demonstrates counterphobic behavior by becoming obsessively focused on exercise and diet control while denying emotional concerns. This response pattern suggests:</w:t>
      </w:r>
    </w:p>
    <w:p>
      <w:r>
        <w:t>(a) Unconscious use of counterphobia—controlling one aspect of disease through excessive action to manage underlying anxiety</w:t>
      </w:r>
    </w:p>
    <w:p>
      <w:r>
        <w:t>(b) Complete resolution of anxiety about the diagnosis</w:t>
      </w:r>
    </w:p>
    <w:p>
      <w:r>
        <w:t>(c) Superior coping compared to other patients</w:t>
      </w:r>
    </w:p>
    <w:p>
      <w:r>
        <w:t>(d) No need for psychological support or counseling</w:t>
      </w:r>
    </w:p>
    <w:p>
      <w:r>
        <w:t>Answer: a</w:t>
      </w:r>
    </w:p>
    <w:p>
      <w:r>
        <w:t>Solution: Counterphobia is an unconscious defense where excessive control in one area masks underlying anxiety. While the patient's health behaviors are positive, the pattern (obsessive focus, denial of emotions) suggests incomplete emotional processing of diagnosis. Option b overstates resolution; option c ignores potential burnout; option d minimizes psychological needs. Nursing assessment should explore underlying anxiety and ensure sustainable, balanced self-care rather than compulsive behaviors that may be unsustainable long-term.</w:t>
      </w:r>
    </w:p>
    <w:p>
      <w:r>
        <w:t>Positive Marks: 1</w:t>
      </w:r>
    </w:p>
    <w:p>
      <w:r>
        <w:t>Negative Marks: 0</w:t>
      </w:r>
    </w:p>
    <w:p>
      <w:r>
        <w:t>Question: Research on patient education and health literacy indicates that optimal learning occurs when teaching is provided at which point in the illness trajectory?</w:t>
      </w:r>
    </w:p>
    <w:p>
      <w:r>
        <w:t>(a) Exclusively through written materials without verbal interaction</w:t>
      </w:r>
    </w:p>
    <w:p>
      <w:r>
        <w:t>(b) When patient has achieved emotional stability and readiness to learn, combined with reinforcement across time</w:t>
      </w:r>
    </w:p>
    <w:p>
      <w:r>
        <w:t>(c) Only during acute crisis when urgency enhances retention</w:t>
      </w:r>
    </w:p>
    <w:p>
      <w:r>
        <w:t>(d) After all medical treatments are completed</w:t>
      </w:r>
    </w:p>
    <w:p>
      <w:r>
        <w:t>Answer: b</w:t>
      </w:r>
    </w:p>
    <w:p>
      <w:r>
        <w:t>Solution: Learning is optimized when patients are psychologically stable, motivated (readiness to learn), and receive reinforced instruction over time—not single sessions. Option c contradicts learning theory (acute anxiety impairs learning); option a ignores individual learning preferences and comprehension needs; option d allows insufficient time for adaptation. Effective nursing education assesses psychological readiness, uses multiple methods, and provides ongoing reinforcement, recognizing emotional state profoundly affects information retention.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