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NOT a component of the social security system in India?</w:t>
      </w:r>
    </w:p>
    <w:p>
      <w:r>
        <w:t>(a) b) Social assistance</w:t>
      </w:r>
    </w:p>
    <w:p>
      <w:r>
        <w:t>(b) d) Individual wealth management</w:t>
      </w:r>
    </w:p>
    <w:p>
      <w:r>
        <w:t>(c) a) Social insurance</w:t>
      </w:r>
    </w:p>
    <w:p>
      <w:r>
        <w:t>(d) c) Community services</w:t>
      </w:r>
    </w:p>
    <w:p>
      <w:r>
        <w:t>Answer: b</w:t>
      </w:r>
    </w:p>
    <w:p>
      <w:r>
        <w:t>Solution: Social security in India comprises three components: social insurance (provident fund, ESI), social assistance (old age pension, disability benefits), and social services (health, education). Individual wealth management is a personal financial tool, not a component of the social security system. This is a basic conceptual question testing understanding of social security structure as per Indian welfare policy.</w:t>
      </w:r>
    </w:p>
    <w:p>
      <w:r>
        <w:t>Positive Marks: 1</w:t>
      </w:r>
    </w:p>
    <w:p>
      <w:r>
        <w:t>Negative Marks: 0</w:t>
      </w:r>
    </w:p>
    <w:p>
      <w:r>
        <w:t>Question: The Employees' State Insurance (ESI) scheme primarily covers workers in establishments with minimum how many employees?</w:t>
      </w:r>
    </w:p>
    <w:p>
      <w:r>
        <w:t>(a) a) 5 employees</w:t>
      </w:r>
    </w:p>
    <w:p>
      <w:r>
        <w:t>(b) d) 50 employees</w:t>
      </w:r>
    </w:p>
    <w:p>
      <w:r>
        <w:t>(c) c) 20 employees</w:t>
      </w:r>
    </w:p>
    <w:p>
      <w:r>
        <w:t>(d) b) 10 employees</w:t>
      </w:r>
    </w:p>
    <w:p>
      <w:r>
        <w:t>Answer: d</w:t>
      </w:r>
    </w:p>
    <w:p>
      <w:r>
        <w:t>Solution: ESI scheme is mandatory for establishments employing 10 or more workers. This threshold was set to ensure that small industries are not heavily burdened while providing coverage to workers in larger establishments. Option a (5) and c (20) are incorrect as they don't match the ESI Act provisions. Option b (50) is too high and is sometimes confused with other scheme thresholds.</w:t>
      </w:r>
    </w:p>
    <w:p>
      <w:r>
        <w:t>Positive Marks: 1</w:t>
      </w:r>
    </w:p>
    <w:p>
      <w:r>
        <w:t>Negative Marks: 0</w:t>
      </w:r>
    </w:p>
    <w:p>
      <w:r>
        <w:t>Question: ICDS (Integrated Child Development Scheme) focuses primarily on children in which age group?</w:t>
      </w:r>
    </w:p>
    <w:p>
      <w:r>
        <w:t>(a) b) 0-6 years</w:t>
      </w:r>
    </w:p>
    <w:p>
      <w:r>
        <w:t>(b) d) 6-12 years</w:t>
      </w:r>
    </w:p>
    <w:p>
      <w:r>
        <w:t>(c) c) 3-6 years</w:t>
      </w:r>
    </w:p>
    <w:p>
      <w:r>
        <w:t>(d) a) 0-3 years</w:t>
      </w:r>
    </w:p>
    <w:p>
      <w:r>
        <w:t>Answer: a</w:t>
      </w:r>
    </w:p>
    <w:p>
      <w:r>
        <w:t>Solution: ICDS targets children aged 0-6 years and pregnant and lactating mothers, making it comprehensive for early childhood development. Option d (0-3) is incomplete as it misses the preschool years. Option c (3-6) excludes infants during critical growth period. Option b (6-12) is meant for other school-based schemes, not ICDS which focuses on early intervention.</w:t>
      </w:r>
    </w:p>
    <w:p>
      <w:r>
        <w:t>Positive Marks: 1</w:t>
      </w:r>
    </w:p>
    <w:p>
      <w:r>
        <w:t>Negative Marks: 0</w:t>
      </w:r>
    </w:p>
    <w:p>
      <w:r>
        <w:t>Question: Under the Public Distribution System (PDS), the Below Poverty Line (BPL) card holders are entitled to receive essential commodities at what percentage of the economic cost?</w:t>
      </w:r>
    </w:p>
    <w:p>
      <w:r>
        <w:t>(a) d) 80-90%</w:t>
      </w:r>
    </w:p>
    <w:p>
      <w:r>
        <w:t>(b) b) 40-50%</w:t>
      </w:r>
    </w:p>
    <w:p>
      <w:r>
        <w:t>(c) c) 60-70%</w:t>
      </w:r>
    </w:p>
    <w:p>
      <w:r>
        <w:t>(d) a) 25-30%</w:t>
      </w:r>
    </w:p>
    <w:p>
      <w:r>
        <w:t>Answer: d</w:t>
      </w:r>
    </w:p>
    <w:p>
      <w:r>
        <w:t>Solution: BPL cardholders receive food grains and other essentials at highly subsidized rates, typically 25-30% of economic cost under PDS. This represents the core principle of PDS subsidization for the poor. Options b, c, dnd d indicate progressively higher prices not aligned with the targeted subsidy for BPL population. Understanding PDS pricing structure is essential for nursing professionals involved in community welfare assessment.</w:t>
      </w:r>
    </w:p>
    <w:p>
      <w:r>
        <w:t>Positive Marks: 1</w:t>
      </w:r>
    </w:p>
    <w:p>
      <w:r>
        <w:t>Negative Marks: 0</w:t>
      </w:r>
    </w:p>
    <w:p>
      <w:r>
        <w:t>Question: Which legislation established the framework for protection of rights of children in India, directly supporting welfare agencies in their work?</w:t>
      </w:r>
    </w:p>
    <w:p>
      <w:r>
        <w:t>(a) b) Right to Free and Compulsory Education Act, 2009</w:t>
      </w:r>
    </w:p>
    <w:p>
      <w:r>
        <w:t>(b) d) All of the above</w:t>
      </w:r>
    </w:p>
    <w:p>
      <w:r>
        <w:t>(c) a) Juvenile Justice Act, 2015</w:t>
      </w:r>
    </w:p>
    <w:p>
      <w:r>
        <w:t>(d) c) Protection of Children from Sexual Offences Act, 2012</w:t>
      </w:r>
    </w:p>
    <w:p>
      <w:r>
        <w:t>Answer: b</w:t>
      </w:r>
    </w:p>
    <w:p>
      <w:r>
        <w:t>Solution: All three acts form the comprehensive legal framework for child protection and welfare in India. The Juvenile Justice Act 2015 addresses children in conflict with law, the RTE Act 2009 ensures education rights, and POSCO Act 2012 protects from sexual abuse. Welfare agencies work within this integrated legal framework. None alone is sufficient; all together create the complete protection and welfare structure for children.</w:t>
      </w:r>
    </w:p>
    <w:p>
      <w:r>
        <w:t>Positive Marks: 1</w:t>
      </w:r>
    </w:p>
    <w:p>
      <w:r>
        <w:t>Negative Marks: 0</w:t>
      </w:r>
    </w:p>
    <w:p>
      <w:r>
        <w:t>Question: The National Old Age Pension Scheme provides assistance to senior citizens aged 60+ who have income below a certain threshold. What is the primary objective of this scheme?</w:t>
      </w:r>
    </w:p>
    <w:p>
      <w:r>
        <w:t>(a) d) To reduce dependency on private insurance</w:t>
      </w:r>
    </w:p>
    <w:p>
      <w:r>
        <w:t>(b) c) To encourage savings among elderly population</w:t>
      </w:r>
    </w:p>
    <w:p>
      <w:r>
        <w:t>(c) b) To provide basic subsistence support for destitute elderly</w:t>
      </w:r>
    </w:p>
    <w:p>
      <w:r>
        <w:t>(d) a) To replace pension from previous employment</w:t>
      </w:r>
    </w:p>
    <w:p>
      <w:r>
        <w:t>Answer: c</w:t>
      </w:r>
    </w:p>
    <w:p>
      <w:r>
        <w:t>Solution: The National Old Age Pension Scheme is a social assistance program designed to provide minimum basic subsistence support to destitute elderly persons without any regular source of income. Option d incorrectly suggests it replaces employment pensions (it's separate from that). Option b (savings encouragement) and d (insurance reduction) are not primary objectives of this welfare scheme focused on vulnerable elderly.</w:t>
      </w:r>
    </w:p>
    <w:p>
      <w:r>
        <w:t>Positive Marks: 1</w:t>
      </w:r>
    </w:p>
    <w:p>
      <w:r>
        <w:t>Negative Marks: 0</w:t>
      </w:r>
    </w:p>
    <w:p>
      <w:r>
        <w:t>Question: Which NGO is primarily responsible for disaster management and relief operations during natural calamities in India?</w:t>
      </w:r>
    </w:p>
    <w:p>
      <w:r>
        <w:t>(a) a) UNICEF India</w:t>
      </w:r>
    </w:p>
    <w:p>
      <w:r>
        <w:t>(b) d) CRY (Child Rights and You)</w:t>
      </w:r>
    </w:p>
    <w:p>
      <w:r>
        <w:t>(c) b) Indian Red Cross Society</w:t>
      </w:r>
    </w:p>
    <w:p>
      <w:r>
        <w:t>(d) c) Helpage India</w:t>
      </w:r>
    </w:p>
    <w:p>
      <w:r>
        <w:t>Answer: c</w:t>
      </w:r>
    </w:p>
    <w:p>
      <w:r>
        <w:t>Solution: The Indian Red Cross Society (established 1920) is the principal NGO for disaster management, first aid training, and humanitarian relief during emergencies. UNICEF focuses on child welfare and health, Helpage India on elderly care, and CRY on child rights—different mandates. IRCS's constitutional role in disaster response, combined with trained volunteers and established protocols, makes it the primary emergency response agency among Indian NGOs.</w:t>
      </w:r>
    </w:p>
    <w:p>
      <w:r>
        <w:t>Positive Marks: 1</w:t>
      </w:r>
    </w:p>
    <w:p>
      <w:r>
        <w:t>Negative Marks: 0</w:t>
      </w:r>
    </w:p>
    <w:p>
      <w:r>
        <w:t>Question: The Pradhan Mantri Jan Dhan Yojana (PMJDY) is a financial inclusion scheme. Which of the following is NOT a direct benefit of this scheme?</w:t>
      </w:r>
    </w:p>
    <w:p>
      <w:r>
        <w:t>(a) c) Free accidental insurance coverage</w:t>
      </w:r>
    </w:p>
    <w:p>
      <w:r>
        <w:t>(b) b) Overdraft facility up to Rs. 5,000 for women</w:t>
      </w:r>
    </w:p>
    <w:p>
      <w:r>
        <w:t>(c) a) Zero-balance bank account for all citizens</w:t>
      </w:r>
    </w:p>
    <w:p>
      <w:r>
        <w:t>(d) d) Guaranteed employment under MGNREGA</w:t>
      </w:r>
    </w:p>
    <w:p>
      <w:r>
        <w:t>Answer: d</w:t>
      </w:r>
    </w:p>
    <w:p>
      <w:r>
        <w:t>Solution: PMJDY provides banking access with zero-balance accounts, overdraft facilities (especially for women up to Rs. 5000), and free accidental insurance coverage. However, employment guarantee under MGNREGA is a separate scheme, not a direct benefit of PMJDY. While both are welfare initiatives, they are distinct programs with different objectives—PMJDY for financial inclusion and MGNREGA for employment guarantee.</w:t>
      </w:r>
    </w:p>
    <w:p>
      <w:r>
        <w:t>Positive Marks: 1</w:t>
      </w:r>
    </w:p>
    <w:p>
      <w:r>
        <w:t>Negative Marks: 0</w:t>
      </w:r>
    </w:p>
    <w:p>
      <w:r>
        <w:t>Question: Which statement best describes the relationship between the government sector and NGO sector in providing social security services in India?</w:t>
      </w:r>
    </w:p>
    <w:p>
      <w:r>
        <w:t>(a) d) NGOs only provide recreational services not related to security</w:t>
      </w:r>
    </w:p>
    <w:p>
      <w:r>
        <w:t>(b) b) Government and NGOs work in parallel with minimal coordination</w:t>
      </w:r>
    </w:p>
    <w:p>
      <w:r>
        <w:t>(c) c) NGOs complement government welfare efforts through targeted interventions</w:t>
      </w:r>
    </w:p>
    <w:p>
      <w:r>
        <w:t>(d) a) NGOs completely replace government welfare functions</w:t>
      </w:r>
    </w:p>
    <w:p>
      <w:r>
        <w:t>Answer: c</w:t>
      </w:r>
    </w:p>
    <w:p>
      <w:r>
        <w:t>Solution: NGOs and government agencies form a complementary partnership in India's social security framework. NGOs provide specialized, targeted, and often more flexible services while government ensures universal coverage. Option d overstates NGO role, option b ignores existing coordination mechanisms, and option a misrepresents NGO scope. This collaborative model is recognized in INC nursing curriculum as essential for comprehensive community welfare.</w:t>
      </w:r>
    </w:p>
    <w:p>
      <w:r>
        <w:t>Positive Marks: 1</w:t>
      </w:r>
    </w:p>
    <w:p>
      <w:r>
        <w:t>Negative Marks: 0</w:t>
      </w:r>
    </w:p>
    <w:p>
      <w:r>
        <w:t>Question: The National Health Mission (NHM) integrates which two key components to improve healthcare delivery in the community?</w:t>
      </w:r>
    </w:p>
    <w:p>
      <w:r>
        <w:t>(a) a) Curative and preventive services</w:t>
      </w:r>
    </w:p>
    <w:p>
      <w:r>
        <w:t>(b) c) Government and private hospitals</w:t>
      </w:r>
    </w:p>
    <w:p>
      <w:r>
        <w:t>(c) d) Indian and international standards</w:t>
      </w:r>
    </w:p>
    <w:p>
      <w:r>
        <w:t>(d) b) NRHM and NUHM</w:t>
      </w:r>
    </w:p>
    <w:p>
      <w:r>
        <w:t>Answer: d</w:t>
      </w:r>
    </w:p>
    <w:p>
      <w:r>
        <w:t>Solution: The National Health Mission (2013) integrates the National Rural Health Mission (NRHM) focusing on rural healthcare and National Urban Health Mission (NUHM) focusing on urban health services. Options a, b, and d represent different health system elements but do not accurately describe NHM's structural integration. NHM's two-pronged approach addresses both rural and urban populations, reflecting India's healthcare delivery strategy relevant to nursing community health practice.</w:t>
      </w:r>
    </w:p>
    <w:p>
      <w:r>
        <w:t>Positive Marks: 1</w:t>
      </w:r>
    </w:p>
    <w:p>
      <w:r>
        <w:t>Negative Marks: 0</w:t>
      </w:r>
    </w:p>
    <w:p>
      <w:r>
        <w:t>Question: Under the Pradhan Mantri Suraksha Bima Yojana (PMSBY), the annual premium is how much and provides coverage for accidental death and disability?</w:t>
      </w:r>
    </w:p>
    <w:p>
      <w:r>
        <w:t>(a) c) Rs. 20 per year with coverage up to Rs. 3 lakhs</w:t>
      </w:r>
    </w:p>
    <w:p>
      <w:r>
        <w:t>(b) b) Rs. 12 per year with coverage up to Rs. 2 lakhs</w:t>
      </w:r>
    </w:p>
    <w:p>
      <w:r>
        <w:t>(c) d) Rs. 50 per year with coverage up to Rs. 5 lakhs</w:t>
      </w:r>
    </w:p>
    <w:p>
      <w:r>
        <w:t>(d) a) Rs. 10 per year with coverage up to Rs. 1 lakh</w:t>
      </w:r>
    </w:p>
    <w:p>
      <w:r>
        <w:t>Answer: b</w:t>
      </w:r>
    </w:p>
    <w:p>
      <w:r>
        <w:t>Solution: PMSBY provides accidental death and disability insurance coverage up to Rs. 2 lakhs with an extremely low annual premium of Rs. 12 (deducted from bank account). Option d underestimates both premium and coverage. Options a and c incorrectly increase both the premium and coverage amounts. This scheme's affordability is its key feature for financial inclusion and protection of workers, making accurate knowledge of these figures important for nursing professionals involved in health promotion.</w:t>
      </w:r>
    </w:p>
    <w:p>
      <w:r>
        <w:t>Positive Marks: 1</w:t>
      </w:r>
    </w:p>
    <w:p>
      <w:r>
        <w:t>Negative Marks: 0</w:t>
      </w:r>
    </w:p>
    <w:p>
      <w:r>
        <w:t>Question: The Primary Health Center (PHC) serves as the first contact point between the primary healthcare system and the community. Approximately how many population should one PHC serve in plain terrain?</w:t>
      </w:r>
    </w:p>
    <w:p>
      <w:r>
        <w:t>(a) c) 10,000-15,000</w:t>
      </w:r>
    </w:p>
    <w:p>
      <w:r>
        <w:t>(b) b) 5,000-10,000</w:t>
      </w:r>
    </w:p>
    <w:p>
      <w:r>
        <w:t>(c) a) 3,000-5,000</w:t>
      </w:r>
    </w:p>
    <w:p>
      <w:r>
        <w:t>(d) d) 20,000-30,000</w:t>
      </w:r>
    </w:p>
    <w:p>
      <w:r>
        <w:t>Answer: a</w:t>
      </w:r>
    </w:p>
    <w:p>
      <w:r>
        <w:t>Solution: According to Indian health standards and INC curriculum, one PHC in plain terrain should provide services to 10,000-15,000 population, whereas in hilly/tribal areas it is 3,000-5,000. Options c and b underestimate the plain terrain capacity. Option d (20,000-30,000) exceeds recommended norms and would compromise accessibility. This population-to-facility ratio is critical for community health nursing assessment and planning of welfare services.</w:t>
      </w:r>
    </w:p>
    <w:p>
      <w:r>
        <w:t>Positive Marks: 1</w:t>
      </w:r>
    </w:p>
    <w:p>
      <w:r>
        <w:t>Negative Marks: 0</w:t>
      </w:r>
    </w:p>
    <w:p>
      <w:r>
        <w:t>Question: Which welfare scheme specifically targets persons with disabilities for vocational rehabilitation and skill development?</w:t>
      </w:r>
    </w:p>
    <w:p>
      <w:r>
        <w:t>(a) c) National Disability Insurance Scheme</w:t>
      </w:r>
    </w:p>
    <w:p>
      <w:r>
        <w:t>(b) a) Indira Gandhi National Disability Pension Scheme</w:t>
      </w:r>
    </w:p>
    <w:p>
      <w:r>
        <w:t>(c) b) Vocational Rehabilitation for Persons with Disabilities (VRPWD)</w:t>
      </w:r>
    </w:p>
    <w:p>
      <w:r>
        <w:t>(d) d) Disability Health Insurance Act</w:t>
      </w:r>
    </w:p>
    <w:p>
      <w:r>
        <w:t>Answer: c</w:t>
      </w:r>
    </w:p>
    <w:p>
      <w:r>
        <w:t>Solution: The Vocational Rehabilitation for Persons with Disabilities (VRPWD) scheme focuses on skill training and employment support for disabled persons. Option b is a financial assistance scheme but not specifically for vocational rehabilitation. Option a is not an established Indian scheme. Option d is not a disability-specific scheme. VRPWD's emphasis on rehabilitation and employment-linked skill development distinguishes it from income-support programs in disability welfare.</w:t>
      </w:r>
    </w:p>
    <w:p>
      <w:r>
        <w:t>Positive Marks: 1</w:t>
      </w:r>
    </w:p>
    <w:p>
      <w:r>
        <w:t>Negative Marks: 0</w:t>
      </w:r>
    </w:p>
    <w:p>
      <w:r>
        <w:t>Question: ASHA (Accredited Social Health Activist) workers function as a bridge between the community and the formal health system. Under which government scheme are ASHA workers primarily employed?</w:t>
      </w:r>
    </w:p>
    <w:p>
      <w:r>
        <w:t>(a) b) National Rural Health Mission</w:t>
      </w:r>
    </w:p>
    <w:p>
      <w:r>
        <w:t>(b) a) Integrated Child Development Scheme</w:t>
      </w:r>
    </w:p>
    <w:p>
      <w:r>
        <w:t>(c) c) Public Distribution System</w:t>
      </w:r>
    </w:p>
    <w:p>
      <w:r>
        <w:t>(d) d) Employment Guarantee Scheme</w:t>
      </w:r>
    </w:p>
    <w:p>
      <w:r>
        <w:t>Answer: a</w:t>
      </w:r>
    </w:p>
    <w:p>
      <w:r>
        <w:t>Solution: ASHA workers are community health volunteers positioned under the National Rural Health Mission (now part of NHM) to provide primary health education and mobilization at grassroots level. Option b (ICDS) focuses on nutrition and child development through different workers. Option c (PDS) is for food distribution. Option d (MGNREGA) is for employment in infrastructure. Understanding ASHA's placement within NRHM is essential for community health nursing practice.</w:t>
      </w:r>
    </w:p>
    <w:p>
      <w:r>
        <w:t>Positive Marks: 1</w:t>
      </w:r>
    </w:p>
    <w:p>
      <w:r>
        <w:t>Negative Marks: 0</w:t>
      </w:r>
    </w:p>
    <w:p>
      <w:r>
        <w:t>Question: The Mid-Day Meal Scheme aims to improve nutritional status of school children and also reduce school dropout rates. Which ministry primarily oversees this scheme?</w:t>
      </w:r>
    </w:p>
    <w:p>
      <w:r>
        <w:t>(a) d) Ministry of Women and Child Development</w:t>
      </w:r>
    </w:p>
    <w:p>
      <w:r>
        <w:t>(b) b) Ministry of Education</w:t>
      </w:r>
    </w:p>
    <w:p>
      <w:r>
        <w:t>(c) a) Ministry of Health and Family Welfare</w:t>
      </w:r>
    </w:p>
    <w:p>
      <w:r>
        <w:t>(d) c) Ministry of Social Justice and Empowerment</w:t>
      </w:r>
    </w:p>
    <w:p>
      <w:r>
        <w:t>Answer: b</w:t>
      </w:r>
    </w:p>
    <w:p>
      <w:r>
        <w:t>Solution: The Mid-Day Meal Scheme falls under the Ministry of Education as it directly impacts school enrollment and academic performance. Though it has nutrition components, education is the primary focus and administrative responsibility. Option c (Health) provides technical input but is not the primary oversight ministry. Options d and a (Social Justice/MWCD) oversee other welfare schemes. Clarity on scheme administration is important for nursing professionals coordinating between health and educational systems.</w:t>
      </w:r>
    </w:p>
    <w:p>
      <w:r>
        <w:t>Positive Marks: 1</w:t>
      </w:r>
    </w:p>
    <w:p>
      <w:r>
        <w:t>Negative Marks: 0</w:t>
      </w:r>
    </w:p>
    <w:p>
      <w:r>
        <w:t>Question: Which legislation provides the legal framework for the functioning of NGOs in India by regulating fund generation and utilization?</w:t>
      </w:r>
    </w:p>
    <w:p>
      <w:r>
        <w:t>(a) b) Societies Registration Act, 1860</w:t>
      </w:r>
    </w:p>
    <w:p>
      <w:r>
        <w:t>(b) c) Voluntary organizations Act, 1995</w:t>
      </w:r>
    </w:p>
    <w:p>
      <w:r>
        <w:t>(c) d) Non-Profit Organizations Regulation Act, 2001</w:t>
      </w:r>
    </w:p>
    <w:p>
      <w:r>
        <w:t>(d) a) NGO Act, 1962</w:t>
      </w:r>
    </w:p>
    <w:p>
      <w:r>
        <w:t>Answer: a</w:t>
      </w:r>
    </w:p>
    <w:p>
      <w:r>
        <w:t>Solution: The Societies Registration Act, 1860, is the primary legislation under which most NGOs register themselves as societies in India. This act regulates the governance, fund management, and operational aspects of NGOs. Options d, b, dnd d are not actual legislative acts governing NGOs in India. Most welfare and health NGOs operate under this 1860 Act framework, making it crucial knowledge for understanding NGO legality and operations in social security sector.</w:t>
      </w:r>
    </w:p>
    <w:p>
      <w:r>
        <w:t>Positive Marks: 1</w:t>
      </w:r>
    </w:p>
    <w:p>
      <w:r>
        <w:t>Negative Marks: 0</w:t>
      </w:r>
    </w:p>
    <w:p>
      <w:r>
        <w:t>Question: The Antyodaya Anna Yojana (AAY) extends benefits of the Public Distribution System to the poorest of the poor. What is the approximate cost subsidy for AAY cardholders compared to BPL cardholders?</w:t>
      </w:r>
    </w:p>
    <w:p>
      <w:r>
        <w:t>(a) c) Significantly higher subsidy (more than BPL)</w:t>
      </w:r>
    </w:p>
    <w:p>
      <w:r>
        <w:t>(b) d) No subsidy; AAY is a cash transfer scheme</w:t>
      </w:r>
    </w:p>
    <w:p>
      <w:r>
        <w:t>(c) b) Slightly higher subsidy than BPL</w:t>
      </w:r>
    </w:p>
    <w:p>
      <w:r>
        <w:t>(d) a) Same as BPL cardholders</w:t>
      </w:r>
    </w:p>
    <w:p>
      <w:r>
        <w:t>Answer: a</w:t>
      </w:r>
    </w:p>
    <w:p>
      <w:r>
        <w:t>Solution: AAY provides significantly higher subsidy on food grains compared to BPL cardholders as it targets the poorest households (approximately 25% of BPL families). AAY grain prices are lower than BPL prices, representing enhanced social security for the most vulnerable. Option d (same as BPL) misses the graduated subsidy approach. Option c (slightly higher) understates the difference. Option b (no subsidy) is incorrect as AAY is very much subsidy-based. This progressive welfare design reflects the inclusive social security strategy.</w:t>
      </w:r>
    </w:p>
    <w:p>
      <w:r>
        <w:t>Positive Marks: 1</w:t>
      </w:r>
    </w:p>
    <w:p>
      <w:r>
        <w:t>Negative Marks: 0</w:t>
      </w:r>
    </w:p>
    <w:p>
      <w:r>
        <w:t>Question: Which international organization works closely with Indian government agencies and NGOs on maternal and child health programs under the social security framework?</w:t>
      </w:r>
    </w:p>
    <w:p>
      <w:r>
        <w:t>(a) b) World Bank</w:t>
      </w:r>
    </w:p>
    <w:p>
      <w:r>
        <w:t>(b) c) UNICEF</w:t>
      </w:r>
    </w:p>
    <w:p>
      <w:r>
        <w:t>(c) d) All of the above</w:t>
      </w:r>
    </w:p>
    <w:p>
      <w:r>
        <w:t>(d) a) World Health Organization (WHO)</w:t>
      </w:r>
    </w:p>
    <w:p>
      <w:r>
        <w:t>Answer: c</w:t>
      </w:r>
    </w:p>
    <w:p>
      <w:r>
        <w:t>Solution: WHO, World Bank, and UNICEF all collaborate with Indian government and NGOs on maternal and child health initiatives within the social security framework. WHO provides technical guidance, World Bank offers financial support, and UNICEF focuses specifically on child and maternal health programs. No single option dccurately represents the multi-organizational coordination. Understanding these partnerships is essential for nurses involved in community welfare programs receiving international support and adhering to global health standards.</w:t>
      </w:r>
    </w:p>
    <w:p>
      <w:r>
        <w:t>Positive Marks: 1</w:t>
      </w:r>
    </w:p>
    <w:p>
      <w:r>
        <w:t>Negative Marks: 0</w:t>
      </w:r>
    </w:p>
    <w:p>
      <w:r>
        <w:t>Question: The Rashtriya Swasthya Bima Yojana (RSBY) primarily provides health insurance to which population group?</w:t>
      </w:r>
    </w:p>
    <w:p>
      <w:r>
        <w:t>(a) b) Government employees</w:t>
      </w:r>
    </w:p>
    <w:p>
      <w:r>
        <w:t>(b) d) High-income earners</w:t>
      </w:r>
    </w:p>
    <w:p>
      <w:r>
        <w:t>(c) c) Organized sector workers</w:t>
      </w:r>
    </w:p>
    <w:p>
      <w:r>
        <w:t>(d) a) Unorganized sector workers and BPL families</w:t>
      </w:r>
    </w:p>
    <w:p>
      <w:r>
        <w:t>Answer: d</w:t>
      </w:r>
    </w:p>
    <w:p>
      <w:r>
        <w:t>Solution: RSBY is a health insurance scheme specifically designed for unorganized sector workers and Below Poverty Line families to provide inpatient hospitalization coverage. Option a (government employees) have separate schemes like CGHS. Option c (organized workers) are covered under ESI and other employee schemes. Option b (high-income earners) don't need subsidized schemes. RSBY's targeting of the most vulnerable working population represents the inclusive health security component of India's social welfare system.</w:t>
      </w:r>
    </w:p>
    <w:p>
      <w:r>
        <w:t>Positive Marks: 1</w:t>
      </w:r>
    </w:p>
    <w:p>
      <w:r>
        <w:t>Negative Marks: 0</w:t>
      </w:r>
    </w:p>
    <w:p>
      <w:r>
        <w:t>Question: According to recent amendments, which beneficiary category was prioritized under the Pradhan Mantri Suraksha Bima Yojana (PMSBY) expansion?</w:t>
      </w:r>
    </w:p>
    <w:p>
      <w:r>
        <w:t>(a) b) Women and girls specifically</w:t>
      </w:r>
    </w:p>
    <w:p>
      <w:r>
        <w:t>(b) d) All income groups without discrimination</w:t>
      </w:r>
    </w:p>
    <w:p>
      <w:r>
        <w:t>(c) a) Agricultural workers</w:t>
      </w:r>
    </w:p>
    <w:p>
      <w:r>
        <w:t>(d) c) Senior citizens aged 70+</w:t>
      </w:r>
    </w:p>
    <w:p>
      <w:r>
        <w:t>Answer: b</w:t>
      </w:r>
    </w:p>
    <w:p>
      <w:r>
        <w:t>Solution: PMSBY's expansion removed income-based restrictions and opened membership to all citizens aged 18-70 years regardless of income, representing universal social security approach. Option c (agricultural workers) have separate schemes. Option a (women and girls) was not the specific priority expansion. Option d (seniors 70+) has age limitations in PMSBY eligibility. This universalization represents the evolution of India's social security from targeted to more inclusive schemes, reflecting contemporary welfare policy trends relevant to nursing education.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