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the context of wound examination, what does 'Chain of Custody' refer to in forensic nursing?</w:t>
      </w:r>
    </w:p>
    <w:p>
      <w:r>
        <w:t>(a) The legal document required before treating the injury</w:t>
      </w:r>
    </w:p>
    <w:p>
      <w:r>
        <w:t>(b) Documentation of evidence handling, time, place, persons involved, and continuity of evidence from collection to presentation in court</w:t>
      </w:r>
    </w:p>
    <w:p>
      <w:r>
        <w:t>(c) The sequence of healing phases in different types of injuries</w:t>
      </w:r>
    </w:p>
    <w:p>
      <w:r>
        <w:t>(d) The order in which wounds are examined on the victim's body</w:t>
      </w:r>
    </w:p>
    <w:p>
      <w:r>
        <w:t>Answer: b</w:t>
      </w:r>
    </w:p>
    <w:p>
      <w:r>
        <w:t>Solution: Chain of custody is fundamental to forensic evidence integrity, documenting every person who handled evidence, when, where, and what they did with it. This maintains evidence admissibility in legal proceedings and prevents tampering or loss claims. Option d describes examination protocol but not chain of custody. Option c relates to wound biology. Option a is incorrect—treatment is not contingent on this documentation.</w:t>
      </w:r>
    </w:p>
    <w:p>
      <w:r>
        <w:t>Positive Marks: 1</w:t>
      </w:r>
    </w:p>
    <w:p>
      <w:r>
        <w:t>Negative Marks: 0.33</w:t>
      </w:r>
    </w:p>
    <w:p>
      <w:r>
        <w:t>Question: What is the PRIMARY role of a forensic nurse in medicolegal death documentation and autopsy procedures?</w:t>
      </w:r>
    </w:p>
    <w:p>
      <w:r>
        <w:t>(a) To communicate findings directly to the magistrate without pathologist involvement</w:t>
      </w:r>
    </w:p>
    <w:p>
      <w:r>
        <w:t>(b) To witness the autopsy, maintain chain of custody, document findings, support evidence collection, and ensure proper handling of the deceased</w:t>
      </w:r>
    </w:p>
    <w:p>
      <w:r>
        <w:t>(c) To decide the cause of death based on clinical presentation</w:t>
      </w:r>
    </w:p>
    <w:p>
      <w:r>
        <w:t>(d) To perform the autopsy dissection independently</w:t>
      </w:r>
    </w:p>
    <w:p>
      <w:r>
        <w:t>Answer: b</w:t>
      </w:r>
    </w:p>
    <w:p>
      <w:r>
        <w:t>Solution: Forensic nurses ensure proper chain of custody, assist in documentation, collect evidence meticulously, and maintain dignity of the deceased throughout the process. Option D exceeds nursing scope—only pathologists perform dissection. Option C is pathologist's role, not nursing. Option A violates chain of command; forensic nurses don't independently report to magistrates. Nursing involvement ensures evidence integrity, ethical standards, and continuity of care even in death.</w:t>
      </w:r>
    </w:p>
    <w:p>
      <w:r>
        <w:t>Positive Marks: 1</w:t>
      </w:r>
    </w:p>
    <w:p>
      <w:r>
        <w:t>Negative Marks: 0.33</w:t>
      </w:r>
    </w:p>
    <w:p>
      <w:r>
        <w:t>Question: Adipocere (grave wax) forms under which specific conditions?</w:t>
      </w:r>
    </w:p>
    <w:p>
      <w:r>
        <w:t>(a) In cold environments where decomposition is arrested</w:t>
      </w:r>
    </w:p>
    <w:p>
      <w:r>
        <w:t>(b) In warm, moist anaerobic environments (waterlogged/buried bodies)</w:t>
      </w:r>
    </w:p>
    <w:p>
      <w:r>
        <w:t>(c) In dry, hot environments where tissues rapidly desiccate</w:t>
      </w:r>
    </w:p>
    <w:p>
      <w:r>
        <w:t>(d) On exposed surfaces of bodies in open air</w:t>
      </w:r>
    </w:p>
    <w:p>
      <w:r>
        <w:t>Answer: b</w:t>
      </w:r>
    </w:p>
    <w:p>
      <w:r>
        <w:t>Solution: Adipocere forms when body fat undergoes hydrogenation in warm, moist, anaerobic conditions (waterlogged graves, buried bodies, wet environments), creating a white, waxy, soap-like substance. Option C describes mummification. Option A describes preservation/freeze-drying. Option D is incorrect (adipocere requires anaerobic conditions). Adipocere development indicates body has been in moist environment for weeks to months and is significant for time-of-death estimation and body identification.</w:t>
      </w:r>
    </w:p>
    <w:p>
      <w:r>
        <w:t>Positive Marks: 1</w:t>
      </w:r>
    </w:p>
    <w:p>
      <w:r>
        <w:t>Negative Marks: 0.33</w:t>
      </w:r>
    </w:p>
    <w:p>
      <w:r>
        <w:t>Question: The primary DNA profile used in forensic identification is</w:t>
      </w:r>
    </w:p>
    <w:p>
      <w:r>
        <w:t>(a) Lipid</w:t>
      </w:r>
    </w:p>
    <w:p>
      <w:r>
        <w:t>(b) RNA</w:t>
      </w:r>
    </w:p>
    <w:p>
      <w:r>
        <w:t>(c) Protein</w:t>
      </w:r>
    </w:p>
    <w:p>
      <w:r>
        <w:t>(d) Nuclear DNA (STR profiling)</w:t>
      </w:r>
    </w:p>
    <w:p>
      <w:r>
        <w:t>Answer: d</w:t>
      </w:r>
    </w:p>
    <w:p>
      <w:r>
        <w:t>Solution: Short tandem repeat (STR) analysis of nuclear DNA is standard in forensic identification.</w:t>
      </w:r>
    </w:p>
    <w:p>
      <w:r>
        <w:t>Positive Marks: 1</w:t>
      </w:r>
    </w:p>
    <w:p>
      <w:r>
        <w:t>Negative Marks: 0.33</w:t>
      </w:r>
    </w:p>
    <w:p>
      <w:r>
        <w:t>Question: A 16-year-old survivor reports the assault occurred 5 days ago. Collection of oral swabs is being considered. What is the accuracy rate for evidence collection at this timeframe?</w:t>
      </w:r>
    </w:p>
    <w:p>
      <w:r>
        <w:t>(a) 90-95% accuracy maintained</w:t>
      </w:r>
    </w:p>
    <w:p>
      <w:r>
        <w:t>(b) 100% accuracy if proper technique is used</w:t>
      </w:r>
    </w:p>
    <w:p>
      <w:r>
        <w:t>(c) Significantly reduced accuracy, though collection still recommended within medical-legal protocols</w:t>
      </w:r>
    </w:p>
    <w:p>
      <w:r>
        <w:t>(d) 0% accuracy; collection should not be attempted</w:t>
      </w:r>
    </w:p>
    <w:p>
      <w:r>
        <w:t>Answer: c</w:t>
      </w:r>
    </w:p>
    <w:p>
      <w:r>
        <w:t>Solution: Evidence degradation increases significantly after 72 hours, but collection remains medically and legally indicated as some evidence may persist and proper technique can still yield results. Option a overstates accuracy beyond 72 hours. Option d is incorrect as protocol mandates collection despite reduced yield. Option b falsely claims maintained accuracy. Standard practice in forensic nursing includes time-based evidence collection with documentation of delay, maintaining chain of custody, and acknowledging reduced evidential value to investigators.</w:t>
      </w:r>
    </w:p>
    <w:p>
      <w:r>
        <w:t>Positive Marks: 1</w:t>
      </w:r>
    </w:p>
    <w:p>
      <w:r>
        <w:t>Negative Marks: 0.33</w:t>
      </w:r>
    </w:p>
    <w:p>
      <w:r>
        <w:t>Question: For optimal forensic evidence preservation in suspected sexual assault cases, assessment should ideally occur within:</w:t>
      </w:r>
    </w:p>
    <w:p>
      <w:r>
        <w:t>(a) 72 hours for comprehensive forensic evaluation and biological evidence collection</w:t>
      </w:r>
    </w:p>
    <w:p>
      <w:r>
        <w:t>(b) 48 hours as the strict cutoff</w:t>
      </w:r>
    </w:p>
    <w:p>
      <w:r>
        <w:t>(c) 24 hours only</w:t>
      </w:r>
    </w:p>
    <w:p>
      <w:r>
        <w:t>(d) Anytime without temporal significance</w:t>
      </w:r>
    </w:p>
    <w:p>
      <w:r>
        <w:t>Answer: a</w:t>
      </w:r>
    </w:p>
    <w:p>
      <w:r>
        <w:t>Solution: The 72-hour window allows maximum evidence recovery including biological samples, injury documentation, and forensic materials. While critical evidence has shorter windows, comprehensive assessment within 72 hours is standard protocol. Options b and c are restrictive without evidence basis. Option d ignores time-sensitive degradation of biological evidence.</w:t>
      </w:r>
    </w:p>
    <w:p>
      <w:r>
        <w:t>Positive Marks: 1</w:t>
      </w:r>
    </w:p>
    <w:p>
      <w:r>
        <w:t>Negative Marks: 0.33</w:t>
      </w:r>
    </w:p>
    <w:p>
      <w:r>
        <w:t>Question: Why is accurate time documentation critical in forensic evidence collection?</w:t>
      </w:r>
    </w:p>
    <w:p>
      <w:r>
        <w:t>(a) To determine staff shift schedules and employee assignments</w:t>
      </w:r>
    </w:p>
    <w:p>
      <w:r>
        <w:t>(b) To calculate the victim's expected hospital discharge date</w:t>
      </w:r>
    </w:p>
    <w:p>
      <w:r>
        <w:t>(c) To calculate overtime compensation for evidence collectors</w:t>
      </w:r>
    </w:p>
    <w:p>
      <w:r>
        <w:t>(d) To establish timeline of events and demonstrate evidence freshness</w:t>
      </w:r>
    </w:p>
    <w:p>
      <w:r>
        <w:t>Answer: d</w:t>
      </w:r>
    </w:p>
    <w:p>
      <w:r>
        <w:t>Solution: Accurate time documentation establishes when evidence was collected relative to the incident, critical for determining sample freshness and demonstrating absence of unaccounted delays compromising integrity. Option B is irrelevant to medico-legal evidence. Options C and D are purely administrative concerns. Timing significance: Temporal gaps + missed documentation = potential inadmissibility in court proceedings.</w:t>
      </w:r>
    </w:p>
    <w:p>
      <w:r>
        <w:t>Positive Marks: 1</w:t>
      </w:r>
    </w:p>
    <w:p>
      <w:r>
        <w:t>Negative Marks: 0.33</w:t>
      </w:r>
    </w:p>
    <w:p>
      <w:r>
        <w:t>Question: What does 'chain of custody' mean in a medico-legal case context?</w:t>
      </w:r>
    </w:p>
    <w:p>
      <w:r>
        <w:t>(a) The patient's family monitoring the patient during hospitalization</w:t>
      </w:r>
    </w:p>
    <w:p>
      <w:r>
        <w:t>(b) The legal team's involvement in patient treatment decisions</w:t>
      </w:r>
    </w:p>
    <w:p>
      <w:r>
        <w:t>(c) The hospital administration's responsibility for patient care</w:t>
      </w:r>
    </w:p>
    <w:p>
      <w:r>
        <w:t>(d) The continuous documentation and monitoring of evidence from collection through disposal</w:t>
      </w:r>
    </w:p>
    <w:p>
      <w:r>
        <w:t>Answer: d</w:t>
      </w:r>
    </w:p>
    <w:p>
      <w:r>
        <w:t>Solution: Chain of custody refers to the unbroken record of evidence handling from collection to presentation in court, ensuring integrity and admissibility. Option A refers to family support. Option C relates to general administration. Option B incorrectly assigns legal authority in medical decisions. Without proper chain of custody, evidence may be ruled inadmissible in court.</w:t>
      </w:r>
    </w:p>
    <w:p>
      <w:r>
        <w:t>Positive Marks: 1</w:t>
      </w:r>
    </w:p>
    <w:p>
      <w:r>
        <w:t>Negative Marks: 0.33</w:t>
      </w:r>
    </w:p>
    <w:p>
      <w:r>
        <w:t>Question: What are the types of reliefs available to aggrieved women under the DVA 2005?</w:t>
      </w:r>
    </w:p>
    <w:p>
      <w:r>
        <w:t>(a) Maintenance order, protection order, custody order, residence order, and compensation order</w:t>
      </w:r>
    </w:p>
    <w:p>
      <w:r>
        <w:t>(b) Custody of children only</w:t>
      </w:r>
    </w:p>
    <w:p>
      <w:r>
        <w:t>(c) Only monetary compensation</w:t>
      </w:r>
    </w:p>
    <w:p>
      <w:r>
        <w:t>(d) Only protection order and compensation order</w:t>
      </w:r>
    </w:p>
    <w:p>
      <w:r>
        <w:t>Answer: a</w:t>
      </w:r>
    </w:p>
    <w:p>
      <w:r>
        <w:t>Solution: Section 18-23 of DVA 2005 provides five types of reliefs: protection order (Section 18), residence order (Section 19), custody order (Section 20), maintenance order (Section 20), and compensation order (Section 22). Option (d) is incomplete. Option (c) is too restrictive. Option (b) is incomplete. These reliefs can be granted by the Magistrate/Protection Officer based on the nature of abuse and victim's needs. Memory aid: PRMC - Protection, Residence, Maintenance, Custody.</w:t>
      </w:r>
    </w:p>
    <w:p>
      <w:r>
        <w:t>Positive Marks: 1</w:t>
      </w:r>
    </w:p>
    <w:p>
      <w:r>
        <w:t>Negative Marks: 0.33</w:t>
      </w:r>
    </w:p>
    <w:p>
      <w:r>
        <w:t>Question: In forensic medicine, the responsibility for Chain of Custody documentation during medicolegal autopsy PRIMARILY rests with whom?</w:t>
      </w:r>
    </w:p>
    <w:p>
      <w:r>
        <w:t>(a) The police officer accompanying the body</w:t>
      </w:r>
    </w:p>
    <w:p>
      <w:r>
        <w:t>(b) The bereaved family representative</w:t>
      </w:r>
    </w:p>
    <w:p>
      <w:r>
        <w:t>(c) The magistrate's personal assistant</w:t>
      </w:r>
    </w:p>
    <w:p>
      <w:r>
        <w:t>(d) The forensic pathologist/autopsy surgeon and hospital administration</w:t>
      </w:r>
    </w:p>
    <w:p>
      <w:r>
        <w:t>Answer: d</w:t>
      </w:r>
    </w:p>
    <w:p>
      <w:r>
        <w:t>Solution: The forensic pathologist and hospital are accountable for maintaining chain of custody—documenting who accessed the body, when, what was collected, and preservation of evidence. Option A (police) assists but isn't primarily responsible. Option C (magistrate's assistant) lacks authority. Option B (family) has no custodial responsibility. Proper documentation ensures evidence admissibility in court and prevents tampering or loss of critical forensic material.</w:t>
      </w:r>
    </w:p>
    <w:p>
      <w:r>
        <w:t>Positive Marks: 1</w:t>
      </w:r>
    </w:p>
    <w:p>
      <w:r>
        <w:t>Negative Marks: 0.33</w:t>
      </w:r>
    </w:p>
    <w:p>
      <w:r>
        <w:t>Question: The 'chain of custody' refers to</w:t>
      </w:r>
    </w:p>
    <w:p>
      <w:r>
        <w:t>(a) A legal trial</w:t>
      </w:r>
    </w:p>
    <w:p>
      <w:r>
        <w:t>(b) Hospital security</w:t>
      </w:r>
    </w:p>
    <w:p>
      <w:r>
        <w:t>(c) The documented handling of evidence from collection to court</w:t>
      </w:r>
    </w:p>
    <w:p>
      <w:r>
        <w:t>(d) A prisoner's chains</w:t>
      </w:r>
    </w:p>
    <w:p>
      <w:r>
        <w:t>Answer: c</w:t>
      </w:r>
    </w:p>
    <w:p>
      <w:r>
        <w:t>Solution: Chain of custody records every transfer of evidence to prove it was not tampered with.</w:t>
      </w:r>
    </w:p>
    <w:p>
      <w:r>
        <w:t>Positive Marks: 1</w:t>
      </w:r>
    </w:p>
    <w:p>
      <w:r>
        <w:t>Negative Marks: 0.33</w:t>
      </w:r>
    </w:p>
    <w:p>
      <w:r>
        <w:t>Question: In the context of sexual assault forensic examination, what does 'chain of custody' refer to?</w:t>
      </w:r>
    </w:p>
    <w:p>
      <w:r>
        <w:t>(a) Police custody of the alleged perpetrator</w:t>
      </w:r>
    </w:p>
    <w:p>
      <w:r>
        <w:t>(b) The documented protocol ensuring evidence integrity from collection through court presentation</w:t>
      </w:r>
    </w:p>
    <w:p>
      <w:r>
        <w:t>(c) The survivor's guardianship status</w:t>
      </w:r>
    </w:p>
    <w:p>
      <w:r>
        <w:t>(d) The legal authority to prosecute the offender</w:t>
      </w:r>
    </w:p>
    <w:p>
      <w:r>
        <w:t>Answer: b</w:t>
      </w:r>
    </w:p>
    <w:p>
      <w:r>
        <w:t>Solution: Chain of custody is the documented, unbroken record of evidence handling from collection through legal proceedings, ensuring admissibility and preventing contamination claims. Option d refers to prosecutorial authority, not evidence management. Option c pertains to guardianship, not evidence. Option a refers to suspect detention. Proper chain of custody requires initials/signatures at each transfer point, clear labeling, secure storage, and documentation timestamps. Nurses play critical roles in this process, as any breaks compromise evidence admissibility and case prosecution regardless of victim credibility.</w:t>
      </w:r>
    </w:p>
    <w:p>
      <w:r>
        <w:t>Positive Marks: 1</w:t>
      </w:r>
    </w:p>
    <w:p>
      <w:r>
        <w:t>Negative Marks: 0.33</w:t>
      </w:r>
    </w:p>
    <w:p>
      <w:r>
        <w:t>Question: The forensic nursing concept of 'chain of custody' refers to:</w:t>
      </w:r>
    </w:p>
    <w:p>
      <w:r>
        <w:t>(a) Police custody of criminal suspects</w:t>
      </w:r>
    </w:p>
    <w:p>
      <w:r>
        <w:t>(b) Nurse's authority to detain suspected perpetrators</w:t>
      </w:r>
    </w:p>
    <w:p>
      <w:r>
        <w:t>(c) Hospital storage protocols for pharmaceutical substances</w:t>
      </w:r>
    </w:p>
    <w:p>
      <w:r>
        <w:t>(d) Documented continuous record of evidence handling and possession from collection through legal proceedings</w:t>
      </w:r>
    </w:p>
    <w:p>
      <w:r>
        <w:t>Answer: d</w:t>
      </w:r>
    </w:p>
    <w:p>
      <w:r>
        <w:t>Solution: Chain of custody is the documented sequence showing evidence collection, handling, storage, and transfer to maintain integrity and admissibility. Option a confuses this with criminal detention. Option c relates to medication security. Option b incorrectly attributes police powers to nurses.</w:t>
      </w:r>
    </w:p>
    <w:p>
      <w:r>
        <w:t>Positive Marks: 1</w:t>
      </w:r>
    </w:p>
    <w:p>
      <w:r>
        <w:t>Negative Marks: 0.33</w:t>
      </w:r>
    </w:p>
    <w:p>
      <w:r>
        <w:t>Question: When collecting biological evidence from multiple body sites, which is the correct glove protocol?</w:t>
      </w:r>
    </w:p>
    <w:p>
      <w:r>
        <w:t>(a) Wear double gloves and remove only the outer contaminated layer</w:t>
      </w:r>
    </w:p>
    <w:p>
      <w:r>
        <w:t>(b) Use the same pair of gloves throughout the entire collection process</w:t>
      </w:r>
    </w:p>
    <w:p>
      <w:r>
        <w:t>(c) Change gloves between handling different evidence items</w:t>
      </w:r>
    </w:p>
    <w:p>
      <w:r>
        <w:t>(d) Do not wear gloves to maintain absolute evidence integrity</w:t>
      </w:r>
    </w:p>
    <w:p>
      <w:r>
        <w:t>Answer: c</w:t>
      </w:r>
    </w:p>
    <w:p>
      <w:r>
        <w:t>Solution: Changing gloves between evidence items prevents cross-contamination between samples and maintains individual item integrity. Option B causes transfer of materials between different items. Option D risks both collector exposure to pathogens and sample contamination. Option A is impractical and allows invisible contamination to persist. Rule of thumb: One glove pair per evidence item = Zero cross-contamination.</w:t>
      </w:r>
    </w:p>
    <w:p>
      <w:r>
        <w:t>Positive Marks: 1</w:t>
      </w:r>
    </w:p>
    <w:p>
      <w:r>
        <w:t>Negative Marks: 0.33</w:t>
      </w:r>
    </w:p>
    <w:p>
      <w:r>
        <w:t>Question: According to INC guidelines, what should be documented regarding SPECIMEN COLLECTION in a medico-legal case?</w:t>
      </w:r>
    </w:p>
    <w:p>
      <w:r>
        <w:t>(a) Only the type of specimen collected without details</w:t>
      </w:r>
    </w:p>
    <w:p>
      <w:r>
        <w:t>(b) Random documentation of any samples without systematic recording</w:t>
      </w:r>
    </w:p>
    <w:p>
      <w:r>
        <w:t>(c) Nature of specimen, quantity, storage conditions, container labeling, date, time, and chain of custody documentation</w:t>
      </w:r>
    </w:p>
    <w:p>
      <w:r>
        <w:t>(d) Specimen collection only if the patient specifically requests it</w:t>
      </w:r>
    </w:p>
    <w:p>
      <w:r>
        <w:t>Answer: c</w:t>
      </w:r>
    </w:p>
    <w:p>
      <w:r>
        <w:t>Solution: Proper specimen documentation includes: type, quantity, preservation method, labeled container details, collection date/time, and complete chain of custody. Option A lacks necessary detail. Option D makes collection discretionary when legally required. Option B lacks system and accountability. Specimens are often critical evidence; their proper handling and documentation can determine case outcome. Each transfer of custody must be documented with signatures and dates to maintain evidence integrity.</w:t>
      </w:r>
    </w:p>
    <w:p>
      <w:r>
        <w:t>Positive Marks: 1</w:t>
      </w:r>
    </w:p>
    <w:p>
      <w:r>
        <w:t>Negative Marks: 0.33</w:t>
      </w:r>
    </w:p>
    <w:p>
      <w:r>
        <w:t>Question: The role of the nurse in identification of remains includes</w:t>
      </w:r>
    </w:p>
    <w:p>
      <w:r>
        <w:t>(a) Destroying evidence</w:t>
      </w:r>
    </w:p>
    <w:p>
      <w:r>
        <w:t>(b) Removing items without record</w:t>
      </w:r>
    </w:p>
    <w:p>
      <w:r>
        <w:t>(c) Discharging the body early</w:t>
      </w:r>
    </w:p>
    <w:p>
      <w:r>
        <w:t>(d) Tagging and preserving the body and personal effects</w:t>
      </w:r>
    </w:p>
    <w:p>
      <w:r>
        <w:t>Answer: d</w:t>
      </w:r>
    </w:p>
    <w:p>
      <w:r>
        <w:t>Solution: The nurse labels the body, preserves valuables, and maintains the chain of custody.</w:t>
      </w:r>
    </w:p>
    <w:p>
      <w:r>
        <w:t>Positive Marks: 1</w:t>
      </w:r>
    </w:p>
    <w:p>
      <w:r>
        <w:t>Negative Marks: 0.33</w:t>
      </w:r>
    </w:p>
    <w:p>
      <w:r>
        <w:t>Question: A forensic nurse is called to assess an alleged violence victim within 6 hours of the incident. The optimal approach includes:</w:t>
      </w:r>
    </w:p>
    <w:p>
      <w:r>
        <w:t>(a) Recording only obviously visible injuries</w:t>
      </w:r>
    </w:p>
    <w:p>
      <w:r>
        <w:t>(b) Performing only essential first aid without extensive examination</w:t>
      </w:r>
    </w:p>
    <w:p>
      <w:r>
        <w:t>(c) Comprehensive physical examination with detailed documentation, measurements, photography, and evidence preservation</w:t>
      </w:r>
    </w:p>
    <w:p>
      <w:r>
        <w:t>(d) Awaiting police direction before initiating any assessment</w:t>
      </w:r>
    </w:p>
    <w:p>
      <w:r>
        <w:t>Answer: c</w:t>
      </w:r>
    </w:p>
    <w:p>
      <w:r>
        <w:t>Solution: Early comprehensive assessment within the critical window maximizes evidence recovery through detailed documentation including measurements, photographs, and body mapping. Options b and d create incomplete forensic records with evidentiary gaps. Option d abrogates the nurse's independent professional duty.</w:t>
      </w:r>
    </w:p>
    <w:p>
      <w:r>
        <w:t>Positive Marks: 1</w:t>
      </w:r>
    </w:p>
    <w:p>
      <w:r>
        <w:t>Negative Marks: 0.33</w:t>
      </w:r>
    </w:p>
    <w:p>
      <w:r>
        <w:t>Question: When multiple DNA swabs are collected from different victim body areas, what results from cross-contamination?</w:t>
      </w:r>
    </w:p>
    <w:p>
      <w:r>
        <w:t>(a) Laboratories can always reliably separate commingled DNA sources</w:t>
      </w:r>
    </w:p>
    <w:p>
      <w:r>
        <w:t>(b) Only the swabs directly touched during contamination are affected</w:t>
      </w:r>
    </w:p>
    <w:p>
      <w:r>
        <w:t>(c) Results become unreliable for identifying perpetrators and differentiating sources</w:t>
      </w:r>
    </w:p>
    <w:p>
      <w:r>
        <w:t>(d) DNA results remain unaffected as DNA is chemically stable</w:t>
      </w:r>
    </w:p>
    <w:p>
      <w:r>
        <w:t>Answer: c</w:t>
      </w:r>
    </w:p>
    <w:p>
      <w:r>
        <w:t>Solution: Cross-contamination produces mixed DNA profiles, making it impossible to reliably identify individual perpetrators or source locations, significantly weakening or nullifying evidence value. Option D ignores contamination effects on profile interpretation. Option B is incorrect—pooled samples create mixed profiles in all involved items. Option A is false—labs cannot reliably untangle commingled DNA. Prevention critical: Separate swabs, change gloves frequently.</w:t>
      </w:r>
    </w:p>
    <w:p>
      <w:r>
        <w:t>Positive Marks: 1</w:t>
      </w:r>
    </w:p>
    <w:p>
      <w:r>
        <w:t>Negative Marks: 0.33</w:t>
      </w:r>
    </w:p>
    <w:p>
      <w:r>
        <w:t>Question: The preservation of biological evidence requires</w:t>
      </w:r>
    </w:p>
    <w:p>
      <w:r>
        <w:t>(a) Proper labeling, refrigeration and sealed packaging</w:t>
      </w:r>
    </w:p>
    <w:p>
      <w:r>
        <w:t>(b) Sunlight</w:t>
      </w:r>
    </w:p>
    <w:p>
      <w:r>
        <w:t>(c) Open containers</w:t>
      </w:r>
    </w:p>
    <w:p>
      <w:r>
        <w:t>(d) Exposure to heat</w:t>
      </w:r>
    </w:p>
    <w:p>
      <w:r>
        <w:t>Answer: a</w:t>
      </w:r>
    </w:p>
    <w:p>
      <w:r>
        <w:t>Solution: Correct storage and packaging preserve evidence for reliable analysis.</w:t>
      </w:r>
    </w:p>
    <w:p>
      <w:r>
        <w:t>Positive Marks: 1</w:t>
      </w:r>
    </w:p>
    <w:p>
      <w:r>
        <w:t>Negative Marks: 0.33</w:t>
      </w:r>
    </w:p>
    <w:p>
      <w:r>
        <w:t>Question: What is the most critical aspect of evidence documentation by forensic nurses?</w:t>
      </w:r>
    </w:p>
    <w:p>
      <w:r>
        <w:t>(a) Determining the significance of evidence for the legal case</w:t>
      </w:r>
    </w:p>
    <w:p>
      <w:r>
        <w:t>(b) Sharing documentation freely with interested parties</w:t>
      </w:r>
    </w:p>
    <w:p>
      <w:r>
        <w:t>(c) Maintaining chain of custody with detailed, objective, and timely documentation including date-time-location</w:t>
      </w:r>
    </w:p>
    <w:p>
      <w:r>
        <w:t>(d) Collecting evidence as rapidly as possible regardless of standardized procedures</w:t>
      </w:r>
    </w:p>
    <w:p>
      <w:r>
        <w:t>Answer: c</w:t>
      </w:r>
    </w:p>
    <w:p>
      <w:r>
        <w:t>Solution: Chain of custody and precise documentation with timestamps and locations ensure evidence admissibility and prevent contamination. Rapid collection without procedure (option d) compromises evidence integrity. Significance determination belongs to courts (option a), and documentation follows strict confidentiality protocols (option b).</w:t>
      </w:r>
    </w:p>
    <w:p>
      <w:r>
        <w:t>Positive Marks: 1</w:t>
      </w:r>
    </w:p>
    <w:p>
      <w:r>
        <w:t>Negative Marks: 0.33</w:t>
      </w:r>
    </w:p>
    <w:p>
      <w:r>
        <w:t>Question: What is the proper procedure for disposing of biohazardous materials during evidence collection?</w:t>
      </w:r>
    </w:p>
    <w:p>
      <w:r>
        <w:t>(a) Use designated biohazard containers and follow infection control protocols</w:t>
      </w:r>
    </w:p>
    <w:p>
      <w:r>
        <w:t>(b) Store indefinitely in the hospital freezer for potential future analysis</w:t>
      </w:r>
    </w:p>
    <w:p>
      <w:r>
        <w:t>(c) Incinerate immediately at the evidence collection site</w:t>
      </w:r>
    </w:p>
    <w:p>
      <w:r>
        <w:t>(d) Discard in regular waste bins with hospital general refuse</w:t>
      </w:r>
    </w:p>
    <w:p>
      <w:r>
        <w:t>Answer: a</w:t>
      </w:r>
    </w:p>
    <w:p>
      <w:r>
        <w:t>Solution: Biohazard disposal uses designated containers following infection control standards to prevent pathogen transmission and maintain evidence integrity. Option D violates biosafety protocols and exposes staff to pathogens. Option C destroys potential evidence needed for analysis. Option B is impractical and risks sample degradation. Balance achieved: Worker safety + Evidence preservation = Proper biohazard disposal protocol adherence.</w:t>
      </w:r>
    </w:p>
    <w:p>
      <w:r>
        <w:t>Positive Marks: 1</w:t>
      </w:r>
    </w:p>
    <w:p>
      <w:r>
        <w:t>Negative Marks: 0.33</w:t>
      </w:r>
    </w:p>
    <w:p>
      <w:r>
        <w:t>Question: Which statement most accurately describes the scope of forensic nursing in relation to evidence collection and preservation?</w:t>
      </w:r>
    </w:p>
    <w:p>
      <w:r>
        <w:t>(a) Forensic nurses are primarily responsible for laboratory analysis and interpretation of collected evidence</w:t>
      </w:r>
    </w:p>
    <w:p>
      <w:r>
        <w:t>(b) Forensic nurses document and preserve evidence under standardized protocols while maintaining chain of custody</w:t>
      </w:r>
    </w:p>
    <w:p>
      <w:r>
        <w:t>(c) Forensic nurses independently initiate criminal investigations and collect all biological evidence from crime scenes</w:t>
      </w:r>
    </w:p>
    <w:p>
      <w:r>
        <w:t>(d) Forensic nurses make legal determinations about guilt or innocence based on injury assessment and findings</w:t>
      </w:r>
    </w:p>
    <w:p>
      <w:r>
        <w:t>Answer: b</w:t>
      </w:r>
    </w:p>
    <w:p>
      <w:r>
        <w:t>Solution: The scope of forensic nursing encompasses documentation and preservation of evidence following established protocols with strict adherence to chain of custody—essential for legal admissibility. Option (c) is incorrect as forensic nurses do not initiate investigations; they respond to patients and assist law enforcement. Option (a) confuses the forensic nurse role with laboratory/pathology work performed by other professionals. Option (d) is wrong because forensic nurses provide objective findings only; legal determinations are made exclusively by courts. Key memory aid: Forensic nurses are DOCUMENTers and PRESERVers, not investigators, lab analysts, or judges—they bridge healthcare and justice systems through evidence integrity.</w:t>
      </w:r>
    </w:p>
    <w:p>
      <w:r>
        <w:t>Positive Marks: 1</w:t>
      </w:r>
    </w:p>
    <w:p>
      <w:r>
        <w:t>Negative Marks: 0.33</w:t>
      </w:r>
    </w:p>
    <w:p>
      <w:r>
        <w:t>Question: What is the primary definition of evidence in forensic nursing?</w:t>
      </w:r>
    </w:p>
    <w:p>
      <w:r>
        <w:t>(a) Any material, object, or information that can establish a fact in legal proceedings</w:t>
      </w:r>
    </w:p>
    <w:p>
      <w:r>
        <w:t>(b) Witness statements collected verbally from victims</w:t>
      </w:r>
    </w:p>
    <w:p>
      <w:r>
        <w:t>(c) Any physical material found at the scene of crime</w:t>
      </w:r>
    </w:p>
    <w:p>
      <w:r>
        <w:t>(d) Documentation written by healthcare professionals only</w:t>
      </w:r>
    </w:p>
    <w:p>
      <w:r>
        <w:t>Answer: a</w:t>
      </w:r>
    </w:p>
    <w:p>
      <w:r>
        <w:t>Solution: Evidence is specifically defined as material, object, or information capable of establishing facts in legal proceedings. Option C is too broad—not all materials constitute legal evidence. Option D is incomplete; documentation alone doesn't establish evidence. Option B excludes critical physical evidence types. Memory aid: EVIDENCE = Essential Factual Information Demonstrating Culpability in Legal Examination.</w:t>
      </w:r>
    </w:p>
    <w:p>
      <w:r>
        <w:t>Positive Marks: 1</w:t>
      </w:r>
    </w:p>
    <w:p>
      <w:r>
        <w:t>Negative Marks: 0.33</w:t>
      </w:r>
    </w:p>
    <w:p>
      <w:r>
        <w:t>Question: A police officer brings crime scene evidence to the hospital with a 6-hour gap in documentation about custody. What is the legal implication?</w:t>
      </w:r>
    </w:p>
    <w:p>
      <w:r>
        <w:t>(a) Chain of custody is broken; evidence may be inadmissible regardless of content</w:t>
      </w:r>
    </w:p>
    <w:p>
      <w:r>
        <w:t>(b) Only 6 hours lost means evidence retains approximately 90% reliability</w:t>
      </w:r>
    </w:p>
    <w:p>
      <w:r>
        <w:t>(c) Evidence is admissible if police officer testifies in court about possession</w:t>
      </w:r>
    </w:p>
    <w:p>
      <w:r>
        <w:t>(d) Victim's statement alone can replace missing chain documentation</w:t>
      </w:r>
    </w:p>
    <w:p>
      <w:r>
        <w:t>Answer: a</w:t>
      </w:r>
    </w:p>
    <w:p>
      <w:r>
        <w:t>Solution: A documented gap (break) in chain of custody can render evidence inadmissible as it creates reasonable doubt about integrity and potential tampering or substitution. Option C ignores mandatory chain requirements. Option B uses false logic—one gap invalidates entire chain, not proportionally. Option D cannot replace procedural documentation requirements. Absolute legal rule: Continuity must be unbroken; one gap = potential exclusion from proceedings.</w:t>
      </w:r>
    </w:p>
    <w:p>
      <w:r>
        <w:t>Positive Marks: 1</w:t>
      </w:r>
    </w:p>
    <w:p>
      <w:r>
        <w:t>Negative Marks: 0.33</w:t>
      </w:r>
    </w:p>
    <w:p>
      <w:r>
        <w:t>Question: What is the most common cause of evidence contamination during collection?</w:t>
      </w:r>
    </w:p>
    <w:p>
      <w:r>
        <w:t>(a) Storing evidence at room temperature in sealed containers</w:t>
      </w:r>
    </w:p>
    <w:p>
      <w:r>
        <w:t>(b) Natural decomposition of biological materials over time</w:t>
      </w:r>
    </w:p>
    <w:p>
      <w:r>
        <w:t>(c) The victim's personal hygiene status before collection</w:t>
      </w:r>
    </w:p>
    <w:p>
      <w:r>
        <w:t>(d) Excessive handling by multiple personnel without protocol adherence</w:t>
      </w:r>
    </w:p>
    <w:p>
      <w:r>
        <w:t>Answer: d</w:t>
      </w:r>
    </w:p>
    <w:p>
      <w:r>
        <w:t>Solution: Excessive handling introduces contamination through cross-transfer of DNA, microorganisms, and foreign materials between samples and personnel. Option A affects long-term integrity, not during collection. Option B represents natural degradation occurring over time. Option C is irrelevant to collection technique and contamination prevention. Critical principle: Minimize handlers—each additional person exponentially increases contamination risk.</w:t>
      </w:r>
    </w:p>
    <w:p>
      <w:r>
        <w:t>Positive Marks: 1</w:t>
      </w:r>
    </w:p>
    <w:p>
      <w:r>
        <w:t>Negative Marks: 0.33</w:t>
      </w:r>
    </w:p>
    <w:p>
      <w:r>
        <w:t>Question: Who should ideally witness the evidence collection and packaging process?</w:t>
      </w:r>
    </w:p>
    <w:p>
      <w:r>
        <w:t>(a) Hospital administration and billing department personnel only</w:t>
      </w:r>
    </w:p>
    <w:p>
      <w:r>
        <w:t>(b) The victim, examining healthcare provider, and ideally law enforcement witness</w:t>
      </w:r>
    </w:p>
    <w:p>
      <w:r>
        <w:t>(c) Only the designated evidence collector performing collection</w:t>
      </w:r>
    </w:p>
    <w:p>
      <w:r>
        <w:t>(d) Any available hospital staff member working on that shift</w:t>
      </w:r>
    </w:p>
    <w:p>
      <w:r>
        <w:t>Answer: b</w:t>
      </w:r>
    </w:p>
    <w:p>
      <w:r>
        <w:t>Solution: Multiple independent witnesses (victim, healthcare provider, law enforcement) provide verification of integrity and prevent accusations of tampering or substitution. Option D is insufficient—needs designated personnel with credibility and impartiality. Option C is risky—single testimony is inadequate for chain verification. Option A adds no credible witness value. Principle: Multiple independent observers = Stronger chain credibility and legal defensibility.</w:t>
      </w:r>
    </w:p>
    <w:p>
      <w:r>
        <w:t>Positive Marks: 1</w:t>
      </w:r>
    </w:p>
    <w:p>
      <w:r>
        <w:t>Negative Marks: 0.33</w:t>
      </w:r>
    </w:p>
    <w:p>
      <w:r>
        <w:t>Question: A victim in an intimate partner violence case decides not to pursue legal action after evidence collection. What is the correct storage protocol?</w:t>
      </w:r>
    </w:p>
    <w:p>
      <w:r>
        <w:t>(a) Discard evidence since criminal charges will not be filed</w:t>
      </w:r>
    </w:p>
    <w:p>
      <w:r>
        <w:t>(b) Maintain chain of custody and store per protocol until victim decides otherwise or legal hold expires</w:t>
      </w:r>
    </w:p>
    <w:p>
      <w:r>
        <w:t>(c) Transfer evidence to police only when victim confirms prosecution proceeds</w:t>
      </w:r>
    </w:p>
    <w:p>
      <w:r>
        <w:t>(d) Give evidence to the victim since they provided body source</w:t>
      </w:r>
    </w:p>
    <w:p>
      <w:r>
        <w:t>Answer: b</w:t>
      </w:r>
    </w:p>
    <w:p>
      <w:r>
        <w:t>Solution: Chain of custody and storage protocols continue regardless of prosecution decisions because victims frequently change decisions, investigations reopen, or statutes of limitations allow future prosecution. Option A prematurely destroys evidence and prevents future legal options. Option D violates custody law—victims don't legally own evidence. Option C delays proper handling. Standard protocol: Maintain evidence until institutional hold period expires (typically 1-2 years).</w:t>
      </w:r>
    </w:p>
    <w:p>
      <w:r>
        <w:t>Positive Marks: 1</w:t>
      </w:r>
    </w:p>
    <w:p>
      <w:r>
        <w:t>Negative Marks: 0.33</w:t>
      </w:r>
    </w:p>
    <w:p>
      <w:r>
        <w:t>Question: What is the primary purpose of maintaining chain of custody in forensic evidence?</w:t>
      </w:r>
    </w:p>
    <w:p>
      <w:r>
        <w:t>(a) To ensure integrity, continuity, and legal admissibility of evidence in court</w:t>
      </w:r>
    </w:p>
    <w:p>
      <w:r>
        <w:t>(b) To organize the evidence room and storage facilities efficiently</w:t>
      </w:r>
    </w:p>
    <w:p>
      <w:r>
        <w:t>(c) To reduce paperwork burden in the hospital system</w:t>
      </w:r>
    </w:p>
    <w:p>
      <w:r>
        <w:t>(d) To prevent unauthorized healthcare worker access to evidence</w:t>
      </w:r>
    </w:p>
    <w:p>
      <w:r>
        <w:t>Answer: a</w:t>
      </w:r>
    </w:p>
    <w:p>
      <w:r>
        <w:t>Solution: Chain of custody ensures evidence integrity and legal admissibility through continuous documentation of handling and custody. Option B addresses only administrative efficiency, not legal requirements. Option C misses the serious medico-legal purpose. Option D is incorrect—proper controlled access is necessary. Core principle: Chain = Continuity + Integrity + Court Admissibility.</w:t>
      </w:r>
    </w:p>
    <w:p>
      <w:r>
        <w:t>Positive Marks: 1</w:t>
      </w:r>
    </w:p>
    <w:p>
      <w:r>
        <w:t>Negative Marks: 0.33</w:t>
      </w:r>
    </w:p>
    <w:p>
      <w:r>
        <w:t>Question: In chain of custody documentation, what must be recorded when evidence is transferred between custodians?</w:t>
      </w:r>
    </w:p>
    <w:p>
      <w:r>
        <w:t>(a) Only the receiver's name and department</w:t>
      </w:r>
    </w:p>
    <w:p>
      <w:r>
        <w:t>(b) Date, time, purpose of transfer, signatures of both transferor and receiver</w:t>
      </w:r>
    </w:p>
    <w:p>
      <w:r>
        <w:t>(c) Only the evidence type and total quantity</w:t>
      </w:r>
    </w:p>
    <w:p>
      <w:r>
        <w:t>(d) Only the reason for transfer and authorization level</w:t>
      </w:r>
    </w:p>
    <w:p>
      <w:r>
        <w:t>Answer: b</w:t>
      </w:r>
    </w:p>
    <w:p>
      <w:r>
        <w:t>Solution: Complete transfer documentation (date, time, purpose, signatures of both parties) maintains continuity and proves evidence moved only between documented hands. Options A, C, D are incomplete and create critical chain gaps. Legal requirement: Every handoff must be fully documented. Missing signature = missing proof of transfer = potential chain break.</w:t>
      </w:r>
    </w:p>
    <w:p>
      <w:r>
        <w:t>Positive Marks: 1</w:t>
      </w:r>
    </w:p>
    <w:p>
      <w:r>
        <w:t>Negative Marks: 0.33</w:t>
      </w:r>
    </w:p>
    <w:p>
      <w:r>
        <w:t>Question: Which elements of documentation must accompany every piece of forensic evidence collected?</w:t>
      </w:r>
    </w:p>
    <w:p>
      <w:r>
        <w:t>(a) Only the collector's signature and initials</w:t>
      </w:r>
    </w:p>
    <w:p>
      <w:r>
        <w:t>(b) Only the evidence type and preliminary findings</w:t>
      </w:r>
    </w:p>
    <w:p>
      <w:r>
        <w:t>(c) Only the victim's full name and medical record number</w:t>
      </w:r>
    </w:p>
    <w:p>
      <w:r>
        <w:t>(d) Date, time, exact location, collector's name and credentials, victim identifier</w:t>
      </w:r>
    </w:p>
    <w:p>
      <w:r>
        <w:t>Answer: d</w:t>
      </w:r>
    </w:p>
    <w:p>
      <w:r>
        <w:t>Solution: Complete chain of custody requires date, time, location, collector identification, and victim identifier for every item. Option C omits temporal and personnel information essential for chain validation. Option A lacks context and temporal continuity data. Option B provides no custody documentation trail. Mnemonic: DTLCI—Date, Time, Location, Collector, Identifier establishes chain integrity.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