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dorsal and ventral respiratory groups are located in which part of the brainstem?</w:t>
      </w:r>
    </w:p>
    <w:p>
      <w:r>
        <w:t>(a) Medulla oblongata</w:t>
      </w:r>
    </w:p>
    <w:p>
      <w:r>
        <w:t>(b) Thalamus</w:t>
      </w:r>
    </w:p>
    <w:p>
      <w:r>
        <w:t>(c) Pons varolii</w:t>
      </w:r>
    </w:p>
    <w:p>
      <w:r>
        <w:t>(d) Midbrain</w:t>
      </w:r>
    </w:p>
    <w:p>
      <w:r>
        <w:t>Answer: a</w:t>
      </w:r>
    </w:p>
    <w:p>
      <w:r>
        <w:t>Solution: The dorsal respiratory group (DRG) located in the nucleus tractus solitarius and ventral respiratory group (VRG) in the nucleus ambiguus are both medullary respiratory centers responsible for generating basic rhythm of respiration. Midbrain controls voluntary respiration and relay functions. Pons contains the pneumotaxic and apneustic centers which modulate but do not generate rhythm. Thalamus is involved in conscious sensations, not respiratory control. MNEMONIC: 'Medulla is the Main driver' of automatic respiration.</w:t>
      </w:r>
    </w:p>
    <w:p>
      <w:r>
        <w:t>Positive Marks: 1</w:t>
      </w:r>
    </w:p>
    <w:p>
      <w:r>
        <w:t>Negative Marks: 0</w:t>
      </w:r>
    </w:p>
    <w:p>
      <w:r>
        <w:t>Question: Which of the following is the PRIMARY stimulus for peripheral chemoreceptors?</w:t>
      </w:r>
    </w:p>
    <w:p>
      <w:r>
        <w:t>(a) Decrease in blood temperature</w:t>
      </w:r>
    </w:p>
    <w:p>
      <w:r>
        <w:t>(b) Increase in blood sodium</w:t>
      </w:r>
    </w:p>
    <w:p>
      <w:r>
        <w:t>(c) Increase in blood pH</w:t>
      </w:r>
    </w:p>
    <w:p>
      <w:r>
        <w:t>(d) Decrease in blood oxygen below 60 mmHg</w:t>
      </w:r>
    </w:p>
    <w:p>
      <w:r>
        <w:t>Answer: d</w:t>
      </w:r>
    </w:p>
    <w:p>
      <w:r>
        <w:t>Solution: Peripheral chemoreceptors (carotid and aortic bodies) are extremely sensitive to decreased PaO2, especially below 60 mmHg, which causes exponential increase in ventilation. They also respond to increased PaCO2 and decreased pH, but hypoxemia is the primary stimulus. Blood pH changes cause modest ventilatory changes. Temperature and sodium are not direct chemoreceptor stimuli. Key point: Peripheral receptors act as 'last resort' defense when PaO2 drops critically.</w:t>
      </w:r>
    </w:p>
    <w:p>
      <w:r>
        <w:t>Positive Marks: 1</w:t>
      </w:r>
    </w:p>
    <w:p>
      <w:r>
        <w:t>Negative Marks: 0</w:t>
      </w:r>
    </w:p>
    <w:p>
      <w:r>
        <w:t>Question: The Hering-Breuer reflex primarily functions to:</w:t>
      </w:r>
    </w:p>
    <w:p>
      <w:r>
        <w:t>(a) Increase depth of inspiration</w:t>
      </w:r>
    </w:p>
    <w:p>
      <w:r>
        <w:t>(b) Maintain consistent blood pH</w:t>
      </w:r>
    </w:p>
    <w:p>
      <w:r>
        <w:t>(c) Prevent excessive lung inflation and prevent collapse of alveoli</w:t>
      </w:r>
    </w:p>
    <w:p>
      <w:r>
        <w:t>(d) Regulate cardiac rate</w:t>
      </w:r>
    </w:p>
    <w:p>
      <w:r>
        <w:t>Answer: c</w:t>
      </w:r>
    </w:p>
    <w:p>
      <w:r>
        <w:t>Solution: The Hering-Breuer inflation reflex is triggered by stretch receptors in the lungs when they inflate, sending signals via the vagus nerve to the medulla to terminate inspiration and prevent excessive inflation (protective function). The deflation reflex prevents alveolar collapse during expiration. Depth of inspiration is controlled by dorsal respiratory group. Blood pH regulation and cardiac rate are not functions of this reflex. This reflex is more important in newborns than adults.</w:t>
      </w:r>
    </w:p>
    <w:p>
      <w:r>
        <w:t>Positive Marks: 1</w:t>
      </w:r>
    </w:p>
    <w:p>
      <w:r>
        <w:t>Negative Marks: 0</w:t>
      </w:r>
    </w:p>
    <w:p>
      <w:r>
        <w:t>Question: Which statement correctly describes central chemoreceptors?</w:t>
      </w:r>
    </w:p>
    <w:p>
      <w:r>
        <w:t>(a) They are located on the carotid bifurcation</w:t>
      </w:r>
    </w:p>
    <w:p>
      <w:r>
        <w:t>(b) They are more important than peripheral chemoreceptors in normal conditions</w:t>
      </w:r>
    </w:p>
    <w:p>
      <w:r>
        <w:t>(c) They are bathed in cerebrospinal fluid and respond to changes in H+ and CO2</w:t>
      </w:r>
    </w:p>
    <w:p>
      <w:r>
        <w:t>(d) They respond primarily to PaO2 levels</w:t>
      </w:r>
    </w:p>
    <w:p>
      <w:r>
        <w:t>Answer: c</w:t>
      </w:r>
    </w:p>
    <w:p>
      <w:r>
        <w:t>Solution: Central chemoreceptors located in the medulla are surrounded by cerebrospinal fluid (CSF) and respond to increased H+ ions and CO2 levels that cross the blood-brain barrier. They are responsible for approximately 80% of the ventilatory response to CO2 in normal conditions. Carotid bifurcation contains peripheral chemoreceptors. Central chemoreceptors do not directly sense PaO2. Despite lower individual sensitivity, peripheral chemoreceptors become crucial during hypoxemia.</w:t>
      </w:r>
    </w:p>
    <w:p>
      <w:r>
        <w:t>Positive Marks: 1</w:t>
      </w:r>
    </w:p>
    <w:p>
      <w:r>
        <w:t>Negative Marks: 0</w:t>
      </w:r>
    </w:p>
    <w:p>
      <w:r>
        <w:t>Question: The medullary respiratory centers send efferent signals primarily through which nerves?</w:t>
      </w:r>
    </w:p>
    <w:p>
      <w:r>
        <w:t>(a) Facial and vestibulocochlear nerves</w:t>
      </w:r>
    </w:p>
    <w:p>
      <w:r>
        <w:t>(b) Phrenic and intercostal nerves</w:t>
      </w:r>
    </w:p>
    <w:p>
      <w:r>
        <w:t>(c) Glossopharyngeal and hypoglossal nerves</w:t>
      </w:r>
    </w:p>
    <w:p>
      <w:r>
        <w:t>(d) Trigeminal and vagus nerves</w:t>
      </w:r>
    </w:p>
    <w:p>
      <w:r>
        <w:t>Answer: b</w:t>
      </w:r>
    </w:p>
    <w:p>
      <w:r>
        <w:t>Solution: Inspiratory signals from the dorsal respiratory group travel via the phrenic nerve (C3, C4, C5 roots) to the diaphragm, while intercostal nerves innervate the external and internal intercostal muscles. These are the main muscles of respiration controlled by medullary centers. Vagus nerve carries afferent signals from lung stretch receptors, not efferent respiratory signals. Other listed nerves have different functions. MNEMONIC: 'Phrenic keeps Diaphragm moving, Intercostal keeps ribs moving.'</w:t>
      </w:r>
    </w:p>
    <w:p>
      <w:r>
        <w:t>Positive Marks: 1</w:t>
      </w:r>
    </w:p>
    <w:p>
      <w:r>
        <w:t>Negative Marks: 0</w:t>
      </w:r>
    </w:p>
    <w:p>
      <w:r>
        <w:t>Question: Central chemoreceptors are most sensitive to changes in which substance?</w:t>
      </w:r>
    </w:p>
    <w:p>
      <w:r>
        <w:t>(a) Lactic acid levels</w:t>
      </w:r>
    </w:p>
    <w:p>
      <w:r>
        <w:t>(b) Oxygen concentration</w:t>
      </w:r>
    </w:p>
    <w:p>
      <w:r>
        <w:t>(c) Bicarbonate ions in CSF</w:t>
      </w:r>
    </w:p>
    <w:p>
      <w:r>
        <w:t>(d) Hydrogen ions generated from CO2 and CSF pH</w:t>
      </w:r>
    </w:p>
    <w:p>
      <w:r>
        <w:t>Answer: d</w:t>
      </w:r>
    </w:p>
    <w:p>
      <w:r>
        <w:t>Solution: Central chemoreceptors respond to H+ ions generated when CO2 crosses the blood-brain barrier and combines with water to form carbonic acid, lowering CSF pH. This is why increased PaCO2 causes rapid increase in ventilation (most potent respiratory stimulus). Bicarbonate itself does not directly stimulate them. Oxygen has minimal effect on central chemoreceptors. Lactic acid is not a direct stimulus. A 1 mmHg rise in PaCO2 increases ventilation by ~3-4 L/min.</w:t>
      </w:r>
    </w:p>
    <w:p>
      <w:r>
        <w:t>Positive Marks: 1</w:t>
      </w:r>
    </w:p>
    <w:p>
      <w:r>
        <w:t>Negative Marks: 0</w:t>
      </w:r>
    </w:p>
    <w:p>
      <w:r>
        <w:t>Question: At what level of hypoxemia do peripheral chemoreceptors significantly increase ventilation?</w:t>
      </w:r>
    </w:p>
    <w:p>
      <w:r>
        <w:t>(a) Below 80 mmHg</w:t>
      </w:r>
    </w:p>
    <w:p>
      <w:r>
        <w:t>(b) Below 60 mmHg</w:t>
      </w:r>
    </w:p>
    <w:p>
      <w:r>
        <w:t>(c) Below 100 mmHg</w:t>
      </w:r>
    </w:p>
    <w:p>
      <w:r>
        <w:t>(d) Below 40 mmHg</w:t>
      </w:r>
    </w:p>
    <w:p>
      <w:r>
        <w:t>Answer: b</w:t>
      </w:r>
    </w:p>
    <w:p>
      <w:r>
        <w:t>Solution: Peripheral chemoreceptors exhibit exponential response to hypoxemia below 60 mmHg PaO2 (hypoxic threshold), increasing ventilation dramatically. Between 100-60 mmHg, there is minimal ventilatory response. At sea level, normal PaO2 is 95-100 mmHg, so they are essentially inactive under normal conditions. Below 40 mmHg represents severe hypoxemia with life-threatening consequences. This explains why people living at high altitudes with lower PaO2 have elevated resting ventilation.</w:t>
      </w:r>
    </w:p>
    <w:p>
      <w:r>
        <w:t>Positive Marks: 1</w:t>
      </w:r>
    </w:p>
    <w:p>
      <w:r>
        <w:t>Negative Marks: 0</w:t>
      </w:r>
    </w:p>
    <w:p>
      <w:r>
        <w:t>Question: Pulmonary stretch receptors are innervated by which nerve and contribute to which reflex?</w:t>
      </w:r>
    </w:p>
    <w:p>
      <w:r>
        <w:t>(a) Vagus nerve and Hering-Breuer reflex</w:t>
      </w:r>
    </w:p>
    <w:p>
      <w:r>
        <w:t>(b) Glossopharyngeal nerve and gag reflex</w:t>
      </w:r>
    </w:p>
    <w:p>
      <w:r>
        <w:t>(c) Phrenic nerve and proprioceptive reflex</w:t>
      </w:r>
    </w:p>
    <w:p>
      <w:r>
        <w:t>(d) Trigeminal nerve and corneal reflex</w:t>
      </w:r>
    </w:p>
    <w:p>
      <w:r>
        <w:t>Answer: a</w:t>
      </w:r>
    </w:p>
    <w:p>
      <w:r>
        <w:t>Solution: Stretch receptors (slowly adapting receptors) in the lungs are innervated by the vagus nerve. They sense lung inflation and send signals to the medulla through the dorsal nucleus of the vagus nerve, triggering the Hering-Breuer inflation reflex (termination of inspiration). This is a classic vagal reflex arc. Glossopharyngeal nerve carries chemoreceptor afferents. Phrenic nerve is motor. Trigeminal nerve controls facial sensation. Cutting the vagus nerve eliminates this protective reflex.</w:t>
      </w:r>
    </w:p>
    <w:p>
      <w:r>
        <w:t>Positive Marks: 1</w:t>
      </w:r>
    </w:p>
    <w:p>
      <w:r>
        <w:t>Negative Marks: 0</w:t>
      </w:r>
    </w:p>
    <w:p>
      <w:r>
        <w:t>Question: During exercise, ventilation increases in two phases. The first phase increase occurs:</w:t>
      </w:r>
    </w:p>
    <w:p>
      <w:r>
        <w:t>(a) Due to increased body temperature alone</w:t>
      </w:r>
    </w:p>
    <w:p>
      <w:r>
        <w:t>(b) Due to stimulation of peripheral chemoreceptors</w:t>
      </w:r>
    </w:p>
    <w:p>
      <w:r>
        <w:t>(c) Coincidentally with exercise start, before metabolic changes occur</w:t>
      </w:r>
    </w:p>
    <w:p>
      <w:r>
        <w:t>(d) Due to increased blood CO2 and decreased O2</w:t>
      </w:r>
    </w:p>
    <w:p>
      <w:r>
        <w:t>Answer: c</w:t>
      </w:r>
    </w:p>
    <w:p>
      <w:r>
        <w:t>Solution: Phase 1 of exercise hyperpnea occurs immediately at onset of exercise, even before any metabolic changes in blood gases, suggesting neural mechanisms from motor cortex and proprioceptors. Phase 2 occurs more gradually over minutes due to cumulative metabolic changes (increased CO2 production, decreased pH, increased temperature, increased lactate). This biphasic response was unexplained by traditional chemoreceptor theory alone, suggesting 'neurogenic' component from higher brain centers during exercise. Blood gas changes lag behind initial ventilatory increase.</w:t>
      </w:r>
    </w:p>
    <w:p>
      <w:r>
        <w:t>Positive Marks: 1</w:t>
      </w:r>
    </w:p>
    <w:p>
      <w:r>
        <w:t>Negative Marks: 0</w:t>
      </w:r>
    </w:p>
    <w:p>
      <w:r>
        <w:t>Question: Which statement about CO2 sensitivity versus O2 sensitivity is CORRECT?</w:t>
      </w:r>
    </w:p>
    <w:p>
      <w:r>
        <w:t>(a) CO2 is the most potent respiratory stimulus under normal conditions</w:t>
      </w:r>
    </w:p>
    <w:p>
      <w:r>
        <w:t>(b) Both CO2 and O2 have equal effects on ventilatory drive</w:t>
      </w:r>
    </w:p>
    <w:p>
      <w:r>
        <w:t>(c) O2 changes cause proportional linear increases in ventilation</w:t>
      </w:r>
    </w:p>
    <w:p>
      <w:r>
        <w:t>(d) O2 sensitivity is 10 times more powerful than CO2 sensitivity in regulating ventilation</w:t>
      </w:r>
    </w:p>
    <w:p>
      <w:r>
        <w:t>Answer: a</w:t>
      </w:r>
    </w:p>
    <w:p>
      <w:r>
        <w:t>Solution: CO2 is approximately 10-20 times more potent than O2 in stimulating ventilation under normal conditions. A 1% increase in PaCO2 increases ventilation by 3-4 L/min, while PaO2 must drop below 60 mmHg to have significant effect. This is why hypercapnia causes more dyspnea than hypoxemia at equivalent severity. O2 response is non-linear (threshold phenomenon). In normal conditions, blood gases are tightly regulated primarily by CO2 sensitivity. In disease states, both become important.</w:t>
      </w:r>
    </w:p>
    <w:p>
      <w:r>
        <w:t>Positive Marks: 1</w:t>
      </w:r>
    </w:p>
    <w:p>
      <w:r>
        <w:t>Negative Marks: 0</w:t>
      </w:r>
    </w:p>
    <w:p>
      <w:r>
        <w:t>Question: Increased blood hydrogen ion concentration ([H+]) directly stimulates which respiratory control mechanism?</w:t>
      </w:r>
    </w:p>
    <w:p>
      <w:r>
        <w:t>(a) Peripheral chemoreceptors only</w:t>
      </w:r>
    </w:p>
    <w:p>
      <w:r>
        <w:t>(b) Pulmonary stretch receptors</w:t>
      </w:r>
    </w:p>
    <w:p>
      <w:r>
        <w:t>(c) Central chemoreceptors only</w:t>
      </w:r>
    </w:p>
    <w:p>
      <w:r>
        <w:t>(d) Both central and peripheral chemoreceptors</w:t>
      </w:r>
    </w:p>
    <w:p>
      <w:r>
        <w:t>Answer: d</w:t>
      </w:r>
    </w:p>
    <w:p>
      <w:r>
        <w:t>Solution: Both central and peripheral chemoreceptors respond to increased H+ ions (decreased pH). However, central chemoreceptors are more important for CO2-generated acidosis since CO2 crosses the blood-brain barrier, while peripheral chemoreceptors are more responsive to metabolic acidosis (fixed acids like lactic acid that generate H+ ions). Combined response from both receptor types provides robust ventilatory defense against acidemia. Stretch receptors respond to mechanical lung inflation, not chemical changes. This is why patients with metabolic acidosis hyperventilate.</w:t>
      </w:r>
    </w:p>
    <w:p>
      <w:r>
        <w:t>Positive Marks: 1</w:t>
      </w:r>
    </w:p>
    <w:p>
      <w:r>
        <w:t>Negative Marks: 0</w:t>
      </w:r>
    </w:p>
    <w:p>
      <w:r>
        <w:t>Question: Carotid body chemoreceptors are innervated by which cranial nerve?</w:t>
      </w:r>
    </w:p>
    <w:p>
      <w:r>
        <w:t>(a) Glossopharyngeal nerve (CN IX)</w:t>
      </w:r>
    </w:p>
    <w:p>
      <w:r>
        <w:t>(b) Vagus nerve (CN X)</w:t>
      </w:r>
    </w:p>
    <w:p>
      <w:r>
        <w:t>(c) Trigeminal nerve (CN V)</w:t>
      </w:r>
    </w:p>
    <w:p>
      <w:r>
        <w:t>(d) Accessory nerve (CN XI)</w:t>
      </w:r>
    </w:p>
    <w:p>
      <w:r>
        <w:t>Answer: a</w:t>
      </w:r>
    </w:p>
    <w:p>
      <w:r>
        <w:t>Solution: Carotid body chemoreceptors are innervated by the glossopharyngeal nerve (CN IX), specifically via the carotid sinus nerve. Aortic body chemoreceptors are innervated by the vagus nerve (CN X). Both relay signals to the medulla for ventilatory control. Trigeminal nerve provides facial sensation. Accessory nerve controls neck muscles. This anatomical distinction is clinically important in neck surgery where CN IX damage can impair hypoxic ventilatory response. Glossopharyngeal also carries taste fibers from posterior tongue.</w:t>
      </w:r>
    </w:p>
    <w:p>
      <w:r>
        <w:t>Positive Marks: 1</w:t>
      </w:r>
    </w:p>
    <w:p>
      <w:r>
        <w:t>Negative Marks: 0</w:t>
      </w:r>
    </w:p>
    <w:p>
      <w:r>
        <w:t>Question: The pneumotaxic center of the pons functions to:</w:t>
      </w:r>
    </w:p>
    <w:p>
      <w:r>
        <w:t>(a) Increase metabolic rate during exercise</w:t>
      </w:r>
    </w:p>
    <w:p>
      <w:r>
        <w:t>(b) Generate the basic rhythm of respiration</w:t>
      </w:r>
    </w:p>
    <w:p>
      <w:r>
        <w:t>(c) Maintain blood pressure homeostasis</w:t>
      </w:r>
    </w:p>
    <w:p>
      <w:r>
        <w:t>(d) Sharpen the transition from inspiration to expiration</w:t>
      </w:r>
    </w:p>
    <w:p>
      <w:r>
        <w:t>Answer: d</w:t>
      </w:r>
    </w:p>
    <w:p>
      <w:r>
        <w:t>Solution: The pneumotaxic center (located in the rostral pons) receives input from lung stretch receptors and functions to 'fine-tune' respiration by sharpening the transition between inspiration and expiration, preventing prolonged inspiration. It works synergistically with the Hering-Breuer reflex. Destruction of the pneumotaxic center results in prolonged inspiratory efforts. Medullary centers generate basic rhythm. The apneustic center (caudal pons) prolongs inspiration. Neither directly affects metabolic rate or blood pressure. MNEMONIC: 'Pneumotaxic = Precision control.'</w:t>
      </w:r>
    </w:p>
    <w:p>
      <w:r>
        <w:t>Positive Marks: 1</w:t>
      </w:r>
    </w:p>
    <w:p>
      <w:r>
        <w:t>Negative Marks: 0</w:t>
      </w:r>
    </w:p>
    <w:p>
      <w:r>
        <w:t>Question: Destruction of the apneustic center of the pons results in:</w:t>
      </w:r>
    </w:p>
    <w:p>
      <w:r>
        <w:t>(a) Rapid shallow breathing</w:t>
      </w:r>
    </w:p>
    <w:p>
      <w:r>
        <w:t>(b) Severe dyspnea at rest</w:t>
      </w:r>
    </w:p>
    <w:p>
      <w:r>
        <w:t>(c) Complete cessation of respiration</w:t>
      </w:r>
    </w:p>
    <w:p>
      <w:r>
        <w:t>(d) Prolonged inspiratory efforts with occasional expirations</w:t>
      </w:r>
    </w:p>
    <w:p>
      <w:r>
        <w:t>Answer: d</w:t>
      </w:r>
    </w:p>
    <w:p>
      <w:r>
        <w:t>Solution: The apneustic center (dorsal respiratory group of pons) normally sends continuous excitatory signals to inspiratory neurons. When damaged, there is loss of normal pontine inhibition, resulting in 'apneustic breathing'—prolonged deep inspirations with brief expirations. This is seen in pontine stroke or brainstem injuries. Complete cessation would occur with medullary destruction. Rapid shallow breathing suggests anxiety or metabolic acidosis. The apneustic center is normally overridden by the pneumotaxic center, so its isolated destruction is uncommon clinically.</w:t>
      </w:r>
    </w:p>
    <w:p>
      <w:r>
        <w:t>Positive Marks: 1</w:t>
      </w:r>
    </w:p>
    <w:p>
      <w:r>
        <w:t>Negative Marks: 0</w:t>
      </w:r>
    </w:p>
    <w:p>
      <w:r>
        <w:t>Question: In a patient with high cervical spinal cord injury at C2 level, which of the following would be expected?</w:t>
      </w:r>
    </w:p>
    <w:p>
      <w:r>
        <w:t>(a) Loss of diaphragmatic function with paradoxical breathing</w:t>
      </w:r>
    </w:p>
    <w:p>
      <w:r>
        <w:t>(b) Increased reliance on accessory muscles and ventilator support needed</w:t>
      </w:r>
    </w:p>
    <w:p>
      <w:r>
        <w:t>(c) Temporary apnea followed by spontaneous recovery</w:t>
      </w:r>
    </w:p>
    <w:p>
      <w:r>
        <w:t>(d) Completely normal respiration maintained</w:t>
      </w:r>
    </w:p>
    <w:p>
      <w:r>
        <w:t>Answer: b</w:t>
      </w:r>
    </w:p>
    <w:p>
      <w:r>
        <w:t>Solution: C2 injury damages the phrenic nerve roots (C3-C5), causing loss of diaphragmatic function and requiring mechanical ventilation. Patients must rely on accessory muscles (intercostals, scalenes, sternocleidomastoid) for breathing, which is inefficient and fatiguing. Paradoxical breathing occurs with lower cervical/thoracic injuries that preserve diaphragm but injure intercostals. Complete cessation (apnea) would require higher cervical involvement or bilateral phrenic nerve damage. This is why C2-C3 injuries are devastating respiratory emergencies requiring immediate intubation.</w:t>
      </w:r>
    </w:p>
    <w:p>
      <w:r>
        <w:t>Positive Marks: 1</w:t>
      </w:r>
    </w:p>
    <w:p>
      <w:r>
        <w:t>Negative Marks: 0</w:t>
      </w:r>
    </w:p>
    <w:p>
      <w:r>
        <w:t>Question: A person rapidly ascends to high altitude (4500 m). Which physiological response occurs FIRST?</w:t>
      </w:r>
    </w:p>
    <w:p>
      <w:r>
        <w:t>(a) Renal bicarbonate excretion to correct alkalosis</w:t>
      </w:r>
    </w:p>
    <w:p>
      <w:r>
        <w:t>(b) Metabolic alkalosis from hyperventilation</w:t>
      </w:r>
    </w:p>
    <w:p>
      <w:r>
        <w:t>(c) Chemoreceptor-mediated hyperventilation due to hypoxemia</w:t>
      </w:r>
    </w:p>
    <w:p>
      <w:r>
        <w:t>(d) Increased erythropoietin production and polycythemia</w:t>
      </w:r>
    </w:p>
    <w:p>
      <w:r>
        <w:t>Answer: c</w:t>
      </w:r>
    </w:p>
    <w:p>
      <w:r>
        <w:t>Solution: At altitude, lower PaO2 stimulates peripheral chemoreceptors (since hypoxic threshold is 60 mmHg and altitude causes PaO2 to drop), causing immediate hyperventilation within minutes. This rapid ventilatory response causes respiratory alkalosis (blood pH rises due to CO2 loss). Over hours to days, kidneys excrete bicarbonate to correct the alkalosis (metabolic compensation). Over weeks, erythropoietin increases RBC production. The initial hypoxic stimulus is the rapid response; metabolic adaptations take longer. First-time climbers experience acute mountain sickness due to this imbalance.</w:t>
      </w:r>
    </w:p>
    <w:p>
      <w:r>
        <w:t>Positive Marks: 1</w:t>
      </w:r>
    </w:p>
    <w:p>
      <w:r>
        <w:t>Negative Marks: 0</w:t>
      </w:r>
    </w:p>
    <w:p>
      <w:r>
        <w:t>Question: Cheyne-Stokes respiration is characterized by cycles of gradual increase and decrease in tidal volume with periods of apnea. What is the PRIMARY mechanism?</w:t>
      </w:r>
    </w:p>
    <w:p>
      <w:r>
        <w:t>(a) Increased intracranial pressure compressing respiratory centers</w:t>
      </w:r>
    </w:p>
    <w:p>
      <w:r>
        <w:t>(b) Peripheral chemoreceptor hypersensitivity</w:t>
      </w:r>
    </w:p>
    <w:p>
      <w:r>
        <w:t>(c) Delayed feedback between PaCO2 changes and respiratory center response</w:t>
      </w:r>
    </w:p>
    <w:p>
      <w:r>
        <w:t>(d) Loss of voluntary respiratory control</w:t>
      </w:r>
    </w:p>
    <w:p>
      <w:r>
        <w:t>Answer: c</w:t>
      </w:r>
    </w:p>
    <w:p>
      <w:r>
        <w:t>Solution: Cheyne-Stokes respiration results from delayed feedback loops in CO2 regulation. Hyperventilation temporarily reduces PaCO2 below the apneic threshold, causing apnea. During apnea, CO2 accumulates again, restimulating breathing. This cyclic pattern occurs in heart failure (prolonged circulation time = delayed chemoreceptor feedback), cerebrovascular disease, and opioid overdose. Increased ICP causes irregular breathing (central herniation pattern). Chemoreceptor hypersensitivity would cause continuous tachypnea. The key is the TIME DELAY in feedback; longer circulation times worsen the pattern.</w:t>
      </w:r>
    </w:p>
    <w:p>
      <w:r>
        <w:t>Positive Marks: 1</w:t>
      </w:r>
    </w:p>
    <w:p>
      <w:r>
        <w:t>Negative Marks: 0</w:t>
      </w:r>
    </w:p>
    <w:p>
      <w:r>
        <w:t>Question: Obstructive sleep apnea occurs due to:</w:t>
      </w:r>
    </w:p>
    <w:p>
      <w:r>
        <w:t>(a) Failure of the respiratory centers to generate breathing signals during sleep</w:t>
      </w:r>
    </w:p>
    <w:p>
      <w:r>
        <w:t>(b) Anatomical collapse of the upper airway during inspiration despite continued respiratory drive</w:t>
      </w:r>
    </w:p>
    <w:p>
      <w:r>
        <w:t>(c) Extreme sensitivity of central chemoreceptors causing paradoxical apnea</w:t>
      </w:r>
    </w:p>
    <w:p>
      <w:r>
        <w:t>(d) Bilateral carotid body dysfunction eliminating chemoreceptor input</w:t>
      </w:r>
    </w:p>
    <w:p>
      <w:r>
        <w:t>Answer: b</w:t>
      </w:r>
    </w:p>
    <w:p>
      <w:r>
        <w:t>Solution: Obstructive sleep apnea (OSA) involves physical collapse of the pharynx/upper airway during inspiration despite active respiratory center drive and intact neural pathways. During sleep (especially REM), loss of muscle tone in the pharyngeal muscles allows airway collapse in predisposed individuals (obesity, anatomical narrowing, micrognathia). Central sleep apnea occurs when respiratory centers fail to generate signals. Mixed apnea involves both components. OSA is extremely common, causing arousal, hypoxemia, and long-term cardiovascular consequences. Positive airway pressure (CPAP) mechanically stents open the airway.</w:t>
      </w:r>
    </w:p>
    <w:p>
      <w:r>
        <w:t>Positive Marks: 1</w:t>
      </w:r>
    </w:p>
    <w:p>
      <w:r>
        <w:t>Negative Marks: 0</w:t>
      </w:r>
    </w:p>
    <w:p>
      <w:r>
        <w:t>Question: In severe combined hypoxemia (PaO2 40 mmHg) and hypercapnia (PaCO2 70 mmHg), which chemoreceptor response predominates?</w:t>
      </w:r>
    </w:p>
    <w:p>
      <w:r>
        <w:t>(a) Both chemoreceptor systems simultaneously, with multiplicative (not additive) effect on ventilation</w:t>
      </w:r>
    </w:p>
    <w:p>
      <w:r>
        <w:t>(b) Peripheral chemoreceptors alone, responding to O2</w:t>
      </w:r>
    </w:p>
    <w:p>
      <w:r>
        <w:t>(c) Central chemoreceptors alone, responding to CO2</w:t>
      </w:r>
    </w:p>
    <w:p>
      <w:r>
        <w:t>(d) Neither system responds due to severe metabolic derangement</w:t>
      </w:r>
    </w:p>
    <w:p>
      <w:r>
        <w:t>Answer: a</w:t>
      </w:r>
    </w:p>
    <w:p>
      <w:r>
        <w:t>Solution: When both hypoxemia and hypercapnia occur together, BOTH central and peripheral chemoreceptors are stimulated, and their effects are multiplicative (synergistic) rather than simply additive. This creates a dramatically larger ventilatory response than either stimulus alone—approximately 2-3 times greater. Central chemoreceptors drive most ventilation due to CO2's high potency, but peripheral chemoreceptor contribution becomes significant when PaO2 is critically low. This multiplicative effect explains severe dyspnea and rapid breathing in acute respiratory failure. Neither system shuts down in severe derangement; both work harder.</w:t>
      </w:r>
    </w:p>
    <w:p>
      <w:r>
        <w:t>Positive Marks: 1</w:t>
      </w:r>
    </w:p>
    <w:p>
      <w:r>
        <w:t>Negative Marks: 0</w:t>
      </w:r>
    </w:p>
    <w:p>
      <w:r>
        <w:t>Question: Which of the following best explains why voluntary breath-holding eventually fails and breathing resumes involuntarily?</w:t>
      </w:r>
    </w:p>
    <w:p>
      <w:r>
        <w:t>(a) Hypoxia causes loss of consciousness, allowing automatic breathing</w:t>
      </w:r>
    </w:p>
    <w:p>
      <w:r>
        <w:t>(b) Rising PaCO2 and H+ stimulate medullary chemoreceptors beyond the threshold of voluntary control</w:t>
      </w:r>
    </w:p>
    <w:p>
      <w:r>
        <w:t>(c) Falling body temperature triggers automatic breathing reflex</w:t>
      </w:r>
    </w:p>
    <w:p>
      <w:r>
        <w:t>(d) Exhaustion of the respiratory muscles prevents further apnea</w:t>
      </w:r>
    </w:p>
    <w:p>
      <w:r>
        <w:t>Answer: b</w:t>
      </w:r>
    </w:p>
    <w:p>
      <w:r>
        <w:t>Solution: During voluntary breath-holding, respiration is temporarily suppressed by higher cortical control over the medulla. However, as breath-holding continues, PaCO2 rises and pH falls, creating increasingly powerful chemical drive on medullary chemoreceptors. Eventually, this compulsive chemical drive overrides voluntary cortical inhibition, forcing involuntary breathing resumption. Muscle fatigue plays minimal role—apnea resumes due to chemical stimuli, not mechanical failure. Temperature drop is minimal during brief apnea. Loss of consciousness from hypoxia occurs later (after 1+ minutes). This demonstrates that chemical regulation ultimately dominates over voluntary control for survival.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