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pigment is characteristically produced by Pseudomonas aeruginosa that appears blue-green under UV light?</w:t>
      </w:r>
    </w:p>
    <w:p>
      <w:r>
        <w:t>(a) Prodigiosin</w:t>
      </w:r>
    </w:p>
    <w:p>
      <w:r>
        <w:t>(b) Indigo</w:t>
      </w:r>
    </w:p>
    <w:p>
      <w:r>
        <w:t>(c) Violacein</w:t>
      </w:r>
    </w:p>
    <w:p>
      <w:r>
        <w:t>(d) Pyocyanin</w:t>
      </w:r>
    </w:p>
    <w:p>
      <w:r>
        <w:t>Answer: d</w:t>
      </w:r>
    </w:p>
    <w:p>
      <w:r>
        <w:t>Solution: Pseudomonas aeruginosa produces pyocyanin (blue-green) and pyoverdine (yellow-green) pigments that are hallmark features for identification. Prodigiosin is produced by Serratia; violacein by Chromobacterium; indigo is not a bacterial pigment. Pyocyanin is oxidized from pyoverdine under aerobic conditions, creating the characteristic metallic green appearance on culture media.</w:t>
      </w:r>
    </w:p>
    <w:p>
      <w:r>
        <w:t>Positive Marks: 1</w:t>
      </w:r>
    </w:p>
    <w:p>
      <w:r>
        <w:t>Negative Marks: 0</w:t>
      </w:r>
    </w:p>
    <w:p>
      <w:r>
        <w:t>Question: Klebsiella pneumoniae is best differentiated from Escherichia coli by which single laboratory characteristic?</w:t>
      </w:r>
    </w:p>
    <w:p>
      <w:r>
        <w:t>(a) Oxidase test</w:t>
      </w:r>
    </w:p>
    <w:p>
      <w:r>
        <w:t>(b) Lactose fermentation</w:t>
      </w:r>
    </w:p>
    <w:p>
      <w:r>
        <w:t>(c) Motility status</w:t>
      </w:r>
    </w:p>
    <w:p>
      <w:r>
        <w:t>(d) Indole production</w:t>
      </w:r>
    </w:p>
    <w:p>
      <w:r>
        <w:t>Answer: c</w:t>
      </w:r>
    </w:p>
    <w:p>
      <w:r>
        <w:t>Solution: Klebsiella pneumoniae is non-motile (lacks flagella) whereas E. coli is motile - this is the single most reliable differentiating feature. Both ferment lactose and are oxidase-negative. E. coli is indole-positive; Klebsiella is indole-negative, but motility is the quickest screening test. The large mucoid capsule of Klebsiella also prevents swarming motility seen with E. coli.</w:t>
      </w:r>
    </w:p>
    <w:p>
      <w:r>
        <w:t>Positive Marks: 1</w:t>
      </w:r>
    </w:p>
    <w:p>
      <w:r>
        <w:t>Negative Marks: 0</w:t>
      </w:r>
    </w:p>
    <w:p>
      <w:r>
        <w:t>Question: A sputum sample from an alcoholic patient shows gram-negative rods producing red currant jelly sputum. What is the most likely organism?</w:t>
      </w:r>
    </w:p>
    <w:p>
      <w:r>
        <w:t>(a) Klebsiella pneumoniae</w:t>
      </w:r>
    </w:p>
    <w:p>
      <w:r>
        <w:t>(b) Legionella pneumophila</w:t>
      </w:r>
    </w:p>
    <w:p>
      <w:r>
        <w:t>(c) Mycobacterium tuberculosis</w:t>
      </w:r>
    </w:p>
    <w:p>
      <w:r>
        <w:t>(d) Pseudomonas aeruginosa</w:t>
      </w:r>
    </w:p>
    <w:p>
      <w:r>
        <w:t>Answer: a</w:t>
      </w:r>
    </w:p>
    <w:p>
      <w:r>
        <w:t>Solution: Red currant jelly sputum is pathognomonic for Klebsiella pneumoniae respiratory infection, classically in alcoholics with community-acquired pneumonia. The thick mucoid capsule and virulence factors cause hemorrhagic consolidation. Pseudomonas causes different respiratory presentations; Legionella causes atypical pneumonia; TB produces hemoptysis with cavitation, not colored sputum.</w:t>
      </w:r>
    </w:p>
    <w:p>
      <w:r>
        <w:t>Positive Marks: 1</w:t>
      </w:r>
    </w:p>
    <w:p>
      <w:r>
        <w:t>Negative Marks: 0</w:t>
      </w:r>
    </w:p>
    <w:p>
      <w:r>
        <w:t>Question: Pseudomonas aeruginosa is primarily an environmental organism, but what makes it clinically significant in humans?</w:t>
      </w:r>
    </w:p>
    <w:p>
      <w:r>
        <w:t>(a) Spore formation for persistent infection</w:t>
      </w:r>
    </w:p>
    <w:p>
      <w:r>
        <w:t>(b) Produces exotoxins only</w:t>
      </w:r>
    </w:p>
    <w:p>
      <w:r>
        <w:t>(c) High pathogenicity in healthy individuals</w:t>
      </w:r>
    </w:p>
    <w:p>
      <w:r>
        <w:t>(d) Opportunistic pathogen in immunocompromised hosts</w:t>
      </w:r>
    </w:p>
    <w:p>
      <w:r>
        <w:t>Answer: d</w:t>
      </w:r>
    </w:p>
    <w:p>
      <w:r>
        <w:t>Solution: P. aeruginosa is an opportunistic pathogen that primarily affects immunocompromised patients, burn wounds, cystic fibrosis patients, and catheterized individuals. It is not highly pathogenic in healthy persons. It does not form spores; produces exotoxins (A and U) but this alone is not the primary reason for clinical significance; its main threat is opportunistic infection in vulnerable populations with biofilm formation.</w:t>
      </w:r>
    </w:p>
    <w:p>
      <w:r>
        <w:t>Positive Marks: 1</w:t>
      </w:r>
    </w:p>
    <w:p>
      <w:r>
        <w:t>Negative Marks: 0</w:t>
      </w:r>
    </w:p>
    <w:p>
      <w:r>
        <w:t>Question: Which oxidase test result is characteristic for Pseudomonas aeruginosa and Klebsiella pneumoniae respectively?</w:t>
      </w:r>
    </w:p>
    <w:p>
      <w:r>
        <w:t>(a) P. aeruginosa positive; K. pneumoniae negative</w:t>
      </w:r>
    </w:p>
    <w:p>
      <w:r>
        <w:t>(b) Both positive</w:t>
      </w:r>
    </w:p>
    <w:p>
      <w:r>
        <w:t>(c) Both negative</w:t>
      </w:r>
    </w:p>
    <w:p>
      <w:r>
        <w:t>(d) P. aeruginosa negative; K. pneumoniae positive</w:t>
      </w:r>
    </w:p>
    <w:p>
      <w:r>
        <w:t>Answer: a</w:t>
      </w:r>
    </w:p>
    <w:p>
      <w:r>
        <w:t>Solution: Pseudomonas aeruginosa is oxidase-positive due to cytochrome c oxidase enzyme, while Klebsiella pneumoniae is oxidase-negative. This is a key biochemical differentiation between these two gram-negative rods. Oxidase positivity in P. aeruginosa results in color change (purple/black) on oxidase test strips within 10 seconds - a rapid and reliable identification method.</w:t>
      </w:r>
    </w:p>
    <w:p>
      <w:r>
        <w:t>Positive Marks: 1</w:t>
      </w:r>
    </w:p>
    <w:p>
      <w:r>
        <w:t>Negative Marks: 0</w:t>
      </w:r>
    </w:p>
    <w:p>
      <w:r>
        <w:t>Question: A patient with cystic fibrosis presents with chronic respiratory infection. Which organism is most likely isolated from sputum cultures, and why?</w:t>
      </w:r>
    </w:p>
    <w:p>
      <w:r>
        <w:t>(a) Klebsiella - produces biofilms easily</w:t>
      </w:r>
    </w:p>
    <w:p>
      <w:r>
        <w:t>(b) Staphylococcus aureus - capsule protects from phagocytosis</w:t>
      </w:r>
    </w:p>
    <w:p>
      <w:r>
        <w:t>(c) Haemophilus influenzae - small size escapes clearance</w:t>
      </w:r>
    </w:p>
    <w:p>
      <w:r>
        <w:t>(d) Pseudomonas aeruginosa - forms thick biofilms and evades immune response</w:t>
      </w:r>
    </w:p>
    <w:p>
      <w:r>
        <w:t>Answer: d</w:t>
      </w:r>
    </w:p>
    <w:p>
      <w:r>
        <w:t>Solution: P. aeruginosa is the leading cause of chronic respiratory infection in cystic fibrosis patients due to its exceptional ability to form mucoid biofilms within airways, produce alginate (protective exopolysaccharide), and evade host immune mechanisms. Klebsiella rarely colonizes CF lungs chronically; S. aureus and H. influenzae may be early colonizers but not chronic causes.</w:t>
      </w:r>
    </w:p>
    <w:p>
      <w:r>
        <w:t>Positive Marks: 1</w:t>
      </w:r>
    </w:p>
    <w:p>
      <w:r>
        <w:t>Negative Marks: 0</w:t>
      </w:r>
    </w:p>
    <w:p>
      <w:r>
        <w:t>Question: Which virulence factor of Pseudomonas aeruginosa directly damages host tissue by degrading collagen and elastin?</w:t>
      </w:r>
    </w:p>
    <w:p>
      <w:r>
        <w:t>(a) Exoenzyme S</w:t>
      </w:r>
    </w:p>
    <w:p>
      <w:r>
        <w:t>(b) Elastase and proteases</w:t>
      </w:r>
    </w:p>
    <w:p>
      <w:r>
        <w:t>(c) Lipopolysaccharide endotoxin</w:t>
      </w:r>
    </w:p>
    <w:p>
      <w:r>
        <w:t>(d) Pili and flagella</w:t>
      </w:r>
    </w:p>
    <w:p>
      <w:r>
        <w:t>Answer: b</w:t>
      </w:r>
    </w:p>
    <w:p>
      <w:r>
        <w:t>Solution: Pseudomonas elastases and proteases are tissue-destructive enzymes that degrade collagen, elastin, and other extracellular matrix proteins, causing necrotizing infections and tissue destruction. LPS is immunostimulatory; Exoenzyme S disrupts actin cytoskeleton; pili and flagella aid adhesion and motility but don't directly damage tissue. The combination of elastase and alkaline protease is a major virulence determinant in P. aeruginosa pathogenesis.</w:t>
      </w:r>
    </w:p>
    <w:p>
      <w:r>
        <w:t>Positive Marks: 1</w:t>
      </w:r>
    </w:p>
    <w:p>
      <w:r>
        <w:t>Negative Marks: 0</w:t>
      </w:r>
    </w:p>
    <w:p>
      <w:r>
        <w:t>Question: Klebsiella pneumoniae displays a prominent mucoid appearance in culture. This mucoid colony phenotype is due to?</w:t>
      </w:r>
    </w:p>
    <w:p>
      <w:r>
        <w:t>(a) Production of slime layer only</w:t>
      </w:r>
    </w:p>
    <w:p>
      <w:r>
        <w:t>(b) Spore formation</w:t>
      </w:r>
    </w:p>
    <w:p>
      <w:r>
        <w:t>(c) Extensive polysaccharide capsule</w:t>
      </w:r>
    </w:p>
    <w:p>
      <w:r>
        <w:t>(d) Flagellar arrangement</w:t>
      </w:r>
    </w:p>
    <w:p>
      <w:r>
        <w:t>Answer: c</w:t>
      </w:r>
    </w:p>
    <w:p>
      <w:r>
        <w:t>Solution: The mucoid appearance of Klebsiella is due to its large, prominent polysaccharide capsule (K antigen) that contains acidic polysaccharides. This capsule is antiphagocytic and responsible for virulence. The capsule is thicker than the slime layer in other organisms. This mucoid phenotype is stable and characteristic, unlike the mucoid variant in P. aeruginosa which develops during chronic infection.</w:t>
      </w:r>
    </w:p>
    <w:p>
      <w:r>
        <w:t>Positive Marks: 1</w:t>
      </w:r>
    </w:p>
    <w:p>
      <w:r>
        <w:t>Negative Marks: 0</w:t>
      </w:r>
    </w:p>
    <w:p>
      <w:r>
        <w:t>Question: A wound culture isolates a gram-negative rod that produces green fluorescent pigment on MacConkey medium under UV light. What is the organism?</w:t>
      </w:r>
    </w:p>
    <w:p>
      <w:r>
        <w:t>(a) Pseudomonas aeruginosa</w:t>
      </w:r>
    </w:p>
    <w:p>
      <w:r>
        <w:t>(b) Enterobacter cloacae</w:t>
      </w:r>
    </w:p>
    <w:p>
      <w:r>
        <w:t>(c) Klebsiella pneumoniae</w:t>
      </w:r>
    </w:p>
    <w:p>
      <w:r>
        <w:t>(d) Proteus mirabilis</w:t>
      </w:r>
    </w:p>
    <w:p>
      <w:r>
        <w:t>Answer: a</w:t>
      </w:r>
    </w:p>
    <w:p>
      <w:r>
        <w:t>Solution: Pseudomonas aeruginosa produces pyoverdine (yellow-green fluorescent) and pyocyanin (blue-green) pigments that fluoresce under UV (365nm) light. Klebsiella is non-pigmented (pink on MacConkey); Proteus is urease-positive and produces swarm growth; Enterobacter is similar to Klebsiella in appearance but motile. The fluorescent pigment is virtually diagnostic for P. aeruginosa.</w:t>
      </w:r>
    </w:p>
    <w:p>
      <w:r>
        <w:t>Positive Marks: 1</w:t>
      </w:r>
    </w:p>
    <w:p>
      <w:r>
        <w:t>Negative Marks: 0</w:t>
      </w:r>
    </w:p>
    <w:p>
      <w:r>
        <w:t>Question: Why is Klebsiella pneumoniae associated with higher mortality in community-acquired pneumonia compared to Streptococcus pneumoniae?</w:t>
      </w:r>
    </w:p>
    <w:p>
      <w:r>
        <w:t>(a) Causes more severe tissue necrosis with potential for lung abscess formation</w:t>
      </w:r>
    </w:p>
    <w:p>
      <w:r>
        <w:t>(b) Induces immunosuppression in the host</w:t>
      </w:r>
    </w:p>
    <w:p>
      <w:r>
        <w:t>(c) Possesses anticapsular antibodies</w:t>
      </w:r>
    </w:p>
    <w:p>
      <w:r>
        <w:t>(d) Produces more toxins than S. pneumoniae</w:t>
      </w:r>
    </w:p>
    <w:p>
      <w:r>
        <w:t>Answer: a</w:t>
      </w:r>
    </w:p>
    <w:p>
      <w:r>
        <w:t>Solution: Klebsiella pneumoniae causes necrotizing pneumonia with potential lung abscess formation due to its proteolytic enzymes and virulence factors, leading to tissue destruction and higher morbidity/mortality. The hypermucoid phenotype and capsule prevent effective opsonization. S. pneumoniae typically causes consolidative pneumonia that responds to antibiotics; Klebsiella's tissue-destructive nature and antibiotic resistance (especially ESBL and carbapenem-resistant strains) result in worse outcomes.</w:t>
      </w:r>
    </w:p>
    <w:p>
      <w:r>
        <w:t>Positive Marks: 1</w:t>
      </w:r>
    </w:p>
    <w:p>
      <w:r>
        <w:t>Negative Marks: 0</w:t>
      </w:r>
    </w:p>
    <w:p>
      <w:r>
        <w:t>Question: Pseudomonas aeruginosa resistance to beta-lactam antibiotics (including carbapenems) is mediated by which primary mechanism?</w:t>
      </w:r>
    </w:p>
    <w:p>
      <w:r>
        <w:t>(a) Altered penicillin-binding proteins exclusively</w:t>
      </w:r>
    </w:p>
    <w:p>
      <w:r>
        <w:t>(b) Ribosomal methylation</w:t>
      </w:r>
    </w:p>
    <w:p>
      <w:r>
        <w:t>(c) Efflux pump downregulation</w:t>
      </w:r>
    </w:p>
    <w:p>
      <w:r>
        <w:t>(d) Beta-lactamase production and low permeability via altered porins</w:t>
      </w:r>
    </w:p>
    <w:p>
      <w:r>
        <w:t>Answer: d</w:t>
      </w:r>
    </w:p>
    <w:p>
      <w:r>
        <w:t>Solution: P. aeruginosa resistance is multifactorial: production of carbapenem-hydrolyzing beta-lactamases (Class B metallo-beta-lactamases like IMP and VIM) and low outer membrane permeability due to reduced OprD porin expression. While altered PBPs may play a minor role, the combination of enzymatic degradation and impermeability is the primary mechanism. Efflux pumps (MexAB-OprM) also contribute but are secondary.</w:t>
      </w:r>
    </w:p>
    <w:p>
      <w:r>
        <w:t>Positive Marks: 1</w:t>
      </w:r>
    </w:p>
    <w:p>
      <w:r>
        <w:t>Negative Marks: 0</w:t>
      </w:r>
    </w:p>
    <w:p>
      <w:r>
        <w:t>Question: In a urinary tract infection case, Klebsiella pneumoniae is isolated with positive urease test. What is the clinical significance of urease production?</w:t>
      </w:r>
    </w:p>
    <w:p>
      <w:r>
        <w:t>(a) Destroys urothelium directly</w:t>
      </w:r>
    </w:p>
    <w:p>
      <w:r>
        <w:t>(b) Indicates ESBL production</w:t>
      </w:r>
    </w:p>
    <w:p>
      <w:r>
        <w:t>(c) Promotes alkaline urine promoting stone formation and chronic infection</w:t>
      </w:r>
    </w:p>
    <w:p>
      <w:r>
        <w:t>(d) Indicates vancomycin resistance</w:t>
      </w:r>
    </w:p>
    <w:p>
      <w:r>
        <w:t>Answer: c</w:t>
      </w:r>
    </w:p>
    <w:p>
      <w:r>
        <w:t>Solution: Klebsiella pneumoniae produces urease, which hydrolyzes urea to ammonia and CO2, raising urine pH (alkaline). This alkaline environment promotes precipitation of magnesium ammonium phosphate and struvite stone formation, complicating UTI treatment and promoting recurrent/chronic infection. Urease does not confer vancomycin resistance, directly destroy tissue, or indicate ESBL; it is a virulence factor specific to urinary pathogenesis.</w:t>
      </w:r>
    </w:p>
    <w:p>
      <w:r>
        <w:t>Positive Marks: 1</w:t>
      </w:r>
    </w:p>
    <w:p>
      <w:r>
        <w:t>Negative Marks: 0</w:t>
      </w:r>
    </w:p>
    <w:p>
      <w:r>
        <w:t>Question: A burn wound infected with Pseudomonas aeruginosa develops green pus with fruity odor. This characteristic finding is due to?</w:t>
      </w:r>
    </w:p>
    <w:p>
      <w:r>
        <w:t>(a) Secondary fungal overgrowth</w:t>
      </w:r>
    </w:p>
    <w:p>
      <w:r>
        <w:t>(b) Presence of necrotic tissue</w:t>
      </w:r>
    </w:p>
    <w:p>
      <w:r>
        <w:t>(c) Bacterial sporulation</w:t>
      </w:r>
    </w:p>
    <w:p>
      <w:r>
        <w:t>(d) Production of volatile organic compounds and pyocyanin pigment</w:t>
      </w:r>
    </w:p>
    <w:p>
      <w:r>
        <w:t>Answer: d</w:t>
      </w:r>
    </w:p>
    <w:p>
      <w:r>
        <w:t>Solution: Pseudomonas aeruginosa produces pyocyanin (blue-green color) and various aromatic compounds including 2-methylquinoline that give the distinctive fruity/grape-like odor. Together with the pigment, this creates the classic clinical presentation of P. aeruginosa burn wound infection. The combination is highly suggestive for diagnosis. Sporulation does not occur in P. aeruginosa; odor is from bacterial metabolites, not necrotic tissue; fungal overgrowth would present differently.</w:t>
      </w:r>
    </w:p>
    <w:p>
      <w:r>
        <w:t>Positive Marks: 1</w:t>
      </w:r>
    </w:p>
    <w:p>
      <w:r>
        <w:t>Negative Marks: 0</w:t>
      </w:r>
    </w:p>
    <w:p>
      <w:r>
        <w:t>Question: Which carbapenem-resistant mechanism in Klebsiella pneumoniae is of greatest epidemiological concern in healthcare settings?</w:t>
      </w:r>
    </w:p>
    <w:p>
      <w:r>
        <w:t>(a) Chromosomal ampC production</w:t>
      </w:r>
    </w:p>
    <w:p>
      <w:r>
        <w:t>(b) New Delhi metallo-beta-lactamase (NDM-1) and other carbapenemase genes</w:t>
      </w:r>
    </w:p>
    <w:p>
      <w:r>
        <w:t>(c) Ribosomal resistance only</w:t>
      </w:r>
    </w:p>
    <w:p>
      <w:r>
        <w:t>(d) Altered lipopolysaccharide structure</w:t>
      </w:r>
    </w:p>
    <w:p>
      <w:r>
        <w:t>Answer: b</w:t>
      </w:r>
    </w:p>
    <w:p>
      <w:r>
        <w:t>Solution: Carbapenem-resistant Klebsiella pneumoniae (CRKP) producing metallo-beta-lactamases (NDM-1, VIM, IMP) and serine carbapenemases (KPC, OXA-48) are major nosocomial pathogens. These plasmid-mediated resistance genes can spread rapidly between organisms and species, limiting treatment options to polymyxins and tigecycline. Chromosomal ampC and altered LPS have limited epidemiological significance in this context; ribosomal resistance alone is not the mechanism for carbapenem resistance.</w:t>
      </w:r>
    </w:p>
    <w:p>
      <w:r>
        <w:t>Positive Marks: 1</w:t>
      </w:r>
    </w:p>
    <w:p>
      <w:r>
        <w:t>Negative Marks: 0</w:t>
      </w:r>
    </w:p>
    <w:p>
      <w:r>
        <w:t>Question: A patient with long-term indwelling urinary catheter develops recurrent UTI. Which organism and specific virulence factor predisposes to catheter biofilm formation?</w:t>
      </w:r>
    </w:p>
    <w:p>
      <w:r>
        <w:t>(a) Proteus with urease activity</w:t>
      </w:r>
    </w:p>
    <w:p>
      <w:r>
        <w:t>(b) Pseudomonas aeruginosa with pili production</w:t>
      </w:r>
    </w:p>
    <w:p>
      <w:r>
        <w:t>(c) Klebsiella pneumoniae with fimbriae and polysaccharide capsule</w:t>
      </w:r>
    </w:p>
    <w:p>
      <w:r>
        <w:t>(d) Staphylococcus saprophyticus with adherence only</w:t>
      </w:r>
    </w:p>
    <w:p>
      <w:r>
        <w:t>Answer: b</w:t>
      </w:r>
    </w:p>
    <w:p>
      <w:r>
        <w:t>Solution: Pseudomonas aeruginosa is the classic biofilm former in catheter-associated UTIs, using Type IV pili for initial surface attachment followed by exopolysaccharide (alginate) matrix formation. The biofilm protects bacteria from antibiotics and immune attack. While Klebsiella fimbriae aid adhesion and Proteus urease promotes encrustation, P. aeruginosa biofilm formation is most clinically problematic in catheterized patients requiring prolonged catheter changes.</w:t>
      </w:r>
    </w:p>
    <w:p>
      <w:r>
        <w:t>Positive Marks: 1</w:t>
      </w:r>
    </w:p>
    <w:p>
      <w:r>
        <w:t>Negative Marks: 0</w:t>
      </w:r>
    </w:p>
    <w:p>
      <w:r>
        <w:t>Question: Phenotypic conversion of Pseudomonas aeruginosa from non-mucoid to mucoid phenotype in chronic CF respiratory infections is due to?</w:t>
      </w:r>
    </w:p>
    <w:p>
      <w:r>
        <w:t>(a) Chromosomal inversion event</w:t>
      </w:r>
    </w:p>
    <w:p>
      <w:r>
        <w:t>(b) Continuous antibiotic pressure alone</w:t>
      </w:r>
    </w:p>
    <w:p>
      <w:r>
        <w:t>(c) Selection of mutants with altered alginate gene regulation</w:t>
      </w:r>
    </w:p>
    <w:p>
      <w:r>
        <w:t>(d) Acquisition of plasmid encoding mucoid traits</w:t>
      </w:r>
    </w:p>
    <w:p>
      <w:r>
        <w:t>Answer: c</w:t>
      </w:r>
    </w:p>
    <w:p>
      <w:r>
        <w:t>Solution: The mucoid conversion in P. aeruginosa CF infections results from spontaneous mutations in genes regulating alginate production (particularly wrb genes), leading to downregulation of repressors like MucA. These mucoid variants with excessive alginate production are selected for in the CF airway environment, enhancing biofilm formation and immune evasion. This is an adaptive response to the airway microenvironment, not a plasmid acquisition or chromosomal rearrangement.</w:t>
      </w:r>
    </w:p>
    <w:p>
      <w:r>
        <w:t>Positive Marks: 1</w:t>
      </w:r>
    </w:p>
    <w:p>
      <w:r>
        <w:t>Negative Marks: 0</w:t>
      </w:r>
    </w:p>
    <w:p>
      <w:r>
        <w:t>Question: When both Pseudomonas aeruginosa and Klebsiella pneumoniae are isolated from the same respiratory specimen, which organism is typically considered the primary pathogen in community-acquired pneumonia?</w:t>
      </w:r>
    </w:p>
    <w:p>
      <w:r>
        <w:t>(a) Always Klebsiella due to capsule protection</w:t>
      </w:r>
    </w:p>
    <w:p>
      <w:r>
        <w:t>(b) Always Pseudomonas as the virulent organism</w:t>
      </w:r>
    </w:p>
    <w:p>
      <w:r>
        <w:t>(c) Klebsiella, especially in alcoholic or elderly patients</w:t>
      </w:r>
    </w:p>
    <w:p>
      <w:r>
        <w:t>(d) The one present in higher numbers on culture</w:t>
      </w:r>
    </w:p>
    <w:p>
      <w:r>
        <w:t>Answer: c</w:t>
      </w:r>
    </w:p>
    <w:p>
      <w:r>
        <w:t>Solution: In community-acquired pneumonia, Klebsiella pneumoniae is the primary pathogen in specific populations: alcoholics, diabetics, elderly, and immunocompromised hosts. The mucoid capsule, tissue proteases, and urease production make it highly virulent in these populations with poor clearance mechanisms. Pseudomonas is more common in nosocomial/hospital-acquired settings. Clinical context and patient risk factors determine which is primary.</w:t>
      </w:r>
    </w:p>
    <w:p>
      <w:r>
        <w:t>Positive Marks: 1</w:t>
      </w:r>
    </w:p>
    <w:p>
      <w:r>
        <w:t>Negative Marks: 0</w:t>
      </w:r>
    </w:p>
    <w:p>
      <w:r>
        <w:t>Question: A stock culture of Pseudomonas aeruginosa shows both green and white (non-pigmented) colonies. What is the most likely explanation?</w:t>
      </w:r>
    </w:p>
    <w:p>
      <w:r>
        <w:t>(a) Selection of pigment-deficient mutants from the same species</w:t>
      </w:r>
    </w:p>
    <w:p>
      <w:r>
        <w:t>(b) Culture media pH change</w:t>
      </w:r>
    </w:p>
    <w:p>
      <w:r>
        <w:t>(c) Pigment degradation over time</w:t>
      </w:r>
    </w:p>
    <w:p>
      <w:r>
        <w:t>(d) Contamination with another organism</w:t>
      </w:r>
    </w:p>
    <w:p>
      <w:r>
        <w:t>Answer: a</w:t>
      </w:r>
    </w:p>
    <w:p>
      <w:r>
        <w:t>Solution: Non-pigmented mutants of P. aeruginosa (white/pale colonies) arise from spontaneous mutations in genes required for pigment biosynthesis. Both pigmented and non-pigmented variants are from the same species and represent intraspecific variation. This phenotypic heterogeneity is well-documented during stock culture maintenance and chronic infections. The non-pigmented mutants have lost pyoverdine/pyocyanin production genes but remain viable P. aeruginosa.</w:t>
      </w:r>
    </w:p>
    <w:p>
      <w:r>
        <w:t>Positive Marks: 1</w:t>
      </w:r>
    </w:p>
    <w:p>
      <w:r>
        <w:t>Negative Marks: 0</w:t>
      </w:r>
    </w:p>
    <w:p>
      <w:r>
        <w:t>Question: Compared to Klebsiella pneumoniae, Pseudomonas aeruginosa has a greater propensity for chronic infection in the CF airway due to?</w:t>
      </w:r>
    </w:p>
    <w:p>
      <w:r>
        <w:t>(a) Exosporium formation</w:t>
      </w:r>
    </w:p>
    <w:p>
      <w:r>
        <w:t>(b) Superior biofilm architecture with alginate matrix and ability to produce low-oxygen microenvironments</w:t>
      </w:r>
    </w:p>
    <w:p>
      <w:r>
        <w:t>(c) Unique lipid A structure</w:t>
      </w:r>
    </w:p>
    <w:p>
      <w:r>
        <w:t>(d) Larger capsule blocking immune access</w:t>
      </w:r>
    </w:p>
    <w:p>
      <w:r>
        <w:t>Answer: b</w:t>
      </w:r>
    </w:p>
    <w:p>
      <w:r>
        <w:t>Solution: Pseudomonas aeruginosa forms robust biofilms with alginate exopolysaccharide creating physical barriers, low-oxygen zones that favor anaerobic metabolism, and antibiotic-protected populations. This biofilm architecture is superior to anything Klebsiella produces, allowing chronic persistence despite immune responses and antibiotic therapy. The mucoid CF phenotype of P. aeruginosa is a hallmark adaptation. Klebsiella, though pathogenic, lacks the sophisticated biofilm machinery of P. aeruginosa.</w:t>
      </w:r>
    </w:p>
    <w:p>
      <w:r>
        <w:t>Positive Marks: 1</w:t>
      </w:r>
    </w:p>
    <w:p>
      <w:r>
        <w:t>Negative Marks: 0</w:t>
      </w:r>
    </w:p>
    <w:p>
      <w:r>
        <w:t>Question: A wound culture from a burn patient isolates a gram-negative rod producing green-colored pus. The organism is oxidase positive and produces a distinctive fluorescent green pigment under UV light. Which statement best explains the clinical significance of this pigment?</w:t>
      </w:r>
    </w:p>
    <w:p>
      <w:r>
        <w:t>(a) It stimulates neutrophil recruitment to the infection site</w:t>
      </w:r>
    </w:p>
    <w:p>
      <w:r>
        <w:t>(b) It enhances iron acquisition in iron-limited environments</w:t>
      </w:r>
    </w:p>
    <w:p>
      <w:r>
        <w:t>(c) It inhibits the production of wound healing factors</w:t>
      </w:r>
    </w:p>
    <w:p>
      <w:r>
        <w:t>(d) It provides protection against ultraviolet radiation</w:t>
      </w:r>
    </w:p>
    <w:p>
      <w:r>
        <w:t>Answer: b</w:t>
      </w:r>
    </w:p>
    <w:p>
      <w:r>
        <w:t>Solution: The green fluorescent pigment is pyoverdine, a siderophore produced by Pseudomonas aeruginosa that chelates iron from the environment, which is essential for bacterial survival in iron-limited infected wounds. Pyoverdine is not primarily a UV protectant. While P. aeruginosa produces various virulence factors, the pigment itself doesn't directly stimulate neutrophil recruitment; in fact, the organism employs immune evasion strategies. Pigment production doesn't inhibit wound healing factors. Memory aid: Pyoverdine = 'pyo' (pus) + 'verdine' (green) = green pigment that helps P. aeruginosa thrive in wounds by acquiring iron—this is why green pus is pathognomonic for P. aeruginosa infection.</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