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Fetal heart sounds are FIRST audible with a standard fetoscope (Pinard horn) at approximately:</w:t>
      </w:r>
    </w:p>
    <w:p>
      <w:r>
        <w:t>(a) 18–20 weeks</w:t>
      </w:r>
    </w:p>
    <w:p>
      <w:r>
        <w:t>(b) 28–30 weeks</w:t>
      </w:r>
    </w:p>
    <w:p>
      <w:r>
        <w:t>(c) 10–12 weeks</w:t>
      </w:r>
    </w:p>
    <w:p>
      <w:r>
        <w:t>(d) 24–26 weeks</w:t>
      </w:r>
    </w:p>
    <w:p>
      <w:r>
        <w:t>Answer: a</w:t>
      </w:r>
    </w:p>
    <w:p>
      <w:r>
        <w:t>Solution: ✅ Correct Answer: a. Fetoscope detects FHS at 18–20 weeks.</w:t>
      </w:r>
    </w:p>
    <w:p>
      <w:r>
        <w:t>🧠 Clinical Rationale: Doppler detects FHR at 10–12 weeks, but acoustic fetoscope needs stronger cardiac output + larger fetus — audible at 18–20 weeks 🩺.</w:t>
      </w:r>
    </w:p>
    <w:p>
      <w:r>
        <w:t>⚠️ Exam Trap: Doppler (10–12 w) vs Fetoscope (18–20 w) — NORCET loves this swap!</w:t>
      </w:r>
    </w:p>
    <w:p>
      <w:r>
        <w:t>❌ Why Not Others: (c) Doppler period, not fetoscope; (d)/(b) too late — already audible earlier.</w:t>
      </w:r>
    </w:p>
    <w:p>
      <w:r>
        <w:t>⚡ 5-Second Recall: Doppler 12 w, Fetoscope 20 w, Stethoscope 20 w 🔔</w:t>
      </w:r>
    </w:p>
    <w:p>
      <w:r>
        <w:t>Positive Marks: 1</w:t>
      </w:r>
    </w:p>
    <w:p>
      <w:r>
        <w:t>Negative Marks: 0.33</w:t>
      </w:r>
    </w:p>
    <w:p>
      <w:r>
        <w:t>Question: A multigravida lifts toddler with straight waist bending and reports sharp back pain. What to teach?</w:t>
      </w:r>
    </w:p>
    <w:p>
      <w:r>
        <w:t>(a) Lift heavy weights to strengthen suddenly</w:t>
      </w:r>
    </w:p>
    <w:p>
      <w:r>
        <w:t>(b) Lift with jerky waist twist</w:t>
      </w:r>
    </w:p>
    <w:p>
      <w:r>
        <w:t>(c) Squat with knees, hold child close to chest, avoid twisting, ask help</w:t>
      </w:r>
    </w:p>
    <w:p>
      <w:r>
        <w:t>(d) Carry toddler on back leaning forward</w:t>
      </w:r>
    </w:p>
    <w:p>
      <w:r>
        <w:t>Answer: c</w:t>
      </w:r>
    </w:p>
    <w:p>
      <w:r>
        <w:t>Solution: ✅ Close-center lifting reduces lever strain.</w:t>
      </w:r>
    </w:p>
    <w:p>
      <w:r>
        <w:t>🧠 Sudden twist with load injures facets/discs.</w:t>
      </w:r>
    </w:p>
    <w:p>
      <w:r>
        <w:t>❌ Jerky loads precipitate spasm.</w:t>
      </w:r>
    </w:p>
    <w:p>
      <w:r>
        <w:t>⚡ NORCET: Squat-close-no twist mantra.</w:t>
      </w:r>
    </w:p>
    <w:p>
      <w:r>
        <w:t>🛡️ Involve family to share childcare lifting.</w:t>
      </w:r>
    </w:p>
    <w:p>
      <w:r>
        <w:t>Positive Marks: 1</w:t>
      </w:r>
    </w:p>
    <w:p>
      <w:r>
        <w:t>Negative Marks: 0.33</w:t>
      </w:r>
    </w:p>
    <w:p>
      <w:r>
        <w:t>Question: Case: G2P1 at 11 weeks reports nausea worse in evening, able to work, fetal heart normal, no dehydration. What is BEST nursing response?</w:t>
      </w:r>
    </w:p>
    <w:p>
      <w:r>
        <w:t>(a) Reassure, teach trigger avoidance and small frequent meals</w:t>
      </w:r>
    </w:p>
    <w:p>
      <w:r>
        <w:t>(b) Advise termination of pregnancy</w:t>
      </w:r>
    </w:p>
    <w:p>
      <w:r>
        <w:t>(c) Admit for IV therapy immediately</w:t>
      </w:r>
    </w:p>
    <w:p>
      <w:r>
        <w:t>(d) Stop all antenatal iron and never resume</w:t>
      </w:r>
    </w:p>
    <w:p>
      <w:r>
        <w:t>Answer: a</w:t>
      </w:r>
    </w:p>
    <w:p>
      <w:r>
        <w:t>Solution: ✅ Mild NVP without red flags needs reassurance + diet counselling.</w:t>
      </w:r>
    </w:p>
    <w:p>
      <w:r>
        <w:t>🧠 Peaks 8-12 weeks, resolves by 14-16 weeks in most.</w:t>
      </w:r>
    </w:p>
    <w:p>
      <w:r>
        <w:t>❌ Admission/termination not indicated; iron may be adjusted not abandoned.</w:t>
      </w:r>
    </w:p>
    <w:p>
      <w:r>
        <w:t>⚡ NORCET: Stable mild emesis = reassure + home care.</w:t>
      </w:r>
    </w:p>
    <w:p>
      <w:r>
        <w:t>🌟 Praise coping; involve family support.</w:t>
      </w:r>
    </w:p>
    <w:p>
      <w:r>
        <w:t>Positive Marks: 1</w:t>
      </w:r>
    </w:p>
    <w:p>
      <w:r>
        <w:t>Negative Marks: 0.33</w:t>
      </w:r>
    </w:p>
    <w:p>
      <w:r>
        <w:t>Question: Which drug history MOST LIKELY explains new oligohydramnios?</w:t>
      </w:r>
    </w:p>
    <w:p>
      <w:r>
        <w:t>(a) Calcium supplementation</w:t>
      </w:r>
    </w:p>
    <w:p>
      <w:r>
        <w:t>(b) ACE inhibitors / NSAIDs (indomethacin) reducing fetal renal perfusion</w:t>
      </w:r>
    </w:p>
    <w:p>
      <w:r>
        <w:t>(c) Iron-folic acid</w:t>
      </w:r>
    </w:p>
    <w:p>
      <w:r>
        <w:t>(d) Tetanus toxoid</w:t>
      </w:r>
    </w:p>
    <w:p>
      <w:r>
        <w:t>Answer: b</w:t>
      </w:r>
    </w:p>
    <w:p>
      <w:r>
        <w:t>Solution: ✅ Correct Answer: b. ACE-I constrict fetal renal vessels; NSAIDs constrict ductus + cut prostaglandin-driven urine.</w:t>
      </w:r>
    </w:p>
    <w:p>
      <w:r>
        <w:t>🧠 Clinical Rationale: Drug review is mandatory in oligo workup; stopping offending drug + hydration may recover fluid.</w:t>
      </w:r>
    </w:p>
    <w:p>
      <w:r>
        <w:t>⚠️ Exam Trap: ACE-I are fetotoxic — stop in pregnancy.</w:t>
      </w:r>
    </w:p>
    <w:p>
      <w:r>
        <w:t>❌ Why Not Others: (c), (a), (d) safe and unrelated to liquor.</w:t>
      </w:r>
    </w:p>
    <w:p>
      <w:r>
        <w:t>⚡ 5-Second Recall: ACE + NSAID dry the sac 💊</w:t>
      </w:r>
    </w:p>
    <w:p>
      <w:r>
        <w:t>Positive Marks: 1</w:t>
      </w:r>
    </w:p>
    <w:p>
      <w:r>
        <w:t>Negative Marks: 0.33</w:t>
      </w:r>
    </w:p>
    <w:p>
      <w:r>
        <w:t>Question: Estimated fetal weight (EFW) on USG is MOST commonly calculated using:</w:t>
      </w:r>
    </w:p>
    <w:p>
      <w:r>
        <w:t>(a) Hadlock formula combining HC, AC, FL (and BPD)</w:t>
      </w:r>
    </w:p>
    <w:p>
      <w:r>
        <w:t>(b) L/S ratio</w:t>
      </w:r>
    </w:p>
    <w:p>
      <w:r>
        <w:t>(c) Fundal height alone</w:t>
      </w:r>
    </w:p>
    <w:p>
      <w:r>
        <w:t>(d) Maternal weight × 100</w:t>
      </w:r>
    </w:p>
    <w:p>
      <w:r>
        <w:t>Answer: a</w:t>
      </w:r>
    </w:p>
    <w:p>
      <w:r>
        <w:t>Solution: ✅ Correct Answer: a. Hadlock composite biometry estimates weight.</w:t>
      </w:r>
    </w:p>
    <w:p>
      <w:r>
        <w:t>🧠 Clinical Rationale: No single measure equals weight; Hadlock regression of head + abdomen + femur gives ±10–15% accuracy — trends matter more than one value ⚖️.</w:t>
      </w:r>
    </w:p>
    <w:p>
      <w:r>
        <w:t>❌ Why Not Others: (d) absurd; (c) clinical estimate, not USG; (b) lung maturity.</w:t>
      </w:r>
    </w:p>
    <w:p>
      <w:r>
        <w:t>⚠️ Exam Trap: EFW error ±15% — never decide section on one EFW alone!</w:t>
      </w:r>
    </w:p>
    <w:p>
      <w:r>
        <w:t>⚡ 5-Second Recall: EFW = Hadlock (HC+AC+FL) ⚖️</w:t>
      </w:r>
    </w:p>
    <w:p>
      <w:r>
        <w:t>Positive Marks: 1</w:t>
      </w:r>
    </w:p>
    <w:p>
      <w:r>
        <w:t>Negative Marks: 0.33</w:t>
      </w:r>
    </w:p>
    <w:p>
      <w:r>
        <w:t>Question: Case: Varix bleeds after scratching. What is IMMEDIATE home action before hospital?</w:t>
      </w:r>
    </w:p>
    <w:p>
      <w:r>
        <w:t>(a) Ignore bleeding varix</w:t>
      </w:r>
    </w:p>
    <w:p>
      <w:r>
        <w:t>(b) Apply tight tourniquet for hours</w:t>
      </w:r>
    </w:p>
    <w:p>
      <w:r>
        <w:t>(c) Lie down, elevate leg, apply firm pressure with clean cloth, seek care</w:t>
      </w:r>
    </w:p>
    <w:p>
      <w:r>
        <w:t>(d) Rub vigorously and stand</w:t>
      </w:r>
    </w:p>
    <w:p>
      <w:r>
        <w:t>Answer: c</w:t>
      </w:r>
    </w:p>
    <w:p>
      <w:r>
        <w:t>Solution: ✅ Pressure + elevation controls venous bleed.</w:t>
      </w:r>
    </w:p>
    <w:p>
      <w:r>
        <w:t>🧠 Tourniquet risks ischemia; standing increases bleed.</w:t>
      </w:r>
    </w:p>
    <w:p>
      <w:r>
        <w:t>❌ Ignoring risks shock.</w:t>
      </w:r>
    </w:p>
    <w:p>
      <w:r>
        <w:t>⚡ NORCET: Elevate + pressure = first for variceal bleed.</w:t>
      </w:r>
    </w:p>
    <w:p>
      <w:r>
        <w:t>🚨 Monitor vitals, pallor, fetal status if major.</w:t>
      </w:r>
    </w:p>
    <w:p>
      <w:r>
        <w:t>Positive Marks: 1</w:t>
      </w:r>
    </w:p>
    <w:p>
      <w:r>
        <w:t>Negative Marks: 0.33</w:t>
      </w:r>
    </w:p>
    <w:p>
      <w:r>
        <w:t>Question: A woman at 36 weeks has increased white mucoid vaginal discharge without itching, odour or burning, and acidic pH. What is the BEST action?</w:t>
      </w:r>
    </w:p>
    <w:p>
      <w:r>
        <w:t>(a) Diagnose candidiasis and start antifungal pessary</w:t>
      </w:r>
    </w:p>
    <w:p>
      <w:r>
        <w:t>(b) Restrict all fluids</w:t>
      </w:r>
    </w:p>
    <w:p>
      <w:r>
        <w:t>(c) Explain physiologic leukorrhea from estrogen-driven glycogen and lactobacilli, advise perineal hygiene and report foul/itchy/bloody/watery discharge</w:t>
      </w:r>
    </w:p>
    <w:p>
      <w:r>
        <w:t>(d) Advise routine vaginal douching daily</w:t>
      </w:r>
    </w:p>
    <w:p>
      <w:r>
        <w:t>Answer: c</w:t>
      </w:r>
    </w:p>
    <w:p>
      <w:r>
        <w:t>Solution: ✅ Correct Answer: c. Explain physiologic leukorrhea from estrogen-driven glycogen and lactobacilli, advise perineal hygiene and report foul/itchy/bloody/watery discharge.</w:t>
      </w:r>
    </w:p>
    <w:p>
      <w:r>
        <w:t>🧠 Clinical Rationale: Estrogen increases glycogen ➡️ lactobacilli ➡️ acidic pH protecting against infection; thin white discharge is normal; douching disrupts flora.</w:t>
      </w:r>
    </w:p>
    <w:p>
      <w:r>
        <w:t>🛡️ Safety Link: Douching in pregnancy is CONTRAINDICATED — raises infection/preterm risk.</w:t>
      </w:r>
    </w:p>
    <w:p>
      <w:r>
        <w:t>❌ Why Not Others: (a) infection needs pruritus/curdy/odour; (d) harmful; (b) irrelevant.</w:t>
      </w:r>
    </w:p>
    <w:p>
      <w:r>
        <w:t>⚡ 5-Second Recall: White + NO itch/smell = leukorrhea — NO douche 🚫</w:t>
      </w:r>
    </w:p>
    <w:p>
      <w:r>
        <w:t>Positive Marks: 1</w:t>
      </w:r>
    </w:p>
    <w:p>
      <w:r>
        <w:t>Negative Marks: 0.33</w:t>
      </w:r>
    </w:p>
    <w:p>
      <w:r>
        <w:t>Question: Scenario: Labouring woman with epidural supine develops hypotension. FIRST nursing action?</w:t>
      </w:r>
    </w:p>
    <w:p>
      <w:r>
        <w:t>(a) Give heavy oral fluids rapidly supine</w:t>
      </w:r>
    </w:p>
    <w:p>
      <w:r>
        <w:t>(b) Left uterine displacement, fluids per order, vitals-FHR, inform anesthetist</w:t>
      </w:r>
    </w:p>
    <w:p>
      <w:r>
        <w:t>(c) Keep supine and wait</w:t>
      </w:r>
    </w:p>
    <w:p>
      <w:r>
        <w:t>(d) Ask to push immediately</w:t>
      </w:r>
    </w:p>
    <w:p>
      <w:r>
        <w:t>Answer: b</w:t>
      </w:r>
    </w:p>
    <w:p>
      <w:r>
        <w:t>Solution: ✅ Sympathetic block + caval compression compound hypotension.</w:t>
      </w:r>
    </w:p>
    <w:p>
      <w:r>
        <w:t>🧠 Tilt + preload + vasopressor per order restore perfusion.</w:t>
      </w:r>
    </w:p>
    <w:p>
      <w:r>
        <w:t>❌ Waiting risks fetal acidosis.</w:t>
      </w:r>
    </w:p>
    <w:p>
      <w:r>
        <w:t>⚡ NORCET: Epidural hypotension = tilt + fluids + call.</w:t>
      </w:r>
    </w:p>
    <w:p>
      <w:r>
        <w:t>🚨 Continuous BP-FHR monitoring.</w:t>
      </w:r>
    </w:p>
    <w:p>
      <w:r>
        <w:t>Positive Marks: 1</w:t>
      </w:r>
    </w:p>
    <w:p>
      <w:r>
        <w:t>Negative Marks: 0.33</w:t>
      </w:r>
    </w:p>
    <w:p>
      <w:r>
        <w:t>Question: At 34 weeks FH measures 29 cm (&gt;3 cm below expected) with prior lagging trend and reduced fetal movements. What is the MOST concerning priority?</w:t>
      </w:r>
    </w:p>
    <w:p>
      <w:r>
        <w:t>(a) Maternal short stature explains all — no action</w:t>
      </w:r>
    </w:p>
    <w:p>
      <w:r>
        <w:t>(b) Tape error only — repeat next month</w:t>
      </w:r>
    </w:p>
    <w:p>
      <w:r>
        <w:t>(c) Normal lightening — send home without review</w:t>
      </w:r>
    </w:p>
    <w:p>
      <w:r>
        <w:t>(d) Possible IUGR/oligohydramnios — urgent referral for fetal growth and well-being assessment</w:t>
      </w:r>
    </w:p>
    <w:p>
      <w:r>
        <w:t>Answer: d</w:t>
      </w:r>
    </w:p>
    <w:p>
      <w:r>
        <w:t>Solution: ✅ Correct Answer: d. Possible IUGR/oligohydramnios — urgent referral for fetal growth and well-being assessment.</w:t>
      </w:r>
    </w:p>
    <w:p>
      <w:r>
        <w:t>🧠 Clinical Rationale: Persistent lag + reduced movements = placental insufficiency risk — needs NST/BPP, Doppler, growth USG urgently.</w:t>
      </w:r>
    </w:p>
    <w:p>
      <w:r>
        <w:t>🔍 Key Clues: Lag + ↓ movements = red flag 🚩.</w:t>
      </w:r>
    </w:p>
    <w:p>
      <w:r>
        <w:t>🚨 Priority Principle: Fetal well-being overrides routine scheduling — same-day referral.</w:t>
      </w:r>
    </w:p>
    <w:p>
      <w:r>
        <w:t>❌ Why Not Others: (c) lightening is term event, not 34 w lag; (a) stature affects baseline, not new lag + ↓ movements; (b) delays critical window.</w:t>
      </w:r>
    </w:p>
    <w:p>
      <w:r>
        <w:t>⚡ 5-Second Recall: Small + quiet = urgent referral 🚨</w:t>
      </w:r>
    </w:p>
    <w:p>
      <w:r>
        <w:t>Positive Marks: 1</w:t>
      </w:r>
    </w:p>
    <w:p>
      <w:r>
        <w:t>Negative Marks: 0.33</w:t>
      </w:r>
    </w:p>
    <w:p>
      <w:r>
        <w:t>Question: Which maternal factor MOST LIKELY causes a falsely non-reactive NST component during BPP?</w:t>
      </w:r>
    </w:p>
    <w:p>
      <w:r>
        <w:t>(a) Daytime testing</w:t>
      </w:r>
    </w:p>
    <w:p>
      <w:r>
        <w:t>(b) Left lateral position with hydration</w:t>
      </w:r>
    </w:p>
    <w:p>
      <w:r>
        <w:t>(c) Recent smoking, sedatives, hypoglycaemia, supine hypotension</w:t>
      </w:r>
    </w:p>
    <w:p>
      <w:r>
        <w:t>(d) Talking to the fetus</w:t>
      </w:r>
    </w:p>
    <w:p>
      <w:r>
        <w:t>Answer: c</w:t>
      </w:r>
    </w:p>
    <w:p>
      <w:r>
        <w:t>Solution: ✅ Correct Answer: c. Nicotine, CNS depressants, low glucose, and aortocaval compression blunt accelerations.</w:t>
      </w:r>
    </w:p>
    <w:p>
      <w:r>
        <w:t>🧠 Clinical Rationale: Fetal reactivity mirrors maternal perfusion/metabolism; correcting position/glucose/meds often restores reactivity.</w:t>
      </w:r>
    </w:p>
    <w:p>
      <w:r>
        <w:t>🔍 Key Clues: Non-reactive + smoker/sedated/supine = correct cause FIRST before labelling fetal compromise.</w:t>
      </w:r>
    </w:p>
    <w:p>
      <w:r>
        <w:t>❌ Why Not Others: (b) improves perfusion; (d) &amp; (a) do not suppress NST.</w:t>
      </w:r>
    </w:p>
    <w:p>
      <w:r>
        <w:t>⚡ 5-Second Recall: Smoke-Sedate-Sugar-Supine flatten NST 🚭</w:t>
      </w:r>
    </w:p>
    <w:p>
      <w:r>
        <w:t>Positive Marks: 1</w:t>
      </w:r>
    </w:p>
    <w:p>
      <w:r>
        <w:t>Negative Marks: 0.33</w:t>
      </w:r>
    </w:p>
    <w:p>
      <w:r>
        <w:t>Question: Which documentation of Leopold findings is MOST complete for handover?</w:t>
      </w:r>
    </w:p>
    <w:p>
      <w:r>
        <w:t>(a) "Palpation done, normal"</w:t>
      </w:r>
    </w:p>
    <w:p>
      <w:r>
        <w:t>(b) Date/POG, bladder status, position, lie, presentation, presenting part mobility/fifths, back/limbs side, FHR site/rate, maternal tolerance, plan</w:t>
      </w:r>
    </w:p>
    <w:p>
      <w:r>
        <w:t>(c) Only FHR rate without site</w:t>
      </w:r>
    </w:p>
    <w:p>
      <w:r>
        <w:t>(d) Only fundal height in cm</w:t>
      </w:r>
    </w:p>
    <w:p>
      <w:r>
        <w:t>Answer: b</w:t>
      </w:r>
    </w:p>
    <w:p>
      <w:r>
        <w:t>Solution: ✅ Correct Answer: b. Date/POG, bladder status, position, lie, presentation, presenting part mobility/fifths, back/limbs side, FHR site/rate, maternal tolerance, plan.</w:t>
      </w:r>
    </w:p>
    <w:p>
      <w:r>
        <w:t>🧠 Clinical Rationale: Complete SBAR-ready note links technique quality (bladder/position) to findings (lie/presentation/engagement) and next action — prevents repeat discomfort and errors.</w:t>
      </w:r>
    </w:p>
    <w:p>
      <w:r>
        <w:t>❌ Why Not Others: (a)/(d)/(c) omit critical lie/engagement/safety context.</w:t>
      </w:r>
    </w:p>
    <w:p>
      <w:r>
        <w:t>⚡ 5-Second Recall: Document lie + presentation + engagement 📝</w:t>
      </w:r>
    </w:p>
    <w:p>
      <w:r>
        <w:t>Positive Marks: 1</w:t>
      </w:r>
    </w:p>
    <w:p>
      <w:r>
        <w:t>Negative Marks: 0.33</w:t>
      </w:r>
    </w:p>
    <w:p>
      <w:r>
        <w:t>Question: Which record ensures continuity when a woman migrates from village to city at 30 weeks?</w:t>
      </w:r>
    </w:p>
    <w:p>
      <w:r>
        <w:t>(a) MCP card + ANC case sheet + investigation reports + USG summaries carried by mother, with new facility continuing entries and ASHA/ANM line-list transfer</w:t>
      </w:r>
    </w:p>
    <w:p>
      <w:r>
        <w:t>(b) Only Aadhaar card</w:t>
      </w:r>
    </w:p>
    <w:p>
      <w:r>
        <w:t>(c) Verbal history alone</w:t>
      </w:r>
    </w:p>
    <w:p>
      <w:r>
        <w:t>(d) New registration ignoring previous care</w:t>
      </w:r>
    </w:p>
    <w:p>
      <w:r>
        <w:t>Answer: a</w:t>
      </w:r>
    </w:p>
    <w:p>
      <w:r>
        <w:t>Solution: ✅ Portable MCP card + reports allow any provider to continue schedule, avoid repeat labs, and maintain high-risk flag across facilities.</w:t>
      </w:r>
    </w:p>
    <w:p>
      <w:r>
        <w:t>🧠 MCTS/RCH portal entry enables tracking across districts; ANM should transfer due-list and inform receiving facility.</w:t>
      </w:r>
    </w:p>
    <w:p>
      <w:r>
        <w:t>❌ Restarting care duplicates tests, misses Td/OGTT windows, and loses high-risk history.</w:t>
      </w:r>
    </w:p>
    <w:p>
      <w:r>
        <w:t>⚡ Counsel mother to always carry MCP + reports to labour room; digitize via scan/photo backup.</w:t>
      </w:r>
    </w:p>
    <w:p>
      <w:r>
        <w:t>🔍 Check: visits completed, Td, IFA, Hb, OGTT, USGs, BP trend on arrival.</w:t>
      </w:r>
    </w:p>
    <w:p>
      <w:r>
        <w:t>Positive Marks: 1</w:t>
      </w:r>
    </w:p>
    <w:p>
      <w:r>
        <w:t>Negative Marks: 0.33</w:t>
      </w:r>
    </w:p>
    <w:p>
      <w:r>
        <w:t>Question: Which statement about proteinuria in normal pregnancy is MOST accurate?</w:t>
      </w:r>
    </w:p>
    <w:p>
      <w:r>
        <w:t>(a) Nephrotic-range proteinuria is expected at term</w:t>
      </w:r>
    </w:p>
    <w:p>
      <w:r>
        <w:t>(b) Total protein excretion may rise up to ~200-300 mg/day, but persistent ≥300 mg/24h or ≥1+ dipstick with hypertension suggests pathology</w:t>
      </w:r>
    </w:p>
    <w:p>
      <w:r>
        <w:t>(c) Any protein on dipstick is always normal and ignored</w:t>
      </w:r>
    </w:p>
    <w:p>
      <w:r>
        <w:t>(d) Proteinuria never occurs in normal pregnancy</w:t>
      </w:r>
    </w:p>
    <w:p>
      <w:r>
        <w:t>Answer: b</w:t>
      </w:r>
    </w:p>
    <w:p>
      <w:r>
        <w:t>Solution: ✅ Correct Answer: b. Total protein excretion may rise up to ~200-300 mg/day, but persistent ≥300 mg/24h or ≥1+ dipstick with hypertension suggests pathology.</w:t>
      </w:r>
    </w:p>
    <w:p>
      <w:r>
        <w:t>🧠 Clinical Rationale: Hyperfiltration + increased permeability raise excretion; threshold for preeclampsia workup remains ≥300 mg/24h (or PCR ≥0.3) with clinical context — isolated trace often benign/orthostatic.</w:t>
      </w:r>
    </w:p>
    <w:p>
      <w:r>
        <w:t>❌ Why Not Others: (c) dismisses significant proteinuria; (d) denies mild rise; (a) nephrotic range always pathologic.</w:t>
      </w:r>
    </w:p>
    <w:p>
      <w:r>
        <w:t>⚡ 5-Second Recall: &lt;300 mg/day may be OK; ≥300 = investigate 🧪</w:t>
      </w:r>
    </w:p>
    <w:p>
      <w:r>
        <w:t>Positive Marks: 1</w:t>
      </w:r>
    </w:p>
    <w:p>
      <w:r>
        <w:t>Negative Marks: 0.33</w:t>
      </w:r>
    </w:p>
    <w:p>
      <w:r>
        <w:t>Question: A student asks why FHR is auscultated BETWEEN contractions antenatally (or when uterus relaxed). The BEST rationale is:</w:t>
      </w:r>
    </w:p>
    <w:p>
      <w:r>
        <w:t>(a) Contractions make mother too happy to cooperate</w:t>
      </w:r>
    </w:p>
    <w:p>
      <w:r>
        <w:t>(b) Contractions transiently reduce uteroplacental flow and compress the presenting part, distorting baseline</w:t>
      </w:r>
    </w:p>
    <w:p>
      <w:r>
        <w:t>(c) Doppler only works during contractions</w:t>
      </w:r>
    </w:p>
    <w:p>
      <w:r>
        <w:t>(d) Baseline is defined during decelerations</w:t>
      </w:r>
    </w:p>
    <w:p>
      <w:r>
        <w:t>Answer: b</w:t>
      </w:r>
    </w:p>
    <w:p>
      <w:r>
        <w:t>Solution: ✅ Correct Answer: b. Contractions transiently reduce uteroplacental flow and compress the presenting part, distorting baseline.</w:t>
      </w:r>
    </w:p>
    <w:p>
      <w:r>
        <w:t>🧠 Clinical Rationale: True baseline reflects undisturbed fetal oxygenation — assess in relaxed window for valid comparison.</w:t>
      </w:r>
    </w:p>
    <w:p>
      <w:r>
        <w:t>❌ Why Not Others: (a) nonsense; (c) reverses physics; (d) baseline ≠ deceleration.</w:t>
      </w:r>
    </w:p>
    <w:p>
      <w:r>
        <w:t>⚡ 5-Second Recall: Baseline = relaxed uterus 😌</w:t>
      </w:r>
    </w:p>
    <w:p>
      <w:r>
        <w:t>Positive Marks: 1</w:t>
      </w:r>
    </w:p>
    <w:p>
      <w:r>
        <w:t>Negative Marks: 0.33</w:t>
      </w:r>
    </w:p>
    <w:p>
      <w:r>
        <w:t>Question: Magnesium sulphate in very preterm FGR planned for delivery is given for:</w:t>
      </w:r>
    </w:p>
    <w:p>
      <w:r>
        <w:t>(a) Increasing amniotic fluid</w:t>
      </w:r>
    </w:p>
    <w:p>
      <w:r>
        <w:t>(b) Stopping fetal breathing permanently</w:t>
      </w:r>
    </w:p>
    <w:p>
      <w:r>
        <w:t>(c) Fetal neuroprotection (reduces cerebral palsy risk &lt;32 weeks)</w:t>
      </w:r>
    </w:p>
    <w:p>
      <w:r>
        <w:t>(d) Reversing AEDF</w:t>
      </w:r>
    </w:p>
    <w:p>
      <w:r>
        <w:t>Answer: c</w:t>
      </w:r>
    </w:p>
    <w:p>
      <w:r>
        <w:t>Solution: ✅ Correct Answer: c. MgSO4 protects preterm brain when early delivery unavoidable.</w:t>
      </w:r>
    </w:p>
    <w:p>
      <w:r>
        <w:t>🧠 Clinical Rationale: Given &lt;32 weeks when delivery imminent; separate from seizure prophylaxis dose logic in eclampsia.</w:t>
      </w:r>
    </w:p>
    <w:p>
      <w:r>
        <w:t>🛡️ Safety Link: Monitor reflexes, respirations, urine output for toxicity.</w:t>
      </w:r>
    </w:p>
    <w:p>
      <w:r>
        <w:t>❌ Why Not Others: (a) fluids do not rise with MgSO4; (d) flow unchanged; (b) opposite of lung/brain protection.</w:t>
      </w:r>
    </w:p>
    <w:p>
      <w:r>
        <w:t>⚡ 5-Second Recall: Mg = Mini brain guard 🛡️</w:t>
      </w:r>
    </w:p>
    <w:p>
      <w:r>
        <w:t>Positive Marks: 1</w:t>
      </w:r>
    </w:p>
    <w:p>
      <w:r>
        <w:t>Negative Marks: 0.33</w:t>
      </w:r>
    </w:p>
    <w:p>
      <w:r>
        <w:t>Question: FGR newborns are at HIGHEST risk postpartum for:</w:t>
      </w:r>
    </w:p>
    <w:p>
      <w:r>
        <w:t>(a) Macrosomia injuries only</w:t>
      </w:r>
    </w:p>
    <w:p>
      <w:r>
        <w:t>(b) No risks at all</w:t>
      </w:r>
    </w:p>
    <w:p>
      <w:r>
        <w:t>(c) Maternal diabetes alone</w:t>
      </w:r>
    </w:p>
    <w:p>
      <w:r>
        <w:t>(d) Hypoglycaemia, hypothermia, polycythaemia, NEC and poor neurodevelopment if severe</w:t>
      </w:r>
    </w:p>
    <w:p>
      <w:r>
        <w:t>Answer: d</w:t>
      </w:r>
    </w:p>
    <w:p>
      <w:r>
        <w:t>Solution: ✅ Correct Answer: d. Depleted glycogen + large surface area + chronic hypoxia produce metabolic/thermal/haematologic instability.</w:t>
      </w:r>
    </w:p>
    <w:p>
      <w:r>
        <w:t>🧠 Clinical Rationale: Anticipate NICU, early feeds/glucose checks, warmth, haematocrit watch — handover saves baby.</w:t>
      </w:r>
    </w:p>
    <w:p>
      <w:r>
        <w:t>🌟 PNC Exam Pearl: FGR + hypothermia + jitter = check glucose FIRST.</w:t>
      </w:r>
    </w:p>
    <w:p>
      <w:r>
        <w:t>❌ Why Not Others: (a) opposite size; (b) denies risk; (c) shifts focus to mother.</w:t>
      </w:r>
    </w:p>
    <w:p>
      <w:r>
        <w:t>⚡ 5-Second Recall: Small baby = Sugar + Warmth 🍼</w:t>
      </w:r>
    </w:p>
    <w:p>
      <w:r>
        <w:t>Positive Marks: 1</w:t>
      </w:r>
    </w:p>
    <w:p>
      <w:r>
        <w:t>Negative Marks: 0.33</w:t>
      </w:r>
    </w:p>
    <w:p>
      <w:r>
        <w:t>Question: Which antenatal prophylaxis BEST prevents neural tube defects (anencephaly, spina bifida) when started periconceptionally?</w:t>
      </w:r>
    </w:p>
    <w:p>
      <w:r>
        <w:t>(a) Primaquine prophylaxis</w:t>
      </w:r>
    </w:p>
    <w:p>
      <w:r>
        <w:t>(b) Albendazole in third trimester alone</w:t>
      </w:r>
    </w:p>
    <w:p>
      <w:r>
        <w:t>(c) Calcium started at 28 weeks</w:t>
      </w:r>
    </w:p>
    <w:p>
      <w:r>
        <w:t>(d) Folic acid 400-500 mcg daily periconceptionally and in early pregnancy (as part of IFA), with 4-5 mg high dose for high-risk/recurrence</w:t>
      </w:r>
    </w:p>
    <w:p>
      <w:r>
        <w:t>Answer: d</w:t>
      </w:r>
    </w:p>
    <w:p>
      <w:r>
        <w:t>Solution: ✅ Correct Answer: d. Folic acid 500 mcg daily periconceptionally and in early pregnancy (as part of IFA), with 4-5 mg high dose for high-risk/recurrence.</w:t>
      </w:r>
    </w:p>
    <w:p>
      <w:r>
        <w:t>🧠 Clinical Rationale: Folate closes neural tube by day 28 post-conception 🧬 — BEFORE most ANCs; periconceptional dosing prevents NTDs, later start misses window ⏱️.</w:t>
      </w:r>
    </w:p>
    <w:p>
      <w:r>
        <w:t>🔍 Key Clues: NTD prevention = folate TIMING (before/during organogenesis), not late calcium/deworming.</w:t>
      </w:r>
    </w:p>
    <w:p>
      <w:r>
        <w:t>❌ Why Not Others: (c) calcium builds bone, never closes neural tube; (b) deworming treats anemia, not NTD; (a) primaquine contraindicated + irrelevant.</w:t>
      </w:r>
    </w:p>
    <w:p>
      <w:r>
        <w:t>⚠️ Exam Trap: Neural tube closes by 4 weeks — "start folate at 20 weeks to prevent NTD" is always WRONG.</w:t>
      </w:r>
    </w:p>
    <w:p>
      <w:r>
        <w:t>⚡ 5-Second Recall: NTD = folate BEFORE conception 🧬</w:t>
      </w:r>
    </w:p>
    <w:p>
      <w:r>
        <w:t>Positive Marks: 1</w:t>
      </w:r>
    </w:p>
    <w:p>
      <w:r>
        <w:t>Negative Marks: 0.33</w:t>
      </w:r>
    </w:p>
    <w:p>
      <w:r>
        <w:t>Question: At 26 weeks, OGTT shows fasting 92, 1-hr 180, 2-hr 155 mg/dL. What is the BEST interpretation regarding insulin physiology?</w:t>
      </w:r>
    </w:p>
    <w:p>
      <w:r>
        <w:t>(a) Values indicate type 1 diabetes with ketoacidosis</w:t>
      </w:r>
    </w:p>
    <w:p>
      <w:r>
        <w:t>(b) Normal pregnancy improves insulin sensitivity so values are invalid</w:t>
      </w:r>
    </w:p>
    <w:p>
      <w:r>
        <w:t>(c) Placental hPL, progesterone and cortisol create insulin resistance; one or more elevated values diagnose gestational diabetes needing diet/glucose monitoring</w:t>
      </w:r>
    </w:p>
    <w:p>
      <w:r>
        <w:t>(d) Diabetes excluded because fasting is &lt;126</w:t>
      </w:r>
    </w:p>
    <w:p>
      <w:r>
        <w:t>Answer: c</w:t>
      </w:r>
    </w:p>
    <w:p>
      <w:r>
        <w:t>Solution: ✅ Correct Answer: c. Placental hPL, progesterone and cortisol create insulin resistance; one or more elevated values diagnose gestational diabetes needing diet/glucose monitoring.</w:t>
      </w:r>
    </w:p>
    <w:p>
      <w:r>
        <w:t>🧠 Clinical Rationale: Diabetogenic hormones peak mid-pregnancy; IADPSG thresholds (92/180/153) detect GDM — needs nutrition, activity, glucometer, fetal growth watch, postpartum retest.</w:t>
      </w:r>
    </w:p>
    <w:p>
      <w:r>
        <w:t>🔍 Key Clues: Mid-pregnancy + OGTT at/above cut-offs = GDM physiology, not lab error.</w:t>
      </w:r>
    </w:p>
    <w:p>
      <w:r>
        <w:t>❌ Why Not Others: (b) opposite — resistance rises; (d) uses non-pregnant diabetes cut-off; (a) T1D needs autoimmunity/ketosis/insulin dependence pattern.</w:t>
      </w:r>
    </w:p>
    <w:p>
      <w:r>
        <w:t>⚡ 5-Second Recall: hPL = insulin RESISTANCE — screen 24-28 weeks 🍬</w:t>
      </w:r>
    </w:p>
    <w:p>
      <w:r>
        <w:t>Positive Marks: 1</w:t>
      </w:r>
    </w:p>
    <w:p>
      <w:r>
        <w:t>Negative Marks: 0.33</w:t>
      </w:r>
    </w:p>
    <w:p>
      <w:r>
        <w:t>Question: Which BP pattern BEST differentiates normal adaptation from developing preeclampsia at 34 weeks?</w:t>
      </w:r>
    </w:p>
    <w:p>
      <w:r>
        <w:t>(a) Normal: BP near booking level or slightly lower; Preeclampsia: new ≥140/90 mmHg on two readings + proteinuria/end-organ signs</w:t>
      </w:r>
    </w:p>
    <w:p>
      <w:r>
        <w:t>(b) Normal: steady rise to 150/100 by term; Preeclampsia: fall to 90/60</w:t>
      </w:r>
    </w:p>
    <w:p>
      <w:r>
        <w:t>(c) Both show identical patterns and cannot be distinguished</w:t>
      </w:r>
    </w:p>
    <w:p>
      <w:r>
        <w:t>(d) Normal: diastolic &gt;110 mmHg; Preeclampsia: systolic &lt;90 mmHg</w:t>
      </w:r>
    </w:p>
    <w:p>
      <w:r>
        <w:t>Answer: a</w:t>
      </w:r>
    </w:p>
    <w:p>
      <w:r>
        <w:t>Solution: ✅ Correct Answer: a. Normal: BP near booking level or slightly lower; Preeclampsia: new ≥140/90 mmHg on two readings + proteinuria/end-organ signs.</w:t>
      </w:r>
    </w:p>
    <w:p>
      <w:r>
        <w:t>🧠 Clinical Rationale: By third trimester BP returns toward pre-pregnancy; new hypertension + headache/visual/epigastric/platelet/creatinine/LFT changes flags preeclampsia, not physiology.</w:t>
      </w:r>
    </w:p>
    <w:p>
      <w:r>
        <w:t>🚨 Priority Principle: New hypertension + symptoms = urgent assessment, never reassure as normal dip.</w:t>
      </w:r>
    </w:p>
    <w:p>
      <w:r>
        <w:t>❌ Why Not Others: (b) reverses criteria; (c) nihilistic — criteria exist; (d) swaps severe hypertension with hypotension.</w:t>
      </w:r>
    </w:p>
    <w:p>
      <w:r>
        <w:t>⚡ 5-Second Recall: New ≥140/90 after 20 weeks = hypertension, not physiology 🩺</w:t>
      </w:r>
    </w:p>
    <w:p>
      <w:r>
        <w:t>Positive Marks: 1</w:t>
      </w:r>
    </w:p>
    <w:p>
      <w:r>
        <w:t>Negative Marks: 0.33</w:t>
      </w:r>
    </w:p>
    <w:p>
      <w:r>
        <w:t>Question: A nurse plans group teaching for minor disorders. Which heartburn-constipation combo message is BEST?</w:t>
      </w:r>
    </w:p>
    <w:p>
      <w:r>
        <w:t>(a) Small frequent fiber meals, fluids between meals, walk daily, upright after meals, report bleed/severe pain/HTN signs</w:t>
      </w:r>
    </w:p>
    <w:p>
      <w:r>
        <w:t>(b) Large fried meals, bed rest, fluid restriction</w:t>
      </w:r>
    </w:p>
    <w:p>
      <w:r>
        <w:t>(c) Daily purgatives and soda bicarb for all</w:t>
      </w:r>
    </w:p>
    <w:p>
      <w:r>
        <w:t>(d) Ignore all symptoms till labour</w:t>
      </w:r>
    </w:p>
    <w:p>
      <w:r>
        <w:t>Answer: a</w:t>
      </w:r>
    </w:p>
    <w:p>
      <w:r>
        <w:t>Solution: ✅ Combined lifestyle covers both reflux and transit.</w:t>
      </w:r>
    </w:p>
    <w:p>
      <w:r>
        <w:t>🧠 Single routine simplifies adherence.</w:t>
      </w:r>
    </w:p>
    <w:p>
      <w:r>
        <w:t>❌ Fried/restriction/purgative routine worsens both.</w:t>
      </w:r>
    </w:p>
    <w:p>
      <w:r>
        <w:t>⚡ NORCET: One lifestyle bundle for burn + constipation.</w:t>
      </w:r>
    </w:p>
    <w:p>
      <w:r>
        <w:t>🌟 Use demo plates and water bottles.</w:t>
      </w:r>
    </w:p>
    <w:p>
      <w:r>
        <w:t>Positive Marks: 1</w:t>
      </w:r>
    </w:p>
    <w:p>
      <w:r>
        <w:t>Negative Marks: 0.33</w:t>
      </w:r>
    </w:p>
    <w:p>
      <w:r>
        <w:t>Question: Excessive vomiting, uterus larger than dates and very high hCG at 10 weeks with snowstorm USG — the nurse PRIORITIZES:</w:t>
      </w:r>
    </w:p>
    <w:p>
      <w:r>
        <w:t>(a) Immediate oxytocin induction for normal labour</w:t>
      </w:r>
    </w:p>
    <w:p>
      <w:r>
        <w:t>(b) Home management with ginger ale only</w:t>
      </w:r>
    </w:p>
    <w:p>
      <w:r>
        <w:t>(c) Suspected molar pregnancy — vitals, bleeding watch, Rh, referral for suction evacuation + hCG surveillance counselling</w:t>
      </w:r>
    </w:p>
    <w:p>
      <w:r>
        <w:t>(d) Routine iron-folate and reassurance as normal morning sickness</w:t>
      </w:r>
    </w:p>
    <w:p>
      <w:r>
        <w:t>Answer: c</w:t>
      </w:r>
    </w:p>
    <w:p>
      <w:r>
        <w:t>Solution: ✅ Correct Answer: c. Classic mole needs urgent referral, not routine ANC.</w:t>
      </w:r>
    </w:p>
    <w:p>
      <w:r>
        <w:t>🧠 Clinical Rationale: Hyperemesis + size-date mismatch + high hCG + snowstorm = complete mole; risk of hemorrhage, thyrotoxicosis, preeclampsia &lt;20 weeks, choriocarcinoma.</w:t>
      </w:r>
    </w:p>
    <w:p>
      <w:r>
        <w:t>🚨 Priority Principle: ABCs + pad count + BP/thyroid signs + type-crossmatch + urgent OB referral FIRST 🩸</w:t>
      </w:r>
    </w:p>
    <w:p>
      <w:r>
        <w:t>❌ Why Not Others: (d) and (b) trivialize red flags; (a) oxytocin for term labour, contraindicated as first step here.</w:t>
      </w:r>
    </w:p>
    <w:p>
      <w:r>
        <w:t>⚡ 5-Second Recall: Snowstorm + High hCG = Mole — REFER FAST ❄️🚨</w:t>
      </w:r>
    </w:p>
    <w:p>
      <w:r>
        <w:t>Positive Marks: 1</w:t>
      </w:r>
    </w:p>
    <w:p>
      <w:r>
        <w:t>Negative Marks: 0.33</w:t>
      </w:r>
    </w:p>
    <w:p>
      <w:r>
        <w:t>Question: Cold drink, light walk, or gentle abdominal stimulation before counting works PRIMARILY by:</w:t>
      </w:r>
    </w:p>
    <w:p>
      <w:r>
        <w:t>(a) Inducing labour contractions</w:t>
      </w:r>
    </w:p>
    <w:p>
      <w:r>
        <w:t>(b) Reducing amniotic fluid</w:t>
      </w:r>
    </w:p>
    <w:p>
      <w:r>
        <w:t>(c) Causing fetal hypoxia to provoke gasping</w:t>
      </w:r>
    </w:p>
    <w:p>
      <w:r>
        <w:t>(d) Providing glucose/sensory arousal that shifts fetus from quiet sleep to active wakefulness</w:t>
      </w:r>
    </w:p>
    <w:p>
      <w:r>
        <w:t>Answer: d</w:t>
      </w:r>
    </w:p>
    <w:p>
      <w:r>
        <w:t>Solution: ✅ Correct Answer: d. Arousal from sleep, not stress.</w:t>
      </w:r>
    </w:p>
    <w:p>
      <w:r>
        <w:t>🧠 Clinical Rationale: Glucose + vestibular/auditory input awaken fetus from normal sleep — if still inactive after arousal + 2-h count, pathology is more likely 🥛.</w:t>
      </w:r>
    </w:p>
    <w:p>
      <w:r>
        <w:t>❌ Why Not Others: (c) harmful mechanism — never provoke hypoxia; (a)/(b) unrelated effects.</w:t>
      </w:r>
    </w:p>
    <w:p>
      <w:r>
        <w:t>⚡ 5-Second Recall: Stimulation = wake up, not stress up ⏰</w:t>
      </w:r>
    </w:p>
    <w:p>
      <w:r>
        <w:t>Positive Marks: 1</w:t>
      </w:r>
    </w:p>
    <w:p>
      <w:r>
        <w:t>Negative Marks: 0.33</w:t>
      </w:r>
    </w:p>
    <w:p>
      <w:r>
        <w:t>Question: A woman with twin pregnancy at 20 weeks asks about nutrition. What is the MOST appropriate counseling?</w:t>
      </w:r>
    </w:p>
    <w:p>
      <w:r>
        <w:t>(a) Restrict salt and fluids to prevent twins-related swelling</w:t>
      </w:r>
    </w:p>
    <w:p>
      <w:r>
        <w:t>(b) Same as singleton; twins need no extra care</w:t>
      </w:r>
    </w:p>
    <w:p>
      <w:r>
        <w:t>(c) Stop IFA as twins cause iron overload</w:t>
      </w:r>
    </w:p>
    <w:p>
      <w:r>
        <w:t>(d) Needs higher total energy/protein/iron/folate than singleton; continue meticulous IFA + calcium + diet tracking and frequent Hb/weight monitoring</w:t>
      </w:r>
    </w:p>
    <w:p>
      <w:r>
        <w:t>Answer: d</w:t>
      </w:r>
    </w:p>
    <w:p>
      <w:r>
        <w:t>Solution: ✅ Correct Answer: d. Needs higher total energy/protein/iron/folate than singleton; continue meticulous IFA + calcium + diet tracking and frequent Hb/weight monitoring.</w:t>
      </w:r>
    </w:p>
    <w:p>
      <w:r>
        <w:t>🧠 Clinical Rationale: Multiple gestation multiplies demand and anemia/preterm risk — intensify nutrition surveillance, not relax it.</w:t>
      </w:r>
    </w:p>
    <w:p>
      <w:r>
        <w:t>❌ Why Not Others: (b) ignores doubled demand; (a) salt/fluid restriction harms volume expansion; (c) myth — twins increase, not decrease, iron need.</w:t>
      </w:r>
    </w:p>
    <w:p>
      <w:r>
        <w:t>⚡ 5-Second Recall: Twins = more demand, more surveillance 👶👶</w:t>
      </w:r>
    </w:p>
    <w:p>
      <w:r>
        <w:t>Positive Marks: 1</w:t>
      </w:r>
    </w:p>
    <w:p>
      <w:r>
        <w:t>Negative Marks: 0.33</w:t>
      </w:r>
    </w:p>
    <w:p>
      <w:r>
        <w:t>Question: A nurse teaches when to REPORT urinary symptoms. Which list is CORRECT?</w:t>
      </w:r>
    </w:p>
    <w:p>
      <w:r>
        <w:t>(a) Burning, blood in urine, fever, loin pain, inability to void, reduced urine, contractions, fluid leak</w:t>
      </w:r>
    </w:p>
    <w:p>
      <w:r>
        <w:t>(b) Mild urgency after drinking water</w:t>
      </w:r>
    </w:p>
    <w:p>
      <w:r>
        <w:t>(c) Single night void without pain</w:t>
      </w:r>
    </w:p>
    <w:p>
      <w:r>
        <w:t>(d) Painless daytime frequency alone</w:t>
      </w:r>
    </w:p>
    <w:p>
      <w:r>
        <w:t>Answer: a</w:t>
      </w:r>
    </w:p>
    <w:p>
      <w:r>
        <w:t>Solution: ✅ Composite red flags capture UTI-obstruction-PROM-labour.</w:t>
      </w:r>
    </w:p>
    <w:p>
      <w:r>
        <w:t>🧠 Early reporting prevents sepsis.</w:t>
      </w:r>
    </w:p>
    <w:p>
      <w:r>
        <w:t>❌ Physiologic frequency alone not urgent.</w:t>
      </w:r>
    </w:p>
    <w:p>
      <w:r>
        <w:t>⚡ NORCET: Burn-blood-fever-loin-no urine-contractions = report.</w:t>
      </w:r>
    </w:p>
    <w:p>
      <w:r>
        <w:t>🚨 Provide written list.</w:t>
      </w:r>
    </w:p>
    <w:p>
      <w:r>
        <w:t>Positive Marks: 1</w:t>
      </w:r>
    </w:p>
    <w:p>
      <w:r>
        <w:t>Negative Marks: 0.33</w:t>
      </w:r>
    </w:p>
    <w:p>
      <w:r>
        <w:t>Question: A postnatal mother on day 2 after caesarean is confined to bed, refuses to move due to pain. Labs show normal pregnancy hypercoagulability persisting. What is the PRIORITY nursing action?</w:t>
      </w:r>
    </w:p>
    <w:p>
      <w:r>
        <w:t>(a) Encourage early ambulation with pain control, hydration, leg exercises and watch for calf pain/swelling</w:t>
      </w:r>
    </w:p>
    <w:p>
      <w:r>
        <w:t>(b) Apply tight knee-high elastic bands and leave legs dependent</w:t>
      </w:r>
    </w:p>
    <w:p>
      <w:r>
        <w:t>(c) Keep strict bed rest for 7 days to heal wound</w:t>
      </w:r>
    </w:p>
    <w:p>
      <w:r>
        <w:t>(d) Massage the calves vigorously to prevent clots</w:t>
      </w:r>
    </w:p>
    <w:p>
      <w:r>
        <w:t>Answer: a</w:t>
      </w:r>
    </w:p>
    <w:p>
      <w:r>
        <w:t>Solution: ✅ Correct Answer: a. Encourage early ambulation with pain control, hydration, leg exercises and watch for calf pain/swelling.</w:t>
      </w:r>
    </w:p>
    <w:p>
      <w:r>
        <w:t>🧠 Clinical Rationale: Virchow triad peaks postpartum — hypercoagulability + venous stasis + endothelial injury; early mobilization is the SAFEST clot prevention.</w:t>
      </w:r>
    </w:p>
    <w:p>
      <w:r>
        <w:t>🚨 Priority Principle: Prevent DVT/PE FIRST — mobilize, hydrate, assess Homans only as adjunct.</w:t>
      </w:r>
    </w:p>
    <w:p>
      <w:r>
        <w:t>❌ Why Not Others: (c) prolonged rest RAISES clot risk; (d) vigorous massage can dislodge thrombus — CONTRAINDICATED if DVT suspected; (b) dependent legs worsen stasis.</w:t>
      </w:r>
    </w:p>
    <w:p>
      <w:r>
        <w:t>🛡️ Safety Link: Never massage a suspected DVT leg — risk of pulmonary embolism!</w:t>
      </w:r>
    </w:p>
    <w:p>
      <w:r>
        <w:t>⚡ 5-Second Recall: Post-CS + bed rest = CLOT risk — WALK early 🚶‍♀️</w:t>
      </w:r>
    </w:p>
    <w:p>
      <w:r>
        <w:t>Positive Marks: 1</w:t>
      </w:r>
    </w:p>
    <w:p>
      <w:r>
        <w:t>Negative Marks: 0.33</w:t>
      </w:r>
    </w:p>
    <w:p>
      <w:r>
        <w:t>Question: A 37-week NST shows repetitive late decelerations with minimal variability. The FIRST nursing action is:</w:t>
      </w:r>
    </w:p>
    <w:p>
      <w:r>
        <w:t>(a) Send mother for a walk</w:t>
      </w:r>
    </w:p>
    <w:p>
      <w:r>
        <w:t>(b) Increase oxytocin to speed labour</w:t>
      </w:r>
    </w:p>
    <w:p>
      <w:r>
        <w:t>(c) Stop oxytocin if running, turn left lateral, give oxygen per protocol, check BP, notify obstetrician urgently — prepare for expedited delivery workup</w:t>
      </w:r>
    </w:p>
    <w:p>
      <w:r>
        <w:t>(d) Continue NST and offer juice</w:t>
      </w:r>
    </w:p>
    <w:p>
      <w:r>
        <w:t>Answer: c</w:t>
      </w:r>
    </w:p>
    <w:p>
      <w:r>
        <w:t>Solution: ✅ Correct Answer: c. Late decels + poor variability = uteroplacental insufficiency — resuscitate + escalate.</w:t>
      </w:r>
    </w:p>
    <w:p>
      <w:r>
        <w:t>🧠 Clinical Rationale: Intrauterine resuscitation (position, O2, fluids, stop uterotonics, correct hypotension) buys time while obstetrician decides delivery 🚨.</w:t>
      </w:r>
    </w:p>
    <w:p>
      <w:r>
        <w:t>🚨 Priority Principle: Abnormal trace + poor variability = act in minutes, not hours.</w:t>
      </w:r>
    </w:p>
    <w:p>
      <w:r>
        <w:t>🩺 Nursing Action: Stop oxy ➡️ left lateral ➡️ O2 ➡️ vitals/CTG ➡️ IV per order ➡️ notify ➡️ prepare OT 👀</w:t>
      </w:r>
    </w:p>
    <w:p>
      <w:r>
        <w:t>❌ Why Not Others: (d)/(a) fatally passive; (b) worsens hypoxia.</w:t>
      </w:r>
    </w:p>
    <w:p>
      <w:r>
        <w:t>⚡ 5-Second Recall: Late decels = left + O2 + stop oxy + call 🚨</w:t>
      </w:r>
    </w:p>
    <w:p>
      <w:r>
        <w:t>Positive Marks: 1</w:t>
      </w:r>
    </w:p>
    <w:p>
      <w:r>
        <w:t>Negative Marks: 0.33</w:t>
      </w:r>
    </w:p>
    <w:p>
      <w:r>
        <w:t>Question: A 22-year-old at 30 weeks reports reduced fetal movements. NST is reactive but fundal height lags by 4 cm. The obstetrician orders growth USG with Doppler. What should the nurse prioritize while awaiting USG?</w:t>
      </w:r>
    </w:p>
    <w:p>
      <w:r>
        <w:t>(a) Explain lag may indicate FGR/oligohydramnios; ensure USG (EFW, AFI, umbilical/MCA Doppler), kick counts and BP/urine check is completed urgently</w:t>
      </w:r>
    </w:p>
    <w:p>
      <w:r>
        <w:t>(b) Reassure solely on reactive NST and discharge without USG</w:t>
      </w:r>
    </w:p>
    <w:p>
      <w:r>
        <w:t>(c) Order high-calorie diet as the only intervention</w:t>
      </w:r>
    </w:p>
    <w:p>
      <w:r>
        <w:t>(d) Advise home bed rest with no follow-up</w:t>
      </w:r>
    </w:p>
    <w:p>
      <w:r>
        <w:t>Answer: a</w:t>
      </w:r>
    </w:p>
    <w:p>
      <w:r>
        <w:t>Solution: ✅ Correct Answer: a. Explain lag may indicate FGR/oligohydramnios; ensure USG (EFW, AFI, umbilical/MCA Doppler), kick counts and BP/urine check is completed urgently.</w:t>
      </w:r>
    </w:p>
    <w:p>
      <w:r>
        <w:t>🧠 Clinical Rationale: SFH lag &gt; 2-3 cm + reduced movements = FGR red flag ⚠️; EFW &lt; 10th centile + abnormal Doppler guides delivery timing 👶.</w:t>
      </w:r>
    </w:p>
    <w:p>
      <w:r>
        <w:t>🔍 Key Clues: Reduced FM + 4-cm lag + reactive NST = still needs growth workup — NST alone never rules out FGR.</w:t>
      </w:r>
    </w:p>
    <w:p>
      <w:r>
        <w:t>❌ Why Not Others: (b) reactive NST does not exclude chronic placental insufficiency; (d) unsupervised bed rest delays diagnosis; (c) diet alone never treats placental FGR.</w:t>
      </w:r>
    </w:p>
    <w:p>
      <w:r>
        <w:t>⚡ 5-Second Recall: SFH lag + ↓FM = growth USG + Doppler NOW 📏</w:t>
      </w:r>
    </w:p>
    <w:p>
      <w:r>
        <w:t>Positive Marks: 1</w:t>
      </w:r>
    </w:p>
    <w:p>
      <w:r>
        <w:t>Negative Marks: 0.33</w:t>
      </w:r>
    </w:p>
    <w:p>
      <w:r>
        <w:t>Question: A woman on carbamazepine for epilepsy presents for first ANC visit at 7 weeks, seizure-free for 1 year. What preconception/first-visit counselling is priority?</w:t>
      </w:r>
    </w:p>
    <w:p>
      <w:r>
        <w:t>(a) Stop all antiepileptics abruptly to prevent anomaly</w:t>
      </w:r>
    </w:p>
    <w:p>
      <w:r>
        <w:t>(b) Switch to valproate for better control</w:t>
      </w:r>
    </w:p>
    <w:p>
      <w:r>
        <w:t>(c) No folic acid needed with epilepsy</w:t>
      </w:r>
    </w:p>
    <w:p>
      <w:r>
        <w:t>(d) Continue effective monotherapy at lowest dose (prefer lamotrigine/levetiracetam if possible), add high-dose folic acid 4-5 mg, plan detailed anomaly scan, never stop abruptly; neurology referral</w:t>
      </w:r>
    </w:p>
    <w:p>
      <w:r>
        <w:t>Answer: d</w:t>
      </w:r>
    </w:p>
    <w:p>
      <w:r>
        <w:t>Solution: ✅ Abrupt withdrawal risks status epilepticus; continue lowest effective monotherapy, avoid valproate (highest teratogenicity), give folic acid 4-5 mg/day, and plan 18-20-week anomaly scan.</w:t>
      </w:r>
    </w:p>
    <w:p>
      <w:r>
        <w:t>🧠 Valproate → NTDs, cardiac, cleft; carbamazepine/phenytoin also teratogenic but uncontrolled seizures harm fetus more; monotherapy + drug level + vitamin K planning near term.</w:t>
      </w:r>
    </w:p>
    <w:p>
      <w:r>
        <w:t>❌ Valproate is most teratogenic; stopping drugs suddenly can kill mother and fetus.</w:t>
      </w:r>
    </w:p>
    <w:p>
      <w:r>
        <w:t>⚡ Counsel about breakthrough seizures, sleep deprivation, medication adherence, and institutional delivery.</w:t>
      </w:r>
    </w:p>
    <w:p>
      <w:r>
        <w:t>🛡️ Document drug, dose, last seizure, and refer to neurology + fetal medicine.</w:t>
      </w:r>
    </w:p>
    <w:p>
      <w:r>
        <w:t>Positive Marks: 1</w:t>
      </w:r>
    </w:p>
    <w:p>
      <w:r>
        <w:t>Negative Marks: 0.33</w:t>
      </w:r>
    </w:p>
    <w:p>
      <w:r>
        <w:t>Question: The EARLIEST positive sign of pregnancy is:</w:t>
      </w:r>
    </w:p>
    <w:p>
      <w:r>
        <w:t>(a) Ballottement at 16 weeks</w:t>
      </w:r>
    </w:p>
    <w:p>
      <w:r>
        <w:t>(b) Quickening at 18 weeks</w:t>
      </w:r>
    </w:p>
    <w:p>
      <w:r>
        <w:t>(c) Fetal heart by fetoscope at 18-20 weeks</w:t>
      </w:r>
    </w:p>
    <w:p>
      <w:r>
        <w:t>(d) Visualization of gestational sac with yolk sac by transvaginal USG at 4.5-5 weeks</w:t>
      </w:r>
    </w:p>
    <w:p>
      <w:r>
        <w:t>Answer: d</w:t>
      </w:r>
    </w:p>
    <w:p>
      <w:r>
        <w:t>Solution: ✅ Correct Answer: d. TVS gestational sac ~4.5-5 weeks is earliest direct visualization.</w:t>
      </w:r>
    </w:p>
    <w:p>
      <w:r>
        <w:t>🧠 Clinical Rationale: Transvaginal USG detects sac earliest, yolk sac ~5-5.5 weeks, fetal pole + cardiac activity 6-7 weeks — far before Doppler heart (10-12 weeks) or fetoscope (18-20 weeks).</w:t>
      </w:r>
    </w:p>
    <w:p>
      <w:r>
        <w:t>❌ Why Not Others: (c) fetoscope late; (b) quickening presumptive not positive; (a) ballottement probable 16-20 weeks.</w:t>
      </w:r>
    </w:p>
    <w:p>
      <w:r>
        <w:t>🌟 PNC Exam Pearl: TVS sac 4.5-5w ➡️ fetal pole 6w ➡️ cardiac flicker 6-7w ➡️ Doppler heart 10-12w ➡️ fetoscope 18-20w.</w:t>
      </w:r>
    </w:p>
    <w:p>
      <w:r>
        <w:t>⚡ 5-Second Recall: Earliest positive = TVS sac 5 weeks 👁️</w:t>
      </w:r>
    </w:p>
    <w:p>
      <w:r>
        <w:t>Positive Marks: 1</w:t>
      </w:r>
    </w:p>
    <w:p>
      <w:r>
        <w:t>Negative Marks: 0.33</w:t>
      </w:r>
    </w:p>
    <w:p>
      <w:r>
        <w:t>Question: Which activity prescription suits round ligament pain?</w:t>
      </w:r>
    </w:p>
    <w:p>
      <w:r>
        <w:t>(a) Strict bed rest for months</w:t>
      </w:r>
    </w:p>
    <w:p>
      <w:r>
        <w:t>(b) Heavy lifting and sudden sports</w:t>
      </w:r>
    </w:p>
    <w:p>
      <w:r>
        <w:t>(c) Prolonged standing without breaks</w:t>
      </w:r>
    </w:p>
    <w:p>
      <w:r>
        <w:t>(d) Continue normal activities with pacing, rest breaks, avoid sudden-heavy strain</w:t>
      </w:r>
    </w:p>
    <w:p>
      <w:r>
        <w:t>Answer: d</w:t>
      </w:r>
    </w:p>
    <w:p>
      <w:r>
        <w:t>Solution: ✅ Pacing maintains fitness without traction.</w:t>
      </w:r>
    </w:p>
    <w:p>
      <w:r>
        <w:t>🧠 Strict rest risks thrombosis; heavy strain injures.</w:t>
      </w:r>
    </w:p>
    <w:p>
      <w:r>
        <w:t>❌ Prolonged stand worsens.</w:t>
      </w:r>
    </w:p>
    <w:p>
      <w:r>
        <w:t>⚡ NORCET: Pace-continue, don't confine.</w:t>
      </w:r>
    </w:p>
    <w:p>
      <w:r>
        <w:t>🩺 Walk with support as tolerated.</w:t>
      </w:r>
    </w:p>
    <w:p>
      <w:r>
        <w:t>Positive Marks: 1</w:t>
      </w:r>
    </w:p>
    <w:p>
      <w:r>
        <w:t>Negative Marks: 0.33</w:t>
      </w:r>
    </w:p>
    <w:p>
      <w:r>
        <w:t>Question: A woman says LMP was 5th March 2026 but had spotting 2 weeks later for 3 days. The nurse should:</w:t>
      </w:r>
    </w:p>
    <w:p>
      <w:r>
        <w:t>(a) Accept March 5 as certain LMP for Naegele without question</w:t>
      </w:r>
    </w:p>
    <w:p>
      <w:r>
        <w:t>(b) Add 14 days to EDD for implantation bleed</w:t>
      </w:r>
    </w:p>
    <w:p>
      <w:r>
        <w:t>(c) Suspect implantation/decidual bleeding may mimic LMP; verify cycle regularity, OCP use, USG dating — do NOT blindly apply Naegele</w:t>
      </w:r>
    </w:p>
    <w:p>
      <w:r>
        <w:t>(d) Declare post-term immediately</w:t>
      </w:r>
    </w:p>
    <w:p>
      <w:r>
        <w:t>Answer: c</w:t>
      </w:r>
    </w:p>
    <w:p>
      <w:r>
        <w:t>Solution: ✅ Correct Answer: c. Early bleeding mimics menses, shifts Day-1.</w:t>
      </w:r>
    </w:p>
    <w:p>
      <w:r>
        <w:t>🧠 Clinical Rationale: Implantation bleed ~10-14 days post-ovulation lighter/shorter; using bleed as LMP underdates pregnancy; needs history + TVS correlation.</w:t>
      </w:r>
    </w:p>
    <w:p>
      <w:r>
        <w:t>🔍 Key Clues: Spotting 2 weeks after LMP = implantation window, red flag for date error.</w:t>
      </w:r>
    </w:p>
    <w:p>
      <w:r>
        <w:t>❌ Why Not Others: (a) blind Naegele risks wrong EDD; (b) no fixed add-on; (d) unrelated.</w:t>
      </w:r>
    </w:p>
    <w:p>
      <w:r>
        <w:t>⚠️ Exam Trap: Bleed ≠ Period — LMP trap classic! Always ask flow/duration/regularity 🩸</w:t>
      </w:r>
    </w:p>
    <w:p>
      <w:r>
        <w:t>⚡ 5-Second Recall: Early bleed? Doubt the LMP! ❓</w:t>
      </w:r>
    </w:p>
    <w:p>
      <w:r>
        <w:t>Positive Marks: 1</w:t>
      </w:r>
    </w:p>
    <w:p>
      <w:r>
        <w:t>Negative Marks: 0.33</w:t>
      </w:r>
    </w:p>
    <w:p>
      <w:r>
        <w:t>Question: A grandmother insists on applying cow dung to the cord stump. The nurse should FIRST:</w:t>
      </w:r>
    </w:p>
    <w:p>
      <w:r>
        <w:t>(a) Acknowledge respect for elders, explain infection/tetanus risk, negotiate safe dry cord care and hand hygiene while preserving dignity</w:t>
      </w:r>
    </w:p>
    <w:p>
      <w:r>
        <w:t>(b) Shout at grandmother in ward</w:t>
      </w:r>
    </w:p>
    <w:p>
      <w:r>
        <w:t>(c) Allow dung application to respect culture absolutely</w:t>
      </w:r>
    </w:p>
    <w:p>
      <w:r>
        <w:t>(d) Discharge baby early to avoid discussion</w:t>
      </w:r>
    </w:p>
    <w:p>
      <w:r>
        <w:t>Answer: a</w:t>
      </w:r>
    </w:p>
    <w:p>
      <w:r>
        <w:t>Solution: ✅ Correct Answer: a. Acknowledge respect for elders, explain infection/tetanus risk, negotiate safe dry cord care and hand hygiene while preserving dignity.</w:t>
      </w:r>
    </w:p>
    <w:p>
      <w:r>
        <w:t>🧠 Clinical Rationale: Harmful practice needs correction without humiliation; clean dry cord + handwash prevents omphalitis/tetanus; negotiation keeps family engaged.</w:t>
      </w:r>
    </w:p>
    <w:p>
      <w:r>
        <w:t>❌ Why Not Others: (b) breaks trust; (c) permits tetanus/sepsis; (d) evades duty.</w:t>
      </w:r>
    </w:p>
    <w:p>
      <w:r>
        <w:t>⚡ 5-Second Recall: Dung on cord = TETANUS — negotiate CLEAN care 🧼</w:t>
      </w:r>
    </w:p>
    <w:p>
      <w:r>
        <w:t>Positive Marks: 1</w:t>
      </w:r>
    </w:p>
    <w:p>
      <w:r>
        <w:t>Negative Marks: 0.33</w:t>
      </w:r>
    </w:p>
    <w:p>
      <w:r>
        <w:t>Question: A 30-week woman has fever 101°F, foul-smelling discharge, lower abdominal pain. What is MOST likely and what needs immediate follow-up?</w:t>
      </w:r>
    </w:p>
    <w:p>
      <w:r>
        <w:t>(a) Worm infestation only — deworm at home</w:t>
      </w:r>
    </w:p>
    <w:p>
      <w:r>
        <w:t>(b) Chorioamnionitis/UTI with infection danger — urgent referral; do not manage as routine cold</w:t>
      </w:r>
    </w:p>
    <w:p>
      <w:r>
        <w:t>(c) Common cold — home rest only</w:t>
      </w:r>
    </w:p>
    <w:p>
      <w:r>
        <w:t>(d) Normal pregnancy discharge — ignore</w:t>
      </w:r>
    </w:p>
    <w:p>
      <w:r>
        <w:t>Answer: b</w:t>
      </w:r>
    </w:p>
    <w:p>
      <w:r>
        <w:t>Solution: ✅ Correct Answer: b. Chorioamnionitis/UTI with infection danger — urgent referral; do not manage as routine cold.</w:t>
      </w:r>
    </w:p>
    <w:p>
      <w:r>
        <w:t>🧠 Clinical Rationale: Fever + foul discharge + pain = intrauterine/urinary infection — risks preterm, sepsis; needs cultures, antibiotics, fetal monitoring.</w:t>
      </w:r>
    </w:p>
    <w:p>
      <w:r>
        <w:t>🔍 Key Clues: Fever + foul + pain = infection danger sign.</w:t>
      </w:r>
    </w:p>
    <w:p>
      <w:r>
        <w:t>❌ Why Not Others: (c), (d) and (a) minimize infection — delay invites sepsis/preterm.</w:t>
      </w:r>
    </w:p>
    <w:p>
      <w:r>
        <w:t>⚡ 5-Second Recall: Fever + foul discharge = infection, refer 🤒</w:t>
      </w:r>
    </w:p>
    <w:p>
      <w:r>
        <w:t>Positive Marks: 1</w:t>
      </w:r>
    </w:p>
    <w:p>
      <w:r>
        <w:t>Negative Marks: 0.33</w:t>
      </w:r>
    </w:p>
    <w:p>
      <w:r>
        <w:t>Question: Bilateral pedal edema + raised JVP + basal crackles + murmur are found at 26 weeks. What is the priority action?</w:t>
      </w:r>
    </w:p>
    <w:p>
      <w:r>
        <w:t>(a) Only diuretics at home</w:t>
      </w:r>
    </w:p>
    <w:p>
      <w:r>
        <w:t>(b) No cardiac exam needed in ANC</w:t>
      </w:r>
    </w:p>
    <w:p>
      <w:r>
        <w:t>(c) Suspect cardiac disease/decompensation; urgent cardiac evaluation (ECHO, ECG, SpO2), activity restriction, anaemia correction, endocarditis prophylaxis planning, tertiary delivery</w:t>
      </w:r>
    </w:p>
    <w:p>
      <w:r>
        <w:t>(d) Reassure as normal pregnancy edema</w:t>
      </w:r>
    </w:p>
    <w:p>
      <w:r>
        <w:t>Answer: c</w:t>
      </w:r>
    </w:p>
    <w:p>
      <w:r>
        <w:t>Solution: ✅ Cardiac signs (raised JVP, crackles, pathological murmur, orthopnoea) are not normal pregnancy edema — needs urgent cardiology for rheumatic/valvular/cardiomyopathy.</w:t>
      </w:r>
    </w:p>
    <w:p>
      <w:r>
        <w:t>🧠 Pregnancy increases cardiac output 40%; stenotic lesions (MS/AS) decompensate at 28-32 weeks; RHD remains top cause in India.</w:t>
      </w:r>
    </w:p>
    <w:p>
      <w:r>
        <w:t>❌ Diuretics without diagnosis/electrolyte monitoring harm placenta; routine ANC must include cardiac auscultation at booking.</w:t>
      </w:r>
    </w:p>
    <w:p>
      <w:r>
        <w:t>⚡ Counsel institutional delivery with cardiology, avoid supine, monitor fluid balance, plan vaginal delivery with assisted second stage often.</w:t>
      </w:r>
    </w:p>
    <w:p>
      <w:r>
        <w:t>🚨 NYHA III/IV, cyanosis, or pulmonary edema = high-risk admission.</w:t>
      </w:r>
    </w:p>
    <w:p>
      <w:r>
        <w:t>Positive Marks: 1</w:t>
      </w:r>
    </w:p>
    <w:p>
      <w:r>
        <w:t>Negative Marks: 0.33</w:t>
      </w:r>
    </w:p>
    <w:p>
      <w:r>
        <w:t>Question: In puerperal sepsis, bacteremia leading to septic shock occurs primarily through which mechanism?</w:t>
      </w:r>
    </w:p>
    <w:p>
      <w:r>
        <w:t>(a) Massive intravascular hemolysis causing severe anemia and hypovolemia</w:t>
      </w:r>
    </w:p>
    <w:p>
      <w:r>
        <w:t>(b) Mechanical occlusion of major blood vessels by septic emboli</w:t>
      </w:r>
    </w:p>
    <w:p>
      <w:r>
        <w:t>(c) Release of bacterial endotoxins triggering inflammatory cascade and vasodilation</w:t>
      </w:r>
    </w:p>
    <w:p>
      <w:r>
        <w:t>(d) Direct bacterial colonization and invasion of cardiac myocytes reducing contractility</w:t>
      </w:r>
    </w:p>
    <w:p>
      <w:r>
        <w:t>Answer: c</w:t>
      </w:r>
    </w:p>
    <w:p>
      <w:r>
        <w:t>Solution: Bacterial endotoxins (lipopolysaccharide in gram-negative organisms) trigger massive release of pro-inflammatory cytokines (TNF, IL-1, IL-6), causing systemic vasodilation, increased capillary permeability, and reduced systemic vascular resistance—the pathophysiology of septic shock. Direct myocardial invasion is rare. Emboli cause localized occlusion, not shock. Hemolysis is minimal in bacterial sepsis. Endotoxin-mediated cytokine cascade is the key mechanism.</w:t>
      </w:r>
    </w:p>
    <w:p>
      <w:r>
        <w:t>Positive Marks: 1</w:t>
      </w:r>
    </w:p>
    <w:p>
      <w:r>
        <w:t>Negative Marks: 0.33</w:t>
      </w:r>
    </w:p>
    <w:p>
      <w:r>
        <w:t>Question: Which finding on 3D transvaginal ultrasound would suggest abnormal placentation in a patient with placenta praevia and prior cesarean?</w:t>
      </w:r>
    </w:p>
    <w:p>
      <w:r>
        <w:t>(a) Reduced umbilical artery diastolic flow</w:t>
      </w:r>
    </w:p>
    <w:p>
      <w:r>
        <w:t>(b) Loss of normal hypoechoic retroplacental zone with irregular placental margins and vascularity</w:t>
      </w:r>
    </w:p>
    <w:p>
      <w:r>
        <w:t>(c) Increased amniotic fluid volume around placental area</w:t>
      </w:r>
    </w:p>
    <w:p>
      <w:r>
        <w:t>(d) Presence of placenta at lower segment</w:t>
      </w:r>
    </w:p>
    <w:p>
      <w:r>
        <w:t>Answer: b</w:t>
      </w:r>
    </w:p>
    <w:p>
      <w:r>
        <w:t>Solution: Loss of retroplacental zone, irregular (non-linear) placental margins, increased placental vascularity on Doppler, and placental lacunae are ultrasound markers of morbid adherence in praevia with prior cesarean. Simple praevia has normal retroplacental zone. Recognition of abnormal placentation helps plan delivery (tertiary center, blood products, ICU availability).</w:t>
      </w:r>
    </w:p>
    <w:p>
      <w:r>
        <w:t>Positive Marks: 1</w:t>
      </w:r>
    </w:p>
    <w:p>
      <w:r>
        <w:t>Negative Marks: 0.33</w:t>
      </w:r>
    </w:p>
    <w:p>
      <w:r>
        <w:t>Question: A pregnant woman at 16 weeks reports frequent urination occurring 10-15 times daily. Which statement about this symptom is MOST accurate?</w:t>
      </w:r>
    </w:p>
    <w:p>
      <w:r>
        <w:t>(a) It indicates urinary tract infection requiring antibiotic therapy</w:t>
      </w:r>
    </w:p>
    <w:p>
      <w:r>
        <w:t>(b) It is caused by mechanical compression of the bladder and increased glomerular filtration rate</w:t>
      </w:r>
    </w:p>
    <w:p>
      <w:r>
        <w:t>(c) It is a sign of inadequate fluid intake necessitating increased hydration</w:t>
      </w:r>
    </w:p>
    <w:p>
      <w:r>
        <w:t>(d) It results from decreased bladder tone due to progesterone effects</w:t>
      </w:r>
    </w:p>
    <w:p>
      <w:r>
        <w:t>Answer: b</w:t>
      </w:r>
    </w:p>
    <w:p>
      <w:r>
        <w:t>Solution: Frequent micturition in early pregnancy results from multiple factors: increased glomerular filtration rate (increasing urine production) and progesterone-induced relaxation of bladder smooth muscle (reducing capacity). While mechanical compression by the uterus becomes significant in third trimester, early pregnancy frequency is primarily due to increased urine production and decreased bladder capacity. It doesn't indicate UTI unless accompanied by dysuria or pyuria. This symptom improves after delivery when hormones normalize.</w:t>
      </w:r>
    </w:p>
    <w:p>
      <w:r>
        <w:t>Positive Marks: 1</w:t>
      </w:r>
    </w:p>
    <w:p>
      <w:r>
        <w:t>Negative Marks: 0.33</w:t>
      </w:r>
    </w:p>
    <w:p>
      <w:r>
        <w:t>Question: The nursing diagnosis most relevant for the VVF patient is</w:t>
      </w:r>
    </w:p>
    <w:p>
      <w:r>
        <w:t>(a) Hyperthermia</w:t>
      </w:r>
    </w:p>
    <w:p>
      <w:r>
        <w:t>(b) Impaired urinary elimination related to fistula</w:t>
      </w:r>
    </w:p>
    <w:p>
      <w:r>
        <w:t>(c) Impaired swallowing</w:t>
      </w:r>
    </w:p>
    <w:p>
      <w:r>
        <w:t>(d) Constipation</w:t>
      </w:r>
    </w:p>
    <w:p>
      <w:r>
        <w:t>Answer: b</w:t>
      </w:r>
    </w:p>
    <w:p>
      <w:r>
        <w:t>Solution: Continuous urinary leakage makes impaired urinary elimination the priority nursing diagnosis.</w:t>
      </w:r>
    </w:p>
    <w:p>
      <w:r>
        <w:t>Positive Marks: 1</w:t>
      </w:r>
    </w:p>
    <w:p>
      <w:r>
        <w:t>Negative Marks: 0.33</w:t>
      </w:r>
    </w:p>
    <w:p>
      <w:r>
        <w:t>Question: Regarding nitrogen balance during early puerperium, which statement is most accurate?</w:t>
      </w:r>
    </w:p>
    <w:p>
      <w:r>
        <w:t>(a) Positive nitrogen balance with tissue anabolism</w:t>
      </w:r>
    </w:p>
    <w:p>
      <w:r>
        <w:t>(b) Nitrogen balance depends entirely on dietary protein</w:t>
      </w:r>
    </w:p>
    <w:p>
      <w:r>
        <w:t>(c) Negative nitrogen balance due to protein catabolism</w:t>
      </w:r>
    </w:p>
    <w:p>
      <w:r>
        <w:t>(d) Neutral nitrogen balance maintained</w:t>
      </w:r>
    </w:p>
    <w:p>
      <w:r>
        <w:t>Answer: c</w:t>
      </w:r>
    </w:p>
    <w:p>
      <w:r>
        <w:t>Solution: Early puerperium demonstrates negative nitrogen balance as previously hypertrophied uterine muscle and other tissues undergo autolysis and protein catabolism. This represents controlled tissue breakdown rather than positive protein synthesis. Neutral balance is not typical during intense involution. While nutrition influences recovery, the primary driver is endogenous tissue breakdown; balance improves as lactation becomes established.</w:t>
      </w:r>
    </w:p>
    <w:p>
      <w:r>
        <w:t>Positive Marks: 1</w:t>
      </w:r>
    </w:p>
    <w:p>
      <w:r>
        <w:t>Negative Marks: 0.33</w:t>
      </w:r>
    </w:p>
    <w:p>
      <w:r>
        <w:t>Question: During antenatal examination of a high-risk pregnant woman, which finding necessitates immediate fetal monitoring assessment?</w:t>
      </w:r>
    </w:p>
    <w:p>
      <w:r>
        <w:t>(a) Trace proteinuria with normal BP</w:t>
      </w:r>
    </w:p>
    <w:p>
      <w:r>
        <w:t>(b) Weight gain of 1.5 kg per week in third trimester</w:t>
      </w:r>
    </w:p>
    <w:p>
      <w:r>
        <w:t>(c) Mild pedal edema with normal blood pressure</w:t>
      </w:r>
    </w:p>
    <w:p>
      <w:r>
        <w:t>(d) Absence of fetal movement for 8 hours</w:t>
      </w:r>
    </w:p>
    <w:p>
      <w:r>
        <w:t>Answer: d</w:t>
      </w:r>
    </w:p>
    <w:p>
      <w:r>
        <w:t>Solution: Absent or decreased fetal movements (absent fetal activity) is a CRITICAL warning sign indicating possible fetal compromise requiring urgent evaluation. Mild pedal edema (c) and trace proteinuria (a) are often physiological in pregnancy. Weight gain 1.5kg/week (b) is acceptable in third trimester. Decreased fetal activity demands immediate NST/Doppler assessment to exclude fetal hypoxia or death—a key screening principle in high-risk management.</w:t>
      </w:r>
    </w:p>
    <w:p>
      <w:r>
        <w:t>Positive Marks: 1</w:t>
      </w:r>
    </w:p>
    <w:p>
      <w:r>
        <w:t>Negative Marks: 0.33</w:t>
      </w:r>
    </w:p>
    <w:p>
      <w:r>
        <w:t>Question: According to India's RCH programme, what is the recommended minimum number of antenatal care (ANC) visits for a low-risk primigravida?</w:t>
      </w:r>
    </w:p>
    <w:p>
      <w:r>
        <w:t>(a) Minimum 6 visits - monthly visits starting from confirmation of pregnancy</w:t>
      </w:r>
    </w:p>
    <w:p>
      <w:r>
        <w:t>(b) Minimum 4 visits - ideally spaced at 12-16 weeks, 20-24 weeks, 28-32 weeks, and 36 weeks</w:t>
      </w:r>
    </w:p>
    <w:p>
      <w:r>
        <w:t>(c) Minimum 2 visits - one early in pregnancy and one near term for fetal assessment</w:t>
      </w:r>
    </w:p>
    <w:p>
      <w:r>
        <w:t>(d) Minimum 8 visits - visits every 4 weeks throughout the pregnancy after first visit</w:t>
      </w:r>
    </w:p>
    <w:p>
      <w:r>
        <w:t>Answer: b</w:t>
      </w:r>
    </w:p>
    <w:p>
      <w:r>
        <w:t>Solution: The RCH programme adopts WHO guidelines recommending a minimum of 4 antenatal visits for low-risk pregnancies to ensure adequate screening while avoiding unnecessary burden on health services. These visits are strategically timed to detect complications at critical points: early confirmation (12-16 weeks), fetal anomaly screening (20-24 weeks), anemia/PIH screening (28-32 weeks), and fetal positioning/complications (36 weeks). Option (c) with 2 visits misses critical screening windows for maternal and fetal complications. Options (a) and (d) recommend monthly/4-weekly visits which are reserved for high-risk pregnancies or those with complications. The '4-visit protocol' balances maternal safety with resource optimization - a key principle of the safe motherhood programme. Mnemonic: Remember 'Four Pillars' - First trimester (1), Second trimester (2), Third trimester (1).</w:t>
      </w:r>
    </w:p>
    <w:p>
      <w:r>
        <w:t>Positive Marks: 1</w:t>
      </w:r>
    </w:p>
    <w:p>
      <w:r>
        <w:t>Negative Marks: 0.33</w:t>
      </w:r>
    </w:p>
    <w:p>
      <w:r>
        <w:t>Question: According to INC guidelines, anaemia in pregnancy is defined as haemoglobin level below which of the following during the first trimester?</w:t>
      </w:r>
    </w:p>
    <w:p>
      <w:r>
        <w:t>(a) 10.5 g/dL</w:t>
      </w:r>
    </w:p>
    <w:p>
      <w:r>
        <w:t>(b) 10.0 g/dL</w:t>
      </w:r>
    </w:p>
    <w:p>
      <w:r>
        <w:t>(c) 11.0 g/dL</w:t>
      </w:r>
    </w:p>
    <w:p>
      <w:r>
        <w:t>(d) 11.5 g/dL</w:t>
      </w:r>
    </w:p>
    <w:p>
      <w:r>
        <w:t>Answer: c</w:t>
      </w:r>
    </w:p>
    <w:p>
      <w:r>
        <w:t>Solution: INC B.Sc Nursing syllabus defines anaemia in pregnancy as Hb &lt; 11 g/dL in first and third trimesters, and &lt; 10.5 g/dL in second trimester (due to maximum plasma expansion). Option B is too low and used for non-pregnant females. Option A is the second trimester cutoff, not first. Option D is higher than the standard definition. Remember: 1st &amp; 3rd = 11, 2nd = 10.5.</w:t>
      </w:r>
    </w:p>
    <w:p>
      <w:r>
        <w:t>Positive Marks: 1</w:t>
      </w:r>
    </w:p>
    <w:p>
      <w:r>
        <w:t>Negative Marks: 0.33</w:t>
      </w:r>
    </w:p>
    <w:p>
      <w:r>
        <w:t>Question: The fetal heart rate is first audible by a Pinard stethoscope during antenatal examination at approximately which week of gestation?</w:t>
      </w:r>
    </w:p>
    <w:p>
      <w:r>
        <w:t>(a) 8-10 weeks</w:t>
      </w:r>
    </w:p>
    <w:p>
      <w:r>
        <w:t>(b) 16-18 weeks</w:t>
      </w:r>
    </w:p>
    <w:p>
      <w:r>
        <w:t>(c) 24-26 weeks</w:t>
      </w:r>
    </w:p>
    <w:p>
      <w:r>
        <w:t>(d) 20-22 weeks</w:t>
      </w:r>
    </w:p>
    <w:p>
      <w:r>
        <w:t>Answer: d</w:t>
      </w:r>
    </w:p>
    <w:p>
      <w:r>
        <w:t>Solution: The fetal heart rate becomes audible by Pinard stethoscope (fetal stethoscope) at approximately 20-22 weeks of gestation. Doppler ultrasound can detect fetal heart activity as early as 10-12 weeks. The normal fetal heart rate is 120-160 bpm. Ausculting the FHR at every visit from 20 weeks onwards is recommended to confirm fetal viability. The best location is over the fetal back/shoulder.</w:t>
      </w:r>
    </w:p>
    <w:p>
      <w:r>
        <w:t>Positive Marks: 1</w:t>
      </w:r>
    </w:p>
    <w:p>
      <w:r>
        <w:t>Negative Marks: 0.33</w:t>
      </w:r>
    </w:p>
    <w:p>
      <w:r>
        <w:t>Question: Which clinical sign is MOST characteristic of occipitoposterior position during vaginal examination?</w:t>
      </w:r>
    </w:p>
    <w:p>
      <w:r>
        <w:t>(a) Marked occipital prominence palpable in front of fetal spine</w:t>
      </w:r>
    </w:p>
    <w:p>
      <w:r>
        <w:t>(b) Cervix dilates faster than station advancement</w:t>
      </w:r>
    </w:p>
    <w:p>
      <w:r>
        <w:t>(c) Reduced vaginal depth with shallow pelvis sensation</w:t>
      </w:r>
    </w:p>
    <w:p>
      <w:r>
        <w:t>(d) Scalp edema present in early labor</w:t>
      </w:r>
    </w:p>
    <w:p>
      <w:r>
        <w:t>Answer: a</w:t>
      </w:r>
    </w:p>
    <w:p>
      <w:r>
        <w:t>Solution: Marked occipital prominence palpable in front of the fetal spine is characteristic because the occiput is posterior and the suboccipital region is prominent anteriorly. Options b, c, and d describe other obstetric conditions but are not specific to OPP. The anterior prominence of the occiput confirms OPP diagnosis on examination.</w:t>
      </w:r>
    </w:p>
    <w:p>
      <w:r>
        <w:t>Positive Marks: 1</w:t>
      </w:r>
    </w:p>
    <w:p>
      <w:r>
        <w:t>Negative Marks: 0.33</w:t>
      </w:r>
    </w:p>
    <w:p>
      <w:r>
        <w:t>Question: The average blood loss during a caesarean section is approximately:</w:t>
      </w:r>
    </w:p>
    <w:p>
      <w:r>
        <w:t>(a) 800-1000 mL</w:t>
      </w:r>
    </w:p>
    <w:p>
      <w:r>
        <w:t>(b) 200-300 mL</w:t>
      </w:r>
    </w:p>
    <w:p>
      <w:r>
        <w:t>(c) 1200-1500 mL</w:t>
      </w:r>
    </w:p>
    <w:p>
      <w:r>
        <w:t>(d) 400-500 mL</w:t>
      </w:r>
    </w:p>
    <w:p>
      <w:r>
        <w:t>Answer: a</w:t>
      </w:r>
    </w:p>
    <w:p>
      <w:r>
        <w:t>Solution: Uncomplicated CS averages 800-1000 mL blood loss, roughly double that of vaginal delivery (400-500 mL). Option b is too low. Option d equals vaginal delivery, not CS. Option c indicates major hemorrhage/complications. The increased loss reflects uterine incision and surgical dissection of bladder/bowel. Postoperative hemoglobin typically drops 1-1.5 g/dL. Nurses must assess for hemorrhage signs (tachycardia &gt;110, hypotension, syncope, cool extremities) and prepare transfusion protocols. This knowledge guides fluid management and discharge hemoglobin thresholds.</w:t>
      </w:r>
    </w:p>
    <w:p>
      <w:r>
        <w:t>Positive Marks: 1</w:t>
      </w:r>
    </w:p>
    <w:p>
      <w:r>
        <w:t>Negative Marks: 0.33</w:t>
      </w:r>
    </w:p>
    <w:p>
      <w:r>
        <w:t>Question: A woman presents with amenorrhea, mild lower abdominal pain, and brown vaginal discharge. hCG is 800 mIU/mL and transvaginal ultrasound shows empty uterus with 1.5 cm right adnexal mass but no free fluid. What is the MOST appropriate next step?</w:t>
      </w:r>
    </w:p>
    <w:p>
      <w:r>
        <w:t>(a) Immediate diagnostic laparoscopy for definitive diagnosis</w:t>
      </w:r>
    </w:p>
    <w:p>
      <w:r>
        <w:t>(b) Start methotrexate immediately as ectopic pregnancy is confirmed</w:t>
      </w:r>
    </w:p>
    <w:p>
      <w:r>
        <w:t>(c) Perform uterine evacuation for suspected molar pregnancy</w:t>
      </w:r>
    </w:p>
    <w:p>
      <w:r>
        <w:t>(d) Quantitative hCG, repeat after 48 hours with repeat ultrasound</w:t>
      </w:r>
    </w:p>
    <w:p>
      <w:r>
        <w:t>Answer: d</w:t>
      </w:r>
    </w:p>
    <w:p>
      <w:r>
        <w:t>Solution: When clinical presentation and imaging are suggestive but not definitive (no fetal cardiac activity, yolk sac, or free fluid), serial hCG quantification and repeat ultrasound at 48 hours is standard. In normal intrauterine pregnancy, hCG doubles every 48-72 hours; in ectopic or failing pregnancy, it rises more slowly. This clarifies diagnosis before treatment. Laparoscopy is premature. Methotrexate cannot be started without confirmed diagnosis. Serial monitoring is evidence-based approach.</w:t>
      </w:r>
    </w:p>
    <w:p>
      <w:r>
        <w:t>Positive Marks: 1</w:t>
      </w:r>
    </w:p>
    <w:p>
      <w:r>
        <w:t>Negative Marks: 0.33</w:t>
      </w:r>
    </w:p>
    <w:p>
      <w:r>
        <w:t>Question: Which sign indicates the imminent onset of labour within 24-48 hours?</w:t>
      </w:r>
    </w:p>
    <w:p>
      <w:r>
        <w:t>(a) Bilateral ankle edema</w:t>
      </w:r>
    </w:p>
    <w:p>
      <w:r>
        <w:t>(b) Appearance of mucoid vaginal discharge (show)</w:t>
      </w:r>
    </w:p>
    <w:p>
      <w:r>
        <w:t>(c) Fetal movements becoming vigorous</w:t>
      </w:r>
    </w:p>
    <w:p>
      <w:r>
        <w:t>(d) Sudden weight gain of 1-2 kg</w:t>
      </w:r>
    </w:p>
    <w:p>
      <w:r>
        <w:t>Answer: b</w:t>
      </w:r>
    </w:p>
    <w:p>
      <w:r>
        <w:t>Solution: The appearance of 'show' or bloody mucoid discharge indicates cervical softening and dilatation, signaling labour onset within 24-48 hours. This consists of cervical mucus mixed with blood from small capillaries as the mucus plug dislodges. Weight gain before labour is not typical; the opposite (weight loss of 1-2 kg) may occur. Fetal movement changes and ankle edema are non-specific. Mnemonic: 'Show' = cervical plug release = labour show-time!</w:t>
      </w:r>
    </w:p>
    <w:p>
      <w:r>
        <w:t>Positive Marks: 1</w:t>
      </w:r>
    </w:p>
    <w:p>
      <w:r>
        <w:t>Negative Marks: 0.33</w:t>
      </w:r>
    </w:p>
    <w:p>
      <w:r>
        <w:t>Question: A pregnant woman at 32 weeks presents with sonographic findings of asymmetric IUGR showing selective abdominal circumference reduction with preserved head circumference. Which of the following is the most common maternal cause of this condition?</w:t>
      </w:r>
    </w:p>
    <w:p>
      <w:r>
        <w:t>(a) Gestational diabetes mellitus causing fetal hyperinsulinemia and macrosomia</w:t>
      </w:r>
    </w:p>
    <w:p>
      <w:r>
        <w:t>(b) Maternal hypertension and preeclampsia causing uteroplacental insufficiency</w:t>
      </w:r>
    </w:p>
    <w:p>
      <w:r>
        <w:t>(c) Maternal TORCH infections leading to organomegaly and congenital anomalies</w:t>
      </w:r>
    </w:p>
    <w:p>
      <w:r>
        <w:t>(d) Severe maternal anemia with hemoglobin below 7 g/dL affecting oxygen delivery</w:t>
      </w:r>
    </w:p>
    <w:p>
      <w:r>
        <w:t>Answer: b</w:t>
      </w:r>
    </w:p>
    <w:p>
      <w:r>
        <w:t>Solution: Asymmetric IUGR results from uteroplacental insufficiency, with maternal hypertension and preeclampsia being the most common maternal cause. These conditions reduce placental perfusion, triggering brain-sparing mechanisms that preserve fetal brain growth while restricting body growth (hence asymmetric pattern). Gestational diabetes causes symmetric IUGR and macrosomia, not growth restriction. TORCH infections typically cause symmetric IUGR with congenital anomalies and are less frequent. Maternal anemia alone rarely causes significant IUGR unless accompanied by poor placental function. Memory aid: HUT (Hypertension → Uteroplacental insufficiency → Truncal asymmetric growth restriction) represents the classic pathway for asymmetric IUGR.</w:t>
      </w:r>
    </w:p>
    <w:p>
      <w:r>
        <w:t>Positive Marks: 1</w:t>
      </w:r>
    </w:p>
    <w:p>
      <w:r>
        <w:t>Negative Marks: 0.33</w:t>
      </w:r>
    </w:p>
    <w:p>
      <w:r>
        <w:t>Question: Within what timeframe after delivery should the first breastfeeding be initiated for optimal lactation establishment and maternal-infant bonding?</w:t>
      </w:r>
    </w:p>
    <w:p>
      <w:r>
        <w:t>(a) d) After complete involution of uterus, which takes 2-3 hours</w:t>
      </w:r>
    </w:p>
    <w:p>
      <w:r>
        <w:t>(b) a) Within 6-8 hours after delivery</w:t>
      </w:r>
    </w:p>
    <w:p>
      <w:r>
        <w:t>(c) c) Within 12 hours after delivery</w:t>
      </w:r>
    </w:p>
    <w:p>
      <w:r>
        <w:t>(d) b) Within the first 1-2 hours after delivery</w:t>
      </w:r>
    </w:p>
    <w:p>
      <w:r>
        <w:t>Answer: d</w:t>
      </w:r>
    </w:p>
    <w:p>
      <w:r>
        <w:t>Solution: WHO and UNICEF recommend initiating breastfeeding within 1-2 hours of delivery to stimulate milk letdown via oxytocin, enhance bonding, and deliver colostrum benefits. Option b delays optimal benefits and reduces oxytocin response effectiveness. Option c is too late for establishing strong suckling reflex. Option a unnecessarily delays feeding; breastfeeding itself aids uterine involution through oxytocin release. Early initiation is non-negotiable for successful lactation and has been shown to increase breastfeeding continuation rates.</w:t>
      </w:r>
    </w:p>
    <w:p>
      <w:r>
        <w:t>Positive Marks: 1</w:t>
      </w:r>
    </w:p>
    <w:p>
      <w:r>
        <w:t>Negative Marks: 0.33</w:t>
      </w:r>
    </w:p>
    <w:p>
      <w:r>
        <w:t>Question: What is the gold standard imaging modality for diagnosing retained products of conception in the postpartum period?</w:t>
      </w:r>
    </w:p>
    <w:p>
      <w:r>
        <w:t>(a) Transvaginal ultrasound with color Doppler</w:t>
      </w:r>
    </w:p>
    <w:p>
      <w:r>
        <w:t>(b) CT scan with contrast enhancement</w:t>
      </w:r>
    </w:p>
    <w:p>
      <w:r>
        <w:t>(c) Magnetic resonance imaging of the pelvis</w:t>
      </w:r>
    </w:p>
    <w:p>
      <w:r>
        <w:t>(d) Abdominal X-ray with radiopaque markers</w:t>
      </w:r>
    </w:p>
    <w:p>
      <w:r>
        <w:t>Answer: a</w:t>
      </w:r>
    </w:p>
    <w:p>
      <w:r>
        <w:t>Solution: Transvaginal ultrasonography is the imaging gold standard for detecting RPOC, offering high sensitivity (&gt;90%) and specificity for identifying echogenic material within the uterine cavity, with color Doppler assessing vascularity. Abdominal X-ray cannot visualize soft tissue; MRI is expensive and unnecessary; CT adds radiation without additional diagnostic benefit. Ultrasound is non-invasive, radiation-free, and can measure the size of retained tissue to guide management decisions regarding conservative versus intervention.</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