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primigravida in active first stage is encouraged to remain mobile and adopt upright positions. What is the primary physiological benefit?</w:t>
      </w:r>
    </w:p>
    <w:p>
      <w:r>
        <w:t>(a) Increases pain by enhancing pelvic pressure</w:t>
      </w:r>
    </w:p>
    <w:p>
      <w:r>
        <w:t>(b) Reduces placental perfusion by diverting blood to muscles</w:t>
      </w:r>
    </w:p>
    <w:p>
      <w:r>
        <w:t>(c) Enhances uterine contractility, promotes fetal descent and shortens labour</w:t>
      </w:r>
    </w:p>
    <w:p>
      <w:r>
        <w:t>(d) Prevents rupture of membranes until full dilatation</w:t>
      </w:r>
    </w:p>
    <w:p>
      <w:r>
        <w:t>Answer: c</w:t>
      </w:r>
    </w:p>
    <w:p>
      <w:r>
        <w:t>Solution: ✅ Upright uses gravity, improves perfusion and contractions, aids descent and shortens first stage.</w:t>
      </w:r>
    </w:p>
    <w:p>
      <w:r>
        <w:t>🧠 Concept: Mobility improves fetopelvic alignment, effective contractions, lower CS rate.</w:t>
      </w:r>
    </w:p>
    <w:p>
      <w:r>
        <w:t>❌ Supine causes aortocaval compression, weaker contractions and slower progress.</w:t>
      </w:r>
    </w:p>
    <w:p>
      <w:r>
        <w:t>⚡ NORCET Fact: WHO recommends mobility and upright position in low-risk labour.</w:t>
      </w:r>
    </w:p>
    <w:p>
      <w:r>
        <w:t>Positive Marks: 1</w:t>
      </w:r>
    </w:p>
    <w:p>
      <w:r>
        <w:t>Negative Marks: 0</w:t>
      </w:r>
    </w:p>
    <w:p>
      <w:r>
        <w:t>Question: WHO's 'Five Cleans' for safe normal delivery include:</w:t>
      </w:r>
    </w:p>
    <w:p>
      <w:r>
        <w:t>(a) Clean hands, clean perineum, clean delivery surface, clean cord cutting and tying, clean cord care</w:t>
      </w:r>
    </w:p>
    <w:p>
      <w:r>
        <w:t>(b) Clean floor, walls, ceiling, door and windows</w:t>
      </w:r>
    </w:p>
    <w:p>
      <w:r>
        <w:t>(c) Clean uniform, shoes, cap and watch</w:t>
      </w:r>
    </w:p>
    <w:p>
      <w:r>
        <w:t>(d) Sterile CS and hysterectomy only</w:t>
      </w:r>
    </w:p>
    <w:p>
      <w:r>
        <w:t>Answer: a</w:t>
      </w:r>
    </w:p>
    <w:p>
      <w:r>
        <w:t>Solution: ✅ Five cleans prevent sepsis/tetanus: hands, perineum, surface, blade, tie/cord care.</w:t>
      </w:r>
    </w:p>
    <w:p>
      <w:r>
        <w:t>🧠 Concept: Most puerperal/neonatal infections are from hands/instruments/cord.</w:t>
      </w:r>
    </w:p>
    <w:p>
      <w:r>
        <w:t>❌ Walls or uniform alone do not prevent birth canal infection.</w:t>
      </w:r>
    </w:p>
    <w:p>
      <w:r>
        <w:t>⚡ NORCET Fact: Use disposable DAI kit with sterile blade, ties, gauze.</w:t>
      </w:r>
    </w:p>
    <w:p>
      <w:r>
        <w:t>Positive Marks: 1</w:t>
      </w:r>
    </w:p>
    <w:p>
      <w:r>
        <w:t>Negative Marks: 0</w:t>
      </w:r>
    </w:p>
    <w:p>
      <w:r>
        <w:t>Question: Non-pharmacologic pain relief in labour primarily works through:</w:t>
      </w:r>
    </w:p>
    <w:p>
      <w:r>
        <w:t>(a) Gate-control modulation, reduced fear-tension-pain cycle, endorphin release and distraction with focused coping</w:t>
      </w:r>
    </w:p>
    <w:p>
      <w:r>
        <w:t>(b) Complete abolition of uterine contractions</w:t>
      </w:r>
    </w:p>
    <w:p>
      <w:r>
        <w:t>(c) Permanent nerve destruction</w:t>
      </w:r>
    </w:p>
    <w:p>
      <w:r>
        <w:t>(d) General anaesthesia of mother</w:t>
      </w:r>
    </w:p>
    <w:p>
      <w:r>
        <w:t>Answer: a</w:t>
      </w:r>
    </w:p>
    <w:p>
      <w:r>
        <w:t>Solution: ✅ Massage, breathing, movement, water and support modulate pain transmission and boost endogenous opioids.</w:t>
      </w:r>
    </w:p>
    <w:p>
      <w:r>
        <w:t>🧠 Concept: Fear → catecholamines → tension → more pain; coping breaks cycle without blocking labour.</w:t>
      </w:r>
    </w:p>
    <w:p>
      <w:r>
        <w:t>❌ Non-pharma does not stop contractions or cause anaesthesia; it reduces perception and suffering.</w:t>
      </w:r>
    </w:p>
    <w:p>
      <w:r>
        <w:t>⚡ NORCET Fact: Offer non-pharma routinely before drugs; combine methods for best effect.</w:t>
      </w:r>
    </w:p>
    <w:p>
      <w:r>
        <w:t>Positive Marks: 1</w:t>
      </w:r>
    </w:p>
    <w:p>
      <w:r>
        <w:t>Negative Marks: 0</w:t>
      </w:r>
    </w:p>
    <w:p>
      <w:r>
        <w:t>Question: A primigravida at 39 weeks has cervical dilatation 10 cm, 100% effacement, station 0. Contractions 3 in 10 min. The nurse documents onset of which stage of labour?</w:t>
      </w:r>
    </w:p>
    <w:p>
      <w:r>
        <w:t>(a) Third stage of labour</w:t>
      </w:r>
    </w:p>
    <w:p>
      <w:r>
        <w:t>(b) Second stage of labour</w:t>
      </w:r>
    </w:p>
    <w:p>
      <w:r>
        <w:t>(c) Latent phase of first stage</w:t>
      </w:r>
    </w:p>
    <w:p>
      <w:r>
        <w:t>(d) First stage, active phase</w:t>
      </w:r>
    </w:p>
    <w:p>
      <w:r>
        <w:t>Answer: b</w:t>
      </w:r>
    </w:p>
    <w:p>
      <w:r>
        <w:t>Solution: ✅ Correct Answer: b. Second stage of labour.</w:t>
      </w:r>
    </w:p>
    <w:p>
      <w:r>
        <w:t>🧠 Clinical Rationale: Second stage = full dilatation (10 cm) to birth of baby — this finding marks its onset regardless of station.</w:t>
      </w:r>
    </w:p>
    <w:p>
      <w:r>
        <w:t>🔍 Key Clues: 10 cm + 100% effaced = second stage begins.</w:t>
      </w:r>
    </w:p>
    <w:p>
      <w:r>
        <w:t>❌ Why Not Others: (d) &amp; (c) First stage ends at 10 cm; (a) Third stage is birth-to-placenta.</w:t>
      </w:r>
    </w:p>
    <w:p>
      <w:r>
        <w:t>⚡ 5-Second Recall: 10 cm to baby = second stage 👶</w:t>
      </w:r>
    </w:p>
    <w:p>
      <w:r>
        <w:t>Positive Marks: 1</w:t>
      </w:r>
    </w:p>
    <w:p>
      <w:r>
        <w:t>Negative Marks: 0</w:t>
      </w:r>
    </w:p>
    <w:p>
      <w:r>
        <w:t>Question: What is an episiotomy?</w:t>
      </w:r>
    </w:p>
    <w:p>
      <w:r>
        <w:t>(a) Suturing of perineum after birth</w:t>
      </w:r>
    </w:p>
    <w:p>
      <w:r>
        <w:t>(b) Incision of cervix to hasten dilatation</w:t>
      </w:r>
    </w:p>
    <w:p>
      <w:r>
        <w:t>(c) Spontaneous perineal tear during birth</w:t>
      </w:r>
    </w:p>
    <w:p>
      <w:r>
        <w:t>(d) Surgical incision of perineum to enlarge vaginal outlet during second stage</w:t>
      </w:r>
    </w:p>
    <w:p>
      <w:r>
        <w:t>Answer: d</w:t>
      </w:r>
    </w:p>
    <w:p>
      <w:r>
        <w:t>Solution: ✅ Correct Answer: d. Surgical incision of perineum to enlarge vaginal outlet during second stage.</w:t>
      </w:r>
    </w:p>
    <w:p>
      <w:r>
        <w:t>🧠 Clinical Rationale: Episiotomy is a deliberate perineal incision (skin + muscle) made to expedite birth when indicated — not a spontaneous tear or repair.</w:t>
      </w:r>
    </w:p>
    <w:p>
      <w:r>
        <w:t>❌ Why Not Others: (c) Tear is spontaneous; (b) Cervical incision is Dührssen, not episiotomy; (a) Suturing is perineorrhaphy.</w:t>
      </w:r>
    </w:p>
    <w:p>
      <w:r>
        <w:t>⚡ 5-Second Recall: Episiotomy = surgical cut to widen outlet ✂️</w:t>
      </w:r>
    </w:p>
    <w:p>
      <w:r>
        <w:t>Positive Marks: 1</w:t>
      </w:r>
    </w:p>
    <w:p>
      <w:r>
        <w:t>Negative Marks: 0</w:t>
      </w:r>
    </w:p>
    <w:p>
      <w:r>
        <w:t>Question: What is meant by controlled delivery of the head?</w:t>
      </w:r>
    </w:p>
    <w:p>
      <w:r>
        <w:t>(a) Pulling the baby out rapidly by the head</w:t>
      </w:r>
    </w:p>
    <w:p>
      <w:r>
        <w:t>(b) Slow, guarded birth of head with maintained flexion, perineal support and maternal cooperation to prevent rapid expulsion and trauma</w:t>
      </w:r>
    </w:p>
    <w:p>
      <w:r>
        <w:t>(c) Cutting cervix to deliver head</w:t>
      </w:r>
    </w:p>
    <w:p>
      <w:r>
        <w:t>(d) Applying fundal pressure to push head out fast</w:t>
      </w:r>
    </w:p>
    <w:p>
      <w:r>
        <w:t>Answer: b</w:t>
      </w:r>
    </w:p>
    <w:p>
      <w:r>
        <w:t>Solution: ✅ Correct Answer: b. Slow, guarded birth of head with maintained flexion, perineal support and maternal cooperation to prevent rapid expulsion and trauma.</w:t>
      </w:r>
    </w:p>
    <w:p>
      <w:r>
        <w:t>🧠 Clinical Rationale: Control keeps smallest diameters presenting, allows tissues to stretch, prevents tears and fetal intracranial injury from explosive birth.</w:t>
      </w:r>
    </w:p>
    <w:p>
      <w:r>
        <w:t>❌ Why Not Others: (a) Rapid pulling injures neck/plexus; (d) Fundal pressure contraindicated; (c) Cervical incision is not head control.</w:t>
      </w:r>
    </w:p>
    <w:p>
      <w:r>
        <w:t>⚡ 5-Second Recall: Controlled head = slow + flexed + guarded 🐢</w:t>
      </w:r>
    </w:p>
    <w:p>
      <w:r>
        <w:t>Positive Marks: 1</w:t>
      </w:r>
    </w:p>
    <w:p>
      <w:r>
        <w:t>Negative Marks: 0</w:t>
      </w:r>
    </w:p>
    <w:p>
      <w:r>
        <w:t>Question: A 24-year-old primigravida has just delivered a live 2.9 kg baby vaginally. As per active management of third stage of labour (AMTSL), what is the FIRST nursing action regarding uterotonic?</w:t>
      </w:r>
    </w:p>
    <w:p>
      <w:r>
        <w:t>(a) Wait for placental expulsion then give oxytocin 10 IU IV bolus</w:t>
      </w:r>
    </w:p>
    <w:p>
      <w:r>
        <w:t>(b) Give misoprostol 600 mcg orally only after 30 minutes</w:t>
      </w:r>
    </w:p>
    <w:p>
      <w:r>
        <w:t>(c) Give oxytocin 10 IU IM within 1 minute of birth of baby</w:t>
      </w:r>
    </w:p>
    <w:p>
      <w:r>
        <w:t>(d) Give methylergometrine 0.2 mg IM routinely to all mothers</w:t>
      </w:r>
    </w:p>
    <w:p>
      <w:r>
        <w:t>Answer: c</w:t>
      </w:r>
    </w:p>
    <w:p>
      <w:r>
        <w:t>Solution: ✅ Correct Answer: c. Give oxytocin 10 IU IM within 1 minute of birth of baby.</w:t>
      </w:r>
    </w:p>
    <w:p>
      <w:r>
        <w:t>🧠 Clinical Rationale: WHO/GOI AMTSL = oxytocin 10 IU IM within 1 min of birth is the single MOST important PPH prevention step — contracts uterus before placental separation bleeding worsens.</w:t>
      </w:r>
    </w:p>
    <w:p>
      <w:r>
        <w:t>🔍 Key Clues: Just delivered + AMTSL FIRST = immediate oxytocin, not after placenta.</w:t>
      </w:r>
    </w:p>
    <w:p>
      <w:r>
        <w:t>❌ Why Not Others: (a) delays uterotonic — loses prevention window; (d) ergometrine not routine — HTN/cardiac risk; (b) misoprostol is alternative only where oxytocin unavailable, not first choice.</w:t>
      </w:r>
    </w:p>
    <w:p>
      <w:r>
        <w:t>⚡ 5-Second Recall: AMTSL-1 = Oxytocin 10 IU IM within 1 min 💉</w:t>
      </w:r>
    </w:p>
    <w:p>
      <w:r>
        <w:t>Positive Marks: 1</w:t>
      </w:r>
    </w:p>
    <w:p>
      <w:r>
        <w:t>Negative Marks: 0</w:t>
      </w:r>
    </w:p>
    <w:p>
      <w:r>
        <w:t>Question: Immediately after birth, the nurse examines the placenta. Normal term placenta weight, diameter and thickness are BEST described as:</w:t>
      </w:r>
    </w:p>
    <w:p>
      <w:r>
        <w:t>(a) 1000-1200 g, 30 cm diameter, 5 cm thick with 30 cotyledons</w:t>
      </w:r>
    </w:p>
    <w:p>
      <w:r>
        <w:t>(b) 250 g fixed for all gestations regardless of birth weight</w:t>
      </w:r>
    </w:p>
    <w:p>
      <w:r>
        <w:t>(c) 100-200 g, 8 cm, 0.5 cm with 5 cotyledons</w:t>
      </w:r>
    </w:p>
    <w:p>
      <w:r>
        <w:t>(d) 500-600 g (~1/6 birth weight), 15-20 cm diameter, 2-3 cm thick with 15-20 cotyledons</w:t>
      </w:r>
    </w:p>
    <w:p>
      <w:r>
        <w:t>Answer: d</w:t>
      </w:r>
    </w:p>
    <w:p>
      <w:r>
        <w:t>Solution: ✅ Correct Answer: d. 500-600 g (~1/6 birth weight), 15-20 cm diameter, 2-3 cm thick with 15-20 cotyledons.</w:t>
      </w:r>
    </w:p>
    <w:p>
      <w:r>
        <w:t>🧠 Clinical Rationale: Term placenta ≈ 1/6th neonatal weight; deviations suggest IUGR, diabetes (large), hydrops/infection. Cotyledon count verifies completeness.</w:t>
      </w:r>
    </w:p>
    <w:p>
      <w:r>
        <w:t>🔍 Key Clues: Numbers question — remember 500 g / 15-20 / 2-3 / 15-20.</w:t>
      </w:r>
    </w:p>
    <w:p>
      <w:r>
        <w:t>❌ Why Not Others: (c) too small — preterm/atrophic; (a) too large — diabetic/hydropic; (b) weight varies with gestation/baby.</w:t>
      </w:r>
    </w:p>
    <w:p>
      <w:r>
        <w:t>⚡ 5-Second Recall: Placenta = 500 g + 15-20 cm + 15-20 lobes ⚖️</w:t>
      </w:r>
    </w:p>
    <w:p>
      <w:r>
        <w:t>Positive Marks: 1</w:t>
      </w:r>
    </w:p>
    <w:p>
      <w:r>
        <w:t>Negative Marks: 0</w:t>
      </w:r>
    </w:p>
    <w:p>
      <w:r>
        <w:t>Question: A woman delivered vaginally 15 minutes ago. On assessment, fundus is firm, midline, at umbilicus with scant rubra. Vitals stable. What is the BEST interpretation?</w:t>
      </w:r>
    </w:p>
    <w:p>
      <w:r>
        <w:t>(a) Concealed haemorrhage — laparotomy now</w:t>
      </w:r>
    </w:p>
    <w:p>
      <w:r>
        <w:t>(b) Uterine inversion — replace immediately</w:t>
      </w:r>
    </w:p>
    <w:p>
      <w:r>
        <w:t>(c) Atonic PPH — start transfusion</w:t>
      </w:r>
    </w:p>
    <w:p>
      <w:r>
        <w:t>(d) Normal fourth-stage finding — continue q15-min monitoring for 2 hours</w:t>
      </w:r>
    </w:p>
    <w:p>
      <w:r>
        <w:t>Answer: d</w:t>
      </w:r>
    </w:p>
    <w:p>
      <w:r>
        <w:t>Solution: ✅ Correct Answer: d. Normal fourth-stage finding — continue q15-min monitoring for 2 hours.</w:t>
      </w:r>
    </w:p>
    <w:p>
      <w:r>
        <w:t>🧠 Clinical Rationale: Firm midline at/below umbilicus + minimal rubra + stable vitals = well-contracted uterus. First 2 hours remain high-risk — surveillance continues.</w:t>
      </w:r>
    </w:p>
    <w:p>
      <w:r>
        <w:t>🔍 Key Clues: Firm + midline + scant = normal, not PPH.</w:t>
      </w:r>
    </w:p>
    <w:p>
      <w:r>
        <w:t>❌ Why Not Others: (c) needs boggy + heavy bleed + unstable; (b) needs mass/protrusion + shock; (a) needs rising fundus + pain + shock.</w:t>
      </w:r>
    </w:p>
    <w:p>
      <w:r>
        <w:t>⚡ 5-Second Recall: Firm + Midline + Scant = NORMAL ✅</w:t>
      </w:r>
    </w:p>
    <w:p>
      <w:r>
        <w:t>Positive Marks: 1</w:t>
      </w:r>
    </w:p>
    <w:p>
      <w:r>
        <w:t>Negative Marks: 0</w:t>
      </w:r>
    </w:p>
    <w:p>
      <w:r>
        <w:t>Question: A woman at 6 cm in supine position develops dizziness, hypotension and fetal bradycardia. Most appropriate immediate nursing action is:</w:t>
      </w:r>
    </w:p>
    <w:p>
      <w:r>
        <w:t>(a) Perform immediate vaginal examination</w:t>
      </w:r>
    </w:p>
    <w:p>
      <w:r>
        <w:t>(b) Turn to left lateral, give oxygen and IV fluids as ordered, monitor FHR</w:t>
      </w:r>
    </w:p>
    <w:p>
      <w:r>
        <w:t>(c) Encourage Valsalva pushing to expedite delivery</w:t>
      </w:r>
    </w:p>
    <w:p>
      <w:r>
        <w:t>(d) Increase IV oxytocin to improve contractions</w:t>
      </w:r>
    </w:p>
    <w:p>
      <w:r>
        <w:t>Answer: b</w:t>
      </w:r>
    </w:p>
    <w:p>
      <w:r>
        <w:t>Solution: ✅ Supine hypotension from aortocaval compression → left lateral restores venous return and uteroplacental flow.</w:t>
      </w:r>
    </w:p>
    <w:p>
      <w:r>
        <w:t>🧠 Concept: Gravid uterus compresses IVC/aorta supine → decreased CO and fetal hypoxia.</w:t>
      </w:r>
    </w:p>
    <w:p>
      <w:r>
        <w:t>❌ Oxytocin/pushing worsen distress; vaginal exam does not correct hemodynamics.</w:t>
      </w:r>
    </w:p>
    <w:p>
      <w:r>
        <w:t>⚡ NORCET Fact: Left lateral is position of choice for hypotension, PIH and fetal distress.</w:t>
      </w:r>
    </w:p>
    <w:p>
      <w:r>
        <w:t>🛡️ Safety: Never leave labouring woman flat supine prolonged; wedge under right hip if supine essential.</w:t>
      </w:r>
    </w:p>
    <w:p>
      <w:r>
        <w:t>Positive Marks: 1</w:t>
      </w:r>
    </w:p>
    <w:p>
      <w:r>
        <w:t>Negative Marks: 0</w:t>
      </w:r>
    </w:p>
    <w:p>
      <w:r>
        <w:t>Question: Most critical moments for hand hygiene in labour care are:</w:t>
      </w:r>
    </w:p>
    <w:p>
      <w:r>
        <w:t>(a) After touching bedside table only</w:t>
      </w:r>
    </w:p>
    <w:p>
      <w:r>
        <w:t>(b) Only at beginning of duty shift</w:t>
      </w:r>
    </w:p>
    <w:p>
      <w:r>
        <w:t>(c) Only after leaving hospital</w:t>
      </w:r>
    </w:p>
    <w:p>
      <w:r>
        <w:t>(d) Before aseptic PV/delivery/cord handling, plus after fluid exposure and patient contact</w:t>
      </w:r>
    </w:p>
    <w:p>
      <w:r>
        <w:t>Answer: d</w:t>
      </w:r>
    </w:p>
    <w:p>
      <w:r>
        <w:t>Solution: ✅ WHO 5 moments: before aseptic procedure, before/after contact, after fluid risk, after environment.</w:t>
      </w:r>
    </w:p>
    <w:p>
      <w:r>
        <w:t>🧠 Concept: Hands are main vector for GBS, E. coli, puerperal sepsis.</w:t>
      </w:r>
    </w:p>
    <w:p>
      <w:r>
        <w:t>❌ Shift-start only is insufficient; transmission occurs between procedures.</w:t>
      </w:r>
    </w:p>
    <w:p>
      <w:r>
        <w:t>⚡ NORCET Fact: 40-60 sec soap-water or 20-30 sec alcohol rub; short nails, no jewellery.</w:t>
      </w:r>
    </w:p>
    <w:p>
      <w:r>
        <w:t>🛡️ Safety: Wash before/after sterile gloves for PV/delivery.</w:t>
      </w:r>
    </w:p>
    <w:p>
      <w:r>
        <w:t>Positive Marks: 1</w:t>
      </w:r>
    </w:p>
    <w:p>
      <w:r>
        <w:t>Negative Marks: 0</w:t>
      </w:r>
    </w:p>
    <w:p>
      <w:r>
        <w:t>Question: Correct patterned breathing coached in first stage is:</w:t>
      </w:r>
    </w:p>
    <w:p>
      <w:r>
        <w:t>(a) Breath-hold with prolonged Valsalva from 3 cm</w:t>
      </w:r>
    </w:p>
    <w:p>
      <w:r>
        <w:t>(b) Complete apnea during contraction</w:t>
      </w:r>
    </w:p>
    <w:p>
      <w:r>
        <w:t>(c) Slow deep diaphragmatic breathing in early labour, transitioning to patterned paced breathing with relaxation between contractions</w:t>
      </w:r>
    </w:p>
    <w:p>
      <w:r>
        <w:t>(d) Pant rapidly continuously without rest</w:t>
      </w:r>
    </w:p>
    <w:p>
      <w:r>
        <w:t>Answer: c</w:t>
      </w:r>
    </w:p>
    <w:p>
      <w:r>
        <w:t>Solution: ✅ Slow-paced breathing maintains oxygenation, promotes relaxation and gives focus; rest between preserves energy.</w:t>
      </w:r>
    </w:p>
    <w:p>
      <w:r>
        <w:t>🧠 Concept: Hyperventilation/pushing breath-holds cause alkalosis, dizziness and fetal hypoxia.</w:t>
      </w:r>
    </w:p>
    <w:p>
      <w:r>
        <w:t>❌ Breath-holding/apnea impairs gas exchange and exhausts mother.</w:t>
      </w:r>
    </w:p>
    <w:p>
      <w:r>
        <w:t>⚡ NORCET Fact: Teach cleansing breath in/out, 6-8/min; avoid prolonged hyperventilation.</w:t>
      </w:r>
    </w:p>
    <w:p>
      <w:r>
        <w:t>Positive Marks: 1</w:t>
      </w:r>
    </w:p>
    <w:p>
      <w:r>
        <w:t>Negative Marks: 0</w:t>
      </w:r>
    </w:p>
    <w:p>
      <w:r>
        <w:t>Question: A multipara without epidural reaches full dilatation at 10:00 AM and delivers at 11:30 AM with good maternal-fetal condition. What is the BEST nursing interpretation?</w:t>
      </w:r>
    </w:p>
    <w:p>
      <w:r>
        <w:t>(a) Precipitate labour needing investigation</w:t>
      </w:r>
    </w:p>
    <w:p>
      <w:r>
        <w:t>(b) Prolonged second stage requiring immediate caesarean</w:t>
      </w:r>
    </w:p>
    <w:p>
      <w:r>
        <w:t>(c) Arrest of descent requiring oxytocin augmentation</w:t>
      </w:r>
    </w:p>
    <w:p>
      <w:r>
        <w:t>(d) Normal second-stage duration for multipara without epidural</w:t>
      </w:r>
    </w:p>
    <w:p>
      <w:r>
        <w:t>Answer: d</w:t>
      </w:r>
    </w:p>
    <w:p>
      <w:r>
        <w:t>Solution: ✅ Correct Answer: d. Normal second-stage duration for multipara without epidural.</w:t>
      </w:r>
    </w:p>
    <w:p>
      <w:r>
        <w:t>🧠 Clinical Rationale: Multipara without epidural: up to ~1 hour is typical, up to 2 hours may be acceptable if mother-fetus stable; 1.5 hr with stable condition is not automatically prolonged.</w:t>
      </w:r>
    </w:p>
    <w:p>
      <w:r>
        <w:t>🔍 Key Clues: Multipara + 1.5 hr + stable = observe, support pushing.</w:t>
      </w:r>
    </w:p>
    <w:p>
      <w:r>
        <w:t>❌ Why Not Others: (b) &amp; (c) No arrest — progress occurred to birth; (a) Precipitate = total labour &lt; 3 hr, not this.</w:t>
      </w:r>
    </w:p>
    <w:p>
      <w:r>
        <w:t>⚠️ Exam Trap: Do NOT label second stage prolonged by clock alone — condition + parity + epidural decide.</w:t>
      </w:r>
    </w:p>
    <w:p>
      <w:r>
        <w:t>⚡ 5-Second Recall: Multi no-epidural ≈ 1 hr (2 hr with epidural) ⏱️</w:t>
      </w:r>
    </w:p>
    <w:p>
      <w:r>
        <w:t>Positive Marks: 1</w:t>
      </w:r>
    </w:p>
    <w:p>
      <w:r>
        <w:t>Negative Marks: 0</w:t>
      </w:r>
    </w:p>
    <w:p>
      <w:r>
        <w:t>Question: Which episiotomy type is MOST commonly preferred currently to reduce anal sphincter injury while giving adequate space?</w:t>
      </w:r>
    </w:p>
    <w:p>
      <w:r>
        <w:t>(a) Median (midline)</w:t>
      </w:r>
    </w:p>
    <w:p>
      <w:r>
        <w:t>(b) Lateral (starting in vagina going fully lateral)</w:t>
      </w:r>
    </w:p>
    <w:p>
      <w:r>
        <w:t>(c) Mediolateral (45–60° from midline)</w:t>
      </w:r>
    </w:p>
    <w:p>
      <w:r>
        <w:t>(d) J-shaped starting midline then lateral without angle</w:t>
      </w:r>
    </w:p>
    <w:p>
      <w:r>
        <w:t>Answer: c</w:t>
      </w:r>
    </w:p>
    <w:p>
      <w:r>
        <w:t>Solution: ✅ Correct Answer: c. Mediolateral (45–60° from midline).</w:t>
      </w:r>
    </w:p>
    <w:p>
      <w:r>
        <w:t>🧠 Clinical Rationale: Mediolateral angles away from sphincter — lower extension to 3rd/4th-degree tear vs midline, though more pain/blood loss; preferred where routine midline risk is high.</w:t>
      </w:r>
    </w:p>
    <w:p>
      <w:r>
        <w:t>🔍 Key Clues: Sphincter protection = angle away.</w:t>
      </w:r>
    </w:p>
    <w:p>
      <w:r>
        <w:t>❌ Why Not Others: (a) Midline heals better but extends to anus easily; (b) Lateral risks more bleeding/structure injury, rarely used; (d) J is variant, not standard first choice.</w:t>
      </w:r>
    </w:p>
    <w:p>
      <w:r>
        <w:t>🌟 PNC Exam Pearl: Midline = less pain, more extension; mediolateral = more pain, less extension.</w:t>
      </w:r>
    </w:p>
    <w:p>
      <w:r>
        <w:t>⚡ 5-Second Recall: Mediolateral = angle away from anus 📐</w:t>
      </w:r>
    </w:p>
    <w:p>
      <w:r>
        <w:t>Positive Marks: 1</w:t>
      </w:r>
    </w:p>
    <w:p>
      <w:r>
        <w:t>Negative Marks: 0</w:t>
      </w:r>
    </w:p>
    <w:p>
      <w:r>
        <w:t>Question: Which maneuver BEST describes correct Ritgen (modified) technique for controlled head birth?</w:t>
      </w:r>
    </w:p>
    <w:p>
      <w:r>
        <w:t>(a) One hand guards perineum while other hand on occiput maintains flexion and slows extension, with panting between contractions</w:t>
      </w:r>
    </w:p>
    <w:p>
      <w:r>
        <w:t>(b) Twisting head 360 degrees</w:t>
      </w:r>
    </w:p>
    <w:p>
      <w:r>
        <w:t>(c) Pressing hard on fundus during contraction</w:t>
      </w:r>
    </w:p>
    <w:p>
      <w:r>
        <w:t>(d) Pulling chin upward forcefully</w:t>
      </w:r>
    </w:p>
    <w:p>
      <w:r>
        <w:t>Answer: a</w:t>
      </w:r>
    </w:p>
    <w:p>
      <w:r>
        <w:t>Solution: ✅ Correct Answer: a. One hand guards perineum while other hand on occiput maintains flexion and slows extension, with panting between contractions.</w:t>
      </w:r>
    </w:p>
    <w:p>
      <w:r>
        <w:t>🧠 Clinical Rationale: Flexion presents small suboccipito-bregmatic diameter; perineal guard + slow extension distributes stretch, reducing tear.</w:t>
      </w:r>
    </w:p>
    <w:p>
      <w:r>
        <w:t>🩺 Nursing Action: Guard ➡️ flex ➡️ “pant, small push” ➡️ slow crown ➡️ feel for cord 👀</w:t>
      </w:r>
    </w:p>
    <w:p>
      <w:r>
        <w:t>❌ Why Not Others: (c) Fundal pressure harms; (d) Forced chin lifts extend too fast; (b) Twisting injures neck.</w:t>
      </w:r>
    </w:p>
    <w:p>
      <w:r>
        <w:t>⚡ 5-Second Recall: Ritgen = guard + flex + slow 🤲</w:t>
      </w:r>
    </w:p>
    <w:p>
      <w:r>
        <w:t>Positive Marks: 1</w:t>
      </w:r>
    </w:p>
    <w:p>
      <w:r>
        <w:t>Negative Marks: 0</w:t>
      </w:r>
    </w:p>
    <w:p>
      <w:r>
        <w:t>Question: During AMTSL, the nurse plans controlled cord traction (CCT). What is the MOST appropriate technique?</w:t>
      </w:r>
    </w:p>
    <w:p>
      <w:r>
        <w:t>(a) Apply fundal pressure with one hand while pulling cord with other</w:t>
      </w:r>
    </w:p>
    <w:p>
      <w:r>
        <w:t>(b) Apply counter-traction pushing uterus upward while gently pulling cord downward with signs of separation</w:t>
      </w:r>
    </w:p>
    <w:p>
      <w:r>
        <w:t>(c) Ask mother to cough vigorously while pulling cord at any time</w:t>
      </w:r>
    </w:p>
    <w:p>
      <w:r>
        <w:t>(d) Pull cord firmly without supporting uterus to hasten delivery</w:t>
      </w:r>
    </w:p>
    <w:p>
      <w:r>
        <w:t>Answer: b</w:t>
      </w:r>
    </w:p>
    <w:p>
      <w:r>
        <w:t>Solution: ✅ Correct Answer: b. Apply counter-traction pushing uterus upward while gently pulling cord downward with signs of separation.</w:t>
      </w:r>
    </w:p>
    <w:p>
      <w:r>
        <w:t>🧠 Clinical Rationale: Brandt-Andrews manoeuvre — counter-traction prevents uterine inversion; CCT only after uterus contracted + signs of separation.</w:t>
      </w:r>
    </w:p>
    <w:p>
      <w:r>
        <w:t>🩺 Nursing Action: Confirm contracted uterus ➡️ one hand guards uterus upward ➡️ other hand pulls cord steady-downward ➡️ stop if resistance/inversion signs 🛡️</w:t>
      </w:r>
    </w:p>
    <w:p>
      <w:r>
        <w:t>❌ Why Not Others: (d) no support = inversion risk; (a) fundal pressure = Crede — contraindicated, causes inversion/rupture; (c) CCT anytime without separation signs risks retained placenta/snap cord.</w:t>
      </w:r>
    </w:p>
    <w:p>
      <w:r>
        <w:t>⚠️ Exam Trap: NEVER fundal pressure or cord pull without counter-traction — inversion trap!</w:t>
      </w:r>
    </w:p>
    <w:p>
      <w:r>
        <w:t>⚡ 5-Second Recall: CCT = Contracted uterus + Counter-traction + Controlled pull 🤲</w:t>
      </w:r>
    </w:p>
    <w:p>
      <w:r>
        <w:t>Positive Marks: 1</w:t>
      </w:r>
    </w:p>
    <w:p>
      <w:r>
        <w:t>Negative Marks: 0</w:t>
      </w:r>
    </w:p>
    <w:p>
      <w:r>
        <w:t>Question: On inspection, maternal surface is beefy red with cotyledons and grooves, fetal surface is shiny with vessels radiating from cord. Which statement is correct?</w:t>
      </w:r>
    </w:p>
    <w:p>
      <w:r>
        <w:t>(a) Maternal surface — smooth amnion; fetal surface — rough cotyledons</w:t>
      </w:r>
    </w:p>
    <w:p>
      <w:r>
        <w:t>(b) Maternal surface — rough cotyledons (decidua); fetal surface — smooth shiny amnion with vessels</w:t>
      </w:r>
    </w:p>
    <w:p>
      <w:r>
        <w:t>(c) Both surfaces are rough and red</w:t>
      </w:r>
    </w:p>
    <w:p>
      <w:r>
        <w:t>(d) Both surfaces are smooth and pale</w:t>
      </w:r>
    </w:p>
    <w:p>
      <w:r>
        <w:t>Answer: b</w:t>
      </w:r>
    </w:p>
    <w:p>
      <w:r>
        <w:t>Solution: ✅ Correct Answer: b. Maternal surface — rough cotyledons (decidua); fetal surface — smooth shiny amnion with vessels.</w:t>
      </w:r>
    </w:p>
    <w:p>
      <w:r>
        <w:t>🧠 Clinical Rationale: Maternal (uterine) side = lobulated decidua basalis; fetal side = amnion-covered chorionic plate with umbilical vessels. Orientation matters for completeness check.</w:t>
      </w:r>
    </w:p>
    <w:p>
      <w:r>
        <w:t>❌ Why Not Others: (a) reverses sides; (c) &amp; (d) ignore anatomy — classic NORCET confusion.</w:t>
      </w:r>
    </w:p>
    <w:p>
      <w:r>
        <w:t>⚠️ Exam Trap: Shiny Schultze = fetal side presenting — don't flip sides!</w:t>
      </w:r>
    </w:p>
    <w:p>
      <w:r>
        <w:t>⚡ 5-Second Recall: Mother = ROUGH red; Baby = SMOOTH shiny 🤰👶</w:t>
      </w:r>
    </w:p>
    <w:p>
      <w:r>
        <w:t>Positive Marks: 1</w:t>
      </w:r>
    </w:p>
    <w:p>
      <w:r>
        <w:t>Negative Marks: 0</w:t>
      </w:r>
    </w:p>
    <w:p>
      <w:r>
        <w:t>Question: During immediate post-birth check, fundus is boggy, deviated to right, 2 cm above umbilicus with moderate rubra. Bladder distended. What is the FIRST action?</w:t>
      </w:r>
    </w:p>
    <w:p>
      <w:r>
        <w:t>(a) Assist to empty bladder (void/catheterise) then reassess fundal tone and bleeding</w:t>
      </w:r>
    </w:p>
    <w:p>
      <w:r>
        <w:t>(b) Transfer to postnatal ward immediately</w:t>
      </w:r>
    </w:p>
    <w:p>
      <w:r>
        <w:t>(c) Massage uterus vigorously without addressing bladder</w:t>
      </w:r>
    </w:p>
    <w:p>
      <w:r>
        <w:t>(d) Give IM diclofenac for pain</w:t>
      </w:r>
    </w:p>
    <w:p>
      <w:r>
        <w:t>Answer: a</w:t>
      </w:r>
    </w:p>
    <w:p>
      <w:r>
        <w:t>Solution: ✅ Correct Answer: a. Assist to empty bladder (void/catheterise) then reassess fundal tone and bleeding.</w:t>
      </w:r>
    </w:p>
    <w:p>
      <w:r>
        <w:t>🧠 Clinical Rationale: Full bladder displaces uterus (right + high) and inhibits contraction → atony bleed. Empty bladder restores tone; massage alone fails if bladder full.</w:t>
      </w:r>
    </w:p>
    <w:p>
      <w:r>
        <w:t>🩺 Nursing Action: Help void ➡️ palpate ➡️ in-out catheter if unable ➡️ recheck fundus/pads/vitals 👀</w:t>
      </w:r>
    </w:p>
    <w:p>
      <w:r>
        <w:t>❌ Why Not Others: (c) misses root cause; (d) &amp; (b) ignore emergency.</w:t>
      </w:r>
    </w:p>
    <w:p>
      <w:r>
        <w:t>🚨 Priority Principle: Displaced + boggy = BLADDER first!</w:t>
      </w:r>
    </w:p>
    <w:p>
      <w:r>
        <w:t>⚡ 5-Second Recall: High + Right + Boggy = FULL bladder 🚻</w:t>
      </w:r>
    </w:p>
    <w:p>
      <w:r>
        <w:t>Positive Marks: 1</w:t>
      </w:r>
    </w:p>
    <w:p>
      <w:r>
        <w:t>Negative Marks: 0</w:t>
      </w:r>
    </w:p>
    <w:p>
      <w:r>
        <w:t>Question: During first stage of normal labour without epidural, how often should the nurse encourage bladder emptying?</w:t>
      </w:r>
    </w:p>
    <w:p>
      <w:r>
        <w:t>(a) Once in each stage of labour</w:t>
      </w:r>
    </w:p>
    <w:p>
      <w:r>
        <w:t>(b) Only after delivery of placenta</w:t>
      </w:r>
    </w:p>
    <w:p>
      <w:r>
        <w:t>(c) Every 1-2 hours</w:t>
      </w:r>
    </w:p>
    <w:p>
      <w:r>
        <w:t>(d) Every 4-6 hours or only when urge felt</w:t>
      </w:r>
    </w:p>
    <w:p>
      <w:r>
        <w:t>Answer: c</w:t>
      </w:r>
    </w:p>
    <w:p>
      <w:r>
        <w:t>Solution: ✅ Frequent voiding q1-2h prevents full bladder which inhibits contractions and descent.</w:t>
      </w:r>
    </w:p>
    <w:p>
      <w:r>
        <w:t>🧠 Concept: Distended bladder causes mechanical obstruction, atony and UTI risk.</w:t>
      </w:r>
    </w:p>
    <w:p>
      <w:r>
        <w:t>❌ Waiting 4-6 hours allows overdistension, prolonged labour and retention.</w:t>
      </w:r>
    </w:p>
    <w:p>
      <w:r>
        <w:t>⚡ NORCET Fact: Bladder care q2h is standard; record intake-output on partograph.</w:t>
      </w:r>
    </w:p>
    <w:p>
      <w:r>
        <w:t>Positive Marks: 1</w:t>
      </w:r>
    </w:p>
    <w:p>
      <w:r>
        <w:t>Negative Marks: 0</w:t>
      </w:r>
    </w:p>
    <w:p>
      <w:r>
        <w:t>Question: Correct perineal cleaning before vaginal examination/delivery is:</w:t>
      </w:r>
    </w:p>
    <w:p>
      <w:r>
        <w:t>(a) From vulva to anus (front to back) using separate swabs with antiseptic per protocol</w:t>
      </w:r>
    </w:p>
    <w:p>
      <w:r>
        <w:t>(b) From anus to vulva with same swab repeatedly</w:t>
      </w:r>
    </w:p>
    <w:p>
      <w:r>
        <w:t>(c) No cleaning needed if membranes intact</w:t>
      </w:r>
    </w:p>
    <w:p>
      <w:r>
        <w:t>(d) Vigorous scrubbing inside vagina routinely</w:t>
      </w:r>
    </w:p>
    <w:p>
      <w:r>
        <w:t>Answer: a</w:t>
      </w:r>
    </w:p>
    <w:p>
      <w:r>
        <w:t>Solution: ✅ Front-to-back prevents fecal contamination; one swab-one stroke, discard.</w:t>
      </w:r>
    </w:p>
    <w:p>
      <w:r>
        <w:t>🧠 Concept: Perineal E. coli/anaerobes seed vagina if cleaned back-to-front → chorioamnionitis.</w:t>
      </w:r>
    </w:p>
    <w:p>
      <w:r>
        <w:t>❌ Vaginal douching disrupts flora and increases infection.</w:t>
      </w:r>
    </w:p>
    <w:p>
      <w:r>
        <w:t>⚡ NORCET Fact: Clean mons, labia majora/minora, vestibule, then anus separately.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