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G2P1L1 at 30 weeks gestation reports dull low backache, pelvic pressure and increased watery vaginal discharge for 6 hours. On tocography, contractions every 8 minutes lasting 30 seconds, cervix 2 cm dilated, 50% effaced. Which finding BEST confirms active preterm labour?</w:t>
      </w:r>
    </w:p>
    <w:p>
      <w:r>
        <w:t>(a) Regular contractions with progressive cervical dilatation and effacement</w:t>
      </w:r>
    </w:p>
    <w:p>
      <w:r>
        <w:t>(b) Contractions every 8 minutes alone</w:t>
      </w:r>
    </w:p>
    <w:p>
      <w:r>
        <w:t>(c) Low backache with pelvic pressure</w:t>
      </w:r>
    </w:p>
    <w:p>
      <w:r>
        <w:t>(d) Increased watery discharge without pooling</w:t>
      </w:r>
    </w:p>
    <w:p>
      <w:r>
        <w:t>Answer: a</w:t>
      </w:r>
    </w:p>
    <w:p>
      <w:r>
        <w:t>Solution: ✅ Correct is (a) – preterm labour = regular uterine contractions &lt;37 weeks PLUS progressive cervical change (dilatation/effacement).</w:t>
      </w:r>
    </w:p>
    <w:p>
      <w:r>
        <w:t>🧠 Clinical rationale: Contractions alone are threatened labour; cervical progression defines true labour needing steroids, tocolysis consideration and referral.</w:t>
      </w:r>
    </w:p>
    <w:p>
      <w:r>
        <w:t>❌ (b) needs cervical change; (c) is prodromal/non-specific; (d) suggests PROM, not labour confirmation.</w:t>
      </w:r>
    </w:p>
    <w:p>
      <w:r>
        <w:t>⚡ 5-Second Recall: Preterm labour = &lt;37 wks + painful regular contractions + cervical change.</w:t>
      </w:r>
    </w:p>
    <w:p>
      <w:r>
        <w:t>Positive Marks: 1</w:t>
      </w:r>
    </w:p>
    <w:p>
      <w:r>
        <w:t>Negative Marks: 0</w:t>
      </w:r>
    </w:p>
    <w:p>
      <w:r>
        <w:t>Question: A 26-year-old primigravida at 32 weeks, twin pregnancy with polyhydramnios and history of previous preterm birth at 30 weeks, presents with cramping. Which factor is the MOST important risk factor for preterm labour in this case?</w:t>
      </w:r>
    </w:p>
    <w:p>
      <w:r>
        <w:t>(a) Adequate antenatal visits</w:t>
      </w:r>
    </w:p>
    <w:p>
      <w:r>
        <w:t>(b) Maternal age 26 years</w:t>
      </w:r>
    </w:p>
    <w:p>
      <w:r>
        <w:t>(c) Previous preterm birth with short inter-pregnancy interval</w:t>
      </w:r>
    </w:p>
    <w:p>
      <w:r>
        <w:t>(d) Primigravida status</w:t>
      </w:r>
    </w:p>
    <w:p>
      <w:r>
        <w:t>Answer: c</w:t>
      </w:r>
    </w:p>
    <w:p>
      <w:r>
        <w:t>Solution: ✅ Correct is (c) – history of previous preterm birth is strongest predictor of recurrence.</w:t>
      </w:r>
    </w:p>
    <w:p>
      <w:r>
        <w:t>🧠 Multiple gestation + polyhydramnios overdistend uterus, but prior preterm birth carries highest relative risk; short cervix and infection amplify risk.</w:t>
      </w:r>
    </w:p>
    <w:p>
      <w:r>
        <w:t>❌ (b) age 26 is low risk; (d) primigravida alone is not major risk; (a) is protective, not risk.</w:t>
      </w:r>
    </w:p>
    <w:p>
      <w:r>
        <w:t>⚡ 5-Second Recall: Prior preterm = strongest risk; twins + polyhydramnios + UTI/BV = overdistension + infection triggers.</w:t>
      </w:r>
    </w:p>
    <w:p>
      <w:r>
        <w:t>Positive Marks: 1</w:t>
      </w:r>
    </w:p>
    <w:p>
      <w:r>
        <w:t>Negative Marks: 0</w:t>
      </w:r>
    </w:p>
    <w:p>
      <w:r>
        <w:t>Question: A woman at 29 weeks reports gush of fluid, continued leakage, contractions every 5 minutes and bloody show. All EXCEPT which is an EARLIEST warning sign of preterm labour that nurses must teach in antenatal education?</w:t>
      </w:r>
    </w:p>
    <w:p>
      <w:r>
        <w:t>(a) Pelvic heaviness with increased mucoid discharge</w:t>
      </w:r>
    </w:p>
    <w:p>
      <w:r>
        <w:t>(b) Menstrual-like cramps with diarrhoea</w:t>
      </w:r>
    </w:p>
    <w:p>
      <w:r>
        <w:t>(c) Constant dull low backache unrelieved by rest</w:t>
      </w:r>
    </w:p>
    <w:p>
      <w:r>
        <w:t>(d) Sudden sharp epigastric pain with visual blurring</w:t>
      </w:r>
    </w:p>
    <w:p>
      <w:r>
        <w:t>Answer: d</w:t>
      </w:r>
    </w:p>
    <w:p>
      <w:r>
        <w:t>Solution: ✅ Correct is (d) – sudden epigastric pain with visual blurring indicates severe preeclampsia, NOT preterm labour, hence EXCEPT answer.</w:t>
      </w:r>
    </w:p>
    <w:p>
      <w:r>
        <w:t>🧠 Preterm signs: cramps, backache, pressure, discharge/leakage, contractions; epigastric pain/vision changes point to hypertensive disorder.</w:t>
      </w:r>
    </w:p>
    <w:p>
      <w:r>
        <w:t>❌ (b), (c), (a) are classic preterm prodromes; (d) belongs to hypertensive disorder, hence EXCEPT.</w:t>
      </w:r>
    </w:p>
    <w:p>
      <w:r>
        <w:t>⚡ Exam Trap: NORCET uses EXCEPT to mix preeclampsia signs into preterm question – read stem twice.</w:t>
      </w:r>
    </w:p>
    <w:p>
      <w:r>
        <w:t>Positive Marks: 1</w:t>
      </w:r>
    </w:p>
    <w:p>
      <w:r>
        <w:t>Negative Marks: 0</w:t>
      </w:r>
    </w:p>
    <w:p>
      <w:r>
        <w:t>Question: A woman at 33 weeks with suspected preterm labour arrives to PHC. As the FIRST priority assessment, the nurse should do which?</w:t>
      </w:r>
    </w:p>
    <w:p>
      <w:r>
        <w:t>(a) Do routine perineal shave and enema</w:t>
      </w:r>
    </w:p>
    <w:p>
      <w:r>
        <w:t>(b) Perform repeated digital vaginal examinations to check dilatation</w:t>
      </w:r>
    </w:p>
    <w:p>
      <w:r>
        <w:t>(c) Confirm gestational age, contraction pattern, vital signs and fetal heart rate with abdominal examination</w:t>
      </w:r>
    </w:p>
    <w:p>
      <w:r>
        <w:t>(d) Start oxytocin to augment labour immediately</w:t>
      </w:r>
    </w:p>
    <w:p>
      <w:r>
        <w:t>Answer: c</w:t>
      </w:r>
    </w:p>
    <w:p>
      <w:r>
        <w:t>Solution: ✅ Correct is (c) – confirm GA, assess contractions, maternal vitals, FHR, abdominal palpation and history of leak/bleed first.</w:t>
      </w:r>
    </w:p>
    <w:p>
      <w:r>
        <w:t>🧠 Initial triage decides: true vs false labour, maternal-fetal stability, need for referral; avoids unnecessary vaginal exams that increase infection.</w:t>
      </w:r>
    </w:p>
    <w:p>
      <w:r>
        <w:t>❌ (b) repeated PV exams increase chorioamnionitis, avoid especially if membranes ruptured; (d) oxytocin is contraindicated in preterm; (a) obsolete harmful practice.</w:t>
      </w:r>
    </w:p>
    <w:p>
      <w:r>
        <w:t>⚡ Priority Principle: Assess GA + contractions + vitals + FHR FIRST before PV exam or transfer.</w:t>
      </w:r>
    </w:p>
    <w:p>
      <w:r>
        <w:t>Positive Marks: 1</w:t>
      </w:r>
    </w:p>
    <w:p>
      <w:r>
        <w:t>Negative Marks: 0</w:t>
      </w:r>
    </w:p>
    <w:p>
      <w:r>
        <w:t>Question: A G3P2L2 at 31 weeks has painful regular contractions, cervix 3 cm, intact membranes, no fever, FHR 148/min. PHC has no NICU. What is the MOST appropriate referral decision?</w:t>
      </w:r>
    </w:p>
    <w:p>
      <w:r>
        <w:t>(a) Rupture membranes artificially to hasten delivery at PHC</w:t>
      </w:r>
    </w:p>
    <w:p>
      <w:r>
        <w:t>(b) Keep at PHC for vaginal delivery as cervix is favourable</w:t>
      </w:r>
    </w:p>
    <w:p>
      <w:r>
        <w:t>(c) Reassure and send home as labour will stop spontaneously</w:t>
      </w:r>
    </w:p>
    <w:p>
      <w:r>
        <w:t>(d) Stabilize, avoid unnecessary vaginal exams, arrange urgent in-utero transfer to higher centre with NICU after informing</w:t>
      </w:r>
    </w:p>
    <w:p>
      <w:r>
        <w:t>Answer: d</w:t>
      </w:r>
    </w:p>
    <w:p>
      <w:r>
        <w:t>Solution: ✅ Correct is (d) – preterm &lt;34 weeks needs in-utero transfer to facility with neonatal intensive care with minimal handling.</w:t>
      </w:r>
    </w:p>
    <w:p>
      <w:r>
        <w:t>🧠 Stabilize: left lateral, vitals, FHR, IV access, referral note, corticosteroid if ordered and time permits; do not delay for ARM or home care.</w:t>
      </w:r>
    </w:p>
    <w:p>
      <w:r>
        <w:t>❌ (b) unsafe without NICU; (c) active labour with 3 cm needs transfer, not discharge; (a) ARM worsens prematurity risks and infection.</w:t>
      </w:r>
    </w:p>
    <w:p>
      <w:r>
        <w:t>⚡ 5-Second Recall: Preterm + no NICU = stabilize + urgent referral; baby travels best inside uterus.</w:t>
      </w:r>
    </w:p>
    <w:p>
      <w:r>
        <w:t>Positive Marks: 1</w:t>
      </w:r>
    </w:p>
    <w:p>
      <w:r>
        <w:t>Negative Marks: 0</w:t>
      </w:r>
    </w:p>
    <w:p>
      <w:r>
        <w:t>Question: A nurse is triaging a 30-week woman with contractions. Which assessment finding requires immediate follow-up and urgent referral?</w:t>
      </w:r>
    </w:p>
    <w:p>
      <w:r>
        <w:t>(a) Cervix closed, long and posterior with no leak</w:t>
      </w:r>
    </w:p>
    <w:p>
      <w:r>
        <w:t>(b) Irregular Braxton-Hicks contractions relieved by rest and hydration</w:t>
      </w:r>
    </w:p>
    <w:p>
      <w:r>
        <w:t>(c) FHR 170/min with maternal fever 101°F, uterine tenderness and foul-smelling discharge</w:t>
      </w:r>
    </w:p>
    <w:p>
      <w:r>
        <w:t>(d) Normal maternal vitals with reassuring FHR 140/min</w:t>
      </w:r>
    </w:p>
    <w:p>
      <w:r>
        <w:t>Answer: c</w:t>
      </w:r>
    </w:p>
    <w:p>
      <w:r>
        <w:t>Solution: ✅ Correct is (c) – maternal fever + fetal tachycardia + uterine tenderness + foul discharge = clinical chorioamnionitis.</w:t>
      </w:r>
    </w:p>
    <w:p>
      <w:r>
        <w:t>🧠 Chorioamnionitis contraindicates tocolysis and expectant care; needs broad-spectrum antibiotics and expedited delivery at higher centre, no delay.</w:t>
      </w:r>
    </w:p>
    <w:p>
      <w:r>
        <w:t>❌ (b) false labour, observe; (a) no labour, routine care; (d) stable, continue monitoring.</w:t>
      </w:r>
    </w:p>
    <w:p>
      <w:r>
        <w:t>⚡ Safety Link: Fever + tender uterus + foul liquor + fetal tachycardia = infection – NEVER tocolyse, escalate.</w:t>
      </w:r>
    </w:p>
    <w:p>
      <w:r>
        <w:t>Positive Marks: 1</w:t>
      </w:r>
    </w:p>
    <w:p>
      <w:r>
        <w:t>Negative Marks: 0</w:t>
      </w:r>
    </w:p>
    <w:p>
      <w:r>
        <w:t>Question: A doctor orders nifedipine for a 30-week woman with preterm labour, intact membranes, no infection or bleeding. What is the PRIMARY purpose of tocolytic therapy the nurse must explain?</w:t>
      </w:r>
    </w:p>
    <w:p>
      <w:r>
        <w:t>(a) Accelerate fetal lung maturity directly</w:t>
      </w:r>
    </w:p>
    <w:p>
      <w:r>
        <w:t>(b) Permanently stop labour till term</w:t>
      </w:r>
    </w:p>
    <w:p>
      <w:r>
        <w:t>(c) Prevent neonatal sepsis</w:t>
      </w:r>
    </w:p>
    <w:p>
      <w:r>
        <w:t>(d) Delay delivery for 48 hours to allow corticosteroids and safe transfer</w:t>
      </w:r>
    </w:p>
    <w:p>
      <w:r>
        <w:t>Answer: d</w:t>
      </w:r>
    </w:p>
    <w:p>
      <w:r>
        <w:t>Solution: ✅ Correct is (d) – tocolytics buy 48 hours for antenatal steroids to act and for in-utero transfer, do not prolong to term.</w:t>
      </w:r>
    </w:p>
    <w:p>
      <w:r>
        <w:t>🧠 Nifedipine (CCB) relaxes myometrium; atosiban, indomethacin similar window; definitive benefit is steroid + NICU transfer time.</w:t>
      </w:r>
    </w:p>
    <w:p>
      <w:r>
        <w:t>❌ (b) no tocolytic prevents preterm birth long-term; (a) lung maturity is steroid action; (c) sepsis prevention is antibiotics, not tocolytics.</w:t>
      </w:r>
    </w:p>
    <w:p>
      <w:r>
        <w:t>⚡ 5-Second Recall: Tocolysis = 48-hour window for steroids + transfer, NOT cure.</w:t>
      </w:r>
    </w:p>
    <w:p>
      <w:r>
        <w:t>Positive Marks: 1</w:t>
      </w:r>
    </w:p>
    <w:p>
      <w:r>
        <w:t>Negative Marks: 0</w:t>
      </w:r>
    </w:p>
    <w:p>
      <w:r>
        <w:t>Question: A woman at 32 weeks with preterm contractions has severe preeclampsia, antepartum haemorrhage and chorioamnionitis. Tocolytics are considered. What is the BEST nursing action?</w:t>
      </w:r>
    </w:p>
    <w:p>
      <w:r>
        <w:t>(a) Give tocolytic with oxytocin together</w:t>
      </w:r>
    </w:p>
    <w:p>
      <w:r>
        <w:t>(b) Administer tocolytic as scheduled</w:t>
      </w:r>
    </w:p>
    <w:p>
      <w:r>
        <w:t>(c) Double the tocolytic dose to stop contractions faster</w:t>
      </w:r>
    </w:p>
    <w:p>
      <w:r>
        <w:t>(d) Withhold tocolytic and alert doctor as tocolysis is contraindicated</w:t>
      </w:r>
    </w:p>
    <w:p>
      <w:r>
        <w:t>Answer: d</w:t>
      </w:r>
    </w:p>
    <w:p>
      <w:r>
        <w:t>Solution: ✅ Correct is (d) – infection, severe preeclampsia, APH, fetal distress, advanced dilatation &gt;4 cm, IUFD are contraindications to tocolysis.</w:t>
      </w:r>
    </w:p>
    <w:p>
      <w:r>
        <w:t>🧠 Continuing pregnancy harms mother/fetus; delivery is indicated; tocolysis masks need for delivery and worsens sepsis/bleeding.</w:t>
      </w:r>
    </w:p>
    <w:p>
      <w:r>
        <w:t>❌ (b) unsafe; (c) overdose causes hypotension, pulmonary edema; (a) antagonistic and dangerous combination.</w:t>
      </w:r>
    </w:p>
    <w:p>
      <w:r>
        <w:t>⚡ Exam Trap: Chorioamnionitis + APH + severe PE = NEVER tocolyse – deliver.</w:t>
      </w:r>
    </w:p>
    <w:p>
      <w:r>
        <w:t>Positive Marks: 1</w:t>
      </w:r>
    </w:p>
    <w:p>
      <w:r>
        <w:t>Negative Marks: 0</w:t>
      </w:r>
    </w:p>
    <w:p>
      <w:r>
        <w:t>Question: A woman at 29 weeks with established preterm labour, intact membranes, no infection is prescribed betamethasone IM. Which regimen and timing is MOST appropriate?</w:t>
      </w:r>
    </w:p>
    <w:p>
      <w:r>
        <w:t>(a) Betamethasone only after cord clamping</w:t>
      </w:r>
    </w:p>
    <w:p>
      <w:r>
        <w:t>(b) Betamethasone daily till delivery</w:t>
      </w:r>
    </w:p>
    <w:p>
      <w:r>
        <w:t>(c) Betamethasone 12 mg IM 24 hours apart, 2 doses, ideally within 24 weeks to 34 weeks and delivery anticipated in 24 hours to 7 days</w:t>
      </w:r>
    </w:p>
    <w:p>
      <w:r>
        <w:t>(d) Betamethasone 12 mg IV stat single dose at any gestation</w:t>
      </w:r>
    </w:p>
    <w:p>
      <w:r>
        <w:t>Answer: c</w:t>
      </w:r>
    </w:p>
    <w:p>
      <w:r>
        <w:t>Solution: ✅ Correct is (c) – 12 mg IM q24h x2 doses (or dexamethasone 6 mg IM q12h x4) between 24-34 weeks, maximal benefit if delivery in 24h-7 days.</w:t>
      </w:r>
    </w:p>
    <w:p>
      <w:r>
        <w:t>🧠 Steroids accelerate type II pneumocyte surfactant, reduce RDS, IVH, NEC and neonatal death; single rescue course per protocol.</w:t>
      </w:r>
    </w:p>
    <w:p>
      <w:r>
        <w:t>❌ (d) IV/single dose ineffective; (b) repeated courses cause growth restriction; (a) postnatal gives no fetal lung benefit.</w:t>
      </w:r>
    </w:p>
    <w:p>
      <w:r>
        <w:t>⚡ 5-Second Recall: Beta 12x2 / Dexa 6x4, IM only, 24-34 weeks, best 24h-7d window.</w:t>
      </w:r>
    </w:p>
    <w:p>
      <w:r>
        <w:t>Positive Marks: 1</w:t>
      </w:r>
    </w:p>
    <w:p>
      <w:r>
        <w:t>Negative Marks: 0</w:t>
      </w:r>
    </w:p>
    <w:p>
      <w:r>
        <w:t>Question: A 31-week woman received first dose of betamethasone 6 hours ago and contractions have subsided. The family asks to discharge as she feels better. What is the MOST appropriate nursing response?</w:t>
      </w:r>
    </w:p>
    <w:p>
      <w:r>
        <w:t>(a) Continue observation as peak steroid benefit needs 24-48 hours and labour can recur</w:t>
      </w:r>
    </w:p>
    <w:p>
      <w:r>
        <w:t>(b) Cancel second dose as one dose is enough</w:t>
      </w:r>
    </w:p>
    <w:p>
      <w:r>
        <w:t>(c) Advise home bed rest with no follow-up</w:t>
      </w:r>
    </w:p>
    <w:p>
      <w:r>
        <w:t>(d) Allow discharge as steroids act immediately</w:t>
      </w:r>
    </w:p>
    <w:p>
      <w:r>
        <w:t>Answer: a</w:t>
      </w:r>
    </w:p>
    <w:p>
      <w:r>
        <w:t>Solution: ✅ Correct is (a) – steroid benefit peaks after 24-48 hours; single dose incomplete; needs 48-hour observation for recurrence and second dose.</w:t>
      </w:r>
    </w:p>
    <w:p>
      <w:r>
        <w:t>🧠 Explain need for second dose at 24h, monitoring for labour, infection, glucose rise, FHR; do not discharge prematurely.</w:t>
      </w:r>
    </w:p>
    <w:p>
      <w:r>
        <w:t>❌ (d) 6 hours insufficient; (b) two doses mandatory; (c) needs close surveillance and referral readiness.</w:t>
      </w:r>
    </w:p>
    <w:p>
      <w:r>
        <w:t>⚡ Priority Principle: Steroids ≠ tocolysis – observe 48h, complete course, monitor sugars.</w:t>
      </w:r>
    </w:p>
    <w:p>
      <w:r>
        <w:t>Positive Marks: 1</w:t>
      </w:r>
    </w:p>
    <w:p>
      <w:r>
        <w:t>Negative Marks: 0</w:t>
      </w:r>
    </w:p>
    <w:p>
      <w:r>
        <w:t>Question: A diabetic mother at 32 weeks is on antenatal corticosteroids. Which nursing monitoring is PRIORITY in next 48 hours?</w:t>
      </w:r>
    </w:p>
    <w:p>
      <w:r>
        <w:t>(a) Monitor blood glucose, maternal vitals, FHR and signs of pulmonary edema/infection</w:t>
      </w:r>
    </w:p>
    <w:p>
      <w:r>
        <w:t>(b) Strict bed rest without vitals</w:t>
      </w:r>
    </w:p>
    <w:p>
      <w:r>
        <w:t>(c) Stop insulin as steroids cure hyperglycemia</w:t>
      </w:r>
    </w:p>
    <w:p>
      <w:r>
        <w:t>(d) Restrict fluids completely to prevent labour</w:t>
      </w:r>
    </w:p>
    <w:p>
      <w:r>
        <w:t>Answer: a</w:t>
      </w:r>
    </w:p>
    <w:p>
      <w:r>
        <w:t>Solution: ✅ Correct is (a) – steroids cause transient hyperglycemia, fluid retention, immunosuppression; monitor sugars, BP, lungs, temperature and FHR.</w:t>
      </w:r>
    </w:p>
    <w:p>
      <w:r>
        <w:t>🧠 Diabetic mothers need increased insulin titration, watch for pulmonary edema especially with tocolytics + fluids + steroids triple risk.</w:t>
      </w:r>
    </w:p>
    <w:p>
      <w:r>
        <w:t>❌ (b) vitals essential; (c) insulin needs increase, not stop; (d) hydration guided, not complete restriction.</w:t>
      </w:r>
    </w:p>
    <w:p>
      <w:r>
        <w:t>⚡ Safety Link: Steroids + diabetes = sugar surge; steroids + tocolytics + fluids = pulmonary edema watch.</w:t>
      </w:r>
    </w:p>
    <w:p>
      <w:r>
        <w:t>Positive Marks: 1</w:t>
      </w:r>
    </w:p>
    <w:p>
      <w:r>
        <w:t>Negative Marks: 0</w:t>
      </w:r>
    </w:p>
    <w:p>
      <w:r>
        <w:t>Question: A woman at 38 weeks reports painless gush of clear fluid 2 hours ago, no contractions, FHR reassuring. Sterile speculum shows pooling in posterior fornix, ferning positive. This is BEST classified as:</w:t>
      </w:r>
    </w:p>
    <w:p>
      <w:r>
        <w:t>(a) Term prelabour rupture of membranes (Term PROM)</w:t>
      </w:r>
    </w:p>
    <w:p>
      <w:r>
        <w:t>(b) Preterm labour with intact membranes</w:t>
      </w:r>
    </w:p>
    <w:p>
      <w:r>
        <w:t>(c) Leukorrhea of pregnancy</w:t>
      </w:r>
    </w:p>
    <w:p>
      <w:r>
        <w:t>(d) Urinary incontinence</w:t>
      </w:r>
    </w:p>
    <w:p>
      <w:r>
        <w:t>Answer: a</w:t>
      </w:r>
    </w:p>
    <w:p>
      <w:r>
        <w:t>Solution: ✅ Correct is (a) – term PROM = rupture ≥37 weeks before labour onset; pooling + ferning + nitrazine confirm.</w:t>
      </w:r>
    </w:p>
    <w:p>
      <w:r>
        <w:t>🧠 Term, no contractions yet, clear liquor; needs assessment for induction, GBS prophylaxis, avoid digital exams.</w:t>
      </w:r>
    </w:p>
    <w:p>
      <w:r>
        <w:t>❌ (d) urine no ferning/pooling; (c) physiological discharge no gush; (b) gestation is term, not preterm.</w:t>
      </w:r>
    </w:p>
    <w:p>
      <w:r>
        <w:t>⚡ 5-Second Recall: PROM = term + rupture before labour; PPROM = &lt;37 weeks + rupture before labour.</w:t>
      </w:r>
    </w:p>
    <w:p>
      <w:r>
        <w:t>Positive Marks: 1</w:t>
      </w:r>
    </w:p>
    <w:p>
      <w:r>
        <w:t>Negative Marks: 0</w:t>
      </w:r>
    </w:p>
    <w:p>
      <w:r>
        <w:t>Question: A woman at 30 weeks leaks fluid for 12 hours without contractions. How does PPROM differ MOST critically from term PROM in management priority?</w:t>
      </w:r>
    </w:p>
    <w:p>
      <w:r>
        <w:t>(a) PPROM needs immediate augmentation in all cases</w:t>
      </w:r>
    </w:p>
    <w:p>
      <w:r>
        <w:t>(b) PPROM balances prematurity risks vs infection, often needs expectant care with steroids, antibiotics and NICU referral; term PROM usually moves toward timely delivery/induction</w:t>
      </w:r>
    </w:p>
    <w:p>
      <w:r>
        <w:t>(c) Both are managed identically with home care</w:t>
      </w:r>
    </w:p>
    <w:p>
      <w:r>
        <w:t>(d) PPROM never needs antibiotics</w:t>
      </w:r>
    </w:p>
    <w:p>
      <w:r>
        <w:t>Answer: b</w:t>
      </w:r>
    </w:p>
    <w:p>
      <w:r>
        <w:t>Solution: ✅ Correct is (b) – PPROM dilemma: prematurity complications vs chorioamnionitis; expectant + steroids + erythromycin + surveillance if stable, while term PROM → induction to prevent infection.</w:t>
      </w:r>
    </w:p>
    <w:p>
      <w:r>
        <w:t>🧠 GA is decision pivot: &lt;34 weeks conserve if no infection/distress; ≥37 weeks do not prolong &gt;18-24h due to sepsis risk.</w:t>
      </w:r>
    </w:p>
    <w:p>
      <w:r>
        <w:t>❌ (a) routine augmentation worsens prematurity; (c) home care unsafe; (d) PPROM needs prophylactic antibiotics per protocol.</w:t>
      </w:r>
    </w:p>
    <w:p>
      <w:r>
        <w:t>⚡ Exam Pearl: PPROM = conserve + steroids + antibiotics; Term PROM = deliver/induce.</w:t>
      </w:r>
    </w:p>
    <w:p>
      <w:r>
        <w:t>Positive Marks: 1</w:t>
      </w:r>
    </w:p>
    <w:p>
      <w:r>
        <w:t>Negative Marks: 0</w:t>
      </w:r>
    </w:p>
    <w:p>
      <w:r>
        <w:t>Question: A nurse must confirm membrane rupture in a 35-week woman with history of leakage. Which is the SAFEST and MOST appropriate method?</w:t>
      </w:r>
    </w:p>
    <w:p>
      <w:r>
        <w:t>(a) High-pressure abdominal palpation</w:t>
      </w:r>
    </w:p>
    <w:p>
      <w:r>
        <w:t>(b) Sterile speculum examination for pooling, ferning and nitrazine test, with no digital exam unless labour decided</w:t>
      </w:r>
    </w:p>
    <w:p>
      <w:r>
        <w:t>(c) Ask woman to cough while doing per vaginal exam hourly</w:t>
      </w:r>
    </w:p>
    <w:p>
      <w:r>
        <w:t>(d) Repeated digital vaginal examination to feel membranes</w:t>
      </w:r>
    </w:p>
    <w:p>
      <w:r>
        <w:t>Answer: b</w:t>
      </w:r>
    </w:p>
    <w:p>
      <w:r>
        <w:t>Solution: ✅ Correct is (b) – sterile speculum + pooling/ferning/nitrazine confirms rupture; avoid digital exams to reduce ascending infection and latency.</w:t>
      </w:r>
    </w:p>
    <w:p>
      <w:r>
        <w:t>🧠 Digital exam shortens latency, introduces bacteria; speculum also allows cervical visualization, discharge sampling, presenting part assessment.</w:t>
      </w:r>
    </w:p>
    <w:p>
      <w:r>
        <w:t>❌ (d) and (c) repeated PV exams contraindicated; (a) non-diagnostic and uncomfortable.</w:t>
      </w:r>
    </w:p>
    <w:p>
      <w:r>
        <w:t>⚡ Safety Link: Suspected PROM/PPROM = speculum ONLY, NO fingers per vagina.</w:t>
      </w:r>
    </w:p>
    <w:p>
      <w:r>
        <w:t>Positive Marks: 1</w:t>
      </w:r>
    </w:p>
    <w:p>
      <w:r>
        <w:t>Negative Marks: 0</w:t>
      </w:r>
    </w:p>
    <w:p>
      <w:r>
        <w:t>Question: A woman with PPROM at 30 weeks, leakage 24 hours, now has fever 100.8°F, maternal pulse 112/min, FHR 172/min, uterine tenderness. Which nursing action is PRIORITY?</w:t>
      </w:r>
    </w:p>
    <w:p>
      <w:r>
        <w:t>(a) Do vigorous perineal wash with antiseptic and insert tampon</w:t>
      </w:r>
    </w:p>
    <w:p>
      <w:r>
        <w:t>(b) Report immediately for suspected chorioamnionitis, monitor vitals/FHR, prepare for antibiotics and delivery as ordered</w:t>
      </w:r>
    </w:p>
    <w:p>
      <w:r>
        <w:t>(c) Encourage ambulation to hasten labour at home</w:t>
      </w:r>
    </w:p>
    <w:p>
      <w:r>
        <w:t>(d) Reassure that low-grade fever is normal in pregnancy</w:t>
      </w:r>
    </w:p>
    <w:p>
      <w:r>
        <w:t>Answer: b</w:t>
      </w:r>
    </w:p>
    <w:p>
      <w:r>
        <w:t>Solution: ✅ Correct is (b) – classic chorioamnionitis triad: maternal fever + maternal/fetal tachycardia + tender uterus ± foul liquor.</w:t>
      </w:r>
    </w:p>
    <w:p>
      <w:r>
        <w:t>🧠 Needs prompt broad-spectrum antibiotics, continuous monitoring, expedited delivery; tocolysis stopped; NICU team alerted.</w:t>
      </w:r>
    </w:p>
    <w:p>
      <w:r>
        <w:t>❌ (d) delays life-saving care; (a) tampon retains infection; (c) home ambulation unsafe with infection + prematurity.</w:t>
      </w:r>
    </w:p>
    <w:p>
      <w:r>
        <w:t>⚡ 5-Second Recall: Fever + tender uterus + tachycardia (mother + fetus) = chorio – act fast.</w:t>
      </w:r>
    </w:p>
    <w:p>
      <w:r>
        <w:t>Positive Marks: 1</w:t>
      </w:r>
    </w:p>
    <w:p>
      <w:r>
        <w:t>Negative Marks: 0</w:t>
      </w:r>
    </w:p>
    <w:p>
      <w:r>
        <w:t>Question: A woman at 34 weeks with PROM for 18 hours is afebrile, FHR normal. Which nursing care BEST reduces infection risk?</w:t>
      </w:r>
    </w:p>
    <w:p>
      <w:r>
        <w:t>(a) Tub bath and vaginal douching</w:t>
      </w:r>
    </w:p>
    <w:p>
      <w:r>
        <w:t>(b) Strict asepsis, avoid digital exams, 4-hourly temperature/pulse, pad counts for colour/odour, FHR monitoring and antibiotic prophylaxis as ordered</w:t>
      </w:r>
    </w:p>
    <w:p>
      <w:r>
        <w:t>(c) Prolonged expectant care at home without surveillance</w:t>
      </w:r>
    </w:p>
    <w:p>
      <w:r>
        <w:t>(d) Frequent digital exams to assess progress</w:t>
      </w:r>
    </w:p>
    <w:p>
      <w:r>
        <w:t>Answer: b</w:t>
      </w:r>
    </w:p>
    <w:p>
      <w:r>
        <w:t>Solution: ✅ Correct is (b) – asepsis + minimal PV exams + vitals q4h + liquor watch + antibiotics prevents ascending infection.</w:t>
      </w:r>
    </w:p>
    <w:p>
      <w:r>
        <w:t>🧠 Document leak time, amount, colour, odour; sterile pads, perineal care front-to-back, report fever, tachycardia, foul smell.</w:t>
      </w:r>
    </w:p>
    <w:p>
      <w:r>
        <w:t>❌ (d) increases infection; (a) bath/douche introduces organisms; (c) home without monitoring risks sepsis.</w:t>
      </w:r>
    </w:p>
    <w:p>
      <w:r>
        <w:t>⚡ Nursing Action: No PV fingers + temp q4h + pad watch + early antibiotics = infection shield.</w:t>
      </w:r>
    </w:p>
    <w:p>
      <w:r>
        <w:t>Positive Marks: 1</w:t>
      </w:r>
    </w:p>
    <w:p>
      <w:r>
        <w:t>Negative Marks: 0</w:t>
      </w:r>
    </w:p>
    <w:p>
      <w:r>
        <w:t>Question: A multipara with polyhydramnios has sudden membrane rupture at 36 weeks with transverse lie. FHR drops to 90/min with loop of cord seen at introitus. What is the FIRST emergency nursing action?</w:t>
      </w:r>
    </w:p>
    <w:p>
      <w:r>
        <w:t>(a) Knee-chest or Trendelenburg position, gloved hand lift presenting part off cord, give O2, call for immediate caesarean, do not handle cord excessively</w:t>
      </w:r>
    </w:p>
    <w:p>
      <w:r>
        <w:t>(b) Place in exaggerated Sims/lithotomy and start oxytocin</w:t>
      </w:r>
    </w:p>
    <w:p>
      <w:r>
        <w:t>(c) Push cord back into vagina and wait</w:t>
      </w:r>
    </w:p>
    <w:p>
      <w:r>
        <w:t>(d) Rupture remaining membranes and encourage pushing</w:t>
      </w:r>
    </w:p>
    <w:p>
      <w:r>
        <w:t>Answer: a</w:t>
      </w:r>
    </w:p>
    <w:p>
      <w:r>
        <w:t>Solution: ✅ Correct is (a) – overt cord prolapse with bradycardia = relieve compression by elevating presenting part, gravity positioning, O2, emergency LSCS.</w:t>
      </w:r>
    </w:p>
    <w:p>
      <w:r>
        <w:t>🧠 Keep cord moist with saline gauze if exposed, minimal handling to prevent vasospasm, continuous FHR, IV, consent, OT shift.</w:t>
      </w:r>
    </w:p>
    <w:p>
      <w:r>
        <w:t>❌ (c) pushing back injures vessels; (b) oxytocin worsens compression; (d) pushing against prolapsed cord causes asphyxia.</w:t>
      </w:r>
    </w:p>
    <w:p>
      <w:r>
        <w:t>⚡ 5-Second Recall: Cord seen + bradycardia = hand up + hips up + rush to OT.</w:t>
      </w:r>
    </w:p>
    <w:p>
      <w:r>
        <w:t>Positive Marks: 1</w:t>
      </w:r>
    </w:p>
    <w:p>
      <w:r>
        <w:t>Negative Marks: 0</w:t>
      </w:r>
    </w:p>
    <w:p>
      <w:r>
        <w:t>Question: Which scenario carries HIGHEST risk for cord prolapse after membrane rupture that the nurse must anticipate?</w:t>
      </w:r>
    </w:p>
    <w:p>
      <w:r>
        <w:t>(a) Cephalic engaged head with normal liquor at term</w:t>
      </w:r>
    </w:p>
    <w:p>
      <w:r>
        <w:t>(b) Post-date pregnancy with oligohydramnios and engaged head</w:t>
      </w:r>
    </w:p>
    <w:p>
      <w:r>
        <w:t>(c) Premature breech with high floating presenting part and polyhydramnios</w:t>
      </w:r>
    </w:p>
    <w:p>
      <w:r>
        <w:t>(d) Previous normal vaginal delivery with engaged vertex</w:t>
      </w:r>
    </w:p>
    <w:p>
      <w:r>
        <w:t>Answer: c</w:t>
      </w:r>
    </w:p>
    <w:p>
      <w:r>
        <w:t>Solution: ✅ Correct is (c) – malpresentation + unengaged + polyhydramnios + prematurity leaves space for cord to slip below presenting part.</w:t>
      </w:r>
    </w:p>
    <w:p>
      <w:r>
        <w:t>🧠 Breech, transverse lie, high head, twins, low-lying placenta are red flags; keep ready for emergency.</w:t>
      </w:r>
    </w:p>
    <w:p>
      <w:r>
        <w:t>❌ (a) engaged head occludes pelvis, low risk; (d) multiparity alone with engaged head lower risk; (b) oligohydramnios + engaged head least likely.</w:t>
      </w:r>
    </w:p>
    <w:p>
      <w:r>
        <w:t>⚡ Exam Trap: High + small + too much fluid + wrong lie = cord prolapse waiting.</w:t>
      </w:r>
    </w:p>
    <w:p>
      <w:r>
        <w:t>Positive Marks: 1</w:t>
      </w:r>
    </w:p>
    <w:p>
      <w:r>
        <w:t>Negative Marks: 0</w:t>
      </w:r>
    </w:p>
    <w:p>
      <w:r>
        <w:t>Question: A primigravida at 41 weeks + 3 days, EDD confirmed by first-trimester USG, no labour, fundal height lagging, AFI 6 cm. What surveillance is MOST appropriate now?</w:t>
      </w:r>
    </w:p>
    <w:p>
      <w:r>
        <w:t>(a) Immediate home waiting without NST</w:t>
      </w:r>
    </w:p>
    <w:p>
      <w:r>
        <w:t>(b) No surveillance needed till 44 weeks</w:t>
      </w:r>
    </w:p>
    <w:p>
      <w:r>
        <w:t>(c) Routine iron supplementation only</w:t>
      </w:r>
    </w:p>
    <w:p>
      <w:r>
        <w:t>(d) Twice-weekly NST/CTG, amniotic fluid assessment, daily fetal movement counts and plan induction by 41-42 weeks</w:t>
      </w:r>
    </w:p>
    <w:p>
      <w:r>
        <w:t>Answer: d</w:t>
      </w:r>
    </w:p>
    <w:p>
      <w:r>
        <w:t>Solution: ✅ Correct is (d) – late-term/post-term needs intensified surveillance for uteroplacental insufficiency, oligohydramnios, meconium and stillbirth.</w:t>
      </w:r>
    </w:p>
    <w:p>
      <w:r>
        <w:t>🧠 AFI 6 borderline oligohydramnios; kick counts + NST + BPP guide timing; RCOG/ACOG advise induction at 41-42 weeks, not beyond 42 weeks.</w:t>
      </w:r>
    </w:p>
    <w:p>
      <w:r>
        <w:t>❌ (b) and (a) ignore stillbirth risk rising after 41 weeks; (c) irrelevant to fetal surveillance.</w:t>
      </w:r>
    </w:p>
    <w:p>
      <w:r>
        <w:t>⚡ 5-Second Recall: ≥41 weeks = NST + AFI + kick counts + plan delivery by 42 weeks.</w:t>
      </w:r>
    </w:p>
    <w:p>
      <w:r>
        <w:t>Positive Marks: 1</w:t>
      </w:r>
    </w:p>
    <w:p>
      <w:r>
        <w:t>Negative Marks: 0</w:t>
      </w:r>
    </w:p>
    <w:p>
      <w:r>
        <w:t>Question: A woman at 42 weeks + 1 day presents with decreased fetal movements, meconium-stained liquor on speculum, BPP 4/10. What is the MOST concerning interpretation and BEST action?</w:t>
      </w:r>
    </w:p>
    <w:p>
      <w:r>
        <w:t>(a) Encourage prolonged post-term continuation for vaginal birth at any cost</w:t>
      </w:r>
    </w:p>
    <w:p>
      <w:r>
        <w:t>(b) Fetal compromise with postmaturity – urgent referral for continuous monitoring and expedited delivery, usually caesarean if non-reassuring</w:t>
      </w:r>
    </w:p>
    <w:p>
      <w:r>
        <w:t>(c) Reassuring post-term variant, send home</w:t>
      </w:r>
    </w:p>
    <w:p>
      <w:r>
        <w:t>(d) Perform membrane sweep and discharge</w:t>
      </w:r>
    </w:p>
    <w:p>
      <w:r>
        <w:t>Answer: b</w:t>
      </w:r>
    </w:p>
    <w:p>
      <w:r>
        <w:t>Solution: ✅ Correct is (b) – decreased movements + meconium + low BPP = dysmaturity/placental failure with asphyxia risk; post-term stillbirth risk peaks.</w:t>
      </w:r>
    </w:p>
    <w:p>
      <w:r>
        <w:t>🧠 Post-term risks: macrosomia, shoulder dystocia, meconium aspiration, oligohydramnios cord compression; non-reassuring tests mandate delivery, not waiting.</w:t>
      </w:r>
    </w:p>
    <w:p>
      <w:r>
        <w:t>❌ (c) BPP 4 is abnormal; (a) vaginal at any cost risks death; (d) sweep insufficient for compromised fetus.</w:t>
      </w:r>
    </w:p>
    <w:p>
      <w:r>
        <w:t>⚡ Priority Principle: Post-term + reduced FM + meconium + low BPP = deliver now.</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