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28-year-old primigravida at 39 weeks in active labour suddenly develops acute dyspnea, hypotension (70/40 mmHg), cyanosis and altered consciousness immediately after rupture of membranes. Fetal bradycardia noted. What is the FIRST priority action?</w:t>
      </w:r>
    </w:p>
    <w:p>
      <w:r>
        <w:t>(a) Give furosemide for pulmonary edema</w:t>
      </w:r>
    </w:p>
    <w:p>
      <w:r>
        <w:t>(b) Initiate immediate cardiopulmonary support with high-flow oxygen, left lateral positioning and call for emergency help</w:t>
      </w:r>
    </w:p>
    <w:p>
      <w:r>
        <w:t>(c) Start oxytocin augmentation to expedite delivery</w:t>
      </w:r>
    </w:p>
    <w:p>
      <w:r>
        <w:t>(d) Start magnesium sulfate for eclampsia</w:t>
      </w:r>
    </w:p>
    <w:p>
      <w:r>
        <w:t>Answer: b</w:t>
      </w:r>
    </w:p>
    <w:p>
      <w:r>
        <w:t>Solution: ✅ Sudden cardiorespiratory collapse + hypotension + hypoxia in labour/ROM = amniotic fluid embolism – FIRST resuscitate ABCs with 100% O2, IV access, left uterine displacement, ICU team. 🧠 AFE is anaphylactoid reaction to amniotic debris causing pulmonary vasospasm, LV failure and DIC. ❌ MgSO4 is for eclampsia (hypertension/seizures, absent here); diuretics delay resuscitation; oxytocin worsens instability. ⚡ NORCET: AFE = sudden dyspnea + hypotension + coagulopathy – never delay resuscitation for delivery.</w:t>
      </w:r>
    </w:p>
    <w:p>
      <w:r>
        <w:t>Positive Marks: 1</w:t>
      </w:r>
    </w:p>
    <w:p>
      <w:r>
        <w:t>Negative Marks: 0</w:t>
      </w:r>
    </w:p>
    <w:p>
      <w:r>
        <w:t>Question: A woman with suspected amniotic fluid embolism develops ongoing oozing from IV sites, falling fibrinogen and prolonged PT/aPTT. Uterus is atonic postpartum. What is the most appropriate emergency management principle?</w:t>
      </w:r>
    </w:p>
    <w:p>
      <w:r>
        <w:t>(a) Perform uterine artery embolization as first step before resuscitation</w:t>
      </w:r>
    </w:p>
    <w:p>
      <w:r>
        <w:t>(b) Treat underlying cause, give oxygen/vasopressors and early replacement with packed cells, fresh frozen plasma, cryoprecipitate/platelets as per massive transfusion protocol</w:t>
      </w:r>
    </w:p>
    <w:p>
      <w:r>
        <w:t>(c) Restrict all blood products until bleeding stops spontaneously</w:t>
      </w:r>
    </w:p>
    <w:p>
      <w:r>
        <w:t>(d) Give heparin infusion to treat thrombosis</w:t>
      </w:r>
    </w:p>
    <w:p>
      <w:r>
        <w:t>Answer: b</w:t>
      </w:r>
    </w:p>
    <w:p>
      <w:r>
        <w:t>Solution: ✅ AFE triggers consumptive DIC + atony – correct with cause-directed care, vasopressors/fluids and early blood components (RBC:FFP:platelets + fibrinogen). 🧠 Pregnancy is hypercoagulable; AFE consumes factors rapidly, fibrinogen falls first. ❌ Heparin is contraindicated in active obstetric DIC bleeding; withholding products is fatal; embolization only after stabilization. ⚡ Exam trap: heparin has NO role in AFE-DIC with bleeding – replace factors.</w:t>
      </w:r>
    </w:p>
    <w:p>
      <w:r>
        <w:t>Positive Marks: 1</w:t>
      </w:r>
    </w:p>
    <w:p>
      <w:r>
        <w:t>Negative Marks: 0</w:t>
      </w:r>
    </w:p>
    <w:p>
      <w:r>
        <w:t>Question: Which clinical feature best differentiates amniotic fluid embolism from pulmonary thromboembolism in a labouring woman with acute collapse?</w:t>
      </w:r>
    </w:p>
    <w:p>
      <w:r>
        <w:t>(a) AFE presents with sudden dyspnea, hypotension followed rapidly by DIC and atonic PPH; PTE usually lacks early DIC and often has pleuritic pain, tachycardia with clear lungs initially</w:t>
      </w:r>
    </w:p>
    <w:p>
      <w:r>
        <w:t>(b) PTE always causes seizures and hypertension</w:t>
      </w:r>
    </w:p>
    <w:p>
      <w:r>
        <w:t>(c) AFE always occurs only in postpartum period after 24 hours</w:t>
      </w:r>
    </w:p>
    <w:p>
      <w:r>
        <w:t>(d) Both conditions are treated with immediate thrombolysis in labour</w:t>
      </w:r>
    </w:p>
    <w:p>
      <w:r>
        <w:t>Answer: a</w:t>
      </w:r>
    </w:p>
    <w:p>
      <w:r>
        <w:t>Solution: ✅ AFE = labour/ROM/C-section collapse + coagulopathy + atony; PTE = chest pain, dyspnea, tachycardia, A-a gradient, no early bleeding/DIC. 🧠 AFE has biphasic course: cardiopulmonary collapse then hemorrhagic phase. ❌ Seizures/hypertension suggest eclampsia; AFE is peripartum, not 24h later; thrombolysis is contraindicated in labour/AFE bleeding. ⚡ NORCET FIRST-action: both need O2 + resuscitation, but suspect AFE if oozing + atony follows collapse.</w:t>
      </w:r>
    </w:p>
    <w:p>
      <w:r>
        <w:t>Positive Marks: 1</w:t>
      </w:r>
    </w:p>
    <w:p>
      <w:r>
        <w:t>Negative Marks: 0</w:t>
      </w:r>
    </w:p>
    <w:p>
      <w:r>
        <w:t>Question: Immediately after delivery of placenta by controlled cord traction without uterine contraction, the fundus is not palpable abdominally, vagina shows a beefy red mass with brisk bleeding and the woman develops shock out of proportion to blood loss. What is the FIRST action?</w:t>
      </w:r>
    </w:p>
    <w:p>
      <w:r>
        <w:t>(a) Start oxytocin infusion and discharge to ward</w:t>
      </w:r>
    </w:p>
    <w:p>
      <w:r>
        <w:t>(b) Call for help, stop uterotonics that contract cervix, establish large-bore IVs and attempt immediate manual replacement (Johnson maneuver) without detaching placenta</w:t>
      </w:r>
    </w:p>
    <w:p>
      <w:r>
        <w:t>(c) Remove placenta from the mass and give ergometrine IV</w:t>
      </w:r>
    </w:p>
    <w:p>
      <w:r>
        <w:t>(d) Apply fundal pressure to push the mass out</w:t>
      </w:r>
    </w:p>
    <w:p>
      <w:r>
        <w:t>Answer: b</w:t>
      </w:r>
    </w:p>
    <w:p>
      <w:r>
        <w:t>Solution: ✅ Acute uterine inversion + neurogenic/haemorrhagic shock – FIRST call help, resuscitate, relax constriction ring if needed and replace uterus promptly with placenta attached. 🧠 Shock out of proportion due to vagal/parasympathetic traction + bleeding. ❌ Removing placenta before replacement increases bleeding; fundal pressure worsens inversion; routine oxytocin alone will trap inverted uterus. ⚡ Golden rule: DO NOT detach placenta in inversion – reposition first.</w:t>
      </w:r>
    </w:p>
    <w:p>
      <w:r>
        <w:t>Positive Marks: 1</w:t>
      </w:r>
    </w:p>
    <w:p>
      <w:r>
        <w:t>Negative Marks: 0</w:t>
      </w:r>
    </w:p>
    <w:p>
      <w:r>
        <w:t>Question: Uterine inversion could not be corrected manually. Uterus remains inverted with constriction ring. Patient is stabilized with fluids, blood and tocolysis stopped. What is the next definitive step?</w:t>
      </w:r>
    </w:p>
    <w:p>
      <w:r>
        <w:t>(a) Attempt hydrostatic reduction (O'Sullivan method) with warm saline in vagina, failing which proceed to surgical correction (Huntington/Haultain procedure/laparotomy)</w:t>
      </w:r>
    </w:p>
    <w:p>
      <w:r>
        <w:t>(b) Continue fundal pressure for 2 hours</w:t>
      </w:r>
    </w:p>
    <w:p>
      <w:r>
        <w:t>(c) Give high-dose oxytocin to contract the inverted uterus</w:t>
      </w:r>
    </w:p>
    <w:p>
      <w:r>
        <w:t>(d) Perform total hysterectomy in all cases as first choice</w:t>
      </w:r>
    </w:p>
    <w:p>
      <w:r>
        <w:t>Answer: a</w:t>
      </w:r>
    </w:p>
    <w:p>
      <w:r>
        <w:t>Solution: ✅ Failed manual replacement → hydrostatic pressure with warm saline elevates and reduces uterus; surgery (Huntington abdominal reduction, Haultain posterior incision) if still fails. 🧠 Cervical ring traps fundus; hydrostatic pressure overcomes ring without trauma. ❌ Fundal pressure aggravates; hysterectomy only for necrosis/irreparable rupture; oxytocin contracts ring and prevents reduction. ⚡ Sequence for exam: manual → hydrostatic → surgical – remember O'Sullivan = water.</w:t>
      </w:r>
    </w:p>
    <w:p>
      <w:r>
        <w:t>Positive Marks: 1</w:t>
      </w:r>
    </w:p>
    <w:p>
      <w:r>
        <w:t>Negative Marks: 0</w:t>
      </w:r>
    </w:p>
    <w:p>
      <w:r>
        <w:t>Question: Which intranatal practice most effectively prevents acute uterine inversion?</w:t>
      </w:r>
    </w:p>
    <w:p>
      <w:r>
        <w:t>(a) Give nitroglycerin routinely in third stage</w:t>
      </w:r>
    </w:p>
    <w:p>
      <w:r>
        <w:t>(b) Massage fundus aggressively before placental separation</w:t>
      </w:r>
    </w:p>
    <w:p>
      <w:r>
        <w:t>(c) Routinely pull cord vigorously to deliver placenta faster</w:t>
      </w:r>
    </w:p>
    <w:p>
      <w:r>
        <w:t>(d) Never apply cord traction or fundal pressure on a relaxed uterus; ensure active management only after uterine contraction, with counter-traction on uterus and controlled cord traction</w:t>
      </w:r>
    </w:p>
    <w:p>
      <w:r>
        <w:t>Answer: d</w:t>
      </w:r>
    </w:p>
    <w:p>
      <w:r>
        <w:t>Solution: ✅ Inversion follows mismanaged third stage – wait for contraction, counter-traction above symphysis, gentle controlled traction, avoid fundal pressure on atonic uterus. 🧠 Placenta attached to fundus + traction = inside-out uterus. ❌ Vigorous pulling, fundal Crede and massaging relaxed uterus precipitate inversion. ⚡ Prevention &gt; cure – NORCET asks FIRST: ensure uterus contracted before CCT.</w:t>
      </w:r>
    </w:p>
    <w:p>
      <w:r>
        <w:t>Positive Marks: 1</w:t>
      </w:r>
    </w:p>
    <w:p>
      <w:r>
        <w:t>Negative Marks: 0</w:t>
      </w:r>
    </w:p>
    <w:p>
      <w:r>
        <w:t>Question: A G3P2L1 with previous caesarean at 38 weeks on oxytocin augmentation develops sudden severe abdominal pain, cessation of contractions, vaginal bleeding, haematuria, loss of fetal station and maternal tachycardia with fetal bradycardia. What is the FIRST action?</w:t>
      </w:r>
    </w:p>
    <w:p>
      <w:r>
        <w:t>(a) Perform vaginal examination repeatedly to assess progress</w:t>
      </w:r>
    </w:p>
    <w:p>
      <w:r>
        <w:t>(b) Stop oxytocin, resuscitate with large-bore IVs, blood, left lateral, high-flow O2 and shift immediately for emergency laparotomy</w:t>
      </w:r>
    </w:p>
    <w:p>
      <w:r>
        <w:t>(c) Give tocolytics and continue labour</w:t>
      </w:r>
    </w:p>
    <w:p>
      <w:r>
        <w:t>(d) Increase oxytocin to overcome obstruction</w:t>
      </w:r>
    </w:p>
    <w:p>
      <w:r>
        <w:t>Answer: b</w:t>
      </w:r>
    </w:p>
    <w:p>
      <w:r>
        <w:t>Solution: ✅ Scarred uterus + hyperstimulation + loss of station + haematuria + distress = complete rupture uterus – FIRST stop oxytocics, resuscitate and immediate surgery. 🧠 Bandl's ring, recession of presenting part and haematuria are red flags. ❌ More oxytocin ruptures further; tocolysis cannot fix complete rupture; repeated PV wastes time. ⚡ Do not delay for USG – resuscitate + OT is life-saving for mother and fetus.</w:t>
      </w:r>
    </w:p>
    <w:p>
      <w:r>
        <w:t>Positive Marks: 1</w:t>
      </w:r>
    </w:p>
    <w:p>
      <w:r>
        <w:t>Negative Marks: 0</w:t>
      </w:r>
    </w:p>
    <w:p>
      <w:r>
        <w:t>Question: Which sign best distinguishes impending rupture (Bandl's ring) from complete uterine rupture?</w:t>
      </w:r>
    </w:p>
    <w:p>
      <w:r>
        <w:t>(a) Both have identical management at home</w:t>
      </w:r>
    </w:p>
    <w:p>
      <w:r>
        <w:t>(b) Impending rupture has maternal tachycardia only</w:t>
      </w:r>
    </w:p>
    <w:p>
      <w:r>
        <w:t>(c) Complete rupture always has no pain</w:t>
      </w:r>
    </w:p>
    <w:p>
      <w:r>
        <w:t>(d) Impending rupture: pathological retraction ring rising to umbilicus, tense tender lower segment, tachysystole, fetal distress but fetus still intrauterine and palpable; complete rupture: sudden relief of pain, loss of contractions, palpable fetal parts superficially, recession of presenting part, shock and haematuria</w:t>
      </w:r>
    </w:p>
    <w:p>
      <w:r>
        <w:t>Answer: d</w:t>
      </w:r>
    </w:p>
    <w:p>
      <w:r>
        <w:t>Solution: ✅ Impending = obstructed labour with hypertonic uterus still intact; complete = tear with extrusion, collapse and absent contractions. 🧠 Retraction ring = upper thick contracted vs lower stretched thin segment. ❌ Management differs: impending needs urgent C-section, complete needs laparotomy + repair/hysterectomy + massive transfusion. ⚡ NORCET trick: sudden cessation of pain + shock = ruptured, not improved labour.</w:t>
      </w:r>
    </w:p>
    <w:p>
      <w:r>
        <w:t>Positive Marks: 1</w:t>
      </w:r>
    </w:p>
    <w:p>
      <w:r>
        <w:t>Negative Marks: 0</w:t>
      </w:r>
    </w:p>
    <w:p>
      <w:r>
        <w:t>Question: A woman with complete rupture uterus is taken for laparotomy. Fetus is extruded intraperitoneally, placenta detached, uterus has ragged 5 cm lower segment tear with active bleeding but tissues are healthy and family desires future fertility. What is the preferred surgical choice?</w:t>
      </w:r>
    </w:p>
    <w:p>
      <w:r>
        <w:t>(a) Pack uterus with gauze and continue labour vaginally</w:t>
      </w:r>
    </w:p>
    <w:p>
      <w:r>
        <w:t>(b) Close abdomen without uterine repair</w:t>
      </w:r>
    </w:p>
    <w:p>
      <w:r>
        <w:t>(c) Always do subtotal hysterectomy regardless of extent</w:t>
      </w:r>
    </w:p>
    <w:p>
      <w:r>
        <w:t>(d) Repair uterine tear in layers with hemostasis, with hysterectomy reserved for irreparable, infected, atonic or placenta accreta cases</w:t>
      </w:r>
    </w:p>
    <w:p>
      <w:r>
        <w:t>Answer: d</w:t>
      </w:r>
    </w:p>
    <w:p>
      <w:r>
        <w:t>Solution: ✅ Small, clean, haemostatic tear in stable young woman → conservative repair + sterilization counselling; hysterectomy for extensive, infected or uncontrolled bleeding. 🧠 Decision depends on parity, extent, infection and fertility wish. ❌ Leaving tear open or vaginal delivery after rupture is fatal. ⚡ Exam: repair if reparable + fertility desired; hysterectomy if morbidly adherent placenta, sepsis or ragged unrepairable uterus.</w:t>
      </w:r>
    </w:p>
    <w:p>
      <w:r>
        <w:t>Positive Marks: 1</w:t>
      </w:r>
    </w:p>
    <w:p>
      <w:r>
        <w:t>Negative Marks: 0</w:t>
      </w:r>
    </w:p>
    <w:p>
      <w:r>
        <w:t>Question: A 22-year-old with septic abortion at 12 weeks presents with fever 103°F, foul vaginal discharge, tachycardia 130/min, BP 80/40 mmHg despite 2L crystalloids and altered mentation. What is the FIRST-hour priority bundle?</w:t>
      </w:r>
    </w:p>
    <w:p>
      <w:r>
        <w:t>(a) Perform immediate hysterectomy before fluids/antibiotics</w:t>
      </w:r>
    </w:p>
    <w:p>
      <w:r>
        <w:t>(b) Start oral antibiotics after 48 hours</w:t>
      </w:r>
    </w:p>
    <w:p>
      <w:r>
        <w:t>(c) Give only antipyretics and observe</w:t>
      </w:r>
    </w:p>
    <w:p>
      <w:r>
        <w:t>(d) Obtain blood cultures + lactate, start broad-spectrum IV antibiotics within 1 hour, give 30 mL/kg crystalloids, start norepinephrine if hypotensive and urgent obstetric source control</w:t>
      </w:r>
    </w:p>
    <w:p>
      <w:r>
        <w:t>Answer: d</w:t>
      </w:r>
    </w:p>
    <w:p>
      <w:r>
        <w:t>Solution: ✅ Septic shock = 1-hour bundle: cultures before antibiotics, broad-spectrum cover, fluids, vasopressors, lactate + source control (evacuation). 🧠 Pregnancy masks tachycardia; hypotension despite fluids + infection = shock. ❌ Delaying antibiotics increases mortality hourly; oral drugs inadequate; surgery only after resuscitation + antibiotics. ⚡ NORCET FIRST: cultures + antibiotics within 1 hour – never wait for reports.</w:t>
      </w:r>
    </w:p>
    <w:p>
      <w:r>
        <w:t>Positive Marks: 1</w:t>
      </w:r>
    </w:p>
    <w:p>
      <w:r>
        <w:t>Negative Marks: 0</w:t>
      </w:r>
    </w:p>
    <w:p>
      <w:r>
        <w:t>Question: In fluid-refractory septic shock in pregnancy, which vasopressor is preferred to maintain mean arterial pressure ≥65 mmHg?</w:t>
      </w:r>
    </w:p>
    <w:p>
      <w:r>
        <w:t>(a) Sodium nitroprusside infusion</w:t>
      </w:r>
    </w:p>
    <w:p>
      <w:r>
        <w:t>(b) Phenylephrine bolus only without fluids</w:t>
      </w:r>
    </w:p>
    <w:p>
      <w:r>
        <w:t>(c) Dopamine as first choice in all</w:t>
      </w:r>
    </w:p>
    <w:p>
      <w:r>
        <w:t>(d) Norepinephrine as first-line vasopressor with large-bore/central access and continued fluids/antibiotics</w:t>
      </w:r>
    </w:p>
    <w:p>
      <w:r>
        <w:t>Answer: d</w:t>
      </w:r>
    </w:p>
    <w:p>
      <w:r>
        <w:t>Solution: ✅ Norepinephrine maintains uteroplacental perfusion best with less arrhythmia; add vasopressin/epinephrine if refractory. 🧠 Sepsis causes vasodilation – fluids alone fail, need alpha + beta support. ❌ Dopamine causes more arrhythmias; nitroprusside worsens hypotension. ⚡ Keep MAP ≥65, urine ≥0.5 mL/kg/h, lactate clearance – same targets as non-pregnant.</w:t>
      </w:r>
    </w:p>
    <w:p>
      <w:r>
        <w:t>Positive Marks: 1</w:t>
      </w:r>
    </w:p>
    <w:p>
      <w:r>
        <w:t>Negative Marks: 0</w:t>
      </w:r>
    </w:p>
    <w:p>
      <w:r>
        <w:t>Question: A postpartum woman with retained products, fever, foul lochia and septic shock is stabilized with fluids, antibiotics and norepinephrine. What is the definitive source-control step?</w:t>
      </w:r>
    </w:p>
    <w:p>
      <w:r>
        <w:t>(a) Apply tight vaginal packing</w:t>
      </w:r>
    </w:p>
    <w:p>
      <w:r>
        <w:t>(b) Urgent evacuation of uterus under antibiotic cover with safe abortion/postpartum care, removing retained tissue/pus and avoiding traumatic curettage delay</w:t>
      </w:r>
    </w:p>
    <w:p>
      <w:r>
        <w:t>(c) Give estrogen to control infection</w:t>
      </w:r>
    </w:p>
    <w:p>
      <w:r>
        <w:t>(d) Continue antibiotics alone for 14 days without examination</w:t>
      </w:r>
    </w:p>
    <w:p>
      <w:r>
        <w:t>Answer: b</w:t>
      </w:r>
    </w:p>
    <w:p>
      <w:r>
        <w:t>Solution: ✅ Retained infected tissue sustains shock – evacuate promptly once resuscitated and antibiotics started, with gentle technique + ICU support. 🧠 Source control within 6-12 hours reduces mortality. ❌ Antibiotics alone cannot clear retained products; packing traps infection. ⚡ Never delay evacuation for prolonged medical trial if deteriorating – resuscitate + remove focus.</w:t>
      </w:r>
    </w:p>
    <w:p>
      <w:r>
        <w:t>Positive Marks: 1</w:t>
      </w:r>
    </w:p>
    <w:p>
      <w:r>
        <w:t>Negative Marks: 0</w:t>
      </w:r>
    </w:p>
    <w:p>
      <w:r>
        <w:t>Question: A woman with abruptio placentae, IUFD and massive PPH develops generalized oozing, haematuria, falling platelets, low fibrinogen, prolonged PT/aPTT and raised D-dimer. What is the FIRST management principle for this obstetric DIC?</w:t>
      </w:r>
    </w:p>
    <w:p>
      <w:r>
        <w:t>(a) Give antifibrinolytics alone and wait</w:t>
      </w:r>
    </w:p>
    <w:p>
      <w:r>
        <w:t>(b) Restrict fluids to prevent overload</w:t>
      </w:r>
    </w:p>
    <w:p>
      <w:r>
        <w:t>(c) Treat underlying cause (deliver fetus/placenta, control atony/trauma/sepsis) with simultaneous massive transfusion – RBCs, FFP, cryoprecipitate/fibrinogen concentrate and platelets with calcium, warming and correction of acidosis</w:t>
      </w:r>
    </w:p>
    <w:p>
      <w:r>
        <w:t>(d) Start therapeutic heparin immediately</w:t>
      </w:r>
    </w:p>
    <w:p>
      <w:r>
        <w:t>Answer: c</w:t>
      </w:r>
    </w:p>
    <w:p>
      <w:r>
        <w:t>Solution: ✅ Obstetric DIC is consumptive – remove trigger (delivery, evacuation, repair, sepsis control) + replace factors/blood + support perfusion. 🧠 Abruption releases tissue thromboplastin consuming fibrinogen first. ❌ Heparin worsens bleeding in active PPH; fluids restriction causes organ failure. ⚡ Fibrinogen is earliest to fall – replace early, not late.</w:t>
      </w:r>
    </w:p>
    <w:p>
      <w:r>
        <w:t>Positive Marks: 1</w:t>
      </w:r>
    </w:p>
    <w:p>
      <w:r>
        <w:t>Negative Marks: 0</w:t>
      </w:r>
    </w:p>
    <w:p>
      <w:r>
        <w:t>Question: Which laboratory pattern confirms overt DIC in a pregnant woman with abruption and bleeding?</w:t>
      </w:r>
    </w:p>
    <w:p>
      <w:r>
        <w:t>(a) High platelets with short PT</w:t>
      </w:r>
    </w:p>
    <w:p>
      <w:r>
        <w:t>(b) Isolated anemia without coagulation change</w:t>
      </w:r>
    </w:p>
    <w:p>
      <w:r>
        <w:t>(c) Thrombocytopenia, hypofibrinogenemia (&lt;200 mg/dL in pregnancy), prolonged PT/aPTT, raised D-dimer/FDPs with clinical bleeding/thrombosis</w:t>
      </w:r>
    </w:p>
    <w:p>
      <w:r>
        <w:t>(d) Normal fibrinogen excludes DIC</w:t>
      </w:r>
    </w:p>
    <w:p>
      <w:r>
        <w:t>Answer: c</w:t>
      </w:r>
    </w:p>
    <w:p>
      <w:r>
        <w:t>Solution: ✅ Pregnancy raises fibrinogen to 350-650 mg/dL, so &lt;200 mg/dL is critically low with consumption + FDPs/D-dimer rise. 🧠 ISTH DIC score uses platelets, fibrinogen, PT prolongation and D-dimer. ❌ Normal non-pregnant fibrinogen (200) is already abnormal in term pregnancy. ⚡ NORCET cutoff: term fibrinogen &lt;200 = transfuse cryoprecipitate – memorize.</w:t>
      </w:r>
    </w:p>
    <w:p>
      <w:r>
        <w:t>Positive Marks: 1</w:t>
      </w:r>
    </w:p>
    <w:p>
      <w:r>
        <w:t>Negative Marks: 0</w:t>
      </w:r>
    </w:p>
    <w:p>
      <w:r>
        <w:t>Question: In a bleeding obstetric DIC due to postpartum hemorrhage within 3 hours, which adjunct is indicated along with blood components and uterotonics?</w:t>
      </w:r>
    </w:p>
    <w:p>
      <w:r>
        <w:t>(a) Early tranexamic acid 1g IV within 3 hours of bleeding onset (WOMAN trial), repeated 1g after 30 min if needed, avoiding delayed &gt;3h use</w:t>
      </w:r>
    </w:p>
    <w:p>
      <w:r>
        <w:t>(b) Routine high-dose heparin in all DIC</w:t>
      </w:r>
    </w:p>
    <w:p>
      <w:r>
        <w:t>(c) Delay TXA until next day</w:t>
      </w:r>
    </w:p>
    <w:p>
      <w:r>
        <w:t>(d) Aspirin loading dose</w:t>
      </w:r>
    </w:p>
    <w:p>
      <w:r>
        <w:t>Answer: a</w:t>
      </w:r>
    </w:p>
    <w:p>
      <w:r>
        <w:t>Solution: ✅ TXA inhibits fibrinolysis and reduces death due to bleeding if given &lt;3h, with no increased thrombosis in PPH protocol. 🧠 Hyperfibrinolysis accompanies DIC/atony. ❌ Heparin/aspirin worsen active obstetric bleeding; late TXA loses benefit. ⚡ 1g IV + 1g if ongoing – give early, not after 3 hours.</w:t>
      </w:r>
    </w:p>
    <w:p>
      <w:r>
        <w:t>Positive Marks: 1</w:t>
      </w:r>
    </w:p>
    <w:p>
      <w:r>
        <w:t>Negative Marks: 0</w:t>
      </w:r>
    </w:p>
    <w:p>
      <w:r>
        <w:t>Question: A 32-week pregnant woman collapses in antenatal ward, unresponsive, pulseless, no breathing. What is the FIRST modification of basic life support in pregnancy?</w:t>
      </w:r>
    </w:p>
    <w:p>
      <w:r>
        <w:t>(a) Delay CPR until shifting to OT</w:t>
      </w:r>
    </w:p>
    <w:p>
      <w:r>
        <w:t>(b) Give abdominal thrusts only</w:t>
      </w:r>
    </w:p>
    <w:p>
      <w:r>
        <w:t>(c) Start high-quality chest compressions immediately with continuous manual left uterine displacement, airway management, 100% O2, IV/IO access and activation of maternal code team</w:t>
      </w:r>
    </w:p>
    <w:p>
      <w:r>
        <w:t>(d) Place in prone position for compressions</w:t>
      </w:r>
    </w:p>
    <w:p>
      <w:r>
        <w:t>Answer: c</w:t>
      </w:r>
    </w:p>
    <w:p>
      <w:r>
        <w:t>Solution: ✅ Aortocaval compression after 20 weeks reduces output – displace uterus left manually while supine for effective CPR + defibrillate normally. 🧠 Cardiac output depends on venous return; tilt alone reduces compression quality, manual displacement is best. ❌ Never delay compressions; abdominal thrusts/prone are ineffective. ⚡ Push hard, push fast, minimize interruptions – pregnancy does NOT change compression rate/depth.</w:t>
      </w:r>
    </w:p>
    <w:p>
      <w:r>
        <w:t>Positive Marks: 1</w:t>
      </w:r>
    </w:p>
    <w:p>
      <w:r>
        <w:t>Negative Marks: 0</w:t>
      </w:r>
    </w:p>
    <w:p>
      <w:r>
        <w:t>Question: During maternal cardiac arrest at 28 weeks, which reversible cause must be systematically ruled out alongside standard 4Hs and 4Ts?</w:t>
      </w:r>
    </w:p>
    <w:p>
      <w:r>
        <w:t>(a) Obstetric-specific triggers: hemorrhage, eclampsia/pre-eclampsia, amniotic fluid embolism, sepsis, anaphylaxis, aortic dissection, cardiac disease, magnesium toxicity and pulmonary embolism</w:t>
      </w:r>
    </w:p>
    <w:p>
      <w:r>
        <w:t>(b) Only fetal gender</w:t>
      </w:r>
    </w:p>
    <w:p>
      <w:r>
        <w:t>(c) Withhold oxygen to protect fetus</w:t>
      </w:r>
    </w:p>
    <w:p>
      <w:r>
        <w:t>(d) Only maternal age</w:t>
      </w:r>
    </w:p>
    <w:p>
      <w:r>
        <w:t>Answer: a</w:t>
      </w:r>
    </w:p>
    <w:p>
      <w:r>
        <w:t>Solution: ✅ BEAUCHOPS mnemonic – Bleeding, Embolism (AFE/PTE/VTE), Anesthetic complications, Uterine atony, Cardiac, Hypertension/eclampsia, Other (sepsis, anaphylaxis), Placental abruption, Sepsis. 🧠 Pregnancy adds hemorrhage, hypertensive, embolic and anesthetic causes. ❌ Age/gender do not guide resuscitation; oxygen is critical for both. ⚡ Search and treat cause during CPR – give blood, Mg antidote calcium, deliver if indicated.</w:t>
      </w:r>
    </w:p>
    <w:p>
      <w:r>
        <w:t>Positive Marks: 1</w:t>
      </w:r>
    </w:p>
    <w:p>
      <w:r>
        <w:t>Negative Marks: 0</w:t>
      </w:r>
    </w:p>
    <w:p>
      <w:r>
        <w:t>Question: A term pregnant woman in cardiac arrest is being resuscitated with manual uterine displacement. There is no ROSC after 2 cycles, rhythm is shockable. What is correct defibrillation practice?</w:t>
      </w:r>
    </w:p>
    <w:p>
      <w:r>
        <w:t>(a) Deliver standard adult biphasic energy (120-200J) with pads placed normally, remove fetal monitors, continue CPR with uterine displacement and prepare for emergency delivery if no ROSC</w:t>
      </w:r>
    </w:p>
    <w:p>
      <w:r>
        <w:t>(b) Avoid defibrillation in pregnancy</w:t>
      </w:r>
    </w:p>
    <w:p>
      <w:r>
        <w:t>(c) Use half energy to protect fetus</w:t>
      </w:r>
    </w:p>
    <w:p>
      <w:r>
        <w:t>(d) Stop CPR to shift to radiology</w:t>
      </w:r>
    </w:p>
    <w:p>
      <w:r>
        <w:t>Answer: a</w:t>
      </w:r>
    </w:p>
    <w:p>
      <w:r>
        <w:t>Solution: ✅ Defibrillation current does not harm fetus; use same energy/drug doses as non-pregnant, ensure no one touches bed, resume compressions immediately. 🧠 Maternal survival = fetal survival; delays kill both. ❌ Reducing energy fails to convert; stopping CPR for transfer is fatal. ⚡ Remove fetal scalp electrodes, keep left displacement, charge during compressions.</w:t>
      </w:r>
    </w:p>
    <w:p>
      <w:r>
        <w:t>Positive Marks: 1</w:t>
      </w:r>
    </w:p>
    <w:p>
      <w:r>
        <w:t>Negative Marks: 0</w:t>
      </w:r>
    </w:p>
    <w:p>
      <w:r>
        <w:t>Question: A 26-week pregnant woman has no ROSC after 4 minutes of high-quality CPR with uterine displacement for in-hospital cardiac arrest. Fundal height is at umbilicus. What is the correct perimortem concept?</w:t>
      </w:r>
    </w:p>
    <w:p>
      <w:r>
        <w:t>(a) Perimortem section is contraindicated in all arrests</w:t>
      </w:r>
    </w:p>
    <w:p>
      <w:r>
        <w:t>(b) Stop maternal CPR to perform surgery</w:t>
      </w:r>
    </w:p>
    <w:p>
      <w:r>
        <w:t>(c) Perform perimortem caesarean section starting at 4 minutes with aim to deliver by 5 minutes if no ROSC, continuing maternal CPR throughout, as delivery improves venous return and neonatal survival at ≥20 weeks</w:t>
      </w:r>
    </w:p>
    <w:p>
      <w:r>
        <w:t>(d) Wait 30 minutes before considering delivery</w:t>
      </w:r>
    </w:p>
    <w:p>
      <w:r>
        <w:t>Answer: c</w:t>
      </w:r>
    </w:p>
    <w:p>
      <w:r>
        <w:t>Solution: ✅ 4-minute rule: if no ROSC by 4 min and uterus ≥20 weeks/at umbilicus, start cesarean in place, deliver by 5 min – emptied uterus restores cardiac output. 🧠 Aortocaval obstruction + low reserve make early delivery resuscitative, not only fetal. ❌ Delay loses both lives; never stop CPR during preparation/incision. ⚡ Do not shift to OT – operate where resuscitation is ongoing with available team.</w:t>
      </w:r>
    </w:p>
    <w:p>
      <w:r>
        <w:t>Positive Marks: 1</w:t>
      </w:r>
    </w:p>
    <w:p>
      <w:r>
        <w:t>Negative Marks: 0</w:t>
      </w:r>
    </w:p>
    <w:p>
      <w:r>
        <w:t>Question: A PHC nurse identifies a woman with obstructed labour, Bandl's ring and fetal distress needing emergency referral. What is the FIRST team-communication and referral action?</w:t>
      </w:r>
    </w:p>
    <w:p>
      <w:r>
        <w:t>(a) Conceal severity to avoid panic</w:t>
      </w:r>
    </w:p>
    <w:p>
      <w:r>
        <w:t>(b) Send patient alone without records to higher centre</w:t>
      </w:r>
    </w:p>
    <w:p>
      <w:r>
        <w:t>(c) Call for help early using SBAR/MEOWS, stabilize (IV, O2, left lateral, stop oxytocin, NPO, blood arranged), document, counsel family, accompany with referral slip and pre-alert receiving team</w:t>
      </w:r>
    </w:p>
    <w:p>
      <w:r>
        <w:t>(d) Give sedatives and wait for morning</w:t>
      </w:r>
    </w:p>
    <w:p>
      <w:r>
        <w:t>Answer: c</w:t>
      </w:r>
    </w:p>
    <w:p>
      <w:r>
        <w:t>Solution: ✅ Structured handover (Situation-Background-Assessment-Recommendation) + early warning score + pre-alert reduces delays in PPH/rupture/eclampsia deaths. 🧠 Three delays kill: decision, transport, treatment – communication tackles all. ❌ Unaccompanied referral without stabilization/records worsens outcome. ⚡ NORCET: stabilize + communicate + refer – never refer an unstable uterus without IV, O2 and team alert.</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