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Magnesium sulfate is considered effective in eclampsia primarily because it:</w:t>
      </w:r>
    </w:p>
    <w:p>
      <w:r>
        <w:t>(a) Reduces maternal anxiety and restlessness</w:t>
      </w:r>
    </w:p>
    <w:p>
      <w:r>
        <w:t>(b) Improves placental perfusion by vasodilation</w:t>
      </w:r>
    </w:p>
    <w:p>
      <w:r>
        <w:t>(c) Reduces blood pressure significantly below 140/90 mmHg</w:t>
      </w:r>
    </w:p>
    <w:p>
      <w:r>
        <w:t>(d) Prevents CNS irritability and seizures through action on neuromuscular junction</w:t>
      </w:r>
    </w:p>
    <w:p>
      <w:r>
        <w:t>Answer: d</w:t>
      </w:r>
    </w:p>
    <w:p>
      <w:r>
        <w:t>Solution: Magnesium sulfate acts as a natural physiological antagonist to calcium at the neuromuscular junction, reducing neuronal excitability and preventing seizure propagation. While it may mildly lower BP through peripheral vasodilation, its PRIMARY anticonvulsant mechanism is stabilization of the neuromuscular membrane. Placental perfusion improvement and anxiety reduction are secondary effects. This mechanism is why magnesium prevents recurrent seizures in eclampsia even if BP remains elevated.</w:t>
      </w:r>
    </w:p>
    <w:p>
      <w:r>
        <w:t>Positive Marks: 1</w:t>
      </w:r>
    </w:p>
    <w:p>
      <w:r>
        <w:t>Negative Marks: 0.33</w:t>
      </w:r>
    </w:p>
    <w:p>
      <w:r>
        <w:t>Question: Immediately after delivery of the placenta, the uterus should feel:</w:t>
      </w:r>
    </w:p>
    <w:p>
      <w:r>
        <w:t>(a) Relaxed and no longer palpable</w:t>
      </w:r>
    </w:p>
    <w:p>
      <w:r>
        <w:t>(b) Soft and boggy</w:t>
      </w:r>
    </w:p>
    <w:p>
      <w:r>
        <w:t>(c) Hard, well-contracted, and at the level of the umbilicus</w:t>
      </w:r>
    </w:p>
    <w:p>
      <w:r>
        <w:t>(d) Firm but slightly tender and below the umbilicus</w:t>
      </w:r>
    </w:p>
    <w:p>
      <w:r>
        <w:t>Answer: c</w:t>
      </w:r>
    </w:p>
    <w:p>
      <w:r>
        <w:t>Solution: A properly contracted uterus is firm (like a grapefruit), well-contracted to compress uterine vessels (the living ligature), and positioned at umbilical level. Option (b) indicates atony and hemorrhage risk; option (d) suggests incomplete contraction; option (a) represents abnormal relaxation. This firm consistency prevents bleeding from placental site vessels.</w:t>
      </w:r>
    </w:p>
    <w:p>
      <w:r>
        <w:t>Positive Marks: 1</w:t>
      </w:r>
    </w:p>
    <w:p>
      <w:r>
        <w:t>Negative Marks: 0.33</w:t>
      </w:r>
    </w:p>
    <w:p>
      <w:r>
        <w:t>Question: A postpartum mother reports concerns about body image and feeling depressed at 3 weeks postpartum. What is the most appropriate initial response?</w:t>
      </w:r>
    </w:p>
    <w:p>
      <w:r>
        <w:t>(a) d) Advise strict dieting to rapidly restore pre-pregnancy body shape</w:t>
      </w:r>
    </w:p>
    <w:p>
      <w:r>
        <w:t>(b) b) Screen for postpartum depression and provide psychological support; advise her that body changes are gradual</w:t>
      </w:r>
    </w:p>
    <w:p>
      <w:r>
        <w:t>(c) a) Reassure her that depression will resolve spontaneously without intervention</w:t>
      </w:r>
    </w:p>
    <w:p>
      <w:r>
        <w:t>(d) c) Refer her immediately for psychiatric hospitalization</w:t>
      </w:r>
    </w:p>
    <w:p>
      <w:r>
        <w:t>Answer: b</w:t>
      </w:r>
    </w:p>
    <w:p>
      <w:r>
        <w:t>Solution: Depression at 3 weeks postpartum warrants screening for postpartum depression using validated tools (Edinburgh Postnatal Depression Scale) and psychological support as early intervention prevents progression to severe depression and suicide risk, while reassuring about gradual body changes improves self-image. Spontaneous resolution occurs in only 50% without intervention. Immediate psychiatric hospitalization is premature for mild-moderate symptoms. Strict dieting is harmful during lactation and worsens mood. Supportive care and psychological screening represent evidence-based management of postpartum emotional adjustment.</w:t>
      </w:r>
    </w:p>
    <w:p>
      <w:r>
        <w:t>Positive Marks: 1</w:t>
      </w:r>
    </w:p>
    <w:p>
      <w:r>
        <w:t>Negative Marks: 0.33</w:t>
      </w:r>
    </w:p>
    <w:p>
      <w:r>
        <w:t>Question: Magnesium sulfate used in preeclampsia can have dangerous interaction with which medication?</w:t>
      </w:r>
    </w:p>
    <w:p>
      <w:r>
        <w:t>(a) Antibiotics (e.g., gentamicin)</w:t>
      </w:r>
    </w:p>
    <w:p>
      <w:r>
        <w:t>(b) Hydralazine</w:t>
      </w:r>
    </w:p>
    <w:p>
      <w:r>
        <w:t>(c) Labetalol</w:t>
      </w:r>
    </w:p>
    <w:p>
      <w:r>
        <w:t>(d) Nifedipine</w:t>
      </w:r>
    </w:p>
    <w:p>
      <w:r>
        <w:t>Answer: a</w:t>
      </w:r>
    </w:p>
    <w:p>
      <w:r>
        <w:t>Solution: MgSO₄ can have potentially dangerous interactions with aminoglycoside antibiotics (gentamicin, tobramycin, amikacin) as both affect neuromuscular transmission, increasing risk of neuromuscular blockade, apnea, and respiratory paralysis. Careful monitoring is required if both are necessary. Nifedipine with MgSO₄ is used together but requires monitoring for hypotension. Labetalol and hydralazine have no major interactions with MgSO₄. Knowledge of this rare but critical drug interaction is essential for comprehensive management of eclampsia with concurrent infection.</w:t>
      </w:r>
    </w:p>
    <w:p>
      <w:r>
        <w:t>Positive Marks: 1</w:t>
      </w:r>
    </w:p>
    <w:p>
      <w:r>
        <w:t>Negative Marks: 0.33</w:t>
      </w:r>
    </w:p>
    <w:p>
      <w:r>
        <w:t>Question: Which of the following complications can occur as a direct result of performing controlled cord traction incorrectly during the third stage?</w:t>
      </w:r>
    </w:p>
    <w:p>
      <w:r>
        <w:t>(a) Uterine inversion</w:t>
      </w:r>
    </w:p>
    <w:p>
      <w:r>
        <w:t>(b) Retained products of conception only</w:t>
      </w:r>
    </w:p>
    <w:p>
      <w:r>
        <w:t>(c) Infection of the placental site</w:t>
      </w:r>
    </w:p>
    <w:p>
      <w:r>
        <w:t>(d) Amniotic fluid embolism</w:t>
      </w:r>
    </w:p>
    <w:p>
      <w:r>
        <w:t>Answer: a</w:t>
      </w:r>
    </w:p>
    <w:p>
      <w:r>
        <w:t>Solution: Incorrect controlled cord traction (pulling without uterine contraction or excessive force) can cause uterine inversion—a potentially life-threatening emergency. When the placenta is pulled while fundal support is inadequate, the uterus may turn inside out. Amniotic fluid embolism is not related to third stage management. Infection develops later (not immediately from faulty technique). Retained POC results from incomplete separation, not traction error. Option A (uterine inversion) is the most serious direct complication of improper CCT technique. This is why uterine fundal support is essential during CCT. DANGER: Always support uterus during cord traction—prevent inversion.</w:t>
      </w:r>
    </w:p>
    <w:p>
      <w:r>
        <w:t>Positive Marks: 1</w:t>
      </w:r>
    </w:p>
    <w:p>
      <w:r>
        <w:t>Negative Marks: 0.33</w:t>
      </w:r>
    </w:p>
    <w:p>
      <w:r>
        <w:t>Question: A 28-week pregnant woman presents with fatigue, dyspnea on exertion, and palpitations. These symptoms are most suggestive of which complication?</w:t>
      </w:r>
    </w:p>
    <w:p>
      <w:r>
        <w:t>(a) Acute viral infection</w:t>
      </w:r>
    </w:p>
    <w:p>
      <w:r>
        <w:t>(b) Anaemia of pregnancy</w:t>
      </w:r>
    </w:p>
    <w:p>
      <w:r>
        <w:t>(c) Gestational hypertension</w:t>
      </w:r>
    </w:p>
    <w:p>
      <w:r>
        <w:t>(d) Amniotic fluid embolism</w:t>
      </w:r>
    </w:p>
    <w:p>
      <w:r>
        <w:t>Answer: b</w:t>
      </w:r>
    </w:p>
    <w:p>
      <w:r>
        <w:t>Solution: The classic triad of fatigue, dyspnea, and palpitations indicates anaemia. These occur as the heart compensates for reduced oxygen-carrying capacity through increased cardiac output. Gestational hypertension typically presents with headache and visual disturbances. Viral infection would show systemic symptoms. Amniotic fluid embolism is acute and life-threatening. This clinical presentation demands immediate haemoglobin estimation.</w:t>
      </w:r>
    </w:p>
    <w:p>
      <w:r>
        <w:t>Positive Marks: 1</w:t>
      </w:r>
    </w:p>
    <w:p>
      <w:r>
        <w:t>Negative Marks: 0.33</w:t>
      </w:r>
    </w:p>
    <w:p>
      <w:r>
        <w:t>Question: Which maternal vital sign changes would you expect in hemorrhagic shock secondary to severe abruptio placentae?</w:t>
      </w:r>
    </w:p>
    <w:p>
      <w:r>
        <w:t>(a) Hypertension with tachycardia</w:t>
      </w:r>
    </w:p>
    <w:p>
      <w:r>
        <w:t>(b) Hypertension with bradycardia</w:t>
      </w:r>
    </w:p>
    <w:p>
      <w:r>
        <w:t>(c) Hypotension with tachycardia and cold, clammy skin</w:t>
      </w:r>
    </w:p>
    <w:p>
      <w:r>
        <w:t>(d) Normotension with bradycardia</w:t>
      </w:r>
    </w:p>
    <w:p>
      <w:r>
        <w:t>Answer: c</w:t>
      </w:r>
    </w:p>
    <w:p>
      <w:r>
        <w:t>Solution: Hemorrhagic shock causes hypotension (systolic &lt;90 mmHg) with compensatory tachycardia (&gt;100/min), pale, cold, clammy skin, and altered mental status. The body redirects blood to vital organs, causing peripheral vasoconstriction. In abruption, shock may develop insidiously with concealed bleeding. Early signs: tachycardia, tachypnea, anxiety. Late signs: hypotension, reduced urine output, organ dysfunction. Hypertension suggests preeclampsia, not hemorrhagic shock. Bradycardia in shock is a terminal sign. Rapid recognition and aggressive fluid/blood replacement are life-saving.</w:t>
      </w:r>
    </w:p>
    <w:p>
      <w:r>
        <w:t>Positive Marks: 1</w:t>
      </w:r>
    </w:p>
    <w:p>
      <w:r>
        <w:t>Negative Marks: 0.33</w:t>
      </w:r>
    </w:p>
    <w:p>
      <w:r>
        <w:t>Question: Precipitate labour increases the risk of postpartum hemorrhage because</w:t>
      </w:r>
    </w:p>
    <w:p>
      <w:r>
        <w:t>(a) Uterine atony and lacerations occur</w:t>
      </w:r>
    </w:p>
    <w:p>
      <w:r>
        <w:t>(b) Blood clotting is excessive</w:t>
      </w:r>
    </w:p>
    <w:p>
      <w:r>
        <w:t>(c) Placenta is always retained</w:t>
      </w:r>
    </w:p>
    <w:p>
      <w:r>
        <w:t>(d) The uterus is over-contracted permanently</w:t>
      </w:r>
    </w:p>
    <w:p>
      <w:r>
        <w:t>Answer: a</w:t>
      </w:r>
    </w:p>
    <w:p>
      <w:r>
        <w:t>Solution: Uterine fatigue, trauma, and lacerations predispose to postpartum hemorrhage.</w:t>
      </w:r>
    </w:p>
    <w:p>
      <w:r>
        <w:t>Positive Marks: 1</w:t>
      </w:r>
    </w:p>
    <w:p>
      <w:r>
        <w:t>Negative Marks: 0.33</w:t>
      </w:r>
    </w:p>
    <w:p>
      <w:r>
        <w:t>Question: A woman delivers and develops acute dyspnea, pulmonary edema, and cardiogenic shock within 2 weeks postpartum. Initial echocardiography shows dilated left ventricle with ejection fraction 20%. The most likely diagnosis is:</w:t>
      </w:r>
    </w:p>
    <w:p>
      <w:r>
        <w:t>(a) Amniotic fluid embolism</w:t>
      </w:r>
    </w:p>
    <w:p>
      <w:r>
        <w:t>(b) Peripartum-induced pulmonary hypertension</w:t>
      </w:r>
    </w:p>
    <w:p>
      <w:r>
        <w:t>(c) Peripartum cardiomyopathy</w:t>
      </w:r>
    </w:p>
    <w:p>
      <w:r>
        <w:t>(d) Acute coronary syndrome</w:t>
      </w:r>
    </w:p>
    <w:p>
      <w:r>
        <w:t>Answer: c</w:t>
      </w:r>
    </w:p>
    <w:p>
      <w:r>
        <w:t>Solution: The clinical presentation (postpartum timing, acute heart failure, dilated LV with severely reduced EF of 20%) is classic for peripartum cardiomyopathy. AFE typically presents with hypoxia and coagulopathy acutely during delivery; ACS presents with chest pain and coronary angiography findings; pulmonary hypertension alone does not cause acute LV dysfunction. The temporal relationship (postpartum), acute fulminant presentation, and echo findings of dilated cardiomyopathy point definitively to PPCM, requiring urgent management.</w:t>
      </w:r>
    </w:p>
    <w:p>
      <w:r>
        <w:t>Positive Marks: 1</w:t>
      </w:r>
    </w:p>
    <w:p>
      <w:r>
        <w:t>Negative Marks: 0.33</w:t>
      </w:r>
    </w:p>
    <w:p>
      <w:r>
        <w:t>Question: Which clinical sign would be the earliest indicator of postpartum infection in a postnatal mother?</w:t>
      </w:r>
    </w:p>
    <w:p>
      <w:r>
        <w:t>(a) Foul-smelling lochia</w:t>
      </w:r>
    </w:p>
    <w:p>
      <w:r>
        <w:t>(b) Elevated temperature</w:t>
      </w:r>
    </w:p>
    <w:p>
      <w:r>
        <w:t>(c) Perineal wound separation</w:t>
      </w:r>
    </w:p>
    <w:p>
      <w:r>
        <w:t>(d) Abdominal distension</w:t>
      </w:r>
    </w:p>
    <w:p>
      <w:r>
        <w:t>Answer: b</w:t>
      </w:r>
    </w:p>
    <w:p>
      <w:r>
        <w:t>Solution: Elevated body temperature is the earliest and most sensitive indicator of postpartum infection. Fever (temperature ≥38.5°C on any day or ≥38°C for 2 consecutive days) is diagnostic criteria for postpartum fever. While foul-smelling lochia suggests infection, temperature elevation often precedes this sign. Wound separation and abdominal distension are later manifestations. Regular temperature monitoring every 4-6 hours during postnatal period enables early detection and management of infections.</w:t>
      </w:r>
    </w:p>
    <w:p>
      <w:r>
        <w:t>Positive Marks: 1</w:t>
      </w:r>
    </w:p>
    <w:p>
      <w:r>
        <w:t>Negative Marks: 0.33</w:t>
      </w:r>
    </w:p>
    <w:p>
      <w:r>
        <w:t>Question: During massive postpartum hemorrhage management, tranexamic acid (TXA) is administered at 1 hour and 15 minutes after delivery onset. Despite aggressive transfusion of packed RBCs, FFP, platelets, and cryoprecipitate in a 1:1:1 ratio, oozing persists from all puncture sites and surgical fields. Current labs: Platelets 45,000/μL, PT 18 sec (INR 1.8), APTT 50 sec, fibrinogen 110 mg/dL, D-dimer 25 μg/mL (markedly elevated). PT does not significantly improve despite FFP transfusion. What is the MOST likely diagnosis?</w:t>
      </w:r>
    </w:p>
    <w:p>
      <w:r>
        <w:t>(a) Vitamin K deficiency from chronic malnutrition</w:t>
      </w:r>
    </w:p>
    <w:p>
      <w:r>
        <w:t>(b) Dilutional coagulopathy alone secondary to massive crystalloid administration</w:t>
      </w:r>
    </w:p>
    <w:p>
      <w:r>
        <w:t>(c) Overt disseminated intravascular coagulation with ISTH criteria satisfied</w:t>
      </w:r>
    </w:p>
    <w:p>
      <w:r>
        <w:t>(d) Transfusion-related acute lung injury presenting with coagulopathy</w:t>
      </w:r>
    </w:p>
    <w:p>
      <w:r>
        <w:t>Answer: c</w:t>
      </w:r>
    </w:p>
    <w:p>
      <w:r>
        <w:t>Solution: This patient satisfies overt DIC criteria (ISTH score likely ≥5): thrombocytopenia, prolonged PT/APTT, hypofibrinogenemia, elevated D-dimer, and clinical signs (ongoing microvascular bleeding). The fact that PT re-prolongs after FFP transfusion indicates ongoing factor consumption (not merely dilution). Dilutional coagulopathy alone would improve significantly with FFP; persistent coagulopathy = consumption (DIC). Vitamin K deficiency develops over days/weeks, not acutely. TRALI presents with respiratory symptoms, not primary coagulopathy. Management: continue TXA (within 3-hour window), 1:1 ratio transfusions, platelets to goal &gt;50K, cryoprecipitate (fib goal &gt;100), consider rFVIIa, and aggressively treat underlying cause (balloon, B-Lynch suture, or surgical hemostasis). This is DIC-induced PPH requiring multifaceted approach.</w:t>
      </w:r>
    </w:p>
    <w:p>
      <w:r>
        <w:t>Positive Marks: 1</w:t>
      </w:r>
    </w:p>
    <w:p>
      <w:r>
        <w:t>Negative Marks: 0.33</w:t>
      </w:r>
    </w:p>
    <w:p>
      <w:r>
        <w:t>Question: Which maternal complication is most frequently associated with rupture of uterus?</w:t>
      </w:r>
    </w:p>
    <w:p>
      <w:r>
        <w:t>(a) Disseminated intravascular coagulation</w:t>
      </w:r>
    </w:p>
    <w:p>
      <w:r>
        <w:t>(b) Amniotic fluid embolism</w:t>
      </w:r>
    </w:p>
    <w:p>
      <w:r>
        <w:t>(c) Pulmonary embolism</w:t>
      </w:r>
    </w:p>
    <w:p>
      <w:r>
        <w:t>(d) Hemorrhagic shock</w:t>
      </w:r>
    </w:p>
    <w:p>
      <w:r>
        <w:t>Answer: d</w:t>
      </w:r>
    </w:p>
    <w:p>
      <w:r>
        <w:t>Solution: Hemorrhagic shock is the most common and immediate life-threatening complication of rupture of uterus due to profuse intra-abdominal bleeding from torn uterine vessels. While DIC can occur secondary to massive hemorrhage, hemorrhagic shock is the primary direct complication. PE and AFE are not typical direct consequences of uterine rupture.</w:t>
      </w:r>
    </w:p>
    <w:p>
      <w:r>
        <w:t>Positive Marks: 1</w:t>
      </w:r>
    </w:p>
    <w:p>
      <w:r>
        <w:t>Negative Marks: 0.33</w:t>
      </w:r>
    </w:p>
    <w:p>
      <w:r>
        <w:t>Question: Which psychological outcome is significantly more common in women who undergo unplanned/emergency caesarean section compared to those with elective planned CS?</w:t>
      </w:r>
    </w:p>
    <w:p>
      <w:r>
        <w:t>(a) Postpartum depression (equal incidence in both groups)</w:t>
      </w:r>
    </w:p>
    <w:p>
      <w:r>
        <w:t>(b) Birth trauma, post-traumatic stress symptoms, and negative birth experience</w:t>
      </w:r>
    </w:p>
    <w:p>
      <w:r>
        <w:t>(c) Improved maternal-infant bonding and confidence</w:t>
      </w:r>
    </w:p>
    <w:p>
      <w:r>
        <w:t>(d) Reduced anxiety regarding future pregnancies and delivery</w:t>
      </w:r>
    </w:p>
    <w:p>
      <w:r>
        <w:t>Answer: b</w:t>
      </w:r>
    </w:p>
    <w:p>
      <w:r>
        <w:t>Solution: Emergency/unplanned CS without preparation carries substantially higher risk of psychological trauma, PTSD symptoms, and negative birth experience compared to elective CS. Option a is incorrect—depression rates are similar; trauma differs. Option c is false—emergency separation and loss of control impair bonding. Option d is false—anxiety typically increases for future pregnancies. Psychological trauma risk factors in emergency CS: unexpected loss of perceived control, anesthesia complications, emergency communication breakdown, forced maternal-infant separation, feelings of helplessness/failure. Essential nursing interventions include debriefing, validation of birth experience, facilitating early skin-to-skin contact, supporting breastfeeding initiation, psychological counseling for future pregnancies. Comprehensive holistic postoperative care must address emotional trauma alongside physical recovery—often overlooked but crucial component.</w:t>
      </w:r>
    </w:p>
    <w:p>
      <w:r>
        <w:t>Positive Marks: 1</w:t>
      </w:r>
    </w:p>
    <w:p>
      <w:r>
        <w:t>Negative Marks: 0.33</w:t>
      </w:r>
    </w:p>
    <w:p>
      <w:r>
        <w:t>Question: The nurse's immediate action on detecting uterine inversion is to</w:t>
      </w:r>
    </w:p>
    <w:p>
      <w:r>
        <w:t>(a) Leave the room</w:t>
      </w:r>
    </w:p>
    <w:p>
      <w:r>
        <w:t>(b) Summon help urgently and start IV fluids/oxygen</w:t>
      </w:r>
    </w:p>
    <w:p>
      <w:r>
        <w:t>(c) Pull on the cord</w:t>
      </w:r>
    </w:p>
    <w:p>
      <w:r>
        <w:t>(d) Apply fundal pressure</w:t>
      </w:r>
    </w:p>
    <w:p>
      <w:r>
        <w:t>Answer: b</w:t>
      </w:r>
    </w:p>
    <w:p>
      <w:r>
        <w:t>Solution: Rapid team activation and shock management are life-saving.</w:t>
      </w:r>
    </w:p>
    <w:p>
      <w:r>
        <w:t>Positive Marks: 1</w:t>
      </w:r>
    </w:p>
    <w:p>
      <w:r>
        <w:t>Negative Marks: 0.33</w:t>
      </w:r>
    </w:p>
    <w:p>
      <w:r>
        <w:t>Question: Following a total abdominal hysterectomy, the nurse finds the patient has minimal vaginal discharge on post-operative day 3. The patient appears comfortable with normal vitals. What is the appropriate nursing interpretation?</w:t>
      </w:r>
    </w:p>
    <w:p>
      <w:r>
        <w:t>(a) This suggests internal bleeding and clot retention requiring immediate intervention</w:t>
      </w:r>
    </w:p>
    <w:p>
      <w:r>
        <w:t>(b) This suggests inadequate anesthesia recovery</w:t>
      </w:r>
    </w:p>
    <w:p>
      <w:r>
        <w:t>(c) This indicates infection of the operative site</w:t>
      </w:r>
    </w:p>
    <w:p>
      <w:r>
        <w:t>(d) This indicates normal healing and is expected</w:t>
      </w:r>
    </w:p>
    <w:p>
      <w:r>
        <w:t>Answer: d</w:t>
      </w:r>
    </w:p>
    <w:p>
      <w:r>
        <w:t>Solution: Minimal vaginal discharge on post-op day 3 is normal and expected because the uterine cavity is no longer present after hysterectomy; only serosanguineous drainage from the vaginal vault occurs. Option A is wrong—patient has normal vitals, no signs of shock. Option C is incorrect—no fever or signs of infection mentioned. Option B is unrelated to discharge. Absence of heavy bleeding is reassuring in post-hysterectomy patients.</w:t>
      </w:r>
    </w:p>
    <w:p>
      <w:r>
        <w:t>Positive Marks: 1</w:t>
      </w:r>
    </w:p>
    <w:p>
      <w:r>
        <w:t>Negative Marks: 0.33</w:t>
      </w:r>
    </w:p>
    <w:p>
      <w:r>
        <w:t>Question: Which behavioral sign would prompt immediate psychiatric evaluation for suspected puerperal psychosis?</w:t>
      </w:r>
    </w:p>
    <w:p>
      <w:r>
        <w:t>(a) Expressing belief that the baby is controlled by supernatural forces</w:t>
      </w:r>
    </w:p>
    <w:p>
      <w:r>
        <w:t>(b) Irritability with the infant on day 5</w:t>
      </w:r>
    </w:p>
    <w:p>
      <w:r>
        <w:t>(c) Asking for help with postpartum exercises</w:t>
      </w:r>
    </w:p>
    <w:p>
      <w:r>
        <w:t>(d) Difficulty making feeding decisions</w:t>
      </w:r>
    </w:p>
    <w:p>
      <w:r>
        <w:t>Answer: a</w:t>
      </w:r>
    </w:p>
    <w:p>
      <w:r>
        <w:t>Solution: Delusions (false, fixed beliefs like supernatural control) are psychotic features requiring emergency psychiatric assessment. Option b is mild irritability, normal postpartum; option d is indecision from fatigue/blues; option c is appropriate help-seeking. Bizarre or nonsensical beliefs are red flags for psychosis, not normal postpartum adjustment. Immediate psychiatric referral and close monitoring are essential to prevent harm.</w:t>
      </w:r>
    </w:p>
    <w:p>
      <w:r>
        <w:t>Positive Marks: 1</w:t>
      </w:r>
    </w:p>
    <w:p>
      <w:r>
        <w:t>Negative Marks: 0.33</w:t>
      </w:r>
    </w:p>
    <w:p>
      <w:r>
        <w:t>Question: A patient with puerperal sepsis develops signs of septic shock with DIC (prolonged PT, platelets 80,000/μL, elevated fibrin degradation products). What is the MOST important additional intervention beyond broad-spectrum antibiotics?</w:t>
      </w:r>
    </w:p>
    <w:p>
      <w:r>
        <w:t>(a) Exchange transfusion to mechanically remove circulating endotoxins</w:t>
      </w:r>
    </w:p>
    <w:p>
      <w:r>
        <w:t>(b) Aggressive IV fluid resuscitation and vasopressor support to maintain perfusion pressure</w:t>
      </w:r>
    </w:p>
    <w:p>
      <w:r>
        <w:t>(c) Fibrinolytic therapy to dissolve disseminated intravascular thrombi</w:t>
      </w:r>
    </w:p>
    <w:p>
      <w:r>
        <w:t>(d) Immediate hysterectomy to remove the primary source of infection</w:t>
      </w:r>
    </w:p>
    <w:p>
      <w:r>
        <w:t>Answer: b</w:t>
      </w:r>
    </w:p>
    <w:p>
      <w:r>
        <w:t>Solution: In septic shock with DIC, maintaining perfusion pressure is critical—aggressive fluid resuscitation and vasopressors (dopamine, norepinephrine) are essential for organ perfusion while antibiotics combat infection. Hysterectomy is considered only if hemorrhage or retained abortion; not immediately in sepsis management. Exchange transfusion doesn't remove endotoxins. Fibrinolytic therapy worsens DIC bleeding. Hemodynamic support is paramount.</w:t>
      </w:r>
    </w:p>
    <w:p>
      <w:r>
        <w:t>Positive Marks: 1</w:t>
      </w:r>
    </w:p>
    <w:p>
      <w:r>
        <w:t>Negative Marks: 0.33</w:t>
      </w:r>
    </w:p>
    <w:p>
      <w:r>
        <w:t>Question: Amniotic fluid embolism is defined as the entry of fetal material into the maternal circulation during labour or postpartum period resulting in:</w:t>
      </w:r>
    </w:p>
    <w:p>
      <w:r>
        <w:t>(a) Sudden maternal collapse with cardiovascular and respiratory instability</w:t>
      </w:r>
    </w:p>
    <w:p>
      <w:r>
        <w:t>(b) Placental abruption with vaginal hemorrhage</w:t>
      </w:r>
    </w:p>
    <w:p>
      <w:r>
        <w:t>(c) Chronic fetal distress leading to poor neonatal outcomes</w:t>
      </w:r>
    </w:p>
    <w:p>
      <w:r>
        <w:t>(d) Localized uterine rupture with minimal systemic effects</w:t>
      </w:r>
    </w:p>
    <w:p>
      <w:r>
        <w:t>Answer: a</w:t>
      </w:r>
    </w:p>
    <w:p>
      <w:r>
        <w:t>Solution: AFE is characterized by sudden maternal collapse with cardiovascular collapse, respiratory distress, and often coagulopathy when amniotic fluid containing fetal squamous cells, meconium, and debris enters maternal circulation. Option C is incorrect as AFE causes acute not chronic distress. Option D is wrong because AFE is a systemic emergency, not localized. Option B describes abruption, not AFE.</w:t>
      </w:r>
    </w:p>
    <w:p>
      <w:r>
        <w:t>Positive Marks: 1</w:t>
      </w:r>
    </w:p>
    <w:p>
      <w:r>
        <w:t>Negative Marks: 0.33</w:t>
      </w:r>
    </w:p>
    <w:p>
      <w:r>
        <w:t>Question: A nurse observes that a patient has persistent fever (&gt;38.5°C) and foul-smelling lochia on the third postoperative day after manual removal of placenta. What should be the nurse's immediate action?</w:t>
      </w:r>
    </w:p>
    <w:p>
      <w:r>
        <w:t>(a) Increase the frequency of vaginal douching to promote drainage</w:t>
      </w:r>
    </w:p>
    <w:p>
      <w:r>
        <w:t>(b) Apply warm compresses to the abdomen</w:t>
      </w:r>
    </w:p>
    <w:p>
      <w:r>
        <w:t>(c) Inform the physician immediately and assist in obtaining blood and lochia cultures</w:t>
      </w:r>
    </w:p>
    <w:p>
      <w:r>
        <w:t>(d) Advise bed rest and analgesics only</w:t>
      </w:r>
    </w:p>
    <w:p>
      <w:r>
        <w:t>Answer: c</w:t>
      </w:r>
    </w:p>
    <w:p>
      <w:r>
        <w:t>Solution: Informing the physician immediately and assisting in obtaining blood and lochia cultures is the correct action as these signs indicate postpartum endometritis/infection—a serious delayed complication after manual removal. Bed rest alone (option d) delays diagnosis. Douching (option a) increases infection spread. Warm compresses (option b) are comfort measures but miss the critical diagnosis. Fever &gt;38.5°C with foul-smelling lochia indicates bacterial infection of the endometrium, requiring immediate investigation and IV antibiotics. Early detection and treatment prevent sepsis and complications. The nurse's role includes recognition of infection signs and rapid reporting for timely intervention. Blood cultures help identify organism for targeted therapy.</w:t>
      </w:r>
    </w:p>
    <w:p>
      <w:r>
        <w:t>Positive Marks: 1</w:t>
      </w:r>
    </w:p>
    <w:p>
      <w:r>
        <w:t>Negative Marks: 0.33</w:t>
      </w:r>
    </w:p>
    <w:p>
      <w:r>
        <w:t>Question: Which of the following is the most common predisposing factor for subinvolution and retained products?</w:t>
      </w:r>
    </w:p>
    <w:p>
      <w:r>
        <w:t>(a) Anesthetic complications during delivery</w:t>
      </w:r>
    </w:p>
    <w:p>
      <w:r>
        <w:t>(b) Puerperal infection and endometritis</w:t>
      </w:r>
    </w:p>
    <w:p>
      <w:r>
        <w:t>(c) Umbilical cord abnormalities during pregnancy</w:t>
      </w:r>
    </w:p>
    <w:p>
      <w:r>
        <w:t>(d) Uterine fibroids and congenital uterine anomalies</w:t>
      </w:r>
    </w:p>
    <w:p>
      <w:r>
        <w:t>Answer: b</w:t>
      </w:r>
    </w:p>
    <w:p>
      <w:r>
        <w:t>Solution: Puerperal infection (especially endometritis) is the leading cause of subinvolution, accounting for approximately 40-50% of cases. Infection impairs the normal inflammatory response and tissue remodeling required for involution. Options A, C, and D are less common; while uterine anomalies can contribute, infection remains the predominant factor. Retained products and endometritis often occur together in a vicious cycle.</w:t>
      </w:r>
    </w:p>
    <w:p>
      <w:r>
        <w:t>Positive Marks: 1</w:t>
      </w:r>
    </w:p>
    <w:p>
      <w:r>
        <w:t>Negative Marks: 0.33</w:t>
      </w:r>
    </w:p>
    <w:p>
      <w:r>
        <w:t>Question: Prevention of disseminated intravascular coagulation (DIC) in eclampsia includes:</w:t>
      </w:r>
    </w:p>
    <w:p>
      <w:r>
        <w:t>(a) Prophylactic anticoagulation with heparin for all eclamptic patients</w:t>
      </w:r>
    </w:p>
    <w:p>
      <w:r>
        <w:t>(b) Aggressive IV fluid boluses to maintain perfusion pressure</w:t>
      </w:r>
    </w:p>
    <w:p>
      <w:r>
        <w:t>(c) Prophylactic platelet transfusion for all thrombocytopenic eclamptic patients</w:t>
      </w:r>
    </w:p>
    <w:p>
      <w:r>
        <w:t>(d) Early delivery, tight seizure control, and serial monitoring of coagulation profile</w:t>
      </w:r>
    </w:p>
    <w:p>
      <w:r>
        <w:t>Answer: d</w:t>
      </w:r>
    </w:p>
    <w:p>
      <w:r>
        <w:t>Solution: DIC risk in eclampsia is reduced through: (1) achieving seizure control (prevents further endothelial damage), (2) early delivery (removes placental tissue factor source), (3) serial monitoring of PT/INR, platelet count, and fibrinogen levels for early detection, and (4) avoiding aggressive fluids that worsen thrombosis risk. Prophylactic heparin is NOT standard therapy; platelet transfusion is reserved for active bleeding with severe thrombocytopenia, not prophylaxis. Endothelial inflammation and activation drive coagulopathy; control of seizures and prompt delivery are primary preventive measures.</w:t>
      </w:r>
    </w:p>
    <w:p>
      <w:r>
        <w:t>Positive Marks: 1</w:t>
      </w:r>
    </w:p>
    <w:p>
      <w:r>
        <w:t>Negative Marks: 0.33</w:t>
      </w:r>
    </w:p>
    <w:p>
      <w:r>
        <w:t>Question: A mother has moderate vaginal bleeding with a boggy uterus 2 hours after vaginal delivery. The initial nursing action should be to:</w:t>
      </w:r>
    </w:p>
    <w:p>
      <w:r>
        <w:t>(a) Perform fundal massage, maintain IV access, monitor vital signs, and notify the physician if bleeding persists</w:t>
      </w:r>
    </w:p>
    <w:p>
      <w:r>
        <w:t>(b) Independently increase the intravenous oxytocin infusion rate to promote contraction</w:t>
      </w:r>
    </w:p>
    <w:p>
      <w:r>
        <w:t>(c) Apply ice to the lower abdomen and notify the physician immediately</w:t>
      </w:r>
    </w:p>
    <w:p>
      <w:r>
        <w:t>(d) Insert a urinary catheter to empty the bladder and relieve fundal pressure</w:t>
      </w:r>
    </w:p>
    <w:p>
      <w:r>
        <w:t>Answer: a</w:t>
      </w:r>
    </w:p>
    <w:p>
      <w:r>
        <w:t>Solution: Fundal massage stimulates uterine contractions to achieve hemostasis; IV access supports fluid resuscitation; vital signs monitoring detects shock progression; physician notification ensures medical oversight. Option (c) is incomplete (massage takes priority); option (d) may help but not first-line; option (b) is unsafe (independent medication adjustment without prescription). Algorithm: assess → massage → IV → monitor → notify → escalate care as needed. Massage technique: firm circular motions on fundus; if uterus contracts, bleeding typically decreases.</w:t>
      </w:r>
    </w:p>
    <w:p>
      <w:r>
        <w:t>Positive Marks: 1</w:t>
      </w:r>
    </w:p>
    <w:p>
      <w:r>
        <w:t>Negative Marks: 0.33</w:t>
      </w:r>
    </w:p>
    <w:p>
      <w:r>
        <w:t>Question: A primipara at 3 weeks postpartum asks when she can resume sexual intercourse. What is the most appropriate advice?</w:t>
      </w:r>
    </w:p>
    <w:p>
      <w:r>
        <w:t>(a) a) Immediately after lochia stops</w:t>
      </w:r>
    </w:p>
    <w:p>
      <w:r>
        <w:t>(b) d) After 1 year for complete recovery</w:t>
      </w:r>
    </w:p>
    <w:p>
      <w:r>
        <w:t>(c) c) After 3 months for complete uterine involution</w:t>
      </w:r>
    </w:p>
    <w:p>
      <w:r>
        <w:t>(d) b) After 6 weeks or when lochia ceases and episiotomy wound heals</w:t>
      </w:r>
    </w:p>
    <w:p>
      <w:r>
        <w:t>Answer: d</w:t>
      </w:r>
    </w:p>
    <w:p>
      <w:r>
        <w:t>Solution: Sexual intercourse can be safely resumed after approximately 6 weeks when lochia has completely ceased and any perineal/episiotomy wounds are fully healed to prevent infection and hemorrhage. Starting immediately risks infection and disrupting healing tissues. Three months and one year are unnecessarily prolonged restrictions that affect marital relations without additional benefit. The standard recommendation balances safety with normal marital function.</w:t>
      </w:r>
    </w:p>
    <w:p>
      <w:r>
        <w:t>Positive Marks: 1</w:t>
      </w:r>
    </w:p>
    <w:p>
      <w:r>
        <w:t>Negative Marks: 0.33</w:t>
      </w:r>
    </w:p>
    <w:p>
      <w:r>
        <w:t>Question: Ergot alkaloids (ergotamine) are contraindicated in which clinical condition?</w:t>
      </w:r>
    </w:p>
    <w:p>
      <w:r>
        <w:t>(a) Polyhydramnios</w:t>
      </w:r>
    </w:p>
    <w:p>
      <w:r>
        <w:t>(b) Hypertensive disorder of pregnancy</w:t>
      </w:r>
    </w:p>
    <w:p>
      <w:r>
        <w:t>(c) Prolonged labour</w:t>
      </w:r>
    </w:p>
    <w:p>
      <w:r>
        <w:t>(d) Macrosomia</w:t>
      </w:r>
    </w:p>
    <w:p>
      <w:r>
        <w:t>Answer: b</w:t>
      </w:r>
    </w:p>
    <w:p>
      <w:r>
        <w:t>Solution: Ergot alkaloids cause sustained (tetanic) uterine contractions and vasoconstriction, significantly raising blood pressure. They are absolutely contraindicated in hypertensive disorders (pregnancy-induced hypertension, preeclampsia, eclampsia) as they can precipitate hypertensive crisis, cerebral hemorrhage, and MI. Polyhydramnios, prolonged labour, and macrosomia have no contraindication to ergot use. Option B (hypertensive disorder) is the correct contraindication. CRITICAL SAFETY: Never give ergot in any pregnancy with elevated BP.</w:t>
      </w:r>
    </w:p>
    <w:p>
      <w:r>
        <w:t>Positive Marks: 1</w:t>
      </w:r>
    </w:p>
    <w:p>
      <w:r>
        <w:t>Negative Marks: 0.33</w:t>
      </w:r>
    </w:p>
    <w:p>
      <w:r>
        <w:t>Question: A pregnant woman at 30 weeks with Hb 7.5 g/dL develops acute dyspnea, orthopnea, and bilateral ankle edema. Which maternal complication is she most at risk for?</w:t>
      </w:r>
    </w:p>
    <w:p>
      <w:r>
        <w:t>(a) Amniotic fluid embolism</w:t>
      </w:r>
    </w:p>
    <w:p>
      <w:r>
        <w:t>(b) Pulmonary hypertension</w:t>
      </w:r>
    </w:p>
    <w:p>
      <w:r>
        <w:t>(c) Placental abruption</w:t>
      </w:r>
    </w:p>
    <w:p>
      <w:r>
        <w:t>(d) Congestive heart failure</w:t>
      </w:r>
    </w:p>
    <w:p>
      <w:r>
        <w:t>Answer: d</w:t>
      </w:r>
    </w:p>
    <w:p>
      <w:r>
        <w:t>Solution: Severe anaemia (Hb 7.5 g/dL) causes compensatory tachycardia and increased cardiac output, potentially leading to high-output cardiac failure. Orthopnea and bilateral edema are classic signs of heart failure. Placental abruption presents with vaginal bleeding and abdominal pain. AFE is sudden and catastrophic. Pulmonary hypertension develops chronically, not acutely. Severe anaemia with cardiac decompensation is a true obstetric emergency requiring urgent transfusion.</w:t>
      </w:r>
    </w:p>
    <w:p>
      <w:r>
        <w:t>Positive Marks: 1</w:t>
      </w:r>
    </w:p>
    <w:p>
      <w:r>
        <w:t>Negative Marks: 0.33</w:t>
      </w:r>
    </w:p>
    <w:p>
      <w:r>
        <w:t>Question: A mother on postnatal day 15 presents with localized breast erythema, induration, fever of 39.2°C, and normal lochia. What is the most likely diagnosis and appropriate management?</w:t>
      </w:r>
    </w:p>
    <w:p>
      <w:r>
        <w:t>(a) Breast abscess; prepare for immediate surgical drainage</w:t>
      </w:r>
    </w:p>
    <w:p>
      <w:r>
        <w:t>(b) Breast engorgement; warm compresses and frequent breastfeeding</w:t>
      </w:r>
    </w:p>
    <w:p>
      <w:r>
        <w:t>(c) Mastitis; culture milk, prescribe antibiotics, and continue breastfeeding</w:t>
      </w:r>
    </w:p>
    <w:p>
      <w:r>
        <w:t>(d) Systemic postpartum infection; empirical broad-spectrum IV antibiotics</w:t>
      </w:r>
    </w:p>
    <w:p>
      <w:r>
        <w:t>Answer: c</w:t>
      </w:r>
    </w:p>
    <w:p>
      <w:r>
        <w:t>Solution: Localized breast erythema, induration, and fever indicate mastitis, commonly occurring 2-3 weeks postpartum from milk stasis and bacterial invasion. Management includes milk culture, antibiotics (typically antistaphylococcal beta-lactams), and crucial continuation of breastfeeding or pumping to prevent abscess formation. Engorgement lacks fever. Abscess shows fluctuance and may require drainage but not immediate surgery. Early antibiotic therapy and continued milk removal resolve most cases within 48-72 hours.</w:t>
      </w:r>
    </w:p>
    <w:p>
      <w:r>
        <w:t>Positive Marks: 1</w:t>
      </w:r>
    </w:p>
    <w:p>
      <w:r>
        <w:t>Negative Marks: 0.33</w:t>
      </w:r>
    </w:p>
    <w:p>
      <w:r>
        <w:t>Question: In a case of postpartum haemorrhage secondary to uterine atony, which agent or intervention is the FIRST-LINE medical management?</w:t>
      </w:r>
    </w:p>
    <w:p>
      <w:r>
        <w:t>(a) Oxytocin (10 IU IV or 20-40 IU diluted in 500 mL)</w:t>
      </w:r>
    </w:p>
    <w:p>
      <w:r>
        <w:t>(b) Ergot alkaloid (methylergonovine 0.2 mg IM)</w:t>
      </w:r>
    </w:p>
    <w:p>
      <w:r>
        <w:t>(c) Tranexamic acid 1 g IV bolus</w:t>
      </w:r>
    </w:p>
    <w:p>
      <w:r>
        <w:t>(d) Carboprost (15-methyl PGF2α 250 μg IM)</w:t>
      </w:r>
    </w:p>
    <w:p>
      <w:r>
        <w:t>Answer: a</w:t>
      </w:r>
    </w:p>
    <w:p>
      <w:r>
        <w:t>Solution: Oxytocin is first-line uterotonic for uterine atony: 10 IU IV bolus or 20-40 IU in 500 mL Ringer's over 2-4 hours. It causes sustained contraction without sustained tetany. Ergot and carboprost are second-line agents used if oxytocin fails. TXA is an adjunctive antifibrinolytic given within 3 hours of bleeding onset, not primary uterotonic. ACOG algorithm: Oxytocin → Ergot (if BP permits) or Carboprost → Misoprostol → Surgical intervention. Mnemonic: '1st OXY' for first choice oxytocin.</w:t>
      </w:r>
    </w:p>
    <w:p>
      <w:r>
        <w:t>Positive Marks: 1</w:t>
      </w:r>
    </w:p>
    <w:p>
      <w:r>
        <w:t>Negative Marks: 0.33</w:t>
      </w:r>
    </w:p>
    <w:p>
      <w:r>
        <w:t>Question: In a case of incomplete rupture of uterus, which layer of the uterus is NOT torn?</w:t>
      </w:r>
    </w:p>
    <w:p>
      <w:r>
        <w:t>(a) Endometrium</w:t>
      </w:r>
    </w:p>
    <w:p>
      <w:r>
        <w:t>(b) Myometrium</w:t>
      </w:r>
    </w:p>
    <w:p>
      <w:r>
        <w:t>(c) Visceral peritoneum</w:t>
      </w:r>
    </w:p>
    <w:p>
      <w:r>
        <w:t>(d) Serosa</w:t>
      </w:r>
    </w:p>
    <w:p>
      <w:r>
        <w:t>Answer: c</w:t>
      </w:r>
    </w:p>
    <w:p>
      <w:r>
        <w:t>Solution: In incomplete rupture, the visceral peritoneum (serosa) remains intact, whereas the endometrium and myometrium are torn. The intact peritoneum may prevent catastrophic hemorrhage and contains the bleeding to some extent. Complete rupture involves all three layers including the serosa. This distinction is clinically important as incomplete ruptures may present more subtly.</w:t>
      </w:r>
    </w:p>
    <w:p>
      <w:r>
        <w:t>Positive Marks: 1</w:t>
      </w:r>
    </w:p>
    <w:p>
      <w:r>
        <w:t>Negative Marks: 0.33</w:t>
      </w:r>
    </w:p>
    <w:p>
      <w:r>
        <w:t>Question: A patient 6 hours post-caesarean section develops sudden heavy vaginal bleeding (soaking 2 pads per hour), tachycardia 110/min, and blood pressure 95/60 mmHg. What is the most likely diagnosis?</w:t>
      </w:r>
    </w:p>
    <w:p>
      <w:r>
        <w:t>(a) Amniotic fluid embolism</w:t>
      </w:r>
    </w:p>
    <w:p>
      <w:r>
        <w:t>(b) Early surgical site/wound infection</w:t>
      </w:r>
    </w:p>
    <w:p>
      <w:r>
        <w:t>(c) Uterine atony with acute postpartum hemorrhage</w:t>
      </w:r>
    </w:p>
    <w:p>
      <w:r>
        <w:t>(d) Normal postoperative lochia rubra</w:t>
      </w:r>
    </w:p>
    <w:p>
      <w:r>
        <w:t>Answer: c</w:t>
      </w:r>
    </w:p>
    <w:p>
      <w:r>
        <w:t>Solution: Sudden heavy bleeding with hemodynamic instability (tachycardia, hypotension) indicates uterine atony—failure of uterine myometrial contraction post-delivery. Option d (normal lochia) does NOT cause hypovolemia or shock. Option b (infection) presents subacutely with fever/purulent drainage, not acute hemorrhage. Option a (AFE) is rare (1-2/10,000), presents immediately with cardiorespiratory collapse/DIC, not isolated vaginal bleeding. Uterine atony is the leading cause of postpartum hemorrhage (80% of cases). Immediate management: IV oxytocin infusion, ergot alkaloids/prostaglandins (if no contraindications), vigorous uterine massage, rapid IV fluid/blood transfusion, Foley catheter for output monitoring. Consider return to OR for uterine compression sutures or life-saving hysterectomy if refractory. Early recognition and rapid intervention are critical for maternal survival.</w:t>
      </w:r>
    </w:p>
    <w:p>
      <w:r>
        <w:t>Positive Marks: 1</w:t>
      </w:r>
    </w:p>
    <w:p>
      <w:r>
        <w:t>Negative Marks: 0.33</w:t>
      </w:r>
    </w:p>
    <w:p>
      <w:r>
        <w:t>Question: The first degree of uterine inversion is</w:t>
      </w:r>
    </w:p>
    <w:p>
      <w:r>
        <w:t>(a) The uterus turned backward</w:t>
      </w:r>
    </w:p>
    <w:p>
      <w:r>
        <w:t>(b) The fundus outside the vulva</w:t>
      </w:r>
    </w:p>
    <w:p>
      <w:r>
        <w:t>(c) The cervix inverted</w:t>
      </w:r>
    </w:p>
    <w:p>
      <w:r>
        <w:t>(d) The fundus depressed into the uterine cavity but not through the cervix</w:t>
      </w:r>
    </w:p>
    <w:p>
      <w:r>
        <w:t>Answer: d</w:t>
      </w:r>
    </w:p>
    <w:p>
      <w:r>
        <w:t>Solution: First-degree (incomplete) inversion is dimpling of the fundus into the cavity without passing the cervix.</w:t>
      </w:r>
    </w:p>
    <w:p>
      <w:r>
        <w:t>Positive Marks: 1</w:t>
      </w:r>
    </w:p>
    <w:p>
      <w:r>
        <w:t>Negative Marks: 0.33</w:t>
      </w:r>
    </w:p>
    <w:p>
      <w:r>
        <w:t>Question: Which of the following is a hallmark feature distinguishing puerperal psychosis from postpartum blues?</w:t>
      </w:r>
    </w:p>
    <w:p>
      <w:r>
        <w:t>(a) Complete resolution within 2 weeks</w:t>
      </w:r>
    </w:p>
    <w:p>
      <w:r>
        <w:t>(b) Presence of delusions and hallucinations</w:t>
      </w:r>
    </w:p>
    <w:p>
      <w:r>
        <w:t>(c) No functional impairment in daily activities</w:t>
      </w:r>
    </w:p>
    <w:p>
      <w:r>
        <w:t>(d) Mild sadness and emotional lability</w:t>
      </w:r>
    </w:p>
    <w:p>
      <w:r>
        <w:t>Answer: b</w:t>
      </w:r>
    </w:p>
    <w:p>
      <w:r>
        <w:t>Solution: Puerperal psychosis involves psychotic symptoms (delusions, hallucinations, disorganized thoughts) absent in postpartum blues. Option d describes blues, not psychosis. Option a is incorrect because psychosis requires longer duration and treatment. Option c is false as psychosis causes significant functional impairment. The presence of psychotic features is the defining distinction between psychosis and blues.</w:t>
      </w:r>
    </w:p>
    <w:p>
      <w:r>
        <w:t>Positive Marks: 1</w:t>
      </w:r>
    </w:p>
    <w:p>
      <w:r>
        <w:t>Negative Marks: 0.33</w:t>
      </w:r>
    </w:p>
    <w:p>
      <w:r>
        <w:t>Question: A postpartum woman develops fever on day 2 that settles within 48 hours with supportive care. She redevelops fever on day 5 with chills and severe abdominal tenderness. This fever pattern suggests:</w:t>
      </w:r>
    </w:p>
    <w:p>
      <w:r>
        <w:t>(a) Progressive endometritis with risk of progressing to sepsis</w:t>
      </w:r>
    </w:p>
    <w:p>
      <w:r>
        <w:t>(b) Transient fever unrelated to infection (not clinically significant)</w:t>
      </w:r>
    </w:p>
    <w:p>
      <w:r>
        <w:t>(c) Retained products of conception without infection</w:t>
      </w:r>
    </w:p>
    <w:p>
      <w:r>
        <w:t>(d) Isolated urinary tract infection</w:t>
      </w:r>
    </w:p>
    <w:p>
      <w:r>
        <w:t>Answer: a</w:t>
      </w:r>
    </w:p>
    <w:p>
      <w:r>
        <w:t>Solution: Two distinct fever episodes with remission followed by recurrence, especially with worsening symptoms (chills, severe tenderness), indicate developing/progressive endometritis with sepsis risk. Single transient fever can be benign but recurrent fever is concerning for spreading infection. UTI presents differently. Retained POC may cause symptoms but not this fever pattern. Recurrent fever = progressive endometritis.</w:t>
      </w:r>
    </w:p>
    <w:p>
      <w:r>
        <w:t>Positive Marks: 1</w:t>
      </w:r>
    </w:p>
    <w:p>
      <w:r>
        <w:t>Negative Marks: 0.33</w:t>
      </w:r>
    </w:p>
    <w:p>
      <w:r>
        <w:t>Question: Cardiopulmonary resuscitation in amniotic fluid embolism differs from standard ACLS primarily because:</w:t>
      </w:r>
    </w:p>
    <w:p>
      <w:r>
        <w:t>(a) Chest compressions are contraindicated in pregnant patients</w:t>
      </w:r>
    </w:p>
    <w:p>
      <w:r>
        <w:t>(b) Left uterine displacement must be maintained throughout resuscitation to prevent aortocaval compression and restore venous return to the heart</w:t>
      </w:r>
    </w:p>
    <w:p>
      <w:r>
        <w:t>(c) Defibrillation is not recommended for ventricular fibrillation</w:t>
      </w:r>
    </w:p>
    <w:p>
      <w:r>
        <w:t>(d) Medications are ineffective and should not be administered</w:t>
      </w:r>
    </w:p>
    <w:p>
      <w:r>
        <w:t>Answer: b</w:t>
      </w:r>
    </w:p>
    <w:p>
      <w:r>
        <w:t>Solution: In pregnant AFE patients, maintaining left uterine displacement (manual or with wedge) is critical to relieve aortocaval compression, improve venous return, and increase coronary and cerebral perfusion pressure during CPR. This improves resuscitation success. Options B, C, and D are false; standard ACLS algorithms apply, but with the critical addition of left displacement. Perimortem cesarean delivery may be considered if restoration of circulation is not achieved within 4 minutes.</w:t>
      </w:r>
    </w:p>
    <w:p>
      <w:r>
        <w:t>Positive Marks: 1</w:t>
      </w:r>
    </w:p>
    <w:p>
      <w:r>
        <w:t>Negative Marks: 0.33</w:t>
      </w:r>
    </w:p>
    <w:p>
      <w:r>
        <w:t>Question: A multiparous woman with severe postpartum hemorrhage requiring transfusion is at increased risk for developing which involution-related complication?</w:t>
      </w:r>
    </w:p>
    <w:p>
      <w:r>
        <w:t>(a) Acute reversible thrombocytopenia with rash</w:t>
      </w:r>
    </w:p>
    <w:p>
      <w:r>
        <w:t>(b) Uterine atony progressing to persistent subinvolution</w:t>
      </w:r>
    </w:p>
    <w:p>
      <w:r>
        <w:t>(c) Immediate postpartum eclampsia unrelated to hypertension</w:t>
      </w:r>
    </w:p>
    <w:p>
      <w:r>
        <w:t>(d) Cesarean scar dehiscence in the early postpartum period</w:t>
      </w:r>
    </w:p>
    <w:p>
      <w:r>
        <w:t>Answer: b</w:t>
      </w:r>
    </w:p>
    <w:p>
      <w:r>
        <w:t>Solution: Severe postpartum hemorrhage causes significant hemodynamic stress, compromises myometrial perfusion, and exhausts myometrial contractile reserves. This predisposes to uterine atony and subsequent subinvolution. The uterus fails to achieve the vigorous, sustained contraction needed for rapid involution. Patients with massive transfusion lose clotting factors, but option A is unrelated to involution. Option C (eclampsia) requires hypertension; D (scar dehiscence) is less common in early postpartum. Prevention requires careful management of third stage and prompt recognition of hemorrhage.</w:t>
      </w:r>
    </w:p>
    <w:p>
      <w:r>
        <w:t>Positive Marks: 1</w:t>
      </w:r>
    </w:p>
    <w:p>
      <w:r>
        <w:t>Negative Marks: 0.33</w:t>
      </w:r>
    </w:p>
    <w:p>
      <w:r>
        <w:t>Question: A primigravida at 34 weeks gestation presents with eclampsia in active labor. Optimal management includes:</w:t>
      </w:r>
    </w:p>
    <w:p>
      <w:r>
        <w:t>(a) Perform emergency cesarean section immediately</w:t>
      </w:r>
    </w:p>
    <w:p>
      <w:r>
        <w:t>(b) Administer magnesium for 48 hours before considering delivery</w:t>
      </w:r>
    </w:p>
    <w:p>
      <w:r>
        <w:t>(c) Continue labor with magnesium sulfate seizure prophylaxis and achieve vaginal delivery if feasible</w:t>
      </w:r>
    </w:p>
    <w:p>
      <w:r>
        <w:t>(d) Delay all delivery for 48 hours until seizures completely resolve</w:t>
      </w:r>
    </w:p>
    <w:p>
      <w:r>
        <w:t>Answer: a</w:t>
      </w:r>
    </w:p>
    <w:p>
      <w:r>
        <w:t>Solution: In eclampsia during labor, vaginal delivery is the preferred route after seizure control with magnesium sulfate and hemodynamic stabilization because cesarean section adds significant anesthetic and surgical risks to an already critically compromised eclamptic mother. Labor should continue with augmentation if needed after stabilization (usually 4-12 hours post-seizure). Cesarean section is reserved for obstetric indications (arrest of labor, non-reassuring fetal heart rate, unfavorable cervix). Delaying delivery is dangerous; immediate delivery without stabilization risks maternal death. Vaginal delivery remains gold standard in eclampsia.</w:t>
      </w:r>
    </w:p>
    <w:p>
      <w:r>
        <w:t>Positive Marks: 1</w:t>
      </w:r>
    </w:p>
    <w:p>
      <w:r>
        <w:t>Negative Marks: 0.33</w:t>
      </w:r>
    </w:p>
    <w:p>
      <w:r>
        <w:t>Question: Which of the following findings would most alert the nurse to postpartum hemorrhage developing?</w:t>
      </w:r>
    </w:p>
    <w:p>
      <w:r>
        <w:t>(a) Increased uterine tenderness and perineal edema</w:t>
      </w:r>
    </w:p>
    <w:p>
      <w:r>
        <w:t>(b) Increased maternal diaphoresis and feeling of warmth</w:t>
      </w:r>
    </w:p>
    <w:p>
      <w:r>
        <w:t>(c) Rapid pulse rate with falling blood pressure despite IV fluids</w:t>
      </w:r>
    </w:p>
    <w:p>
      <w:r>
        <w:t>(d) Lochia changing from red to brown on the second day</w:t>
      </w:r>
    </w:p>
    <w:p>
      <w:r>
        <w:t>Answer: c</w:t>
      </w:r>
    </w:p>
    <w:p>
      <w:r>
        <w:t>Solution: Tachycardia with hypotension is the classic triad of hemorrhagic shock—the body's compensatory response. Option (d) is normal lochia progression; option (a) can occur normally; option (b) is nonspecific. The combination of elevated pulse + dropping BP overrides individual vitals and signals massive blood loss requiring immediate intervention. Early tachycardia may be the only initial sign before pressure falls.</w:t>
      </w:r>
    </w:p>
    <w:p>
      <w:r>
        <w:t>Positive Marks: 1</w:t>
      </w:r>
    </w:p>
    <w:p>
      <w:r>
        <w:t>Negative Marks: 0.33</w:t>
      </w:r>
    </w:p>
    <w:p>
      <w:r>
        <w:t>Question: During the third stage of labour, the uterus suddenly becomes soft and blood gushes from the vagina while controlled cord traction is being performed. The abdomen becomes distended. What complication has likely occurred?</w:t>
      </w:r>
    </w:p>
    <w:p>
      <w:r>
        <w:t>(a) Amniotic fluid embolism</w:t>
      </w:r>
    </w:p>
    <w:p>
      <w:r>
        <w:t>(b) Uterine inversion</w:t>
      </w:r>
    </w:p>
    <w:p>
      <w:r>
        <w:t>(c) Placental abruption</w:t>
      </w:r>
    </w:p>
    <w:p>
      <w:r>
        <w:t>(d) Retained placenta with hemorrhage</w:t>
      </w:r>
    </w:p>
    <w:p>
      <w:r>
        <w:t>Answer: b</w:t>
      </w:r>
    </w:p>
    <w:p>
      <w:r>
        <w:t>Solution: Uterine inversion is a life-threatening obstetric emergency characterized by sudden uterine softening, profuse vaginal bleeding, abdominal distension (uterus inverted into abdomen), and shock. It typically occurs during third stage with excessive cord traction or fundal pressure. The inverted fundus may be palpable as a mass in the lower vagina or abdomen. Placental abruption causes severe pain and bleeding but not inversion. AFE causes respiratory symptoms, not this presentation. Retained placenta causes gradual bleeding without inversion. Option B (uterine inversion) matches the clinical picture. This is a MEDICAL EMERGENCY requiring immediate manual reposition or tocolytic administration (IV terbutaline/salbutamol) and anesthesia for reduction. EMERGENCY: Inversion = Soft uterus + gush bleeding + distension. Reduce immediately with tocolytics.</w:t>
      </w:r>
    </w:p>
    <w:p>
      <w:r>
        <w:t>Positive Marks: 1</w:t>
      </w:r>
    </w:p>
    <w:p>
      <w:r>
        <w:t>Negative Marks: 0.33</w:t>
      </w:r>
    </w:p>
    <w:p>
      <w:r>
        <w:t>Question: Which screening tool is most widely recommended and validated for assessing postpartum depression in the postnatal period?</w:t>
      </w:r>
    </w:p>
    <w:p>
      <w:r>
        <w:t>(a) Edinburgh Postnatal Depression Scale</w:t>
      </w:r>
    </w:p>
    <w:p>
      <w:r>
        <w:t>(b) Beck Depression Inventory</w:t>
      </w:r>
    </w:p>
    <w:p>
      <w:r>
        <w:t>(c) Hamilton Depression Rating Scale</w:t>
      </w:r>
    </w:p>
    <w:p>
      <w:r>
        <w:t>(d) Zung Self-Rating Depression Scale</w:t>
      </w:r>
    </w:p>
    <w:p>
      <w:r>
        <w:t>Answer: a</w:t>
      </w:r>
    </w:p>
    <w:p>
      <w:r>
        <w:t>Solution: The Edinburgh Postnatal Depression Scale (EPDS) is the most validated and internationally recommended screening tool specifically for postpartum depression. It consists of 10 items with excellent sensitivity and specificity for detecting postpartum mental health issues. It is recommended by WHO, RCOG, and INC guidelines. Hamilton and Beck scales are for general depression. EPDS takes only 5 minutes and is designed specifically for the postpartum context, making it the gold standard for clinical screening.</w:t>
      </w:r>
    </w:p>
    <w:p>
      <w:r>
        <w:t>Positive Marks: 1</w:t>
      </w:r>
    </w:p>
    <w:p>
      <w:r>
        <w:t>Negative Marks: 0.33</w:t>
      </w:r>
    </w:p>
    <w:p>
      <w:r>
        <w:t>Question: Which of the following conditions is the most common single cause of primary postpartum haemorrhage?</w:t>
      </w:r>
    </w:p>
    <w:p>
      <w:r>
        <w:t>(a) Genital tract trauma</w:t>
      </w:r>
    </w:p>
    <w:p>
      <w:r>
        <w:t>(b) Retained placental fragments</w:t>
      </w:r>
    </w:p>
    <w:p>
      <w:r>
        <w:t>(c) Coagulation defects</w:t>
      </w:r>
    </w:p>
    <w:p>
      <w:r>
        <w:t>(d) Uterine atony</w:t>
      </w:r>
    </w:p>
    <w:p>
      <w:r>
        <w:t>Answer: d</w:t>
      </w:r>
    </w:p>
    <w:p>
      <w:r>
        <w:t>Solution: Uterine atony accounts for 50-60% of primary PPH cases and is the leading preventable cause. It results from failure of the uterus to contract adequately after delivery of the placenta. Retained products account for ~20%, trauma for ~15%, and coagulopathy for ~5%. Risk factors for atony include multiparity, polyhydramnios, macrosomia, and prolonged labor. Aggressive management of the third stage of labor with oxytocin significantly reduces atony-related PPH.</w:t>
      </w:r>
    </w:p>
    <w:p>
      <w:r>
        <w:t>Positive Marks: 1</w:t>
      </w:r>
    </w:p>
    <w:p>
      <w:r>
        <w:t>Negative Marks: 0.33</w:t>
      </w:r>
    </w:p>
    <w:p>
      <w:r>
        <w:t>Question: A multiparous woman at term develops sudden severe abdominal pain with cessation of contractions during labor. Fetal heart sounds are absent. What is the most likely diagnosis?</w:t>
      </w:r>
    </w:p>
    <w:p>
      <w:r>
        <w:t>(a) Uterine inversion</w:t>
      </w:r>
    </w:p>
    <w:p>
      <w:r>
        <w:t>(b) Placental abruption</w:t>
      </w:r>
    </w:p>
    <w:p>
      <w:r>
        <w:t>(c) Rupture of uterus</w:t>
      </w:r>
    </w:p>
    <w:p>
      <w:r>
        <w:t>(d) Amniotic fluid embolism</w:t>
      </w:r>
    </w:p>
    <w:p>
      <w:r>
        <w:t>Answer: c</w:t>
      </w:r>
    </w:p>
    <w:p>
      <w:r>
        <w:t>Solution: The classic presentation of complete rupture of uterus is sudden searing abdominal pain, cessation of contractions, and loss of fetal heart sounds. Placental abruption does not cause cessation of contractions. Amniotic fluid embolism presents with maternal cardiovascular collapse and respiratory distress. Uterine inversion presents with hemorrhage and shock but not typically with pain of this character or loss of contractions.</w:t>
      </w:r>
    </w:p>
    <w:p>
      <w:r>
        <w:t>Positive Marks: 1</w:t>
      </w:r>
    </w:p>
    <w:p>
      <w:r>
        <w:t>Negative Marks: 0.33</w:t>
      </w:r>
    </w:p>
    <w:p>
      <w:r>
        <w:t>Question: The immediate emergency management of uterine inversion includes</w:t>
      </w:r>
    </w:p>
    <w:p>
      <w:r>
        <w:t>(a) Pulling the uterus further</w:t>
      </w:r>
    </w:p>
    <w:p>
      <w:r>
        <w:t>(b) Ignoring bleeding</w:t>
      </w:r>
    </w:p>
    <w:p>
      <w:r>
        <w:t>(c) Leaving the uterus inverted</w:t>
      </w:r>
    </w:p>
    <w:p>
      <w:r>
        <w:t>(d) Calling for help, treating shock, and attempting manual replacement</w:t>
      </w:r>
    </w:p>
    <w:p>
      <w:r>
        <w:t>Answer: d</w:t>
      </w:r>
    </w:p>
    <w:p>
      <w:r>
        <w:t>Solution: Resuscitation for shock and prompt manual replacement of the uterus are urgent.</w:t>
      </w:r>
    </w:p>
    <w:p>
      <w:r>
        <w:t>Positive Marks: 1</w:t>
      </w:r>
    </w:p>
    <w:p>
      <w:r>
        <w:t>Negative Marks: 0.33</w:t>
      </w:r>
    </w:p>
    <w:p>
      <w:r>
        <w:t>Question: Which of the following is NOT characteristic of postpartum blues?</w:t>
      </w:r>
    </w:p>
    <w:p>
      <w:r>
        <w:t>(a) Transient sadness and tearfulness</w:t>
      </w:r>
    </w:p>
    <w:p>
      <w:r>
        <w:t>(b) Self-limited condition resolving spontaneously</w:t>
      </w:r>
    </w:p>
    <w:p>
      <w:r>
        <w:t>(c) Functional impairment lasting 6 months or more</w:t>
      </w:r>
    </w:p>
    <w:p>
      <w:r>
        <w:t>(d) Mild mood disturbance lasting a few days</w:t>
      </w:r>
    </w:p>
    <w:p>
      <w:r>
        <w:t>Answer: c</w:t>
      </w:r>
    </w:p>
    <w:p>
      <w:r>
        <w:t>Solution: Postpartum blues are self-limited (a, d correct), transient (b correct), and resolve within 2 weeks without intervention. Functional impairment lasting 6 months indicates postpartum depression or puerperal psychosis, not blues. The key distinguishing feature of blues is that symptoms are mild and self-resolving, never causing significant dysfunction beyond a week or two.</w:t>
      </w:r>
    </w:p>
    <w:p>
      <w:r>
        <w:t>Positive Marks: 1</w:t>
      </w:r>
    </w:p>
    <w:p>
      <w:r>
        <w:t>Negative Marks: 0.33</w:t>
      </w:r>
    </w:p>
    <w:p>
      <w:r>
        <w:t>Question: Which of the following is NOT a risk factor for puerperal sepsis?</w:t>
      </w:r>
    </w:p>
    <w:p>
      <w:r>
        <w:t>(a) Prolonged labor</w:t>
      </w:r>
    </w:p>
    <w:p>
      <w:r>
        <w:t>(b) Premature rupture of membranes</w:t>
      </w:r>
    </w:p>
    <w:p>
      <w:r>
        <w:t>(c) Multiple vaginal examinations</w:t>
      </w:r>
    </w:p>
    <w:p>
      <w:r>
        <w:t>(d) Anemia with hemoglobin &gt; 10 g/dL</w:t>
      </w:r>
    </w:p>
    <w:p>
      <w:r>
        <w:t>Answer: d</w:t>
      </w:r>
    </w:p>
    <w:p>
      <w:r>
        <w:t>Solution: Hemoglobin &gt;10 g/dL is NOT a risk factor; rather, LOW hemoglobin (&lt;8-9 g/dL) increases infection risk due to impaired immunity. Prolonged labor, multiple VEs, and PROM are all significant risk factors as they increase bacterial colonization and tissue trauma. Remember: low Hb = high risk, high Hb = low risk.</w:t>
      </w:r>
    </w:p>
    <w:p>
      <w:r>
        <w:t>Positive Marks: 1</w:t>
      </w:r>
    </w:p>
    <w:p>
      <w:r>
        <w:t>Negative Marks: 0.33</w:t>
      </w:r>
    </w:p>
    <w:p>
      <w:r>
        <w:t>Question: The optimal timing for invasive hemodynamic monitoring with a pulmonary artery catheter in suspected amniotic fluid embolism is:</w:t>
      </w:r>
    </w:p>
    <w:p>
      <w:r>
        <w:t>(a) Routine in all laboring patients regardless of risk</w:t>
      </w:r>
    </w:p>
    <w:p>
      <w:r>
        <w:t>(b) Only after 48 hours if the patient is still unstable</w:t>
      </w:r>
    </w:p>
    <w:p>
      <w:r>
        <w:t>(c) Contraindicated due to risk of thromboembolism</w:t>
      </w:r>
    </w:p>
    <w:p>
      <w:r>
        <w:t>(d) As soon as AFE is suspected and after initial resuscitation is initiated to guide fluid and inotrope management</w:t>
      </w:r>
    </w:p>
    <w:p>
      <w:r>
        <w:t>Answer: d</w:t>
      </w:r>
    </w:p>
    <w:p>
      <w:r>
        <w:t>Solution: PA catheterization during acute AFE provides critical hemodynamic data (CVP, PAP, PCWP, cardiac output) to differentiate the biphasic response and guide management. Early placement after initial stabilization optimizes therapy. Option B is too late; decision-making must occur acutely. Option A wastes resources. Option C is false; PA catheter is valuable in AFE despite thromboembolism risk when managed carefully.</w:t>
      </w:r>
    </w:p>
    <w:p>
      <w:r>
        <w:t>Positive Marks: 1</w:t>
      </w:r>
    </w:p>
    <w:p>
      <w:r>
        <w:t>Negative Marks: 0.33</w:t>
      </w:r>
    </w:p>
    <w:p>
      <w:r>
        <w:t>Question: A primigravida with subinvolution and confirmed RPOC on ultrasound develops fever (39.2°C), severe lower abdominal pain, and foul-smelling lochia. Which complication is most likely?</w:t>
      </w:r>
    </w:p>
    <w:p>
      <w:r>
        <w:t>(a) Acute septic endometritis progressing to parametritis</w:t>
      </w:r>
    </w:p>
    <w:p>
      <w:r>
        <w:t>(b) Thrombophlebitis of the uterine vessels</w:t>
      </w:r>
    </w:p>
    <w:p>
      <w:r>
        <w:t>(c) Uterine inversion with shock state</w:t>
      </w:r>
    </w:p>
    <w:p>
      <w:r>
        <w:t>(d) Amniotic fluid embolism with DIC</w:t>
      </w:r>
    </w:p>
    <w:p>
      <w:r>
        <w:t>Answer: a</w:t>
      </w:r>
    </w:p>
    <w:p>
      <w:r>
        <w:t>Solution: The clinical triad of fever, lower abdominal pain, and foul lochia in a woman with RPOC indicates acute septic endometritis. RPOC provides a nidus for bacterial growth and impairs normal involution, allowing spread to parametrial tissues. Option B (thrombophlebitis) typically presents with localized thrombosis; C (AFE) is rare and occurs during labor; D (inversion) would show a mass protruding from the introitus. Septic endometritis can rapidly progress to sepsis requiring aggressive antibiotic therapy and evacuation.</w:t>
      </w:r>
    </w:p>
    <w:p>
      <w:r>
        <w:t>Positive Marks: 1</w:t>
      </w:r>
    </w:p>
    <w:p>
      <w:r>
        <w:t>Negative Marks: 0.33</w:t>
      </w:r>
    </w:p>
    <w:p>
      <w:r>
        <w:t>Question: What is the first-line anticonvulsant drug for management of eclampsia?</w:t>
      </w:r>
    </w:p>
    <w:p>
      <w:r>
        <w:t>(a) Nifedipine</w:t>
      </w:r>
    </w:p>
    <w:p>
      <w:r>
        <w:t>(b) Phenytoin</w:t>
      </w:r>
    </w:p>
    <w:p>
      <w:r>
        <w:t>(c) Magnesium sulfate</w:t>
      </w:r>
    </w:p>
    <w:p>
      <w:r>
        <w:t>(d) Diazepam</w:t>
      </w:r>
    </w:p>
    <w:p>
      <w:r>
        <w:t>Answer: c</w:t>
      </w:r>
    </w:p>
    <w:p>
      <w:r>
        <w:t>Solution: Magnesium sulfate is the first-line anticonvulsant globally recommended by WHO for eclampsia management. It acts as a competitive antagonist to calcium at the neuromuscular junction, reducing neuronal excitability and seizures with proven safety for both mother and fetus. Diazepam and phenytoin carry higher maternal/fetal side-effect risks, while nifedipine is an antihypertensive agent, not an anticonvulsant. Memory aid: MgSO4 = Gold standard for eclamptic seizures.</w:t>
      </w:r>
    </w:p>
    <w:p>
      <w:r>
        <w:t>Positive Marks: 1</w:t>
      </w:r>
    </w:p>
    <w:p>
      <w:r>
        <w:t>Negative Marks: 0.33</w:t>
      </w:r>
    </w:p>
    <w:p>
      <w:r>
        <w:t>Question: During the immediate postpartum period, which maternal behavior or report warrants concern for postpartum depression or psychosis?</w:t>
      </w:r>
    </w:p>
    <w:p>
      <w:r>
        <w:t>(a) Expressions of anxiety and worry about infant care ability</w:t>
      </w:r>
    </w:p>
    <w:p>
      <w:r>
        <w:t>(b) Persistent sadness, loss of interest in activities, and expressing thoughts of harming self or the infant</w:t>
      </w:r>
    </w:p>
    <w:p>
      <w:r>
        <w:t>(c) Tearfulness and emotional lability during the first 24-48 hours</w:t>
      </w:r>
    </w:p>
    <w:p>
      <w:r>
        <w:t>(d) Transient mood swings and irritability that change throughout the day</w:t>
      </w:r>
    </w:p>
    <w:p>
      <w:r>
        <w:t>Answer: b</w:t>
      </w:r>
    </w:p>
    <w:p>
      <w:r>
        <w:t>Solution: Persistent depressive symptoms (anhedonia, hopelessness) combined with suicidal or infanticidal ideation indicate postpartum depression or psychosis requiring urgent psychiatric intervention. Option (c) represents postpartum blues (normal, self-limited, resolves in 3-5 days); option (a) is normal adjustment anxiety; option (d) is typical of blues mood instability. Key distinction: blues are transient; depression is persistent and functional. Any mention of harming self/infant = psychiatric emergency.</w:t>
      </w:r>
    </w:p>
    <w:p>
      <w:r>
        <w:t>Positive Marks: 1</w:t>
      </w:r>
    </w:p>
    <w:p>
      <w:r>
        <w:t>Negative Marks: 0.33</w:t>
      </w:r>
    </w:p>
    <w:p>
      <w:r>
        <w:t>Question: A primigravida with gestational diabetes mellitus develops sudden cardiovascular collapse at 2 hours postpartum with frothing at mouth, cyanosis, and acute respiratory distress. Paradoxically, vaginal bleeding is minimal. Which rare obstetric emergency should be strongly considered BEFORE attributing collapse to hypovolemia alone?</w:t>
      </w:r>
    </w:p>
    <w:p>
      <w:r>
        <w:t>(a) Eclamptic seizure with aspiration</w:t>
      </w:r>
    </w:p>
    <w:p>
      <w:r>
        <w:t>(b) Septic shock from unrecognized chorioamnionitis</w:t>
      </w:r>
    </w:p>
    <w:p>
      <w:r>
        <w:t>(c) Peripartum cardiomyopathy</w:t>
      </w:r>
    </w:p>
    <w:p>
      <w:r>
        <w:t>(d) Amniotic fluid embolism</w:t>
      </w:r>
    </w:p>
    <w:p>
      <w:r>
        <w:t>Answer: d</w:t>
      </w:r>
    </w:p>
    <w:p>
      <w:r>
        <w:t>Solution: Amniotic fluid embolism (AFE) presents with sudden cardiopulmonary collapse, NOT exsanguinating hemorrhage. It occurs when amniotic fluid containing fetal squamous cells/vernix enters maternal circulation, triggering anaphylaxis-like reaction and acute RV failure. Risk factors include labor trauma (GDM infants are larger, increasing delivery trauma), aspiration of amniotic fluid. AFE causes hypoxia, pulmonary edema (frothing), cardiovascular collapse, and secondary DIC. Mortality 60-80% despite treatment. Diagnosis is clinical (history + presentation). Peripartum cardiomyopathy develops over days/weeks. Septic shock develops over hours. Key: Minimal bleeding + acute cardiopulmonary collapse = think AFE.</w:t>
      </w:r>
    </w:p>
    <w:p>
      <w:r>
        <w:t>Positive Marks: 1</w:t>
      </w:r>
    </w:p>
    <w:p>
      <w:r>
        <w:t>Negative Marks: 0.33</w:t>
      </w:r>
    </w:p>
    <w:p>
      <w:r>
        <w:t>Question: A woman with a previous scar on uterus is admitted in labor. During second stage, she suddenly develops severe abdominal pain. On examination, the uterus is no longer palpable per abdomen and a mass is felt. What has likely occurred?</w:t>
      </w:r>
    </w:p>
    <w:p>
      <w:r>
        <w:t>(a) Rupture of uterus with retraction</w:t>
      </w:r>
    </w:p>
    <w:p>
      <w:r>
        <w:t>(b) Precipitous labor</w:t>
      </w:r>
    </w:p>
    <w:p>
      <w:r>
        <w:t>(c) Uterine inversion</w:t>
      </w:r>
    </w:p>
    <w:p>
      <w:r>
        <w:t>(d) Uterine tetany</w:t>
      </w:r>
    </w:p>
    <w:p>
      <w:r>
        <w:t>Answer: a</w:t>
      </w:r>
    </w:p>
    <w:p>
      <w:r>
        <w:t>Solution: Loss of palpability of uterus (uterus retracts into the pelvis or retracts on itself) combined with sudden severe pain indicates rupture of uterus. After rupture, the uterus retracts due to strong myometrial contractions, and abdominal examination may reveal a mass (the retracted uterus) and absence of the usual uterine contour. This is a classic examination finding in complete uterine rupture.</w:t>
      </w:r>
    </w:p>
    <w:p>
      <w:r>
        <w:t>Positive Marks: 1</w:t>
      </w:r>
    </w:p>
    <w:p>
      <w:r>
        <w:t>Negative Marks: 0.33</w:t>
      </w:r>
    </w:p>
    <w:p>
      <w:r>
        <w:t>Question: Uterine inversion is defined as</w:t>
      </w:r>
    </w:p>
    <w:p>
      <w:r>
        <w:t>(a) Enlargement of the uterus</w:t>
      </w:r>
    </w:p>
    <w:p>
      <w:r>
        <w:t>(b) Prolapse of the uterus</w:t>
      </w:r>
    </w:p>
    <w:p>
      <w:r>
        <w:t>(c) Tilting of the uterus backward</w:t>
      </w:r>
    </w:p>
    <w:p>
      <w:r>
        <w:t>(d) The turning inside out of the uterus, with the fundus protruding into or through the cervix</w:t>
      </w:r>
    </w:p>
    <w:p>
      <w:r>
        <w:t>Answer: d</w:t>
      </w:r>
    </w:p>
    <w:p>
      <w:r>
        <w:t>Solution: Uterine inversion is a rare obstetric emergency where the uterine fundus collapses into the uterine cavity, cervix, or vagina.</w:t>
      </w:r>
    </w:p>
    <w:p>
      <w:r>
        <w:t>Positive Marks: 1</w:t>
      </w:r>
    </w:p>
    <w:p>
      <w:r>
        <w:t>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