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key factor that makes ICU admission inappropriate is</w:t>
      </w:r>
    </w:p>
    <w:p>
      <w:r>
        <w:t>(a) a need for invasive monitoring</w:t>
      </w:r>
    </w:p>
    <w:p>
      <w:r>
        <w:t>(b) a need for renal replacement therapy</w:t>
      </w:r>
    </w:p>
    <w:p>
      <w:r>
        <w:t>(c) a need for non-invasive ventilation</w:t>
      </w:r>
    </w:p>
    <w:p>
      <w:r>
        <w:t>(d) a condition with no realistic prospect of recovery and no reversible component</w:t>
      </w:r>
    </w:p>
    <w:p>
      <w:r>
        <w:t>Answer: d</w:t>
      </w:r>
    </w:p>
    <w:p>
      <w:r>
        <w:t>Solution: ✅ Correct Answer: d. A condition with no realistic prospect of recovery and no reversible component.</w:t>
      </w:r>
    </w:p>
    <w:p>
      <w:r>
        <w:t>🧠 Clinical Rationale: Intensive care cannot benefit patients whose underlying condition is irreversible, and resources are better used elsewhere 🩹.</w:t>
      </w:r>
    </w:p>
    <w:p>
      <w:r>
        <w:t>🚨 Priority Principle: Ask whether intensive care can change the outcome.</w:t>
      </w:r>
    </w:p>
    <w:p>
      <w:r>
        <w:t>❌ Why Not Others: (a) invasive monitoring is an indication, not a contraindication; (b) renal replacement is an indication; (c) non-invasive ventilation is an indication.</w:t>
      </w:r>
    </w:p>
    <w:p>
      <w:r>
        <w:t>⚡ 5-Second Recall: No reversible cause: reconsider ICU 🎯</w:t>
      </w:r>
    </w:p>
    <w:p>
      <w:r>
        <w:t>📚 Ref: SCCM admission criteria.</w:t>
      </w:r>
    </w:p>
    <w:p>
      <w:r>
        <w:t>Positive Marks: 1</w:t>
      </w:r>
    </w:p>
    <w:p>
      <w:r>
        <w:t>Negative Marks: 0.33</w:t>
      </w:r>
    </w:p>
    <w:p/>
    <w:p>
      <w:r>
        <w:t>Question: A defibrillator on the ICU crash cart should be checked</w:t>
      </w:r>
    </w:p>
    <w:p>
      <w:r>
        <w:t>(a) only after use</w:t>
      </w:r>
    </w:p>
    <w:p>
      <w:r>
        <w:t>(b) once when installed</w:t>
      </w:r>
    </w:p>
    <w:p>
      <w:r>
        <w:t>(c) daily, including battery charge, pads and charge-discharge function</w:t>
      </w:r>
    </w:p>
    <w:p>
      <w:r>
        <w:t>(d) annually</w:t>
      </w:r>
    </w:p>
    <w:p>
      <w:r>
        <w:t>Answer: c</w:t>
      </w:r>
    </w:p>
    <w:p>
      <w:r>
        <w:t>Solution: ✅ Correct Answer: c. Daily, including battery charge, pads and charge-discharge function.</w:t>
      </w:r>
    </w:p>
    <w:p>
      <w:r>
        <w:t>🧠 Clinical Rationale: Daily functional checks detect battery or pad failure before an emergency 🌡️.</w:t>
      </w:r>
    </w:p>
    <w:p>
      <w:r>
        <w:t>🚨 Priority Principle: Defibrillator check is a daily task.</w:t>
      </w:r>
    </w:p>
    <w:p>
      <w:r>
        <w:t>❌ Why Not Others: (d) annual checks leave 364 unchecked days; (a) post-use checks only leave unknown readiness; (b) a single initial check is grossly inadequate.</w:t>
      </w:r>
    </w:p>
    <w:p>
      <w:r>
        <w:t>⚡ 5-Second Recall: Defibrillator: check daily 🎯</w:t>
      </w:r>
    </w:p>
    <w:p>
      <w:r>
        <w:t>📚 Ref: AHA 2025 ACLS.</w:t>
      </w:r>
    </w:p>
    <w:p>
      <w:r>
        <w:t>Positive Marks: 1</w:t>
      </w:r>
    </w:p>
    <w:p>
      <w:r>
        <w:t>Negative Marks: 0.33</w:t>
      </w:r>
    </w:p>
    <w:p/>
    <w:p>
      <w:r>
        <w:t>Question: A patient in ICU has an Advance Medical Directive refusing mechanical ventilation. The nurse should</w:t>
      </w:r>
    </w:p>
    <w:p>
      <w:r>
        <w:t>(a) remove the document from the file</w:t>
      </w:r>
    </w:p>
    <w:p>
      <w:r>
        <w:t>(b) ignore the document as it is not legally valid</w:t>
      </w:r>
    </w:p>
    <w:p>
      <w:r>
        <w:t>(c) verify the document, inform the treating team and ensure the plan of care reflects it</w:t>
      </w:r>
    </w:p>
    <w:p>
      <w:r>
        <w:t>(d) commence ventilation without discussion</w:t>
      </w:r>
    </w:p>
    <w:p>
      <w:r>
        <w:t>Answer: c</w:t>
      </w:r>
    </w:p>
    <w:p>
      <w:r>
        <w:t>Solution: ✅ Correct Answer: c. Verify the document, inform the treating team and ensure the plan of care reflects it.</w:t>
      </w:r>
    </w:p>
    <w:p>
      <w:r>
        <w:t>🧠 Clinical Rationale: Advance directives are legally recognised, and the care plan must incorporate them consistently 🩹.</w:t>
      </w:r>
    </w:p>
    <w:p>
      <w:r>
        <w:t>🚨 Priority Principle: Advance directives direct the plan.</w:t>
      </w:r>
    </w:p>
    <w:p>
      <w:r>
        <w:t>❌ Why Not Others: (b) valid advance directives are legally recognised; (d) overriding them without review is improper; (a) removing documentation is unlawful.</w:t>
      </w:r>
    </w:p>
    <w:p>
      <w:r>
        <w:t>⚡ 5-Second Recall: Advance directive: verify and follow 🎯</w:t>
      </w:r>
    </w:p>
    <w:p>
      <w:r>
        <w:t>📚 Ref: Supreme Court of India guidance; NMC ethics regulations.</w:t>
      </w:r>
    </w:p>
    <w:p>
      <w:r>
        <w:t>Positive Marks: 1</w:t>
      </w:r>
    </w:p>
    <w:p>
      <w:r>
        <w:t>Negative Marks: 0.33</w:t>
      </w:r>
    </w:p>
    <w:p/>
    <w:p>
      <w:r>
        <w:t>Question: ICU discharge criteria include</w:t>
      </w:r>
    </w:p>
    <w:p>
      <w:r>
        <w:t>(a) a request from the patient's family</w:t>
      </w:r>
    </w:p>
    <w:p>
      <w:r>
        <w:t>(b) a fixed seven-day stay completed</w:t>
      </w:r>
    </w:p>
    <w:p>
      <w:r>
        <w:t>(c) physiological stability without organ support, a safe airway and a clear ongoing care plan</w:t>
      </w:r>
    </w:p>
    <w:p>
      <w:r>
        <w:t>(d) an empty ward bed</w:t>
      </w:r>
    </w:p>
    <w:p>
      <w:r>
        <w:t>Answer: c</w:t>
      </w:r>
    </w:p>
    <w:p>
      <w:r>
        <w:t>Solution: ✅ Correct Answer: c. Physiological stability without organ support, a safe airway and a clear ongoing care plan.</w:t>
      </w:r>
    </w:p>
    <w:p>
      <w:r>
        <w:t>🧠 Clinical Rationale: Discharge readiness is judged by stability, airway safety and a plan for continuing care 🩹.</w:t>
      </w:r>
    </w:p>
    <w:p>
      <w:r>
        <w:t>🚨 Priority Principle: Discharge on physiology, not on the calendar.</w:t>
      </w:r>
    </w:p>
    <w:p>
      <w:r>
        <w:t>❌ Why Not Others: (a) family requests are not clinical criteria; (b) a fixed stay is not a discharge criterion; (d) bed availability is operational.</w:t>
      </w:r>
    </w:p>
    <w:p>
      <w:r>
        <w:t>⚡ 5-Second Recall: Discharge: stable, safe airway, planned care 🎯</w:t>
      </w:r>
    </w:p>
    <w:p>
      <w:r>
        <w:t>📚 Ref: ISCCM guidelines.</w:t>
      </w:r>
    </w:p>
    <w:p>
      <w:r>
        <w:t>Positive Marks: 1</w:t>
      </w:r>
    </w:p>
    <w:p>
      <w:r>
        <w:t>Negative Marks: 0.33</w:t>
      </w:r>
    </w:p>
    <w:p/>
    <w:p>
      <w:r>
        <w:t>Question: In an ICU, the monitor screen of one patient shows an alarm while the nurse is attending another bed. The safest practice is to</w:t>
      </w:r>
    </w:p>
    <w:p>
      <w:r>
        <w:t>(a) delegate alarm response to visitors</w:t>
      </w:r>
    </w:p>
    <w:p>
      <w:r>
        <w:t>(b) lower alarm volume to reduce noise</w:t>
      </w:r>
    </w:p>
    <w:p>
      <w:r>
        <w:t>(c) ensure alarms are audible and visible throughout the unit with a shared response protocol</w:t>
      </w:r>
    </w:p>
    <w:p>
      <w:r>
        <w:t>(d) silence all unit alarms</w:t>
      </w:r>
    </w:p>
    <w:p>
      <w:r>
        <w:t>Answer: c</w:t>
      </w:r>
    </w:p>
    <w:p>
      <w:r>
        <w:t>Solution: ✅ Correct Answer: c. Ensure alarms are audible and visible throughout the unit with a shared response protocol.</w:t>
      </w:r>
    </w:p>
    <w:p>
      <w:r>
        <w:t>🧠 Clinical Rationale: Central alarm visibility with agreed response roles prevents missed critical events in a busy unit 🚨.</w:t>
      </w:r>
    </w:p>
    <w:p>
      <w:r>
        <w:t>🚨 Priority Principle: Alarms must reach a responsible person.</w:t>
      </w:r>
    </w:p>
    <w:p>
      <w:r>
        <w:t>❌ Why Not Others: (d) silencing alarms removes the safety net; (a) visitors cannot respond to alarms; (b) lowering volume risks a missed life-threatening alarm.</w:t>
      </w:r>
    </w:p>
    <w:p>
      <w:r>
        <w:t>⚡ 5-Second Recall: Alarms: visible, audible, assigned 🎯</w:t>
      </w:r>
    </w:p>
    <w:p>
      <w:r>
        <w:t>📚 Ref: NABH standards; ISCCM guidelines.</w:t>
      </w:r>
    </w:p>
    <w:p>
      <w:r>
        <w:t>Positive Marks: 1</w:t>
      </w:r>
    </w:p>
    <w:p>
      <w:r>
        <w:t>Negative Marks: 0.33</w:t>
      </w:r>
    </w:p>
    <w:p/>
    <w:p>
      <w:r>
        <w:t>Question: The purpose of a rapid response team in a hospital without a 24-hour intensivist is to</w:t>
      </w:r>
    </w:p>
    <w:p>
      <w:r>
        <w:t>(a) manage the hospital pharmacy</w:t>
      </w:r>
    </w:p>
    <w:p>
      <w:r>
        <w:t>(b) replace the ICU</w:t>
      </w:r>
    </w:p>
    <w:p>
      <w:r>
        <w:t>(c) bring critical care expertise to the bedside of deteriorating patients quickly</w:t>
      </w:r>
    </w:p>
    <w:p>
      <w:r>
        <w:t>(d) perform routine ward rounds</w:t>
      </w:r>
    </w:p>
    <w:p>
      <w:r>
        <w:t>Answer: c</w:t>
      </w:r>
    </w:p>
    <w:p>
      <w:r>
        <w:t>Solution: ✅ Correct Answer: c. Bring critical care expertise to the bedside of deteriorating patients quickly.</w:t>
      </w:r>
    </w:p>
    <w:p>
      <w:r>
        <w:t>🧠 Clinical Rationale: Rapid response teams reduce cardiac arrests and unplanned ICU admissions by intervening early 🚨.</w:t>
      </w:r>
    </w:p>
    <w:p>
      <w:r>
        <w:t>🔍 Key Clues: Rapid response: expertise at the bedside.</w:t>
      </w:r>
    </w:p>
    <w:p>
      <w:r>
        <w:t>❌ Why Not Others: (b) it supports the ICU rather than replacing it; (a) pharmacy management is unrelated; (d) routine ward rounds are the primary team's role.</w:t>
      </w:r>
    </w:p>
    <w:p>
      <w:r>
        <w:t>⚡ 5-Second Recall: Rapid response: help arrives early 🎯</w:t>
      </w:r>
    </w:p>
    <w:p>
      <w:r>
        <w:t>📚 Ref: NICE acutely ill patients in hospital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a recognised disadvantage of a large open-plan ICU</w:t>
      </w:r>
    </w:p>
    <w:p>
      <w:r>
        <w:t>(a) increased noise and reduced privacy, which may worsen delirium and sleep</w:t>
      </w:r>
    </w:p>
    <w:p>
      <w:r>
        <w:t>(b) higher equipment cost</w:t>
      </w:r>
    </w:p>
    <w:p>
      <w:r>
        <w:t>(c) reduced nursing visibility</w:t>
      </w:r>
    </w:p>
    <w:p>
      <w:r>
        <w:t>(d) no infection control benefit</w:t>
      </w:r>
    </w:p>
    <w:p>
      <w:r>
        <w:t>Answer: a</w:t>
      </w:r>
    </w:p>
    <w:p>
      <w:r>
        <w:t>Solution: ✅ Correct Answer: a. Increased noise and reduced privacy, which may worsen delirium and sleep.</w:t>
      </w:r>
    </w:p>
    <w:p>
      <w:r>
        <w:t>🧠 Clinical Rationale: Open units favour visibility but generate noise and loss of privacy, contributing to delirium 🧠.</w:t>
      </w:r>
    </w:p>
    <w:p>
      <w:r>
        <w:t>🔍 Key Clues: Open units: sound and privacy trade-offs.</w:t>
      </w:r>
    </w:p>
    <w:p>
      <w:r>
        <w:t>❌ Why Not Others: (c) visibility is a benefit, not a disadvantage; (b) cost is not the main disadvantage; (d) open units do not automatically reduce infection control benefits.</w:t>
      </w:r>
    </w:p>
    <w:p>
      <w:r>
        <w:t>⚡ 5-Second Recall: Open ICU: noisy and less private 🎯</w:t>
      </w:r>
    </w:p>
    <w:p>
      <w:r>
        <w:t>📚 Ref: ISCCM ICU design guidelines.</w:t>
      </w:r>
    </w:p>
    <w:p>
      <w:r>
        <w:t>Positive Marks: 1</w:t>
      </w:r>
    </w:p>
    <w:p>
      <w:r>
        <w:t>Negative Marks: 0.33</w:t>
      </w:r>
    </w:p>
    <w:p/>
    <w:p>
      <w:r>
        <w:t>Question: A single room with negative pressure relative to the corridor is used for</w:t>
      </w:r>
    </w:p>
    <w:p>
      <w:r>
        <w:t>(a) patients needing privacy only</w:t>
      </w:r>
    </w:p>
    <w:p>
      <w:r>
        <w:t>(b) isolation of immunocompromised patients</w:t>
      </w:r>
    </w:p>
    <w:p>
      <w:r>
        <w:t>(c) storage of clean linen</w:t>
      </w:r>
    </w:p>
    <w:p>
      <w:r>
        <w:t>(d) airborne infections such as pulmonary tuberculosis</w:t>
      </w:r>
    </w:p>
    <w:p>
      <w:r>
        <w:t>Answer: d</w:t>
      </w:r>
    </w:p>
    <w:p>
      <w:r>
        <w:t>Solution: ✅ Correct Answer: d. Airborne infections such as pulmonary tuberculosis.</w:t>
      </w:r>
    </w:p>
    <w:p>
      <w:r>
        <w:t>🧠 Clinical Rationale: Negative pressure prevents airborne particles escaping the room, protecting other patients and staff 🌡️.</w:t>
      </w:r>
    </w:p>
    <w:p>
      <w:r>
        <w:t>🚨 Priority Principle: Airborne infection: negative pressure.</w:t>
      </w:r>
    </w:p>
    <w:p>
      <w:r>
        <w:t>❌ Why Not Others: (a) privacy alone does not require negative pressure; (b) immunocompromised patients need positive pressure or HEPA-filtered rooms; (c) linen storage is not a clinical use.</w:t>
      </w:r>
    </w:p>
    <w:p>
      <w:r>
        <w:t>⚡ 5-Second Recall: Tuberculosis room: negative pressure 🎯</w:t>
      </w:r>
    </w:p>
    <w:p>
      <w:r>
        <w:t>📚 Ref: CDC/ICMR hospital infection control guidelines.</w:t>
      </w:r>
    </w:p>
    <w:p>
      <w:r>
        <w:t>Positive Marks: 1</w:t>
      </w:r>
    </w:p>
    <w:p>
      <w:r>
        <w:t>Negative Marks: 0.33</w:t>
      </w:r>
    </w:p>
    <w:p/>
    <w:p>
      <w:r>
        <w:t>Question: A confused ICU patient repeatedly attempts to remove the endotracheal tube. The nurse's FIRST action is</w:t>
      </w:r>
    </w:p>
    <w:p>
      <w:r>
        <w:t>(a) leave the patient unobserved</w:t>
      </w:r>
    </w:p>
    <w:p>
      <w:r>
        <w:t>(b) assess for pain, delirium, hypoxia and the need for sedation, and use the least restrictive measures</w:t>
      </w:r>
    </w:p>
    <w:p>
      <w:r>
        <w:t>(c) apply wrist restraints immediately</w:t>
      </w:r>
    </w:p>
    <w:p>
      <w:r>
        <w:t>(d) increase the sedation without assessment</w:t>
      </w:r>
    </w:p>
    <w:p>
      <w:r>
        <w:t>Answer: b</w:t>
      </w:r>
    </w:p>
    <w:p>
      <w:r>
        <w:t>Solution: ✅ Correct Answer: b. Assess for pain, delirium, hypoxia and the need for sedation, and use the least restrictive measures.</w:t>
      </w:r>
    </w:p>
    <w:p>
      <w:r>
        <w:t>🧠 Clinical Rationale: Agitation in ICU usually has a treatable cause such as pain, hypoxia or delirium, which must be addressed first 🧠.</w:t>
      </w:r>
    </w:p>
    <w:p>
      <w:r>
        <w:t>🚨 Priority Principle: Treat the cause before restraining.</w:t>
      </w:r>
    </w:p>
    <w:p>
      <w:r>
        <w:t>❌ Why Not Others: (c) immediate restraint without assessment misses reversible causes; (d) sedating without assessment may worsen hypoxia; (a) leaving the patient unobserved risks self-extubation.</w:t>
      </w:r>
    </w:p>
    <w:p>
      <w:r>
        <w:t>⚡ 5-Second Recall: Agitated intubated patient: find the cause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patient in the ICU for monitoring only, with no organ support, occupies</w:t>
      </w:r>
    </w:p>
    <w:p>
      <w:r>
        <w:t>(a) a Level 3 bed with ventilation</w:t>
      </w:r>
    </w:p>
    <w:p>
      <w:r>
        <w:t>(b) a Level 2 bed with continuous physiological monitoring</w:t>
      </w:r>
    </w:p>
    <w:p>
      <w:r>
        <w:t>(c) a general ward bed</w:t>
      </w:r>
    </w:p>
    <w:p>
      <w:r>
        <w:t>(d) isolation care only</w:t>
      </w:r>
    </w:p>
    <w:p>
      <w:r>
        <w:t>Answer: b</w:t>
      </w:r>
    </w:p>
    <w:p>
      <w:r>
        <w:t>Solution: ✅ Correct Answer: b. A Level 2 bed with continuous physiological monitoring.</w:t>
      </w:r>
    </w:p>
    <w:p>
      <w:r>
        <w:t>🧠 Clinical Rationale: Continuous monitoring without organ support defines Level 2 care 🩹.</w:t>
      </w:r>
    </w:p>
    <w:p>
      <w:r>
        <w:t>🔍 Key Clues: Monitor only equals Level 2.</w:t>
      </w:r>
    </w:p>
    <w:p>
      <w:r>
        <w:t>❌ Why Not Others: (a) Level 3 requires advanced respiratory or multi-organ support; (c) a general ward cannot provide continuous invasive monitoring; (d) isolation relates to infection control, not level of care.</w:t>
      </w:r>
    </w:p>
    <w:p>
      <w:r>
        <w:t>⚡ 5-Second Recall: Monitoring only: Level 2 🎯</w:t>
      </w:r>
    </w:p>
    <w:p>
      <w:r>
        <w:t>📚 Ref: ISCCM guidelines.</w:t>
      </w:r>
    </w:p>
    <w:p>
      <w:r>
        <w:t>Positive Marks: 1</w:t>
      </w:r>
    </w:p>
    <w:p>
      <w:r>
        <w:t>Negative Marks: 0.33</w:t>
      </w:r>
    </w:p>
    <w:p/>
    <w:p>
      <w:r>
        <w:t>Question: Which statement about ICU visiting policy is most appropriate</w:t>
      </w:r>
    </w:p>
    <w:p>
      <w:r>
        <w:t>(a) flexible, planned visiting that supports the patient and family while protecting rest and procedures</w:t>
      </w:r>
    </w:p>
    <w:p>
      <w:r>
        <w:t>(b) visiting only by telephone</w:t>
      </w:r>
    </w:p>
    <w:p>
      <w:r>
        <w:t>(c) no visiting at all</w:t>
      </w:r>
    </w:p>
    <w:p>
      <w:r>
        <w:t>(d) unrestricted 24-hour visiting with no limits</w:t>
      </w:r>
    </w:p>
    <w:p>
      <w:r>
        <w:t>Answer: a</w:t>
      </w:r>
    </w:p>
    <w:p>
      <w:r>
        <w:t>Solution: ✅ Correct Answer: a. Flexible, planned visiting that supports the patient and family while protecting rest and procedures.</w:t>
      </w:r>
    </w:p>
    <w:p>
      <w:r>
        <w:t>🧠 Clinical Rationale: Family presence reduces anxiety and delirium while a structured policy protects care activities 🧠.</w:t>
      </w:r>
    </w:p>
    <w:p>
      <w:r>
        <w:t>🚨 Priority Principle: Family involvement helps, but plan it.</w:t>
      </w:r>
    </w:p>
    <w:p>
      <w:r>
        <w:t>❌ Why Not Others: (d) unlimited visiting disrupts rest and privacy; (c) banning visitors harms the patient and family; (b) telephone contact alone is inadequate.</w:t>
      </w:r>
    </w:p>
    <w:p>
      <w:r>
        <w:t>⚡ 5-Second Recall: ICU visiting: flexible but planned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The recommended nurse-to-patient ratio for a ventilated patient in ICU is</w:t>
      </w:r>
    </w:p>
    <w:p>
      <w:r>
        <w:t>(a) 1:2</w:t>
      </w:r>
    </w:p>
    <w:p>
      <w:r>
        <w:t>(b) 1:4</w:t>
      </w:r>
    </w:p>
    <w:p>
      <w:r>
        <w:t>(c) 1:6</w:t>
      </w:r>
    </w:p>
    <w:p>
      <w:r>
        <w:t>(d) 1:1</w:t>
      </w:r>
    </w:p>
    <w:p>
      <w:r>
        <w:t>Answer: d</w:t>
      </w:r>
    </w:p>
    <w:p>
      <w:r>
        <w:t>Solution: ✅ Correct Answer: d. 1:1.</w:t>
      </w:r>
    </w:p>
    <w:p>
      <w:r>
        <w:t>🧠 Clinical Rationale: Ventilated patients require continuous assessment and intervention, so one nurse is assigned to each 🫁.</w:t>
      </w:r>
    </w:p>
    <w:p>
      <w:r>
        <w:t>🚨 Priority Principle: Ventilated means one nurse, one patient.</w:t>
      </w:r>
    </w:p>
    <w:p>
      <w:r>
        <w:t>❌ Why Not Others: (b) 1:4 is unsafe for a ventilated patient; (c) 1:6 is far below safe staffing; (a) 1:2 applies to less dependent ICU patients.</w:t>
      </w:r>
    </w:p>
    <w:p>
      <w:r>
        <w:t>⚡ 5-Second Recall: Ventilated: 1:1 🎯</w:t>
      </w:r>
    </w:p>
    <w:p>
      <w:r>
        <w:t>📚 Ref: ISCCM guidelines; INC PBD Critical Care curriculum.</w:t>
      </w:r>
    </w:p>
    <w:p>
      <w:r>
        <w:t>Positive Marks: 1</w:t>
      </w:r>
    </w:p>
    <w:p>
      <w:r>
        <w:t>Negative Marks: 0.33</w:t>
      </w:r>
    </w:p>
    <w:p/>
    <w:p>
      <w:r>
        <w:t>Question: The usual nurse-to-patient ratio for a stable non-ventilated ICU patient is</w:t>
      </w:r>
    </w:p>
    <w:p>
      <w:r>
        <w:t>(a) 1:1</w:t>
      </w:r>
    </w:p>
    <w:p>
      <w:r>
        <w:t>(b) 1:2</w:t>
      </w:r>
    </w:p>
    <w:p>
      <w:r>
        <w:t>(c) 1:8</w:t>
      </w:r>
    </w:p>
    <w:p>
      <w:r>
        <w:t>(d) 1:4</w:t>
      </w:r>
    </w:p>
    <w:p>
      <w:r>
        <w:t>Answer: b</w:t>
      </w:r>
    </w:p>
    <w:p>
      <w:r>
        <w:t>Solution: ✅ Correct Answer: b. 1:2.</w:t>
      </w:r>
    </w:p>
    <w:p>
      <w:r>
        <w:t>🧠 Clinical Rationale: A stable ICU patient requiring monitoring but not ventilation can be cared for with one nurse to two patients 🩹.</w:t>
      </w:r>
    </w:p>
    <w:p>
      <w:r>
        <w:t>🔍 Key Clues: Non-ventilated, stable: 1 to 2.</w:t>
      </w:r>
    </w:p>
    <w:p>
      <w:r>
        <w:t>❌ Why Not Others: (a) 1:1 is reserved for the most dependent patients; (d) 1:4 exceeds recommended ICU ratios; (c) 1:8 is ward-level staffing.</w:t>
      </w:r>
    </w:p>
    <w:p>
      <w:r>
        <w:t>⚡ 5-Second Recall: Stable ICU patient: 1:2 🎯</w:t>
      </w:r>
    </w:p>
    <w:p>
      <w:r>
        <w:t>📚 Ref: ISCCM guidelines.</w:t>
      </w:r>
    </w:p>
    <w:p>
      <w:r>
        <w:t>Positive Marks: 1</w:t>
      </w:r>
    </w:p>
    <w:p>
      <w:r>
        <w:t>Negative Marks: 0.33</w:t>
      </w:r>
    </w:p>
    <w:p/>
    <w:p>
      <w:r>
        <w:t>Question: Which item is essential on the ICU emergency trolley for a difficult airway</w:t>
      </w:r>
    </w:p>
    <w:p>
      <w:r>
        <w:t>(a) a nasal cannula</w:t>
      </w:r>
    </w:p>
    <w:p>
      <w:r>
        <w:t>(b) laryngoscopes in multiple sizes with a range of endotracheal tubes</w:t>
      </w:r>
    </w:p>
    <w:p>
      <w:r>
        <w:t>(c) only a face mask</w:t>
      </w:r>
    </w:p>
    <w:p>
      <w:r>
        <w:t>(d) only a single adult tube</w:t>
      </w:r>
    </w:p>
    <w:p>
      <w:r>
        <w:t>Answer: b</w:t>
      </w:r>
    </w:p>
    <w:p>
      <w:r>
        <w:t>Solution: ✅ Correct Answer: b. Laryngoscopes in multiple sizes with a range of endotracheal tubes.</w:t>
      </w:r>
    </w:p>
    <w:p>
      <w:r>
        <w:t>🧠 Clinical Rationale: Airway anatomy varies, so a range of blades and tubes is needed when intubation is difficult 🫁.</w:t>
      </w:r>
    </w:p>
    <w:p>
      <w:r>
        <w:t>🚨 Priority Principle: Prepare for the difficult airway every time.</w:t>
      </w:r>
    </w:p>
    <w:p>
      <w:r>
        <w:t>❌ Why Not Others: (d) a single tube may not fit the patient; (c) a face mask alone cannot secure an airway; (a) a nasal cannula cannot ventilate.</w:t>
      </w:r>
    </w:p>
    <w:p>
      <w:r>
        <w:t>⚡ 5-Second Recall: Difficult airway: sizes and spares 🎯</w:t>
      </w:r>
    </w:p>
    <w:p>
      <w:r>
        <w:t>📚 Ref: AHA 2025 ACLS; ICU airway guidance.</w:t>
      </w:r>
    </w:p>
    <w:p>
      <w:r>
        <w:t>Positive Marks: 1</w:t>
      </w:r>
    </w:p>
    <w:p>
      <w:r>
        <w:t>Negative Marks: 0.33</w:t>
      </w:r>
    </w:p>
    <w:p/>
    <w:p>
      <w:r>
        <w:t>Question: Level 3 critical care is best described as care for patients who</w:t>
      </w:r>
    </w:p>
    <w:p>
      <w:r>
        <w:t>(a) require only hourly observations</w:t>
      </w:r>
    </w:p>
    <w:p>
      <w:r>
        <w:t>(b) can be managed on a general ward with outreach support</w:t>
      </w:r>
    </w:p>
    <w:p>
      <w:r>
        <w:t>(c) need a single organ system monitored only</w:t>
      </w:r>
    </w:p>
    <w:p>
      <w:r>
        <w:t>(d) need advanced respiratory support or two or more organ systems supported</w:t>
      </w:r>
    </w:p>
    <w:p>
      <w:r>
        <w:t>Answer: d</w:t>
      </w:r>
    </w:p>
    <w:p>
      <w:r>
        <w:t>Solution: ✅ Correct Answer: d. Need advanced respiratory support or two or more organ systems supported.</w:t>
      </w:r>
    </w:p>
    <w:p>
      <w:r>
        <w:t>🧠 Clinical Rationale: Level 3 denotes the highest intensity of care, including invasive ventilation and multi-organ support 🫀.</w:t>
      </w:r>
    </w:p>
    <w:p>
      <w:r>
        <w:t>🔍 Key Clues: Level 3 equals advanced respiratory support or multi-organ support.</w:t>
      </w:r>
    </w:p>
    <w:p>
      <w:r>
        <w:t>❌ Why Not Others: (c) single-organ monitoring is Level 2; (b) ward care with outreach input is Level 1; (a) hourly observations alone are not intensive care.</w:t>
      </w:r>
    </w:p>
    <w:p>
      <w:r>
        <w:t>⚡ 5-Second Recall: L3: ventilator or two organs 🎯</w:t>
      </w:r>
    </w:p>
    <w:p>
      <w:r>
        <w:t>📚 Ref: ISCCM guidelines; INC PBD Critical Care curriculum.</w:t>
      </w:r>
    </w:p>
    <w:p>
      <w:r>
        <w:t>Positive Marks: 1</w:t>
      </w:r>
    </w:p>
    <w:p>
      <w:r>
        <w:t>Negative Marks: 0.33</w:t>
      </w:r>
    </w:p>
    <w:p/>
    <w:p>
      <w:r>
        <w:t>Question: A patient is admitted to ICU with a do-not-attempt-resuscitation order in place. The nurse should</w:t>
      </w:r>
    </w:p>
    <w:p>
      <w:r>
        <w:t>(a) ensure the order is documented, communicated and consistent with the agreed care plan</w:t>
      </w:r>
    </w:p>
    <w:p>
      <w:r>
        <w:t>(b) ignore the order in an emergency</w:t>
      </w:r>
    </w:p>
    <w:p>
      <w:r>
        <w:t>(c) withhold all care</w:t>
      </w:r>
    </w:p>
    <w:p>
      <w:r>
        <w:t>(d) remove the order from the notes</w:t>
      </w:r>
    </w:p>
    <w:p>
      <w:r>
        <w:t>Answer: a</w:t>
      </w:r>
    </w:p>
    <w:p>
      <w:r>
        <w:t>Solution: ✅ Correct Answer: a. Ensure the order is documented, communicated and consistent with the agreed care plan.</w:t>
      </w:r>
    </w:p>
    <w:p>
      <w:r>
        <w:t>🧠 Clinical Rationale: A do-not-attempt-resuscitation order guides resuscitation decisions while active care continues 🩹.</w:t>
      </w:r>
    </w:p>
    <w:p>
      <w:r>
        <w:t>🚨 Priority Principle: DNAR limits resuscitation, not comfort care.</w:t>
      </w:r>
    </w:p>
    <w:p>
      <w:r>
        <w:t>❌ Why Not Others: (c) all other care continues; (b) overriding a valid order without review is inappropriate; (d) removing documentation is unlawful.</w:t>
      </w:r>
    </w:p>
    <w:p>
      <w:r>
        <w:t>⚡ 5-Second Recall: DNAR: documented and communicated 🎯</w:t>
      </w:r>
    </w:p>
    <w:p>
      <w:r>
        <w:t>📚 Ref: Supreme Court of India guidance; NMC ethics regulations.</w:t>
      </w:r>
    </w:p>
    <w:p>
      <w:r>
        <w:t>Positive Marks: 1</w:t>
      </w:r>
    </w:p>
    <w:p>
      <w:r>
        <w:t>Negative Marks: 0.33</w:t>
      </w:r>
    </w:p>
    <w:p/>
    <w:p>
      <w:r>
        <w:t>Question: Which of these best describes the purpose of an ICU</w:t>
      </w:r>
    </w:p>
    <w:p>
      <w:r>
        <w:t>(a) to provide continuous monitoring, organ support and skilled nursing to patients with reversible critical illness</w:t>
      </w:r>
    </w:p>
    <w:p>
      <w:r>
        <w:t>(b) to reduce hospital costs</w:t>
      </w:r>
    </w:p>
    <w:p>
      <w:r>
        <w:t>(c) to isolate all infectious patients</w:t>
      </w:r>
    </w:p>
    <w:p>
      <w:r>
        <w:t>(d) to provide long-term accommodation for chronically ill patients</w:t>
      </w:r>
    </w:p>
    <w:p>
      <w:r>
        <w:t>Answer: a</w:t>
      </w:r>
    </w:p>
    <w:p>
      <w:r>
        <w:t>Solution: ✅ Correct Answer: a. To provide continuous monitoring, organ support and skilled nursing to patients with reversible critical illness.</w:t>
      </w:r>
    </w:p>
    <w:p>
      <w:r>
        <w:t>🧠 Clinical Rationale: The ICU concentrates technology and expertise for patients whose condition may be reversed 🩹.</w:t>
      </w:r>
    </w:p>
    <w:p>
      <w:r>
        <w:t>🔍 Key Clues: Reversible critical illness: the ICU's target.</w:t>
      </w:r>
    </w:p>
    <w:p>
      <w:r>
        <w:t>❌ Why Not Others: (d) long-term chronic care needs different facilities; (c) isolation is an infection control function, not the ICU's purpose; (b) cost reduction is not a clinical purpose.</w:t>
      </w:r>
    </w:p>
    <w:p>
      <w:r>
        <w:t>⚡ 5-Second Recall: ICU: monitor, support, reverse 🎯</w:t>
      </w:r>
    </w:p>
    <w:p>
      <w:r>
        <w:t>📚 Ref: ISCCM guidelines.</w:t>
      </w:r>
    </w:p>
    <w:p>
      <w:r>
        <w:t>Positive Marks: 1</w:t>
      </w:r>
    </w:p>
    <w:p>
      <w:r>
        <w:t>Negative Marks: 0.33</w:t>
      </w:r>
    </w:p>
    <w:p/>
    <w:p>
      <w:r>
        <w:t>Question: The five moments for hand hygiene in the ICU include all of these EXCEPT</w:t>
      </w:r>
    </w:p>
    <w:p>
      <w:r>
        <w:t>(a) after the patient has been discharged from the unit</w:t>
      </w:r>
    </w:p>
    <w:p>
      <w:r>
        <w:t>(b) after touching the patient's surroundings</w:t>
      </w:r>
    </w:p>
    <w:p>
      <w:r>
        <w:t>(c) before touching a patient</w:t>
      </w:r>
    </w:p>
    <w:p>
      <w:r>
        <w:t>(d) after body fluid exposure risk</w:t>
      </w:r>
    </w:p>
    <w:p>
      <w:r>
        <w:t>Answer: a</w:t>
      </w:r>
    </w:p>
    <w:p>
      <w:r>
        <w:t>Solution: ✅ Correct Answer: a. After the patient has been discharged from the unit.</w:t>
      </w:r>
    </w:p>
    <w:p>
      <w:r>
        <w:t>🧠 Clinical Rationale: The five moments cover contact with the patient, fluids and the patient's immediate surroundings, and discharge alone is not one of them 🌡️.</w:t>
      </w:r>
    </w:p>
    <w:p>
      <w:r>
        <w:t>🔍 Key Clues: Five moments: patient, clean procedure, fluids, surroundings.</w:t>
      </w:r>
    </w:p>
    <w:p>
      <w:r>
        <w:t>❌ Why Not Others: (c) hand hygiene before touching the patient is moment one; (d) after body fluid exposure risk is moment three; (b) after touching the patient's surroundings is moment five.</w:t>
      </w:r>
    </w:p>
    <w:p>
      <w:r>
        <w:t>⚡ 5-Second Recall: Five moments, not five random times 🎯</w:t>
      </w:r>
    </w:p>
    <w:p>
      <w:r>
        <w:t>📚 Ref: WHO 5 moments for hand hygiene.</w:t>
      </w:r>
    </w:p>
    <w:p>
      <w:r>
        <w:t>Positive Marks: 1</w:t>
      </w:r>
    </w:p>
    <w:p>
      <w:r>
        <w:t>Negative Marks: 0.33</w:t>
      </w:r>
    </w:p>
    <w:p/>
    <w:p>
      <w:r>
        <w:t>Question: Before transferring a patient out of the ICU, the nurse should ensure</w:t>
      </w:r>
    </w:p>
    <w:p>
      <w:r>
        <w:t>(a) the patient's notes stay in the ICU</w:t>
      </w:r>
    </w:p>
    <w:p>
      <w:r>
        <w:t>(b) handover to the receiving team with escalation and follow-up instructions</w:t>
      </w:r>
    </w:p>
    <w:p>
      <w:r>
        <w:t>(c) the family is not informed</w:t>
      </w:r>
    </w:p>
    <w:p>
      <w:r>
        <w:t>(d) monitoring is discontinued immediately</w:t>
      </w:r>
    </w:p>
    <w:p>
      <w:r>
        <w:t>Answer: b</w:t>
      </w:r>
    </w:p>
    <w:p>
      <w:r>
        <w:t>Solution: ✅ Correct Answer: b. Handover to the receiving team with escalation and follow-up instructions.</w:t>
      </w:r>
    </w:p>
    <w:p>
      <w:r>
        <w:t>🧠 Clinical Rationale: Structured handover with clear escalation criteria protects the patient after leaving the ICU 🩹.</w:t>
      </w:r>
    </w:p>
    <w:p>
      <w:r>
        <w:t>🚨 Priority Principle: No ICU discharge without handover.</w:t>
      </w:r>
    </w:p>
    <w:p>
      <w:r>
        <w:t>❌ Why Not Others: (a) notes must accompany the patient; (c) families should be informed of the plan; (d) monitoring is stepped down according to clinical need.</w:t>
      </w:r>
    </w:p>
    <w:p>
      <w:r>
        <w:t>⚡ 5-Second Recall: ICU discharge: hand over properly 🎯</w:t>
      </w:r>
    </w:p>
    <w:p>
      <w:r>
        <w:t>📚 Ref: NICE critical care guidance.</w:t>
      </w:r>
    </w:p>
    <w:p>
      <w:r>
        <w:t>Positive Marks: 1</w:t>
      </w:r>
    </w:p>
    <w:p>
      <w:r>
        <w:t>Negative Marks: 0.33</w:t>
      </w:r>
    </w:p>
    <w:p/>
    <w:p>
      <w:r>
        <w:t>Question: Level 1 critical care means</w:t>
      </w:r>
    </w:p>
    <w:p>
      <w:r>
        <w:t>(a) ventilated patients in a dedicated unit</w:t>
      </w:r>
    </w:p>
    <w:p>
      <w:r>
        <w:t>(b) patients in the emergency department</w:t>
      </w:r>
    </w:p>
    <w:p>
      <w:r>
        <w:t>(c) patients receiving renal replacement therapy</w:t>
      </w:r>
    </w:p>
    <w:p>
      <w:r>
        <w:t>(d) patients at risk of deterioration who receive enhanced ward care with outreach support</w:t>
      </w:r>
    </w:p>
    <w:p>
      <w:r>
        <w:t>Answer: d</w:t>
      </w:r>
    </w:p>
    <w:p>
      <w:r>
        <w:t>Solution: ✅ Correct Answer: d. Patients at risk of deterioration who receive enhanced ward care with outreach support.</w:t>
      </w:r>
    </w:p>
    <w:p>
      <w:r>
        <w:t>🧠 Clinical Rationale: Level 1 care is delivered on the ward with critical care outreach oversight for patients needing closer observation 🩹.</w:t>
      </w:r>
    </w:p>
    <w:p>
      <w:r>
        <w:t>🔍 Key Clues: L1 stays on the ward but is watched closely.</w:t>
      </w:r>
    </w:p>
    <w:p>
      <w:r>
        <w:t>❌ Why Not Others: (a) ventilated patients need at least Level 2 or 3; (c) renal replacement therapy is higher-level organ support; (b) the emergency department is a location, not a level of care.</w:t>
      </w:r>
    </w:p>
    <w:p>
      <w:r>
        <w:t>⚡ 5-Second Recall: L1: ward plus outreach 🎯</w:t>
      </w:r>
    </w:p>
    <w:p>
      <w:r>
        <w:t>📚 Ref: ISCCM guidelines.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