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third-degree heart block and hypotension should receive</w:t>
      </w:r>
    </w:p>
    <w:p>
      <w:r>
        <w:t>(a) pacing, with atropine as a temporising measure</w:t>
      </w:r>
    </w:p>
    <w:p>
      <w:r>
        <w:t>(b) synchronised cardioversion</w:t>
      </w:r>
    </w:p>
    <w:p>
      <w:r>
        <w:t>(c) adenosine</w:t>
      </w:r>
    </w:p>
    <w:p>
      <w:r>
        <w:t>(d) amiodarone</w:t>
      </w:r>
    </w:p>
    <w:p>
      <w:r>
        <w:t>Answer: a</w:t>
      </w:r>
    </w:p>
    <w:p>
      <w:r>
        <w:t>Solution: ✅ Correct Answer: a. Pacing, with atropine as a temporising measure.</w:t>
      </w:r>
    </w:p>
    <w:p>
      <w:r>
        <w:t>🧠 Clinical Rationale: Symptomatic complete heart block requires definitive pacing, with atropine used cautiously while preparation occurs 🫀.</w:t>
      </w:r>
    </w:p>
    <w:p>
      <w:r>
        <w:t>🚨 Priority Principle: Unstable complete block: pace.</w:t>
      </w:r>
    </w:p>
    <w:p>
      <w:r>
        <w:t>❌ Why Not Others: (c) adenosine worsens block; (d) amiodarone further suppresses conduction; (b) cardioversion is not indicated for bradyarrhythmia.</w:t>
      </w:r>
    </w:p>
    <w:p>
      <w:r>
        <w:t>⚡ 5-Second Recall: Complete block with shock: pace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Head-of-bed elevation above 60 degrees before measuring an invasive pressure will</w:t>
      </w:r>
    </w:p>
    <w:p>
      <w:r>
        <w:t>(a) always lower the pressure reading</w:t>
      </w:r>
    </w:p>
    <w:p>
      <w:r>
        <w:t>(b) be corrected automatically by the monitor</w:t>
      </w:r>
    </w:p>
    <w:p>
      <w:r>
        <w:t>(c) produce a falsely high reading if the transducer is not re-levelled</w:t>
      </w:r>
    </w:p>
    <w:p>
      <w:r>
        <w:t>(d) have no effect if the transducer is untouched</w:t>
      </w:r>
    </w:p>
    <w:p>
      <w:r>
        <w:t>Answer: c</w:t>
      </w:r>
    </w:p>
    <w:p>
      <w:r>
        <w:t>Solution: ✅ Correct Answer: c. Produce a falsely high reading if the transducer is not re-levelled.</w:t>
      </w:r>
    </w:p>
    <w:p>
      <w:r>
        <w:t>🧠 Clinical Rationale: Raising the head of bed moves the right atrium relative to the fixed transducer, introducing a hydrostatic error 🫀.</w:t>
      </w:r>
    </w:p>
    <w:p>
      <w:r>
        <w:t>🚨 Priority Principle: Position patient, then re-level the transducer.</w:t>
      </w:r>
    </w:p>
    <w:p>
      <w:r>
        <w:t>❌ Why Not Others: (d) the height difference creates a measurable error; (a) the direction of error depends on relative positions, and a high head-of-bed with a fixed transducer reads falsely high; (b) monitors do not automatically correct for levelling.</w:t>
      </w:r>
    </w:p>
    <w:p>
      <w:r>
        <w:t>⚡ 5-Second Recall: Reposition means re-level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A raised lactate in a patient with normal blood pressure indicates</w:t>
      </w:r>
    </w:p>
    <w:p>
      <w:r>
        <w:t>(a) a normal finding in critically ill patients</w:t>
      </w:r>
    </w:p>
    <w:p>
      <w:r>
        <w:t>(b) that the sample was venous</w:t>
      </w:r>
    </w:p>
    <w:p>
      <w:r>
        <w:t>(c) adequate perfusion</w:t>
      </w:r>
    </w:p>
    <w:p>
      <w:r>
        <w:t>(d) occult tissue hypoperfusion requiring further assessment and treatment</w:t>
      </w:r>
    </w:p>
    <w:p>
      <w:r>
        <w:t>Answer: d</w:t>
      </w:r>
    </w:p>
    <w:p>
      <w:r>
        <w:t>Solution: ✅ Correct Answer: d. Occult tissue hypoperfusion requiring further assessment and treatment.</w:t>
      </w:r>
    </w:p>
    <w:p>
      <w:r>
        <w:t>🧠 Clinical Rationale: Lactate rises when tissue oxygen delivery is inadequate even if blood pressure appears normal 🩸.</w:t>
      </w:r>
    </w:p>
    <w:p>
      <w:r>
        <w:t>🚨 Priority Principle: Normal pressure, high lactate: still shocked.</w:t>
      </w:r>
    </w:p>
    <w:p>
      <w:r>
        <w:t>❌ Why Not Others: (c) a high lactate suggests inadequate perfusion; (b) a venous sample can be mildly higher but this pattern still warrants assessment; (a) it is not a normal finding.</w:t>
      </w:r>
    </w:p>
    <w:p>
      <w:r>
        <w:t>⚡ 5-Second Recall: Raised lactate: look deeper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Atrial flutter on the ECG typically shows</w:t>
      </w:r>
    </w:p>
    <w:p>
      <w:r>
        <w:t>(a) absent atrial activity</w:t>
      </w:r>
    </w:p>
    <w:p>
      <w:r>
        <w:t>(b) a sawtooth pattern of flutter waves at around 300 per minute</w:t>
      </w:r>
    </w:p>
    <w:p>
      <w:r>
        <w:t>(c) a P wave before every QRS with a normal PR</w:t>
      </w:r>
    </w:p>
    <w:p>
      <w:r>
        <w:t>(d) a broad-complex tachycardia at 150 per minute</w:t>
      </w:r>
    </w:p>
    <w:p>
      <w:r>
        <w:t>Answer: b</w:t>
      </w:r>
    </w:p>
    <w:p>
      <w:r>
        <w:t>Solution: ✅ Correct Answer: b. A sawtooth pattern of flutter waves at around 300 per minute.</w:t>
      </w:r>
    </w:p>
    <w:p>
      <w:r>
        <w:t>🧠 Clinical Rationale: A re-entry circuit in the atrium produces characteristic flutter waves, often with 2:1 conduction 🫀.</w:t>
      </w:r>
    </w:p>
    <w:p>
      <w:r>
        <w:t>🔍 Key Clues: Sawtooth at 300.</w:t>
      </w:r>
    </w:p>
    <w:p>
      <w:r>
        <w:t>❌ Why Not Others: (a) atrial activity is present but organised abnormally; (d) broad-complex rhythms are ventricular in origin; (c) normal P waves with a normal PR interval describe sinus rhythm.</w:t>
      </w:r>
    </w:p>
    <w:p>
      <w:r>
        <w:t>⚡ 5-Second Recall: Flutter: sawtooth waves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An intra-arterial line provides which advantage over non-invasive blood pressure measurement</w:t>
      </w:r>
    </w:p>
    <w:p>
      <w:r>
        <w:t>(a) no need for zeroing</w:t>
      </w:r>
    </w:p>
    <w:p>
      <w:r>
        <w:t>(b) freedom from any risk of infection</w:t>
      </w:r>
    </w:p>
    <w:p>
      <w:r>
        <w:t>(c) replacement of cardiac output measurement</w:t>
      </w:r>
    </w:p>
    <w:p>
      <w:r>
        <w:t>(d) continuous beat-to-beat pressure readings and easy arterial blood sampling</w:t>
      </w:r>
    </w:p>
    <w:p>
      <w:r>
        <w:t>Answer: d</w:t>
      </w:r>
    </w:p>
    <w:p>
      <w:r>
        <w:t>Solution: ✅ Correct Answer: d. Continuous beat-to-beat pressure readings and easy arterial blood sampling.</w:t>
      </w:r>
    </w:p>
    <w:p>
      <w:r>
        <w:t>🧠 Clinical Rationale: Continuous invasive monitoring detects rapid haemodynamic change and permits repeated gas sampling 🩸.</w:t>
      </w:r>
    </w:p>
    <w:p>
      <w:r>
        <w:t>🔍 Key Clues: Beat-to-beat plus sampling access.</w:t>
      </w:r>
    </w:p>
    <w:p>
      <w:r>
        <w:t>❌ Why Not Others: (b) arterial lines carry infection risk; (a) zeroing is essential; (c) cardiac output requires separate measurement.</w:t>
      </w:r>
    </w:p>
    <w:p>
      <w:r>
        <w:t>⚡ 5-Second Recall: Arterial line: beat to beat and sampling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In a patient with atrial fibrillation, which measure remains useful for assessing cardiac function</w:t>
      </w:r>
    </w:p>
    <w:p>
      <w:r>
        <w:t>(a) echocardiography with clinical perfusion assessment</w:t>
      </w:r>
    </w:p>
    <w:p>
      <w:r>
        <w:t>(b) central venous pressure alone</w:t>
      </w:r>
    </w:p>
    <w:p>
      <w:r>
        <w:t>(c) stroke volume variation</w:t>
      </w:r>
    </w:p>
    <w:p>
      <w:r>
        <w:t>(d) pulse pressure variation</w:t>
      </w:r>
    </w:p>
    <w:p>
      <w:r>
        <w:t>Answer: a</w:t>
      </w:r>
    </w:p>
    <w:p>
      <w:r>
        <w:t>Solution: ✅ Correct Answer: a. Echocardiography with clinical perfusion assessment.</w:t>
      </w:r>
    </w:p>
    <w:p>
      <w:r>
        <w:t>🧠 Clinical Rationale: Dynamic indices are unreliable in irregular rhythms, so imaging plus perfusion markers guides assessment 🫀.</w:t>
      </w:r>
    </w:p>
    <w:p>
      <w:r>
        <w:t>🚨 Priority Principle: Arrhythmia: image and assess clinically.</w:t>
      </w:r>
    </w:p>
    <w:p>
      <w:r>
        <w:t>❌ Why Not Others: (c) stroke volume variation is unreliable with irregular rhythm; (d) pulse pressure variation is similarly unreliable; (b) central venous pressure alone cannot determine cardiac function.</w:t>
      </w:r>
    </w:p>
    <w:p>
      <w:r>
        <w:t>⚡ 5-Second Recall: Atrial fibrillation: use echo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 with VF has been shocked twice and remains in VF. The next appropriate drug is</w:t>
      </w:r>
    </w:p>
    <w:p>
      <w:r>
        <w:t>(a) oral digoxin</w:t>
      </w:r>
    </w:p>
    <w:p>
      <w:r>
        <w:t>(b) intravenous atropine</w:t>
      </w:r>
    </w:p>
    <w:p>
      <w:r>
        <w:t>(c) intravenous adenosine</w:t>
      </w:r>
    </w:p>
    <w:p>
      <w:r>
        <w:t>(d) intravenous amiodarone with continued compressions</w:t>
      </w:r>
    </w:p>
    <w:p>
      <w:r>
        <w:t>Answer: d</w:t>
      </w:r>
    </w:p>
    <w:p>
      <w:r>
        <w:t>Solution: ✅ Correct Answer: d. Intravenous amiodarone with continued compressions.</w:t>
      </w:r>
    </w:p>
    <w:p>
      <w:r>
        <w:t>🧠 Clinical Rationale: Amiodarone is given after the second shock in refractory VF or pulseless VT, alongside continued CPR 💊.</w:t>
      </w:r>
    </w:p>
    <w:p>
      <w:r>
        <w:t>🚨 Priority Principle: Refractory VF: amiodarone after the second shock.</w:t>
      </w:r>
    </w:p>
    <w:p>
      <w:r>
        <w:t>❌ Why Not Others: (c) adenosine has no role in VF; (b) atropine is not used in VF; (a) oral digoxin is far too slow and inappropriate.</w:t>
      </w:r>
    </w:p>
    <w:p>
      <w:r>
        <w:t>⚡ 5-Second Recall: Refractory VF: amiodarone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An isolated raised central venous pressure in a patient with clear lungs and adequate blood pressure may indicate</w:t>
      </w:r>
    </w:p>
    <w:p>
      <w:r>
        <w:t>(a) systemic vasodilatation</w:t>
      </w:r>
    </w:p>
    <w:p>
      <w:r>
        <w:t>(b) hypovolaemia</w:t>
      </w:r>
    </w:p>
    <w:p>
      <w:r>
        <w:t>(c) right ventricular failure or increased intrathoracic pressure</w:t>
      </w:r>
    </w:p>
    <w:p>
      <w:r>
        <w:t>(d) normal physiology</w:t>
      </w:r>
    </w:p>
    <w:p>
      <w:r>
        <w:t>Answer: c</w:t>
      </w:r>
    </w:p>
    <w:p>
      <w:r>
        <w:t>Solution: ✅ Correct Answer: c. Right ventricular failure or increased intrathoracic pressure.</w:t>
      </w:r>
    </w:p>
    <w:p>
      <w:r>
        <w:t>🧠 Clinical Rationale: Raised right atrial pressure suggests impaired right ventricular emptying or increased intrathoracic pressure 🫀.</w:t>
      </w:r>
    </w:p>
    <w:p>
      <w:r>
        <w:t>🔍 Key Clues: High CVP: right heart or chest pressure.</w:t>
      </w:r>
    </w:p>
    <w:p>
      <w:r>
        <w:t>❌ Why Not Others: (b) hypovolaemia lowers central venous pressure; (a) vasodilatation tends to lower filling pressures; (d) an isolated high value is not normal.</w:t>
      </w:r>
    </w:p>
    <w:p>
      <w:r>
        <w:t>⚡ 5-Second Recall: High CVP: think right heart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Cardiac index is calculated as cardiac output divided by</w:t>
      </w:r>
    </w:p>
    <w:p>
      <w:r>
        <w:t>(a) body surface area</w:t>
      </w:r>
    </w:p>
    <w:p>
      <w:r>
        <w:t>(b) mean arterial pressure</w:t>
      </w:r>
    </w:p>
    <w:p>
      <w:r>
        <w:t>(c) heart rate</w:t>
      </w:r>
    </w:p>
    <w:p>
      <w:r>
        <w:t>(d) stroke volume</w:t>
      </w:r>
    </w:p>
    <w:p>
      <w:r>
        <w:t>Answer: a</w:t>
      </w:r>
    </w:p>
    <w:p>
      <w:r>
        <w:t>Solution: ✅ Correct Answer: a. Body surface area.</w:t>
      </w:r>
    </w:p>
    <w:p>
      <w:r>
        <w:t>🧠 Clinical Rationale: Indexing cardiac output to body size allows comparison between patients of different sizes 🫀.</w:t>
      </w:r>
    </w:p>
    <w:p>
      <w:r>
        <w:t>🔍 Key Clues: Indexed to body surface area.</w:t>
      </w:r>
    </w:p>
    <w:p>
      <w:r>
        <w:t>❌ Why Not Others: (c) dividing by heart rate gives stroke volume; (d) dividing by stroke volume gives heart rate; (b) dividing by mean arterial pressure does not yield an index.</w:t>
      </w:r>
    </w:p>
    <w:p>
      <w:r>
        <w:t>⚡ 5-Second Recall: Cardiac index: output over body surface area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Which electrolyte abnormality most commonly precipitates torsades de pointes</w:t>
      </w:r>
    </w:p>
    <w:p>
      <w:r>
        <w:t>(a) hypernatraemia</w:t>
      </w:r>
    </w:p>
    <w:p>
      <w:r>
        <w:t>(b) hypochloraemia</w:t>
      </w:r>
    </w:p>
    <w:p>
      <w:r>
        <w:t>(c) hyperphosphataemia</w:t>
      </w:r>
    </w:p>
    <w:p>
      <w:r>
        <w:t>(d) hypokalaemia with hypomagnesaemia</w:t>
      </w:r>
    </w:p>
    <w:p>
      <w:r>
        <w:t>Answer: d</w:t>
      </w:r>
    </w:p>
    <w:p>
      <w:r>
        <w:t>Solution: ✅ Correct Answer: d. Hypokalaemia with hypomagnesaemia.</w:t>
      </w:r>
    </w:p>
    <w:p>
      <w:r>
        <w:t>🧠 Clinical Rationale: Low potassium and magnesium prolong repolarisation and predispose to polymorphic ventricular tachycardia 🩸.</w:t>
      </w:r>
    </w:p>
    <w:p>
      <w:r>
        <w:t>🔍 Key Clues: Check potassium and magnesium.</w:t>
      </w:r>
    </w:p>
    <w:p>
      <w:r>
        <w:t>❌ Why Not Others: (a) sodium disturbance does not typically cause torsades; (b) chloride is not the main driver; (c) phosphate changes are not classically implicated.</w:t>
      </w:r>
    </w:p>
    <w:p>
      <w:r>
        <w:t>⚡ 5-Second Recall: Torsades: fix potassium and magnesium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patient's arterial blood pressure suddenly falls with a dampened trace and the transducer tubing has visible blood. The nurse should first</w:t>
      </w:r>
    </w:p>
    <w:p>
      <w:r>
        <w:t>(a) document the change</w:t>
      </w:r>
    </w:p>
    <w:p>
      <w:r>
        <w:t>(b) assess the patient, flush the system carefully and check for a loose connection or clot</w:t>
      </w:r>
    </w:p>
    <w:p>
      <w:r>
        <w:t>(c) replace the entire monitoring system without checking the patient</w:t>
      </w:r>
    </w:p>
    <w:p>
      <w:r>
        <w:t>(d) increase the vasopressor infusion without assessment</w:t>
      </w:r>
    </w:p>
    <w:p>
      <w:r>
        <w:t>Answer: b</w:t>
      </w:r>
    </w:p>
    <w:p>
      <w:r>
        <w:t>Solution: ✅ Correct Answer: b. Assess the patient, flush the system carefully and check for a loose connection or clot.</w:t>
      </w:r>
    </w:p>
    <w:p>
      <w:r>
        <w:t>🧠 Clinical Rationale: True hypotension and technical artefact must be distinguished before treatment is changed 🩸.</w:t>
      </w:r>
    </w:p>
    <w:p>
      <w:r>
        <w:t>🚨 Priority Principle: Confirm the patient before you change the drugs.</w:t>
      </w:r>
    </w:p>
    <w:p>
      <w:r>
        <w:t>❌ Why Not Others: (d) altering drugs on a possibly false reading is dangerous; (a) documentation alone is insufficient; (c) replacing the system without assessment may delay necessary treatment of true hypotension.</w:t>
      </w:r>
    </w:p>
    <w:p>
      <w:r>
        <w:t>⚡ 5-Second Recall: Sudden change: patient then system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Which patient is most likely to benefit from an inotrope rather than further fluid</w:t>
      </w:r>
    </w:p>
    <w:p>
      <w:r>
        <w:t>(a) a hypotensive patient with empty ventricles on ultrasound</w:t>
      </w:r>
    </w:p>
    <w:p>
      <w:r>
        <w:t>(b) a patient with a low blood pressure and dry mucous membranes</w:t>
      </w:r>
    </w:p>
    <w:p>
      <w:r>
        <w:t>(c) a patient with low cardiac output, adequate filling pressures and cold peripheries</w:t>
      </w:r>
    </w:p>
    <w:p>
      <w:r>
        <w:t>(d) a patient with a high cardiac output and low resistance</w:t>
      </w:r>
    </w:p>
    <w:p>
      <w:r>
        <w:t>Answer: c</w:t>
      </w:r>
    </w:p>
    <w:p>
      <w:r>
        <w:t>Solution: ✅ Correct Answer: c. A patient with low cardiac output, adequate filling pressures and cold peripheries.</w:t>
      </w:r>
    </w:p>
    <w:p>
      <w:r>
        <w:t>🧠 Clinical Rationale: When filling is adequate but output remains low, inotropic support improves contractility 🫀.</w:t>
      </w:r>
    </w:p>
    <w:p>
      <w:r>
        <w:t>🚨 Priority Principle: Filled but not ejecting: inotrope.</w:t>
      </w:r>
    </w:p>
    <w:p>
      <w:r>
        <w:t>❌ Why Not Others: (a) empty ventricles require fluid; (b) dry mucosae suggest hypovolaemia requiring fluid; (d) high output with low resistance responds to vasopressors rather than inotropes.</w:t>
      </w:r>
    </w:p>
    <w:p>
      <w:r>
        <w:t>⚡ 5-Second Recall: Full but weak: inotrope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electrolyte abnormality classically produces ST depression, flat T waves and U waves</w:t>
      </w:r>
    </w:p>
    <w:p>
      <w:r>
        <w:t>(a) hypercalcaemia</w:t>
      </w:r>
    </w:p>
    <w:p>
      <w:r>
        <w:t>(b) hypokalaemia</w:t>
      </w:r>
    </w:p>
    <w:p>
      <w:r>
        <w:t>(c) hyperkalaemia</w:t>
      </w:r>
    </w:p>
    <w:p>
      <w:r>
        <w:t>(d) hypernatraemia</w:t>
      </w:r>
    </w:p>
    <w:p>
      <w:r>
        <w:t>Answer: b</w:t>
      </w:r>
    </w:p>
    <w:p>
      <w:r>
        <w:t>Solution: ✅ Correct Answer: b. Hypokalaemia.</w:t>
      </w:r>
    </w:p>
    <w:p>
      <w:r>
        <w:t>🧠 Clinical Rationale: Low potassium delays repolarisation, producing ST depression, flattened T waves and prominent U waves 🩸.</w:t>
      </w:r>
    </w:p>
    <w:p>
      <w:r>
        <w:t>🔍 Key Clues: U waves: hypokalaemia.</w:t>
      </w:r>
    </w:p>
    <w:p>
      <w:r>
        <w:t>❌ Why Not Others: (c) hyperkalaemia produces peaked T waves; (a) hypercalcaemia shortens the QT interval; (d) sodium abnormality does not produce U waves.</w:t>
      </w:r>
    </w:p>
    <w:p>
      <w:r>
        <w:t>⚡ 5-Second Recall: U waves: hypokalaemia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on vasopressor therapy has an arterial line. The value that best reflects organ perfusion for titration is</w:t>
      </w:r>
    </w:p>
    <w:p>
      <w:r>
        <w:t>(a) the systolic pressure alone</w:t>
      </w:r>
    </w:p>
    <w:p>
      <w:r>
        <w:t>(b) the mean arterial pressure, alongside clinical perfusion markers and lactate</w:t>
      </w:r>
    </w:p>
    <w:p>
      <w:r>
        <w:t>(c) the diastolic pressure alone</w:t>
      </w:r>
    </w:p>
    <w:p>
      <w:r>
        <w:t>(d) the pulse pressure alone</w:t>
      </w:r>
    </w:p>
    <w:p>
      <w:r>
        <w:t>Answer: b</w:t>
      </w:r>
    </w:p>
    <w:p>
      <w:r>
        <w:t>Solution: ✅ Correct Answer: b. The mean arterial pressure, alongside clinical perfusion markers and lactate.</w:t>
      </w:r>
    </w:p>
    <w:p>
      <w:r>
        <w:t>🧠 Clinical Rationale: Mean arterial pressure best represents the driving pressure for organ perfusion and is the usual titration target 🩸.</w:t>
      </w:r>
    </w:p>
    <w:p>
      <w:r>
        <w:t>🚨 Priority Principle: Titrate to MAP with perfusion markers.</w:t>
      </w:r>
    </w:p>
    <w:p>
      <w:r>
        <w:t>❌ Why Not Others: (a) systolic pressure alone does not reflect mean perfusion; (c) diastolic pressure alone is insufficient; (d) pulse pressure is a derived index, not a titration target.</w:t>
      </w:r>
    </w:p>
    <w:p>
      <w:r>
        <w:t>⚡ 5-Second Recall: Titrate to MAP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capillary refill time of more than three seconds in an adult suggests</w:t>
      </w:r>
    </w:p>
    <w:p>
      <w:r>
        <w:t>(a) impaired peripheral perfusion that should prompt escalation</w:t>
      </w:r>
    </w:p>
    <w:p>
      <w:r>
        <w:t>(b) a normal finding</w:t>
      </w:r>
    </w:p>
    <w:p>
      <w:r>
        <w:t>(c) adequate resuscitation</w:t>
      </w:r>
    </w:p>
    <w:p>
      <w:r>
        <w:t>(d) increased cardiac contractility</w:t>
      </w:r>
    </w:p>
    <w:p>
      <w:r>
        <w:t>Answer: a</w:t>
      </w:r>
    </w:p>
    <w:p>
      <w:r>
        <w:t>Solution: ✅ Correct Answer: a. Impaired peripheral perfusion that should prompt escalation.</w:t>
      </w:r>
    </w:p>
    <w:p>
      <w:r>
        <w:t>🧠 Clinical Rationale: Prolonged refill is associated with hypoperfusion and adverse outcomes in critically ill patients 🩸.</w:t>
      </w:r>
    </w:p>
    <w:p>
      <w:r>
        <w:t>🚨 Priority Principle: Slow refill: escalate.</w:t>
      </w:r>
    </w:p>
    <w:p>
      <w:r>
        <w:t>❌ Why Not Others: (b) it is not normal; (d) refill time does not measure contractility; (c) it suggests inadequate rather than adequate resuscitation.</w:t>
      </w:r>
    </w:p>
    <w:p>
      <w:r>
        <w:t>⚡ 5-Second Recall: Over three seconds: escalate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Sinus bradycardia in a critically ill patient should prompt assessment for</w:t>
      </w:r>
    </w:p>
    <w:p>
      <w:r>
        <w:t>(a) hyperthyroidism</w:t>
      </w:r>
    </w:p>
    <w:p>
      <w:r>
        <w:t>(b) fever and sepsis</w:t>
      </w:r>
    </w:p>
    <w:p>
      <w:r>
        <w:t>(c) drug effects, hypothermia, raised intracranial pressure or conduction disease</w:t>
      </w:r>
    </w:p>
    <w:p>
      <w:r>
        <w:t>(d) anaemia</w:t>
      </w:r>
    </w:p>
    <w:p>
      <w:r>
        <w:t>Answer: c</w:t>
      </w:r>
    </w:p>
    <w:p>
      <w:r>
        <w:t>Solution: ✅ Correct Answer: c. Drug effects, hypothermia, raised intracranial pressure or conduction disease.</w:t>
      </w:r>
    </w:p>
    <w:p>
      <w:r>
        <w:t>🧠 Clinical Rationale: Bradycardia has specific reversible causes that must be identified before intervention 🫀.</w:t>
      </w:r>
    </w:p>
    <w:p>
      <w:r>
        <w:t>🔍 Key Clues: Bradycardia: drugs, cold, brain, conduction.</w:t>
      </w:r>
    </w:p>
    <w:p>
      <w:r>
        <w:t>❌ Why Not Others: (a) hyperthyroidism causes tachycardia; (b) fever and sepsis cause tachycardia; (d) anaemia typically causes tachycardia.</w:t>
      </w:r>
    </w:p>
    <w:p>
      <w:r>
        <w:t>⚡ 5-Second Recall: Bradycardia: check drugs, temperature and the brain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On removal of an arterial catheter, the nurse should</w:t>
      </w:r>
    </w:p>
    <w:p>
      <w:r>
        <w:t>(a) leave the site open to air</w:t>
      </w:r>
    </w:p>
    <w:p>
      <w:r>
        <w:t>(b) apply firm pressure until haemostasis is achieved and check distal perfusion afterwards</w:t>
      </w:r>
    </w:p>
    <w:p>
      <w:r>
        <w:t>(c) ask the patient to flex the wrist repeatedly</w:t>
      </w:r>
    </w:p>
    <w:p>
      <w:r>
        <w:t>(d) apply a light dressing without pressure</w:t>
      </w:r>
    </w:p>
    <w:p>
      <w:r>
        <w:t>Answer: b</w:t>
      </w:r>
    </w:p>
    <w:p>
      <w:r>
        <w:t>Solution: ✅ Correct Answer: b. Apply firm pressure until haemostasis is achieved and check distal perfusion afterwards.</w:t>
      </w:r>
    </w:p>
    <w:p>
      <w:r>
        <w:t>🧠 Clinical Rationale: Direct pressure prevents haematoma, and distal checks confirm perfusion after removal 🩸.</w:t>
      </w:r>
    </w:p>
    <w:p>
      <w:r>
        <w:t>🚨 Priority Principle: Remove, press, then check perfusion.</w:t>
      </w:r>
    </w:p>
    <w:p>
      <w:r>
        <w:t>❌ Why Not Others: (d) a light dressing may not control arterial bleeding; (a) an open site risks bleeding and infection; (c) flexion encourages bleeding and haematoma.</w:t>
      </w:r>
    </w:p>
    <w:p>
      <w:r>
        <w:t>⚡ 5-Second Recall: Arterial line out: press and check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A patient with cardiogenic shock and adequate filling pressures should be managed with</w:t>
      </w:r>
    </w:p>
    <w:p>
      <w:r>
        <w:t>(a) diuretics alone in the presence of hypotension</w:t>
      </w:r>
    </w:p>
    <w:p>
      <w:r>
        <w:t>(b) high-dose vasodilators alone</w:t>
      </w:r>
    </w:p>
    <w:p>
      <w:r>
        <w:t>(c) inotropic support and careful afterload management, with treatment of the underlying cause</w:t>
      </w:r>
    </w:p>
    <w:p>
      <w:r>
        <w:t>(d) rapid large-volume fluid boluses</w:t>
      </w:r>
    </w:p>
    <w:p>
      <w:r>
        <w:t>Answer: c</w:t>
      </w:r>
    </w:p>
    <w:p>
      <w:r>
        <w:t>Solution: ✅ Correct Answer: c. Inotropic support and careful afterload management, with treatment of the underlying cause.</w:t>
      </w:r>
    </w:p>
    <w:p>
      <w:r>
        <w:t>🧠 Clinical Rationale: Cardiogenic shock requires improved contractility and careful balancing of preload and afterload with treatment of the cause 🫀.</w:t>
      </w:r>
    </w:p>
    <w:p>
      <w:r>
        <w:t>🚨 Priority Principle: Cardiogenic shock: support the pump, fix the cause.</w:t>
      </w:r>
    </w:p>
    <w:p>
      <w:r>
        <w:t>❌ Why Not Others: (d) large fluid boluses worsen pulmonary oedema; (b) vasodilators alone worsen hypotension; (a) diuretics alone in hypotension reduce preload dangerously.</w:t>
      </w:r>
    </w:p>
    <w:p>
      <w:r>
        <w:t>⚡ 5-Second Recall: Cardiogenic shock: inotropy plus cause 🎯</w:t>
      </w:r>
    </w:p>
    <w:p>
      <w:r>
        <w:t>📚 Ref: AHA 2025 post-arrest and cardiogenic shock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permanent pacemaker being monitored in ICU. The nurse should</w:t>
      </w:r>
    </w:p>
    <w:p>
      <w:r>
        <w:t>(a) monitor for pacemaker spikes, capture and underlying rhythm, and avoid placing electrodes over the generator</w:t>
      </w:r>
    </w:p>
    <w:p>
      <w:r>
        <w:t>(b) ignore the pacemaker as it is permanent</w:t>
      </w:r>
    </w:p>
    <w:p>
      <w:r>
        <w:t>(c) place electrodes directly over the pacemaker</w:t>
      </w:r>
    </w:p>
    <w:p>
      <w:r>
        <w:t>(d) discontinue monitoring</w:t>
      </w:r>
    </w:p>
    <w:p>
      <w:r>
        <w:t>Answer: a</w:t>
      </w:r>
    </w:p>
    <w:p>
      <w:r>
        <w:t>Solution: ✅ Correct Answer: a. Monitor for pacemaker spikes, capture and underlying rhythm, and avoid placing electrodes over the generator 🫀.</w:t>
      </w:r>
    </w:p>
    <w:p>
      <w:r>
        <w:t>🧠 Clinical Rationale: Electrodes over the generator may interfere with sensing, and monitoring confirms capture and pacemaker function 🫀.</w:t>
      </w:r>
    </w:p>
    <w:p>
      <w:r>
        <w:t>🚨 Priority Principle: Work around the device, watch capture.</w:t>
      </w:r>
    </w:p>
    <w:p>
      <w:r>
        <w:t>❌ Why Not Others: (c) electrodes over the generator impair sensing; (b) permanent devices still require monitoring; (d) stopping monitoring removes surveillance.</w:t>
      </w:r>
    </w:p>
    <w:p>
      <w:r>
        <w:t>⚡ 5-Second Recall: Pacemaker: watch spikes and capture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complication should the nurse suspect if the hand becomes pale, cool and painful after radial arterial cannulation</w:t>
      </w:r>
    </w:p>
    <w:p>
      <w:r>
        <w:t>(a) distal ischaemia from inadequate collateral flow</w:t>
      </w:r>
    </w:p>
    <w:p>
      <w:r>
        <w:t>(b) infection only</w:t>
      </w:r>
    </w:p>
    <w:p>
      <w:r>
        <w:t>(c) normal post-procedure appearance</w:t>
      </w:r>
    </w:p>
    <w:p>
      <w:r>
        <w:t>(d) hyperkalaemia</w:t>
      </w:r>
    </w:p>
    <w:p>
      <w:r>
        <w:t>Answer: a</w:t>
      </w:r>
    </w:p>
    <w:p>
      <w:r>
        <w:t>Solution: ✅ Correct Answer: a. Distal ischaemia from inadequate collateral flow.</w:t>
      </w:r>
    </w:p>
    <w:p>
      <w:r>
        <w:t>🧠 Clinical Rationale: Loss of perfusion after arterial cannulation threatens the limb and requires urgent assessment and likely removal 🩸.</w:t>
      </w:r>
    </w:p>
    <w:p>
      <w:r>
        <w:t>🚨 Priority Principle: Cold pale hand after arterial line: act now.</w:t>
      </w:r>
    </w:p>
    <w:p>
      <w:r>
        <w:t>❌ Why Not Others: (c) a cool pale hand is not a normal finding; (d) potassium disturbance does not change hand colour; (b) infection presents with redness and discharge rather than pallor.</w:t>
      </w:r>
    </w:p>
    <w:p>
      <w:r>
        <w:t>⚡ 5-Second Recall: Pale hand after arterial line: ischaemia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A patient receiving high-dose vasopressors via a peripheral line develops blanching and pain at the site. The correct action is</w:t>
      </w:r>
    </w:p>
    <w:p>
      <w:r>
        <w:t>(a) flush the line with water</w:t>
      </w:r>
    </w:p>
    <w:p>
      <w:r>
        <w:t>(b) continue the infusion and document</w:t>
      </w:r>
    </w:p>
    <w:p>
      <w:r>
        <w:t>(c) stop the infusion, elevate the limb and seek urgent senior advice for local measures</w:t>
      </w:r>
    </w:p>
    <w:p>
      <w:r>
        <w:t>(d) remove the cannula and send the patient to the ward</w:t>
      </w:r>
    </w:p>
    <w:p>
      <w:r>
        <w:t>Answer: c</w:t>
      </w:r>
    </w:p>
    <w:p>
      <w:r>
        <w:t>Solution: ✅ Correct Answer: c. Stop the infusion, elevate the limb and seek urgent senior advice for local measures.</w:t>
      </w:r>
    </w:p>
    <w:p>
      <w:r>
        <w:t>🧠 Clinical Rationale: Extravasation of vasoconstrictors causes tissue ischaemia and necrosis, requiring immediate cessation and specific local treatment 💊.</w:t>
      </w:r>
    </w:p>
    <w:p>
      <w:r>
        <w:t>🚨 Priority Principle: Extravasation: stop, elevate, escalate.</w:t>
      </w:r>
    </w:p>
    <w:p>
      <w:r>
        <w:t>❌ Why Not Others: (b) continuing worsens tissue injury; (a) flushing spreads the drug into tissues; (d) removing the line without treatment delays necessary measures.</w:t>
      </w:r>
    </w:p>
    <w:p>
      <w:r>
        <w:t>⚡ 5-Second Recall: Pressor extravasation: stop and escalate 🎯</w:t>
      </w:r>
    </w:p>
    <w:p>
      <w:r>
        <w:t>📚 Ref: Surviving Sepsis Campaign 2026; ISMP guidance.</w:t>
      </w:r>
    </w:p>
    <w:p>
      <w:r>
        <w:t>Positive Marks: 1</w:t>
      </w:r>
    </w:p>
    <w:p>
      <w:r>
        <w:t>Negative Marks: 0.33</w:t>
      </w:r>
    </w:p>
    <w:p/>
    <w:p>
      <w:r>
        <w:t>Question: New ST elevation on the ICU monitor in a patient with chest pain should prompt</w:t>
      </w:r>
    </w:p>
    <w:p>
      <w:r>
        <w:t>(a) giving oral analgesia and reviewing later</w:t>
      </w:r>
    </w:p>
    <w:p>
      <w:r>
        <w:t>(b) repeating the monitor in one hour</w:t>
      </w:r>
    </w:p>
    <w:p>
      <w:r>
        <w:t>(c) immediate 12-lead ECG, senior review and activation of the reperfusion pathway</w:t>
      </w:r>
    </w:p>
    <w:p>
      <w:r>
        <w:t>(d) routine documentation</w:t>
      </w:r>
    </w:p>
    <w:p>
      <w:r>
        <w:t>Answer: c</w:t>
      </w:r>
    </w:p>
    <w:p>
      <w:r>
        <w:t>Solution: ✅ Correct Answer: c. Immediate 12-lead ECG, senior review and activation of the reperfusion pathway.</w:t>
      </w:r>
    </w:p>
    <w:p>
      <w:r>
        <w:t>🧠 Clinical Rationale: ST elevation myocardial infarction is time-critical, and reperfusion outcomes depend on speed of recognition 🫀.</w:t>
      </w:r>
    </w:p>
    <w:p>
      <w:r>
        <w:t>🚨 Priority Principle: ST elevation: call the pathway now.</w:t>
      </w:r>
    </w:p>
    <w:p>
      <w:r>
        <w:t>❌ Why Not Others: (b) delay forfeits myocardium; (d) documentation without action is unsafe; (a) analgesia alone does not restore perfusion.</w:t>
      </w:r>
    </w:p>
    <w:p>
      <w:r>
        <w:t>⚡ 5-Second Recall: ST elevation: reperfuse fast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dampened arterial waveform with a reduced pulse pressure most often indicates</w:t>
      </w:r>
    </w:p>
    <w:p>
      <w:r>
        <w:t>(a) an accurate but slow tracing</w:t>
      </w:r>
    </w:p>
    <w:p>
      <w:r>
        <w:t>(b) over-damping from an overfilled system</w:t>
      </w:r>
    </w:p>
    <w:p>
      <w:r>
        <w:t>(c) a completely normal trace</w:t>
      </w:r>
    </w:p>
    <w:p>
      <w:r>
        <w:t>(d) obstruction in the system such as a clot, kink or air bubble</w:t>
      </w:r>
    </w:p>
    <w:p>
      <w:r>
        <w:t>Answer: d</w:t>
      </w:r>
    </w:p>
    <w:p>
      <w:r>
        <w:t>Solution: ✅ Correct Answer: d. Obstruction in the system such as a clot, kink or air bubble.</w:t>
      </w:r>
    </w:p>
    <w:p>
      <w:r>
        <w:t>🧠 Clinical Rationale: Partial obstruction reduces the transmission of pressure to the transducer and blunts the waveform 🩸.</w:t>
      </w:r>
    </w:p>
    <w:p>
      <w:r>
        <w:t>🚨 Priority Principle: Flattened trace: look for a clot, kink or bubble.</w:t>
      </w:r>
    </w:p>
    <w:p>
      <w:r>
        <w:t>❌ Why Not Others: (c) a dampened trace is abnormal; (b) over-damping is one cause, but obstruction is the commonest; (a) a dampened trace is not an accurate recording.</w:t>
      </w:r>
    </w:p>
    <w:p>
      <w:r>
        <w:t>⚡ 5-Second Recall: Dampened trace: check for obstruction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Stroke volume is determined by preload, afterload and</w:t>
      </w:r>
    </w:p>
    <w:p>
      <w:r>
        <w:t>(a) respiratory rate</w:t>
      </w:r>
    </w:p>
    <w:p>
      <w:r>
        <w:t>(b) heart rate</w:t>
      </w:r>
    </w:p>
    <w:p>
      <w:r>
        <w:t>(c) contractility</w:t>
      </w:r>
    </w:p>
    <w:p>
      <w:r>
        <w:t>(d) temperature</w:t>
      </w:r>
    </w:p>
    <w:p>
      <w:r>
        <w:t>Answer: c</w:t>
      </w:r>
    </w:p>
    <w:p>
      <w:r>
        <w:t>Solution: ✅ Correct Answer: c. Contractility.</w:t>
      </w:r>
    </w:p>
    <w:p>
      <w:r>
        <w:t>🧠 Clinical Rationale: Stroke volume depends on filling (preload), resistance to ejection (afterload) and myocardial inotropy 🫀.</w:t>
      </w:r>
    </w:p>
    <w:p>
      <w:r>
        <w:t>🔍 Key Clues: Preload, afterload, contractility.</w:t>
      </w:r>
    </w:p>
    <w:p>
      <w:r>
        <w:t>❌ Why Not Others: (b) heart rate affects cardiac output but is not a determinant of stroke volume itself; (a) respiratory rate affects preload indirectly but is not a determinant; (d) temperature is not a direct determinant.</w:t>
      </w:r>
    </w:p>
    <w:p>
      <w:r>
        <w:t>⚡ 5-Second Recall: Stroke volume: preload, afterload, contractility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most common reason for a false alarm on a cardiac monitor is</w:t>
      </w:r>
    </w:p>
    <w:p>
      <w:r>
        <w:t>(a) patient movement or electrode displacement causing artifact</w:t>
      </w:r>
    </w:p>
    <w:p>
      <w:r>
        <w:t>(b) true arrhythmia in every case</w:t>
      </w:r>
    </w:p>
    <w:p>
      <w:r>
        <w:t>(c) malfunction of the central station</w:t>
      </w:r>
    </w:p>
    <w:p>
      <w:r>
        <w:t>(d) electrical interference from the bed only</w:t>
      </w:r>
    </w:p>
    <w:p>
      <w:r>
        <w:t>Answer: a</w:t>
      </w:r>
    </w:p>
    <w:p>
      <w:r>
        <w:t>Solution: ✅ Correct Answer: a. Patient movement or electrode displacement causing artifact.</w:t>
      </w:r>
    </w:p>
    <w:p>
      <w:r>
        <w:t>🧠 Clinical Rationale: Motion and loose electrodes generate artifact that mimics arrhythmia, so the patient is checked first 🫀.</w:t>
      </w:r>
    </w:p>
    <w:p>
      <w:r>
        <w:t>🚨 Priority Principle: Look at the patient, not just the screen.</w:t>
      </w:r>
    </w:p>
    <w:p>
      <w:r>
        <w:t>❌ Why Not Others: (b) true arrhythmia is less common than artifact; (c) central station faults are rare; (d) bed interference is only one cause of artifact.</w:t>
      </w:r>
    </w:p>
    <w:p>
      <w:r>
        <w:t>⚡ 5-Second Recall: False alarm: check the patient 🎯</w:t>
      </w:r>
    </w:p>
    <w:p>
      <w:r>
        <w:t>📚 Ref: AHA 2025 ACLS; alarm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documentation is most important for a patient with arterial and central lines</w:t>
      </w:r>
    </w:p>
    <w:p>
      <w:r>
        <w:t>(a) only the insertion date</w:t>
      </w:r>
    </w:p>
    <w:p>
      <w:r>
        <w:t>(b) the number of times accessed</w:t>
      </w:r>
    </w:p>
    <w:p>
      <w:r>
        <w:t>(c) daily confirmation of indication, site condition, dressing date and any complications</w:t>
      </w:r>
    </w:p>
    <w:p>
      <w:r>
        <w:t>(d) the colour of the dressing used</w:t>
      </w:r>
    </w:p>
    <w:p>
      <w:r>
        <w:t>Answer: c</w:t>
      </w:r>
    </w:p>
    <w:p>
      <w:r>
        <w:t>Solution: ✅ Correct Answer: c. Daily confirmation of indication, site condition, dressing date and any complications.</w:t>
      </w:r>
    </w:p>
    <w:p>
      <w:r>
        <w:t>🧠 Clinical Rationale: Documented daily review supports prompt removal and early detection of complications 🩸.</w:t>
      </w:r>
    </w:p>
    <w:p>
      <w:r>
        <w:t>🚨 Priority Principle: Review and record every line daily.</w:t>
      </w:r>
    </w:p>
    <w:p>
      <w:r>
        <w:t>❌ Why Not Others: (a) the insertion date alone does not justify ongoing use; (b) access counts alone say nothing about condition; (d) dressing colour is not clinically relevant.</w:t>
      </w:r>
    </w:p>
    <w:p>
      <w:r>
        <w:t>⚡ 5-Second Recall: Document line necessity and condition daily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Pulmonary capillary wedge pressure is used clinically as an estimate of</w:t>
      </w:r>
    </w:p>
    <w:p>
      <w:r>
        <w:t>(a) right ventricular end-diastolic pressure only</w:t>
      </w:r>
    </w:p>
    <w:p>
      <w:r>
        <w:t>(b) cardiac contractility directly</w:t>
      </w:r>
    </w:p>
    <w:p>
      <w:r>
        <w:t>(c) left atrial pressure and therefore left ventricular filling</w:t>
      </w:r>
    </w:p>
    <w:p>
      <w:r>
        <w:t>(d) systemic vascular resistance</w:t>
      </w:r>
    </w:p>
    <w:p>
      <w:r>
        <w:t>Answer: c</w:t>
      </w:r>
    </w:p>
    <w:p>
      <w:r>
        <w:t>Solution: ✅ Correct Answer: c. Left atrial pressure and therefore left ventricular filling.</w:t>
      </w:r>
    </w:p>
    <w:p>
      <w:r>
        <w:t>🧠 Clinical Rationale: With the balloon inflated, the column reflects left atrial pressure, approximating left ventricular preload 🫀.</w:t>
      </w:r>
    </w:p>
    <w:p>
      <w:r>
        <w:t>🔍 Key Clues: Wedge pressure reflects left-sided filling.</w:t>
      </w:r>
    </w:p>
    <w:p>
      <w:r>
        <w:t>❌ Why Not Others: (a) right ventricular pressure is measured during catheter advancement, not from the wedge; (d) resistance is calculated, not measured by wedge; (b) contractility cannot be measured directly from a filling pressure.</w:t>
      </w:r>
    </w:p>
    <w:p>
      <w:r>
        <w:t>⚡ 5-Second Recall: Wedge pressure: left-sided filling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Torsades de pointes is characterised by</w:t>
      </w:r>
    </w:p>
    <w:p>
      <w:r>
        <w:t>(a) a regular narrow-complex tachycardia</w:t>
      </w:r>
    </w:p>
    <w:p>
      <w:r>
        <w:t>(b) polymorphic ventricular tachycardia with a twisting of the QRS axis around the baseline</w:t>
      </w:r>
    </w:p>
    <w:p>
      <w:r>
        <w:t>(c) a sawtooth baseline</w:t>
      </w:r>
    </w:p>
    <w:p>
      <w:r>
        <w:t>(d) progressive PR prolongation</w:t>
      </w:r>
    </w:p>
    <w:p>
      <w:r>
        <w:t>Answer: b</w:t>
      </w:r>
    </w:p>
    <w:p>
      <w:r>
        <w:t>Solution: ✅ Correct Answer: b. Polymorphic ventricular tachycardia with a twisting of the QRS axis around the baseline.</w:t>
      </w:r>
    </w:p>
    <w:p>
      <w:r>
        <w:t>🧠 Clinical Rationale: Torsades is associated with a prolonged QT interval and requires magnesium in addition to electrical therapy 🫀.</w:t>
      </w:r>
    </w:p>
    <w:p>
      <w:r>
        <w:t>🔍 Key Clues: Twisting points: torsades.</w:t>
      </w:r>
    </w:p>
    <w:p>
      <w:r>
        <w:t>❌ Why Not Others: (a) a narrow regular tachycardia is supraventricular; (c) a sawtooth baseline is atrial flutter; (d) PR prolongation describes AV block.</w:t>
      </w:r>
    </w:p>
    <w:p>
      <w:r>
        <w:t>⚡ 5-Second Recall: Torsades: twisted polymorphic VT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finding on an arterial trace is most consistent with over-damping</w:t>
      </w:r>
    </w:p>
    <w:p>
      <w:r>
        <w:t>(a) an exaggerated tall systolic peak</w:t>
      </w:r>
    </w:p>
    <w:p>
      <w:r>
        <w:t>(b) a rounded, flattened waveform with a loss of the dicrotic notch</w:t>
      </w:r>
    </w:p>
    <w:p>
      <w:r>
        <w:t>(c) an absent trace with a straight line</w:t>
      </w:r>
    </w:p>
    <w:p>
      <w:r>
        <w:t>(d) a normal contour with ringing</w:t>
      </w:r>
    </w:p>
    <w:p>
      <w:r>
        <w:t>Answer: b</w:t>
      </w:r>
    </w:p>
    <w:p>
      <w:r>
        <w:t>Solution: ✅ Correct Answer: b. A rounded, flattened waveform with a loss of the dicrotic notch.</w:t>
      </w:r>
    </w:p>
    <w:p>
      <w:r>
        <w:t>🧠 Clinical Rationale: Over-damping blunts the trace, underestimating systolic and losing fine detail such as the notch 🩸.</w:t>
      </w:r>
    </w:p>
    <w:p>
      <w:r>
        <w:t>🔍 Key Clues: Over-damped: soft and rounded.</w:t>
      </w:r>
    </w:p>
    <w:p>
      <w:r>
        <w:t>❌ Why Not Others: (a) an exaggerated peak suggests under-damping; (c) a straight line suggests obstruction or disconnection; (d) ringing indicates under-damping.</w:t>
      </w:r>
    </w:p>
    <w:p>
      <w:r>
        <w:t>⚡ 5-Second Recall: Over-damped: blunt and rounded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Continuous assessment of perfusion in the critically ill should include</w:t>
      </w:r>
    </w:p>
    <w:p>
      <w:r>
        <w:t>(a) central venous pressure alone</w:t>
      </w:r>
    </w:p>
    <w:p>
      <w:r>
        <w:t>(b) heart rate alone</w:t>
      </w:r>
    </w:p>
    <w:p>
      <w:r>
        <w:t>(c) blood pressure alone</w:t>
      </w:r>
    </w:p>
    <w:p>
      <w:r>
        <w:t>(d) mental status, skin temperature and colour, capillary refill, urine output and lactate trend</w:t>
      </w:r>
    </w:p>
    <w:p>
      <w:r>
        <w:t>Answer: d</w:t>
      </w:r>
    </w:p>
    <w:p>
      <w:r>
        <w:t>Solution: ✅ Correct Answer: d. Mental status, skin temperature and colour, capillary refill, urine output and lactate trend.</w:t>
      </w:r>
    </w:p>
    <w:p>
      <w:r>
        <w:t>🧠 Clinical Rationale: Perfusion is a composite clinical judgement supported by several bedside and laboratory markers 🩸.</w:t>
      </w:r>
    </w:p>
    <w:p>
      <w:r>
        <w:t>🚨 Priority Principle: Assess perfusion with a bundle of signs.</w:t>
      </w:r>
    </w:p>
    <w:p>
      <w:r>
        <w:t>❌ Why Not Others: (c) blood pressure alone can be normal in hypoperfusion; (b) heart rate alone is nonspecific; (a) central venous pressure alone does not reflect tissue perfusion.</w:t>
      </w:r>
    </w:p>
    <w:p>
      <w:r>
        <w:t>⚡ 5-Second Recall: Perfusion: a bundle of signs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An alarm sounds for a low heart rate of 30 per minute. The nurse's FIRST action is</w:t>
      </w:r>
    </w:p>
    <w:p>
      <w:r>
        <w:t>(a) silence the alarm and continue documenting</w:t>
      </w:r>
    </w:p>
    <w:p>
      <w:r>
        <w:t>(b) assess the patient's consciousness, pulse and perfusion before adjusting anything</w:t>
      </w:r>
    </w:p>
    <w:p>
      <w:r>
        <w:t>(c) administer atropine without assessment</w:t>
      </w:r>
    </w:p>
    <w:p>
      <w:r>
        <w:t>(d) call the family</w:t>
      </w:r>
    </w:p>
    <w:p>
      <w:r>
        <w:t>Answer: b</w:t>
      </w:r>
    </w:p>
    <w:p>
      <w:r>
        <w:t>Solution: ✅ Correct Answer: b. Assess the patient's consciousness, pulse and perfusion before adjusting anything.</w:t>
      </w:r>
    </w:p>
    <w:p>
      <w:r>
        <w:t>🧠 Clinical Rationale: The patient's clinical state determines whether the rhythm requires treatment 🫀.</w:t>
      </w:r>
    </w:p>
    <w:p>
      <w:r>
        <w:t>🚨 Priority Principle: Patient first, screen second.</w:t>
      </w:r>
    </w:p>
    <w:p>
      <w:r>
        <w:t>❌ Why Not Others: (a) silencing without assessment risks missing a real bradyarrhythmia; (c) treatment without assessment is unsafe; (d) family notification is not the first step.</w:t>
      </w:r>
    </w:p>
    <w:p>
      <w:r>
        <w:t>⚡ 5-Second Recall: Alarm: assess the patient 🎯</w:t>
      </w:r>
    </w:p>
    <w:p>
      <w:r>
        <w:t>📚 Ref: AHA 2025 ACLS; alarm management guidance.</w:t>
      </w:r>
    </w:p>
    <w:p>
      <w:r>
        <w:t>Positive Marks: 1</w:t>
      </w:r>
    </w:p>
    <w:p>
      <w:r>
        <w:t>Negative Marks: 0.33</w:t>
      </w:r>
    </w:p>
    <w:p/>
    <w:p>
      <w:r>
        <w:t>Question: A patient on high-dose noradrenaline has a radial arterial line tracing that is dampened for 30 minutes. The most appropriate action is</w:t>
      </w:r>
    </w:p>
    <w:p>
      <w:r>
        <w:t>(a) assess the limb for ischaemia, check the system for kinks, clot or air and inform the team</w:t>
      </w:r>
    </w:p>
    <w:p>
      <w:r>
        <w:t>(b) remove the line without assessment</w:t>
      </w:r>
    </w:p>
    <w:p>
      <w:r>
        <w:t>(c) flush the line with 20 mL of saline</w:t>
      </w:r>
    </w:p>
    <w:p>
      <w:r>
        <w:t>(d) ignore the dampening as it is expected with vasopressors</w:t>
      </w:r>
    </w:p>
    <w:p>
      <w:r>
        <w:t>Answer: a</w:t>
      </w:r>
    </w:p>
    <w:p>
      <w:r>
        <w:t>Solution: ✅ Correct Answer: a. Assess the limb for ischaemia, check the system for kinks, clot or air and inform the team.</w:t>
      </w:r>
    </w:p>
    <w:p>
      <w:r>
        <w:t>🧠 Clinical Rationale: Vasopressor therapy increases ischaemia risk, and dampening may reflect a partially occluded system or reduced flow 🩸.</w:t>
      </w:r>
    </w:p>
    <w:p>
      <w:r>
        <w:t>🚨 Priority Principle: Dampened trace on vasopressors: check the limb and the system.</w:t>
      </w:r>
    </w:p>
    <w:p>
      <w:r>
        <w:t>❌ Why Not Others: (d) ignoring it risks limb ischaemia; (c) large-volume flushing risks embolism and fluid load; (b) removal without assessment loses monitoring needed for titration.</w:t>
      </w:r>
    </w:p>
    <w:p>
      <w:r>
        <w:t>⚡ 5-Second Recall: Dampened trace: assess limb and system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main advantage of dynamic measures such as stroke volume variation over static measures for fluid responsiveness is that they</w:t>
      </w:r>
    </w:p>
    <w:p>
      <w:r>
        <w:t>(a) account for the interaction between the heart and the ventilator and predict response better</w:t>
      </w:r>
    </w:p>
    <w:p>
      <w:r>
        <w:t>(b) eliminate the need for clinical assessment</w:t>
      </w:r>
    </w:p>
    <w:p>
      <w:r>
        <w:t>(c) are accurate in spontaneously breathing patients with arrhythmias</w:t>
      </w:r>
    </w:p>
    <w:p>
      <w:r>
        <w:t>(d) require no monitoring equipment</w:t>
      </w:r>
    </w:p>
    <w:p>
      <w:r>
        <w:t>Answer: a</w:t>
      </w:r>
    </w:p>
    <w:p>
      <w:r>
        <w:t>Solution: ✅ Correct Answer: a. Account for the interaction between the heart and the ventilator and predict response better.</w:t>
      </w:r>
    </w:p>
    <w:p>
      <w:r>
        <w:t>🧠 Clinical Rationale: Dynamic indices measure the cyclical effect of positive pressure ventilation on stroke volume, which predicts fluid response 🩸.</w:t>
      </w:r>
    </w:p>
    <w:p>
      <w:r>
        <w:t>🚨 Priority Principle: Dynamic beats static for fluid decisions.</w:t>
      </w:r>
    </w:p>
    <w:p>
      <w:r>
        <w:t>❌ Why Not Others: (d) they require cardiac output or arterial waveform monitoring; (c) they need regular rhythm and controlled ventilation; (b) clinical assessment remains essential.</w:t>
      </w:r>
    </w:p>
    <w:p>
      <w:r>
        <w:t>⚡ 5-Second Recall: Dynamic indices predict fluid response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ST elevation in leads V1 to V4 most likely indicates infarction of the</w:t>
      </w:r>
    </w:p>
    <w:p>
      <w:r>
        <w:t>(a) anteroseptal region</w:t>
      </w:r>
    </w:p>
    <w:p>
      <w:r>
        <w:t>(b) lateral wall</w:t>
      </w:r>
    </w:p>
    <w:p>
      <w:r>
        <w:t>(c) inferior wall</w:t>
      </w:r>
    </w:p>
    <w:p>
      <w:r>
        <w:t>(d) posterior wall</w:t>
      </w:r>
    </w:p>
    <w:p>
      <w:r>
        <w:t>Answer: a</w:t>
      </w:r>
    </w:p>
    <w:p>
      <w:r>
        <w:t>Solution: ✅ Correct Answer: a. Anteroseptal region.</w:t>
      </w:r>
    </w:p>
    <w:p>
      <w:r>
        <w:t>🧠 Clinical Rationale: V1 to V4 overlie the anterior and septal walls, so elevation there localises to that territory 🫀.</w:t>
      </w:r>
    </w:p>
    <w:p>
      <w:r>
        <w:t>🔍 Key Clues: V1 to V4: anteroseptal.</w:t>
      </w:r>
    </w:p>
    <w:p>
      <w:r>
        <w:t>❌ Why Not Others: (b) lateral infarction shows changes in V5, V6, I and aVL; (c) inferior infarction shows changes in II, III and aVF; (d) posterior changes are seen as reciprocal depression in V1 to V3.</w:t>
      </w:r>
    </w:p>
    <w:p>
      <w:r>
        <w:t>⚡ 5-Second Recall: V1 to V4: anteroseptal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Arterial lines should be clearly labelled because</w:t>
      </w:r>
    </w:p>
    <w:p>
      <w:r>
        <w:t>(a) it is required for billing</w:t>
      </w:r>
    </w:p>
    <w:p>
      <w:r>
        <w:t>(b) it reduces the number of alarms</w:t>
      </w:r>
    </w:p>
    <w:p>
      <w:r>
        <w:t>(c) mistaken drug administration into the arterial line can cause serious harm</w:t>
      </w:r>
    </w:p>
    <w:p>
      <w:r>
        <w:t>(d) it improves appearance</w:t>
      </w:r>
    </w:p>
    <w:p>
      <w:r>
        <w:t>Answer: c</w:t>
      </w:r>
    </w:p>
    <w:p>
      <w:r>
        <w:t>Solution: ✅ Correct Answer: c. Mistaken drug administration into the arterial line can cause serious harm.</w:t>
      </w:r>
    </w:p>
    <w:p>
      <w:r>
        <w:t>🧠 Clinical Rationale: Clear labelling distinguishes arterial from venous and infusion lines, preventing catastrophic error 🩸.</w:t>
      </w:r>
    </w:p>
    <w:p>
      <w:r>
        <w:t>🚨 Priority Principle: Label every line at the hub.</w:t>
      </w:r>
    </w:p>
    <w:p>
      <w:r>
        <w:t>❌ Why Not Others: (d) appearance is irrelevant; (b) alarms are unaffected; (a) billing is unrelated.</w:t>
      </w:r>
    </w:p>
    <w:p>
      <w:r>
        <w:t>⚡ 5-Second Recall: Label the arterial line prominently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Which parameter best reflects left ventricular afterload in the critically ill</w:t>
      </w:r>
    </w:p>
    <w:p>
      <w:r>
        <w:t>(a) pulmonary capillary wedge pressure</w:t>
      </w:r>
    </w:p>
    <w:p>
      <w:r>
        <w:t>(b) heart rate</w:t>
      </w:r>
    </w:p>
    <w:p>
      <w:r>
        <w:t>(c) central venous pressure alone</w:t>
      </w:r>
    </w:p>
    <w:p>
      <w:r>
        <w:t>(d) systemic vascular resistance calculated from pressure, output and central venous pressure</w:t>
      </w:r>
    </w:p>
    <w:p>
      <w:r>
        <w:t>Answer: d</w:t>
      </w:r>
    </w:p>
    <w:p>
      <w:r>
        <w:t>Solution: ✅ Correct Answer: d. Systemic vascular resistance calculated from pressure, output and central venous pressure.</w:t>
      </w:r>
    </w:p>
    <w:p>
      <w:r>
        <w:t>🧠 Clinical Rationale: Resistance is derived from the pressure gradient across the systemic circulation and the flow through it 🫀.</w:t>
      </w:r>
    </w:p>
    <w:p>
      <w:r>
        <w:t>🔍 Key Clues: Resistance: gradient over flow.</w:t>
      </w:r>
    </w:p>
    <w:p>
      <w:r>
        <w:t>❌ Why Not Others: (c) central venous pressure reflects filling, not afterload; (a) wedge pressure reflects left-sided filling; (b) heart rate is not a measure of afterload.</w:t>
      </w:r>
    </w:p>
    <w:p>
      <w:r>
        <w:t>⚡ 5-Second Recall: Afterload: calculated resistance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First-degree heart block is characterised by</w:t>
      </w:r>
    </w:p>
    <w:p>
      <w:r>
        <w:t>(a) complete AV dissociation</w:t>
      </w:r>
    </w:p>
    <w:p>
      <w:r>
        <w:t>(b) progressive PR prolongation with dropped beats</w:t>
      </w:r>
    </w:p>
    <w:p>
      <w:r>
        <w:t>(c) a QRS wider than 0.12 seconds</w:t>
      </w:r>
    </w:p>
    <w:p>
      <w:r>
        <w:t>(d) a PR interval longer than 0.20 seconds with all P waves conducted</w:t>
      </w:r>
    </w:p>
    <w:p>
      <w:r>
        <w:t>Answer: d</w:t>
      </w:r>
    </w:p>
    <w:p>
      <w:r>
        <w:t>Solution: ✅ Correct Answer: d. A PR interval longer than 0.20 seconds with all P waves conducted.</w:t>
      </w:r>
    </w:p>
    <w:p>
      <w:r>
        <w:t>🧠 Clinical Rationale: First-degree block is a prolonged but constant PR interval without dropped QRS complexes 🫀.</w:t>
      </w:r>
    </w:p>
    <w:p>
      <w:r>
        <w:t>🔍 Key Clues: Long PR, nothing dropped.</w:t>
      </w:r>
    </w:p>
    <w:p>
      <w:r>
        <w:t>❌ Why Not Others: (b) progressive prolongation with dropped beats describes second-degree Mobitz I; (a) AV dissociation defines third-degree block; (c) QRS width relates to ventricular conduction, not AV block.</w:t>
      </w:r>
    </w:p>
    <w:p>
      <w:r>
        <w:t>⚡ 5-Second Recall: First-degree: long PR, no dropped beats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atrial fibrillation has a varying arterial waveform amplitude. This is expected because</w:t>
      </w:r>
    </w:p>
    <w:p>
      <w:r>
        <w:t>(a) the patient is bleeding</w:t>
      </w:r>
    </w:p>
    <w:p>
      <w:r>
        <w:t>(b) beat-to-beat filling varies with the irregular ventricular response</w:t>
      </w:r>
    </w:p>
    <w:p>
      <w:r>
        <w:t>(c) the arterial line is faulty</w:t>
      </w:r>
    </w:p>
    <w:p>
      <w:r>
        <w:t>(d) the transducer is damped</w:t>
      </w:r>
    </w:p>
    <w:p>
      <w:r>
        <w:t>Answer: b</w:t>
      </w:r>
    </w:p>
    <w:p>
      <w:r>
        <w:t>Solution: ✅ Correct Answer: b. Beat-to-beat filling varies with the irregular ventricular response.</w:t>
      </w:r>
    </w:p>
    <w:p>
      <w:r>
        <w:t>🧠 Clinical Rationale: Variable diastolic filling times produce varying stroke volumes and pulse pressures 🫀.</w:t>
      </w:r>
    </w:p>
    <w:p>
      <w:r>
        <w:t>🔍 Key Clues: Irregular rhythm: variable pulse amplitude.</w:t>
      </w:r>
    </w:p>
    <w:p>
      <w:r>
        <w:t>❌ Why Not Others: (c) a fault would produce damping rather than cyclical variation; (a) bleeding would cause a trend of falling pressure; (d) damping is a constant change in contour.</w:t>
      </w:r>
    </w:p>
    <w:p>
      <w:r>
        <w:t>⚡ 5-Second Recall: Atrial fibrillation: variable pulse amplitude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low cardiac index with a high systemic vascular resistance and cold extremities indicates</w:t>
      </w:r>
    </w:p>
    <w:p>
      <w:r>
        <w:t>(a) adequate perfusion</w:t>
      </w:r>
    </w:p>
    <w:p>
      <w:r>
        <w:t>(b) a hypodynamic state with high afterload, as in cardiogenic shock</w:t>
      </w:r>
    </w:p>
    <w:p>
      <w:r>
        <w:t>(c) sepsis with warm peripheries</w:t>
      </w:r>
    </w:p>
    <w:p>
      <w:r>
        <w:t>(d) a hyperdynamic state</w:t>
      </w:r>
    </w:p>
    <w:p>
      <w:r>
        <w:t>Answer: b</w:t>
      </w:r>
    </w:p>
    <w:p>
      <w:r>
        <w:t>Solution: ✅ Correct Answer: b. A hypodynamic state with high afterload, as in cardiogenic shock.</w:t>
      </w:r>
    </w:p>
    <w:p>
      <w:r>
        <w:t>🧠 Clinical Rationale: Pump failure with compensatory vasoconstriction produces low output and high resistance 🫀.</w:t>
      </w:r>
    </w:p>
    <w:p>
      <w:r>
        <w:t>🚨 Priority Principle: Cold and clamped down: consider inotropy and afterload reduction.</w:t>
      </w:r>
    </w:p>
    <w:p>
      <w:r>
        <w:t>❌ Why Not Others: (d) hyperdynamic states have high output and low resistance; (a) cold extremities with low output suggest poor perfusion; (c) septic shock is typically warm with low resistance.</w:t>
      </w:r>
    </w:p>
    <w:p>
      <w:r>
        <w:t>⚡ 5-Second Recall: Low index, high resistance: cardiogenic pattern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Atrial fibrillation is characterised by</w:t>
      </w:r>
    </w:p>
    <w:p>
      <w:r>
        <w:t>(a) a regular rhythm with sawtooth waves</w:t>
      </w:r>
    </w:p>
    <w:p>
      <w:r>
        <w:t>(b) progressive PR prolongation</w:t>
      </w:r>
    </w:p>
    <w:p>
      <w:r>
        <w:t>(c) a regular narrow rhythm with P waves</w:t>
      </w:r>
    </w:p>
    <w:p>
      <w:r>
        <w:t>(d) an irregularly irregular rhythm with absent P waves</w:t>
      </w:r>
    </w:p>
    <w:p>
      <w:r>
        <w:t>Answer: d</w:t>
      </w:r>
    </w:p>
    <w:p>
      <w:r>
        <w:t>Solution: ✅ Correct Answer: d. An irregularly irregular rhythm with absent P waves.</w:t>
      </w:r>
    </w:p>
    <w:p>
      <w:r>
        <w:t>🧠 Clinical Rationale: Loss of organised atrial activity with chaotic ventricular response defines atrial fibrillation 🫀.</w:t>
      </w:r>
    </w:p>
    <w:p>
      <w:r>
        <w:t>🔍 Key Clues: Irregularly irregular, no P waves.</w:t>
      </w:r>
    </w:p>
    <w:p>
      <w:r>
        <w:t>❌ Why Not Others: (a) sawtooth waves describe atrial flutter; (c) regular P waves indicate sinus rhythm; (b) PR prolongation describes AV block.</w:t>
      </w:r>
    </w:p>
    <w:p>
      <w:r>
        <w:t>⚡ 5-Second Recall: Atrial fibrillation: irregular, no P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preferred site for arterial cannulation in the ICU is the radial artery because</w:t>
      </w:r>
    </w:p>
    <w:p>
      <w:r>
        <w:t>(a) it has no collateral circulation</w:t>
      </w:r>
    </w:p>
    <w:p>
      <w:r>
        <w:t>(b) it has dual blood supply through the palmar arch and is easily accessible</w:t>
      </w:r>
    </w:p>
    <w:p>
      <w:r>
        <w:t>(c) it requires no ultrasound</w:t>
      </w:r>
    </w:p>
    <w:p>
      <w:r>
        <w:t>(d) it is the largest artery available</w:t>
      </w:r>
    </w:p>
    <w:p>
      <w:r>
        <w:t>Answer: b</w:t>
      </w:r>
    </w:p>
    <w:p>
      <w:r>
        <w:t>Solution: ✅ Correct Answer: b. It has dual blood supply through the palmar arch and is easily accessible.</w:t>
      </w:r>
    </w:p>
    <w:p>
      <w:r>
        <w:t>🧠 Clinical Rationale: Collateral flow through the ulnar artery reduces the risk of hand ischaemia if the radial artery occludes 🩸.</w:t>
      </w:r>
    </w:p>
    <w:p>
      <w:r>
        <w:t>🔍 Key Clues: Radial: collaterals plus easy access.</w:t>
      </w:r>
    </w:p>
    <w:p>
      <w:r>
        <w:t>❌ Why Not Others: (d) the femoral artery is larger but carries more infection risk; (a) the radial artery does have collateral supply; (c) ultrasound is an aid, not the reason for choosing the site.</w:t>
      </w:r>
    </w:p>
    <w:p>
      <w:r>
        <w:t>⚡ 5-Second Recall: Preferred arterial site: radial 🎯</w:t>
      </w:r>
    </w:p>
    <w:p>
      <w:r>
        <w:t>📚 Ref: Lewis Medical-Surgical Nursing;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the accuracy of a cardiac output measurement when</w:t>
      </w:r>
    </w:p>
    <w:p>
      <w:r>
        <w:t>(a) the patient is sedated</w:t>
      </w:r>
    </w:p>
    <w:p>
      <w:r>
        <w:t>(b) the thermistor catheter position is uncertain or the injectate volume and temperature are inconsistent</w:t>
      </w:r>
    </w:p>
    <w:p>
      <w:r>
        <w:t>(c) the room temperature varies slightly</w:t>
      </w:r>
    </w:p>
    <w:p>
      <w:r>
        <w:t>(d) the patient has a urinary catheter</w:t>
      </w:r>
    </w:p>
    <w:p>
      <w:r>
        <w:t>Answer: b</w:t>
      </w:r>
    </w:p>
    <w:p>
      <w:r>
        <w:t>Solution: ✅ Correct Answer: b. The thermistor catheter position is uncertain or the injectate volume and temperature are inconsistent.</w:t>
      </w:r>
    </w:p>
    <w:p>
      <w:r>
        <w:t>🧠 Clinical Rationale: Thermodilution accuracy depends on consistent technique and correct catheter position 🫀.</w:t>
      </w:r>
    </w:p>
    <w:p>
      <w:r>
        <w:t>🔍 Key Clues: Consistent technique gives consistent numbers.</w:t>
      </w:r>
    </w:p>
    <w:p>
      <w:r>
        <w:t>❌ Why Not Others: (a) sedation does not invalidate thermodilution; (d) a urinary catheter is unrelated; (c) minor room variation has little effect if technique is consistent.</w:t>
      </w:r>
    </w:p>
    <w:p>
      <w:r>
        <w:t>⚡ 5-Second Recall: Check position and technique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On standard ECG paper at 25 mm per second, each small square represents</w:t>
      </w:r>
    </w:p>
    <w:p>
      <w:r>
        <w:t>(a) 1 second</w:t>
      </w:r>
    </w:p>
    <w:p>
      <w:r>
        <w:t>(b) 0.10 seconds</w:t>
      </w:r>
    </w:p>
    <w:p>
      <w:r>
        <w:t>(c) 0.04 seconds</w:t>
      </w:r>
    </w:p>
    <w:p>
      <w:r>
        <w:t>(d) 0.20 seconds</w:t>
      </w:r>
    </w:p>
    <w:p>
      <w:r>
        <w:t>Answer: c</w:t>
      </w:r>
    </w:p>
    <w:p>
      <w:r>
        <w:t>Solution: ✅ Correct Answer: c. 0.04 seconds.</w:t>
      </w:r>
    </w:p>
    <w:p>
      <w:r>
        <w:t>🧠 Clinical Rationale: At this speed one small square is 0.04 seconds, so five small squares equal 0.20 seconds 🫀.</w:t>
      </w:r>
    </w:p>
    <w:p>
      <w:r>
        <w:t>🔍 Key Clues: Small square: 0.04 seconds.</w:t>
      </w:r>
    </w:p>
    <w:p>
      <w:r>
        <w:t>❌ Why Not Others: (b) 0.10 seconds does not correspond to any single square; (d) 0.20 seconds is one large square; (a) one second equals 25 small squares.</w:t>
      </w:r>
    </w:p>
    <w:p>
      <w:r>
        <w:t>⚡ 5-Second Recall: One small square: 0.04 seconds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usual target mean arterial pressure for a patient in septic shock is at least</w:t>
      </w:r>
    </w:p>
    <w:p>
      <w:r>
        <w:t>(a) 45 mmHg</w:t>
      </w:r>
    </w:p>
    <w:p>
      <w:r>
        <w:t>(b) 65 mmHg</w:t>
      </w:r>
    </w:p>
    <w:p>
      <w:r>
        <w:t>(c) 110 mmHg</w:t>
      </w:r>
    </w:p>
    <w:p>
      <w:r>
        <w:t>(d) 90 mmHg</w:t>
      </w:r>
    </w:p>
    <w:p>
      <w:r>
        <w:t>Answer: b</w:t>
      </w:r>
    </w:p>
    <w:p>
      <w:r>
        <w:t>Solution: ✅ Correct Answer: b. 65 mmHg.</w:t>
      </w:r>
    </w:p>
    <w:p>
      <w:r>
        <w:t>🧠 Clinical Rationale: A mean arterial pressure of 65 mmHg or more is the initial target for organ perfusion in septic shock 🩸.</w:t>
      </w:r>
    </w:p>
    <w:p>
      <w:r>
        <w:t>🚨 Priority Principle: Septic shock target: MAP 65.</w:t>
      </w:r>
    </w:p>
    <w:p>
      <w:r>
        <w:t>❌ Why Not Others: (a) 45 mmHg is far below the perfusion threshold; (d) 90 mmHg is not routinely required initially; (c) 110 mmHg may increase cardiac workload without benefit.</w:t>
      </w:r>
    </w:p>
    <w:p>
      <w:r>
        <w:t>⚡ 5-Second Recall: MAP target: 65 mmHg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of these best summarises the relationship between preload, afterload and cardiac output</w:t>
      </w:r>
    </w:p>
    <w:p>
      <w:r>
        <w:t>(a) afterload reduction always reduces output</w:t>
      </w:r>
    </w:p>
    <w:p>
      <w:r>
        <w:t>(b) contractility alone determines output</w:t>
      </w:r>
    </w:p>
    <w:p>
      <w:r>
        <w:t>(c) preload has no effect on output</w:t>
      </w:r>
    </w:p>
    <w:p>
      <w:r>
        <w:t>(d) increasing preload and reducing excessive afterload generally raise output, while excess of either can reduce it</w:t>
      </w:r>
    </w:p>
    <w:p>
      <w:r>
        <w:t>Answer: d</w:t>
      </w:r>
    </w:p>
    <w:p>
      <w:r>
        <w:t>Solution: ✅ Correct Answer: d. Increasing preload and reducing excessive afterload generally raise output, while excess of either can reduce it.</w:t>
      </w:r>
    </w:p>
    <w:p>
      <w:r>
        <w:t>🧠 Clinical Rationale: The relationships are curvilinear, so both underfilling and overfilling, and both high and very low afterload, impair output 🫀.</w:t>
      </w:r>
    </w:p>
    <w:p>
      <w:r>
        <w:t>🔍 Key Clues: Balance, not maximum, for preload and afterload.</w:t>
      </w:r>
    </w:p>
    <w:p>
      <w:r>
        <w:t>❌ Why Not Others: (c) preload strongly influences output; (a) reducing excessive afterload usually improves output; (b) contractility is only one determinant.</w:t>
      </w:r>
    </w:p>
    <w:p>
      <w:r>
        <w:t>⚡ 5-Second Recall: Balance preload and afterload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 with new atrial fibrillation and a rapid ventricular rate should first be assessed for</w:t>
      </w:r>
    </w:p>
    <w:p>
      <w:r>
        <w:t>(a) discharge planning</w:t>
      </w:r>
    </w:p>
    <w:p>
      <w:r>
        <w:t>(b) an exercise stress test</w:t>
      </w:r>
    </w:p>
    <w:p>
      <w:r>
        <w:t>(c) the need for immediate dental review</w:t>
      </w:r>
    </w:p>
    <w:p>
      <w:r>
        <w:t>(d) haemodynamic stability and reversible precipitants such as sepsis, hypovolaemia or electrolyte disturbance</w:t>
      </w:r>
    </w:p>
    <w:p>
      <w:r>
        <w:t>Answer: d</w:t>
      </w:r>
    </w:p>
    <w:p>
      <w:r>
        <w:t>Solution: ✅ Correct Answer: d. Haemodynamic stability and reversible precipitants such as sepsis, hypovolaemia or electrolyte disturbance.</w:t>
      </w:r>
    </w:p>
    <w:p>
      <w:r>
        <w:t>🧠 Clinical Rationale: Critically ill patients commonly develop atrial fibrillation secondary to another problem, which must be treated 🫀.</w:t>
      </w:r>
    </w:p>
    <w:p>
      <w:r>
        <w:t>🚨 Priority Principle: Find the trigger of new atrial fibrillation.</w:t>
      </w:r>
    </w:p>
    <w:p>
      <w:r>
        <w:t>❌ Why Not Others: (c) dental review is unrelated; (b) stress testing is inappropriate acutely; (a) discharge planning is not a priority in unstable arrhythmia.</w:t>
      </w:r>
    </w:p>
    <w:p>
      <w:r>
        <w:t>⚡ 5-Second Recall: New atrial fibrillation: look for the cause 🎯</w:t>
      </w:r>
    </w:p>
    <w:p>
      <w:r>
        <w:t>📚 Ref: AHA 2025 ACLS; SCCM.</w:t>
      </w:r>
    </w:p>
    <w:p>
      <w:r>
        <w:t>Positive Marks: 1</w:t>
      </w:r>
    </w:p>
    <w:p>
      <w:r>
        <w:t>Negative Marks: 0.33</w:t>
      </w:r>
    </w:p>
    <w:p/>
    <w:p>
      <w:r>
        <w:t>Question: A patient requires a blood sample for arterial gases and has an arterial line. The nurse should</w:t>
      </w:r>
    </w:p>
    <w:p>
      <w:r>
        <w:t>(a) use the line, discard the dead-space volume and sample anaerobically</w:t>
      </w:r>
    </w:p>
    <w:p>
      <w:r>
        <w:t>(b) sample from the flush bag</w:t>
      </w:r>
    </w:p>
    <w:p>
      <w:r>
        <w:t>(c) collect venous blood instead</w:t>
      </w:r>
    </w:p>
    <w:p>
      <w:r>
        <w:t>(d) perform a fresh arterial puncture each time</w:t>
      </w:r>
    </w:p>
    <w:p>
      <w:r>
        <w:t>Answer: a</w:t>
      </w:r>
    </w:p>
    <w:p>
      <w:r>
        <w:t>Solution: ✅ Correct Answer: a. Use the line, discard the dead-space volume and sample anaerobically.</w:t>
      </w:r>
    </w:p>
    <w:p>
      <w:r>
        <w:t>🧠 Clinical Rationale: The indwelling line allows painless sampling, provided dead space is cleared and air excluded 🩸.</w:t>
      </w:r>
    </w:p>
    <w:p>
      <w:r>
        <w:t>🔍 Key Clues: Discard dead space, then sample.</w:t>
      </w:r>
    </w:p>
    <w:p>
      <w:r>
        <w:t>❌ Why Not Others: (d) repeated punctures cause discomfort and complications; (b) the flush bag is not a blood source; (c) venous samples cannot assess oxygenation.</w:t>
      </w:r>
    </w:p>
    <w:p>
      <w:r>
        <w:t>⚡ 5-Second Recall: Sample from the line, discard first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 with warm peripheries, a low blood pressure and a high cardiac output most likely has</w:t>
      </w:r>
    </w:p>
    <w:p>
      <w:r>
        <w:t>(a) obstructive shock</w:t>
      </w:r>
    </w:p>
    <w:p>
      <w:r>
        <w:t>(b) cardiogenic shock</w:t>
      </w:r>
    </w:p>
    <w:p>
      <w:r>
        <w:t>(c) hypovolaemic shock</w:t>
      </w:r>
    </w:p>
    <w:p>
      <w:r>
        <w:t>(d) distributive shock with low systemic vascular resistance</w:t>
      </w:r>
    </w:p>
    <w:p>
      <w:r>
        <w:t>Answer: d</w:t>
      </w:r>
    </w:p>
    <w:p>
      <w:r>
        <w:t>Solution: ✅ Correct Answer: d. Distributive shock with low systemic vascular resistance.</w:t>
      </w:r>
    </w:p>
    <w:p>
      <w:r>
        <w:t>🧠 Clinical Rationale: Vasodilatation produces a high output with low resistance and warm extremities 🩸.</w:t>
      </w:r>
    </w:p>
    <w:p>
      <w:r>
        <w:t>🔍 Key Clues: Warm and vasodilated: distributive.</w:t>
      </w:r>
    </w:p>
    <w:p>
      <w:r>
        <w:t>❌ Why Not Others: (b) cardiogenic shock has low output with cold peripheries; (c) hypovolaemic shock has low output and low filling pressures; (a) obstructive shock has low output with high filling pressures.</w:t>
      </w:r>
    </w:p>
    <w:p>
      <w:r>
        <w:t>⚡ 5-Second Recall: Warm and low pressure: distributive shock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V1 electrode for a 12-lead ECG is placed at</w:t>
      </w:r>
    </w:p>
    <w:p>
      <w:r>
        <w:t>(a) the second intercostal space at the right sternal border</w:t>
      </w:r>
    </w:p>
    <w:p>
      <w:r>
        <w:t>(b) the fifth intercostal space at the midclavicular line</w:t>
      </w:r>
    </w:p>
    <w:p>
      <w:r>
        <w:t>(c) the fourth intercostal space at the left sternal border</w:t>
      </w:r>
    </w:p>
    <w:p>
      <w:r>
        <w:t>(d) the fourth intercostal space at the right sternal border</w:t>
      </w:r>
    </w:p>
    <w:p>
      <w:r>
        <w:t>Answer: d</w:t>
      </w:r>
    </w:p>
    <w:p>
      <w:r>
        <w:t>Solution: ✅ Correct Answer: d. The fourth intercostal space at the right sternal border.</w:t>
      </w:r>
    </w:p>
    <w:p>
      <w:r>
        <w:t>🧠 Clinical Rationale: V1 is a standard landmark used to derive the remaining precordial leads sequentially 🫀.</w:t>
      </w:r>
    </w:p>
    <w:p>
      <w:r>
        <w:t>🔍 Key Clues: V1 sits at the right sternal edge, fourth space.</w:t>
      </w:r>
    </w:p>
    <w:p>
      <w:r>
        <w:t>❌ Why Not Others: (b) that position describes V4; (a) the second space is too high; (c) the left sternal fourth space is V2.</w:t>
      </w:r>
    </w:p>
    <w:p>
      <w:r>
        <w:t>⚡ 5-Second Recall: V1: right sternal border, fourth space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should avoid infusing drugs inadvertently into an arterial line because</w:t>
      </w:r>
    </w:p>
    <w:p>
      <w:r>
        <w:t>(a) drugs intended for venous administration can cause severe distal ischaemia and tissue necrosis</w:t>
      </w:r>
    </w:p>
    <w:p>
      <w:r>
        <w:t>(b) it always causes hypertension</w:t>
      </w:r>
    </w:p>
    <w:p>
      <w:r>
        <w:t>(c) it has no clinical consequence</w:t>
      </w:r>
    </w:p>
    <w:p>
      <w:r>
        <w:t>(d) arterial lines cannot accept any fluid</w:t>
      </w:r>
    </w:p>
    <w:p>
      <w:r>
        <w:t>Answer: a</w:t>
      </w:r>
    </w:p>
    <w:p>
      <w:r>
        <w:t>Solution: ✅ Correct Answer: a. Drugs intended for venous administration can cause severe distal ischaemia and tissue necrosis.</w:t>
      </w:r>
    </w:p>
    <w:p>
      <w:r>
        <w:t>🧠 Clinical Rationale: Intra-arterial injection of venous drugs, particularly vasoconstrictors, causes severe limb injury 💊.</w:t>
      </w:r>
    </w:p>
    <w:p>
      <w:r>
        <w:t>🚨 Priority Principle: Arterial lines are labelled and never used for drugs.</w:t>
      </w:r>
    </w:p>
    <w:p>
      <w:r>
        <w:t>❌ Why Not Others: (d) arterial lines are used for flushing and sampling; (b) hypertension is not the main concern; (c) the consequences can be catastrophic.</w:t>
      </w:r>
    </w:p>
    <w:p>
      <w:r>
        <w:t>⚡ 5-Second Recall: Never inject drugs into an arterial line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