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Psychosocial care of the ICU patient includes</w:t>
      </w:r>
    </w:p>
    <w:p>
      <w:r>
        <w:t>(a) discussing the patient only in third person at all times</w:t>
      </w:r>
    </w:p>
    <w:p>
      <w:r>
        <w:t>(b) excluding the patient from all conversations at the bedside</w:t>
      </w:r>
    </w:p>
    <w:p>
      <w:r>
        <w:t>(c) performing procedures without explanation to save time</w:t>
      </w:r>
    </w:p>
    <w:p>
      <w:r>
        <w:t>(d) involving the patient in decisions when capacity allows and explaining procedures before they happen</w:t>
      </w:r>
    </w:p>
    <w:p>
      <w:r>
        <w:t>Answer: d</w:t>
      </w:r>
    </w:p>
    <w:p>
      <w:r>
        <w:t>Solution: ✅ Correct Answer: d. Involving the patient in decisions when capacity allows and explaining procedures before they happen.</w:t>
      </w:r>
    </w:p>
    <w:p>
      <w:r>
        <w:t>🧠 Clinical Rationale: Explanation and involvement preserve autonomy, reduce fear and delirium, and underpin therapeutic relationships even in sedated patients 🤝.</w:t>
      </w:r>
    </w:p>
    <w:p>
      <w:r>
        <w:t>🔍 Key Clues: Explain, involve, respect autonomy.</w:t>
      </w:r>
    </w:p>
    <w:p>
      <w:r>
        <w:t>❌ Why Not Others: (c) unexplained procedures increase distress and mistrust; (b) exclusion at the bedside removes orientation and control; (a) speaking only in the third person objectifies the patient and worsens fear.</w:t>
      </w:r>
    </w:p>
    <w:p>
      <w:r>
        <w:t>⚡ 5-Second Recall: Explain first, include always 🎯</w:t>
      </w:r>
    </w:p>
    <w:p>
      <w:r>
        <w:t>📚 Ref: SCCM family-centred care guidelines; NICE CG103.</w:t>
      </w:r>
    </w:p>
    <w:p>
      <w:r>
        <w:t>Positive Marks: 1</w:t>
      </w:r>
    </w:p>
    <w:p>
      <w:r>
        <w:t>Negative Marks: 0.33</w:t>
      </w:r>
    </w:p>
    <w:p/>
    <w:p>
      <w:r>
        <w:t>Question: The priority when a delirious patient is acutely agitated and unsafe despite a calm environment is</w:t>
      </w:r>
    </w:p>
    <w:p>
      <w:r>
        <w:t>(a) ignore the behaviour until it settles</w:t>
      </w:r>
    </w:p>
    <w:p>
      <w:r>
        <w:t>(b) restrain all four limbs for the remainder of admission</w:t>
      </w:r>
    </w:p>
    <w:p>
      <w:r>
        <w:t>(c) ensure immediate physical safety with the least restrictive means and treat the trigger</w:t>
      </w:r>
    </w:p>
    <w:p>
      <w:r>
        <w:t>(d) discharge the patient from ICU</w:t>
      </w:r>
    </w:p>
    <w:p>
      <w:r>
        <w:t>Answer: c</w:t>
      </w:r>
    </w:p>
    <w:p>
      <w:r>
        <w:t>Solution: ✅ Correct Answer: c. Ensure immediate physical safety with the least restrictive means and treat the trigger.</w:t>
      </w:r>
    </w:p>
    <w:p>
      <w:r>
        <w:t>🧠 Clinical Rationale: Safety comes first but through the least restrictive approach, paired with active cause treatment rather than punitive restraint 🛡️.</w:t>
      </w:r>
    </w:p>
    <w:p>
      <w:r>
        <w:t>🔍 Key Clues: Safe and least restrictive.</w:t>
      </w:r>
    </w:p>
    <w:p>
      <w:r>
        <w:t>❌ Why Not Others: (b) prolonged maximal restraint worsens harm and is not a standing solution; (a) ignoring unsafe behaviour risks self-harm and device loss; (d) discharge does not address the underlying problem.</w:t>
      </w:r>
    </w:p>
    <w:p>
      <w:r>
        <w:t>⚡ 5-Second Recall: Least restriction, treat the cause 🎯</w:t>
      </w:r>
    </w:p>
    <w:p>
      <w:r>
        <w:t>📚 Ref: NICE CG103; PADIS guideline 2018.</w:t>
      </w:r>
    </w:p>
    <w:p>
      <w:r>
        <w:t>Positive Marks: 1</w:t>
      </w:r>
    </w:p>
    <w:p>
      <w:r>
        <w:t>Negative Marks: 0.33</w:t>
      </w:r>
    </w:p>
    <w:p/>
    <w:p>
      <w:r>
        <w:t>Question: During sleep promotion at night, non-urgent observations and interventions should be</w:t>
      </w:r>
    </w:p>
    <w:p>
      <w:r>
        <w:t>(a) minimised and batched with clinical judgement governing the safe interval</w:t>
      </w:r>
    </w:p>
    <w:p>
      <w:r>
        <w:t>(b) abandoned entirely until morning</w:t>
      </w:r>
    </w:p>
    <w:p>
      <w:r>
        <w:t>(c) performed exactly hourly regardless of stability</w:t>
      </w:r>
    </w:p>
    <w:p>
      <w:r>
        <w:t>(d) doubled for safety</w:t>
      </w:r>
    </w:p>
    <w:p>
      <w:r>
        <w:t>Answer: a</w:t>
      </w:r>
    </w:p>
    <w:p>
      <w:r>
        <w:t>Solution: ✅ Correct Answer: a. Minimised and batched with clinical judgement governing the safe interval.</w:t>
      </w:r>
    </w:p>
    <w:p>
      <w:r>
        <w:t>🧠 Clinical Rationale: In stable patients, extending safe monitoring intervals and grouping night tasks protects sleep while continuous monitors safeguard stability ⚖️.</w:t>
      </w:r>
    </w:p>
    <w:p>
      <w:r>
        <w:t>🔍 Key Clues: Batch night care, keep monitoring on.</w:t>
      </w:r>
    </w:p>
    <w:p>
      <w:r>
        <w:t>❌ Why Not Others: (d) doubling observations fragments sleep without gain; (c) fixed hourly wakes are unnecessary for stable patients; (b) abandoning monitoring and essential care is unsafe.</w:t>
      </w:r>
    </w:p>
    <w:p>
      <w:r>
        <w:t>⚡ 5-Second Recall: Batch the night, monitor continuously 🎯</w:t>
      </w:r>
    </w:p>
    <w:p>
      <w:r>
        <w:t>📚 Ref: PADIS guideline 2018; SCCM sleep guidance.</w:t>
      </w:r>
    </w:p>
    <w:p>
      <w:r>
        <w:t>Positive Marks: 1</w:t>
      </w:r>
    </w:p>
    <w:p>
      <w:r>
        <w:t>Negative Marks: 0.33</w:t>
      </w:r>
    </w:p>
    <w:p/>
    <w:p>
      <w:r>
        <w:t>Question: The component bundle that integrates ICU care to improve survival and reduce delirium is</w:t>
      </w:r>
    </w:p>
    <w:p>
      <w:r>
        <w:t>(a) the SIRS criteria</w:t>
      </w:r>
    </w:p>
    <w:p>
      <w:r>
        <w:t>(b) the Glasgow Coma Scale</w:t>
      </w:r>
    </w:p>
    <w:p>
      <w:r>
        <w:t>(c) the ABCDEF bundle</w:t>
      </w:r>
    </w:p>
    <w:p>
      <w:r>
        <w:t>(d) the qSOFA score</w:t>
      </w:r>
    </w:p>
    <w:p>
      <w:r>
        <w:t>Answer: c</w:t>
      </w:r>
    </w:p>
    <w:p>
      <w:r>
        <w:t>Solution: ✅ Correct Answer: c. The ABCDEF bundle.</w:t>
      </w:r>
    </w:p>
    <w:p>
      <w:r>
        <w:t>🧠 Clinical Rationale: ABCDEF links pain and sedation management, awakening and breathing trials, delirium assessment, mobility and family engagement, and higher compliance predicts better survival 📦.</w:t>
      </w:r>
    </w:p>
    <w:p>
      <w:r>
        <w:t>🔍 Key Clues: ABCDEF: the liberation bundle.</w:t>
      </w:r>
    </w:p>
    <w:p>
      <w:r>
        <w:t>❌ Why Not Others: (a) SIRS is an inflammation screening set; (d) qSOFA screens sepsis risk; (b) the GCS measures consciousness, not an integrated care bundle.</w:t>
      </w:r>
    </w:p>
    <w:p>
      <w:r>
        <w:t>⚡ 5-Second Recall: ABCDEF for liberation 🎯</w:t>
      </w:r>
    </w:p>
    <w:p>
      <w:r>
        <w:t>📚 Ref: SCCM ICU Liberation bundle; PADIS guideline 2018.</w:t>
      </w:r>
    </w:p>
    <w:p>
      <w:r>
        <w:t>Positive Marks: 1</w:t>
      </w:r>
    </w:p>
    <w:p>
      <w:r>
        <w:t>Negative Marks: 0.33</w:t>
      </w:r>
    </w:p>
    <w:p/>
    <w:p>
      <w:r>
        <w:t>Question: An alternative validated delirium screening tool used in ICU is</w:t>
      </w:r>
    </w:p>
    <w:p>
      <w:r>
        <w:t>(a) the CURB-65 score</w:t>
      </w:r>
    </w:p>
    <w:p>
      <w:r>
        <w:t>(b) the Intensive Care Delirium Screening Checklist</w:t>
      </w:r>
    </w:p>
    <w:p>
      <w:r>
        <w:t>(c) the waterlow score</w:t>
      </w:r>
    </w:p>
    <w:p>
      <w:r>
        <w:t>(d) the abbreviated mental test score alone</w:t>
      </w:r>
    </w:p>
    <w:p>
      <w:r>
        <w:t>Answer: b</w:t>
      </w:r>
    </w:p>
    <w:p>
      <w:r>
        <w:t>Solution: ✅ Correct Answer: b. The Intensive Care Delirium Screening Checklist.</w:t>
      </w:r>
    </w:p>
    <w:p>
      <w:r>
        <w:t>🧠 Clinical Rationale: The ICDSC is the other guideline-accepted ICU delirium screen and performs equivalently to CAM-ICU when applied systematically 🧾.</w:t>
      </w:r>
    </w:p>
    <w:p>
      <w:r>
        <w:t>🔍 Key Clues: CAM-ICU or ICDSC: the accepted pair.</w:t>
      </w:r>
    </w:p>
    <w:p>
      <w:r>
        <w:t>❌ Why Not Others: (d) the abbreviated mental test score is not designed for sedated ventilated patients; (c) the waterlow score assesses pressure injury risk; (a) CURB-65 stratifies community-acquired pneumonia severity.</w:t>
      </w:r>
    </w:p>
    <w:p>
      <w:r>
        <w:t>⚡ 5-Second Recall: CAM-ICU or ICDSC 🎯</w:t>
      </w:r>
    </w:p>
    <w:p>
      <w:r>
        <w:t>📚 Ref: PADIS guideline 2018; ICDSC validation study.</w:t>
      </w:r>
    </w:p>
    <w:p>
      <w:r>
        <w:t>Positive Marks: 1</w:t>
      </w:r>
    </w:p>
    <w:p>
      <w:r>
        <w:t>Negative Marks: 0.33</w:t>
      </w:r>
    </w:p>
    <w:p/>
    <w:p>
      <w:r>
        <w:t>Question: A ventilated patient suddenly becomes agitated and tachypnoeic during sedation weaning. The priority is to exclude</w:t>
      </w:r>
    </w:p>
    <w:p>
      <w:r>
        <w:t>(a) an unrelated allergy</w:t>
      </w:r>
    </w:p>
    <w:p>
      <w:r>
        <w:t>(b) hypoxaemia, pain and airway problems before assuming new delirium alone</w:t>
      </w:r>
    </w:p>
    <w:p>
      <w:r>
        <w:t>(c) a psychiatric cause without physical assessment</w:t>
      </w:r>
    </w:p>
    <w:p>
      <w:r>
        <w:t>(d) a need for long-term neuromuscular blockade</w:t>
      </w:r>
    </w:p>
    <w:p>
      <w:r>
        <w:t>Answer: b</w:t>
      </w:r>
    </w:p>
    <w:p>
      <w:r>
        <w:t>Solution: ✅ Correct Answer: b. Hypoxaemia, pain and airway problems before assuming new delirium alone.</w:t>
      </w:r>
    </w:p>
    <w:p>
      <w:r>
        <w:t>🧠 Clinical Rationale: Acute agitation during awakening must first exclude physiological danger: oxygenation, ventilation, pain and tube position, before behavioural labels are applied ⚠️.</w:t>
      </w:r>
    </w:p>
    <w:p>
      <w:r>
        <w:t>🔍 Key Clues: A, B, C and pain before psychiatric.</w:t>
      </w:r>
    </w:p>
    <w:p>
      <w:r>
        <w:t>❌ Why Not Others: (c) a psychiatric label without physical exclusion is unsafe; (d) neuromuscular blockade is the opposite of the weaning goal and masks the problem; (a) allergy is not the leading consideration in this scenario.</w:t>
      </w:r>
    </w:p>
    <w:p>
      <w:r>
        <w:t>⚡ 5-Second Recall: Agitation: airway, breathing, pain first 🎯</w:t>
      </w:r>
    </w:p>
    <w:p>
      <w:r>
        <w:t>📚 Ref: PADIS guideline 2018; SCCM assessment frameworks.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antipsychotics for delirium is correct?</w:t>
      </w:r>
    </w:p>
    <w:p>
      <w:r>
        <w:t>(a) they have no adverse effect profile</w:t>
      </w:r>
    </w:p>
    <w:p>
      <w:r>
        <w:t>(b) they are first-line prevention for all ICU patients</w:t>
      </w:r>
    </w:p>
    <w:p>
      <w:r>
        <w:t>(c) they reliably shorten delirium by several days in every patient</w:t>
      </w:r>
    </w:p>
    <w:p>
      <w:r>
        <w:t>(d) they may reduce agitation severity but do not reliably shorten delirium duration</w:t>
      </w:r>
    </w:p>
    <w:p>
      <w:r>
        <w:t>Answer: d</w:t>
      </w:r>
    </w:p>
    <w:p>
      <w:r>
        <w:t>Solution: ✅ Correct Answer: d. They may reduce agitation severity but do not reliably shorten delirium duration.</w:t>
      </w:r>
    </w:p>
    <w:p>
      <w:r>
        <w:t>🧠 Clinical Rationale: Trials including MIND-USA found antipsychotics did not shorten delirium duration, so their role is symptom control in severe agitation ⚖️.</w:t>
      </w:r>
    </w:p>
    <w:p>
      <w:r>
        <w:t>🔍 Key Clues: Symptom relief, not cure.</w:t>
      </w:r>
    </w:p>
    <w:p>
      <w:r>
        <w:t>❌ Why Not Others: (c) reliable shortening is not supported by trial evidence; (b) prevention with antipsychotics is not recommended; (a) extrapyramidal effects and QT prolongation are recognised harms.</w:t>
      </w:r>
    </w:p>
    <w:p>
      <w:r>
        <w:t>⚡ 5-Second Recall: Antipsychotics calm, do not shorten 🎯</w:t>
      </w:r>
    </w:p>
    <w:p>
      <w:r>
        <w:t>📚 Ref: PADIS guideline 2018; MIND-USA trial.</w:t>
      </w:r>
    </w:p>
    <w:p>
      <w:r>
        <w:t>Positive Marks: 1</w:t>
      </w:r>
    </w:p>
    <w:p>
      <w:r>
        <w:t>Negative Marks: 0.33</w:t>
      </w:r>
    </w:p>
    <w:p/>
    <w:p>
      <w:r>
        <w:t>Question: Pharmacological treatment of delirium is reserved for</w:t>
      </w:r>
    </w:p>
    <w:p>
      <w:r>
        <w:t>(a) all patients with a positive CAM-ICU</w:t>
      </w:r>
    </w:p>
    <w:p>
      <w:r>
        <w:t>(b) severe agitation or distress threatening patient safety despite non-drug measures</w:t>
      </w:r>
    </w:p>
    <w:p>
      <w:r>
        <w:t>(c) every hypoactive delirium case</w:t>
      </w:r>
    </w:p>
    <w:p>
      <w:r>
        <w:t>(d) routine nightly dosing during ventilation</w:t>
      </w:r>
    </w:p>
    <w:p>
      <w:r>
        <w:t>Answer: b</w:t>
      </w:r>
    </w:p>
    <w:p>
      <w:r>
        <w:t>Solution: ✅ Correct Answer: b. Severe agitation or distress threatening patient safety despite non-drug measures.</w:t>
      </w:r>
    </w:p>
    <w:p>
      <w:r>
        <w:t>🧠 Clinical Rationale: Drugs do not shorten delirium overall, so treatment targets dangerous agitation or distress after cause review and non-drug measures ⚖️.</w:t>
      </w:r>
    </w:p>
    <w:p>
      <w:r>
        <w:t>🔍 Key Clues: Drugs only for danger or distress.</w:t>
      </w:r>
    </w:p>
    <w:p>
      <w:r>
        <w:t>❌ Why Not Others: (a) a positive screen alone triggers non-drug care and cause review, not automatic drugs; (c) hypoactive delirium is not treated with stimulants or antipsychotics routinely; (d) scheduled nightly dosing is not recommended.</w:t>
      </w:r>
    </w:p>
    <w:p>
      <w:r>
        <w:t>⚡ 5-Second Recall: Medicate danger, not the screen 🎯</w:t>
      </w:r>
    </w:p>
    <w:p>
      <w:r>
        <w:t>📚 Ref: PADIS guideline 2018; NICE CG103.</w:t>
      </w:r>
    </w:p>
    <w:p>
      <w:r>
        <w:t>Positive Marks: 1</w:t>
      </w:r>
    </w:p>
    <w:p>
      <w:r>
        <w:t>Negative Marks: 0.33</w:t>
      </w:r>
    </w:p>
    <w:p/>
    <w:p>
      <w:r>
        <w:t>Question: Sleep in the ICU is typically</w:t>
      </w:r>
    </w:p>
    <w:p>
      <w:r>
        <w:t>(a) normal but shifted to daylight hours</w:t>
      </w:r>
    </w:p>
    <w:p>
      <w:r>
        <w:t>(b) increased in total duration due to sedation</w:t>
      </w:r>
    </w:p>
    <w:p>
      <w:r>
        <w:t>(c) unaffected by noise and light</w:t>
      </w:r>
    </w:p>
    <w:p>
      <w:r>
        <w:t>(d) fragmented, shortened and with loss of normal stage architecture</w:t>
      </w:r>
    </w:p>
    <w:p>
      <w:r>
        <w:t>Answer: d</w:t>
      </w:r>
    </w:p>
    <w:p>
      <w:r>
        <w:t>Solution: ✅ Correct Answer: d. Fragmented, shortened and with loss of normal stage architecture.</w:t>
      </w:r>
    </w:p>
    <w:p>
      <w:r>
        <w:t>🧠 Clinical Rationale: Polysomnography shows severe fragmentation, reduced slow-wave and REM sleep, driven by noise, light, care activity and the illness itself 🛌.</w:t>
      </w:r>
    </w:p>
    <w:p>
      <w:r>
        <w:t>🔍 Key Clues: Fragmented sleep, lost stages.</w:t>
      </w:r>
    </w:p>
    <w:p>
      <w:r>
        <w:t>❌ Why Not Others: (a) the problem is disruption rather than simple circadian shift; (b) sedation does not reproduce restorative sleep despite longer apparent sleep time; (c) noise and light are major disruptors of ICU sleep.</w:t>
      </w:r>
    </w:p>
    <w:p>
      <w:r>
        <w:t>⚡ 5-Second Recall: ICU sleep: fragmented and shallow 🎯</w:t>
      </w:r>
    </w:p>
    <w:p>
      <w:r>
        <w:t>📚 Ref: PADIS guideline 2018; SCCM sleep review.</w:t>
      </w:r>
    </w:p>
    <w:p>
      <w:r>
        <w:t>Positive Marks: 1</w:t>
      </w:r>
    </w:p>
    <w:p>
      <w:r>
        <w:t>Negative Marks: 0.33</w:t>
      </w:r>
    </w:p>
    <w:p/>
    <w:p>
      <w:r>
        <w:t>Question: Routine pharmacological prophylaxis of delirium in all ICU patients is</w:t>
      </w:r>
    </w:p>
    <w:p>
      <w:r>
        <w:t>(a) required for every ventilated patient</w:t>
      </w:r>
    </w:p>
    <w:p>
      <w:r>
        <w:t>(b) standard with nightly haloperidol</w:t>
      </w:r>
    </w:p>
    <w:p>
      <w:r>
        <w:t>(c) not recommended by current guidelines</w:t>
      </w:r>
    </w:p>
    <w:p>
      <w:r>
        <w:t>(d) mandatory for patients over 80 years</w:t>
      </w:r>
    </w:p>
    <w:p>
      <w:r>
        <w:t>Answer: c</w:t>
      </w:r>
    </w:p>
    <w:p>
      <w:r>
        <w:t>Solution: ✅ Correct Answer: c. Not recommended by current guidelines.</w:t>
      </w:r>
    </w:p>
    <w:p>
      <w:r>
        <w:t>🧠 Clinical Rationale: Trials of prophylactic haloperidol, dexmedetomidine and other agents have not shown consistent prevention benefit, so PADIS advises against routine drug prophylaxis 🚫.</w:t>
      </w:r>
    </w:p>
    <w:p>
      <w:r>
        <w:t>🔍 Key Clues: No routine drug prophylaxis.</w:t>
      </w:r>
    </w:p>
    <w:p>
      <w:r>
        <w:t>❌ Why Not Others: (a) no guideline requires prophylaxis by ventilation status; (d) age alone does not mandate drug prophylaxis; (b) nightly haloperidol lacks preventive efficacy and adds adverse effect risk.</w:t>
      </w:r>
    </w:p>
    <w:p>
      <w:r>
        <w:t>⚡ 5-Second Recall: Prevent with care, not routine drugs 🎯</w:t>
      </w:r>
    </w:p>
    <w:p>
      <w:r>
        <w:t>📚 Ref: PADIS guideline 2018.</w:t>
      </w:r>
    </w:p>
    <w:p>
      <w:r>
        <w:t>Positive Marks: 1</w:t>
      </w:r>
    </w:p>
    <w:p>
      <w:r>
        <w:t>Negative Marks: 0.33</w:t>
      </w:r>
    </w:p>
    <w:p/>
    <w:p>
      <w:r>
        <w:t>Question: A key non-pharmacological measure for a delirious older patient is</w:t>
      </w:r>
    </w:p>
    <w:p>
      <w:r>
        <w:t>(a) continuous loud monitor alarms at the bedside</w:t>
      </w:r>
    </w:p>
    <w:p>
      <w:r>
        <w:t>(b) avoiding all communication to reduce stimulation</w:t>
      </w:r>
    </w:p>
    <w:p>
      <w:r>
        <w:t>(c) restoring glasses, hearing aids and dentures</w:t>
      </w:r>
    </w:p>
    <w:p>
      <w:r>
        <w:t>(d) keeping the room brightly lit all night</w:t>
      </w:r>
    </w:p>
    <w:p>
      <w:r>
        <w:t>Answer: c</w:t>
      </w:r>
    </w:p>
    <w:p>
      <w:r>
        <w:t>Solution: ✅ Correct Answer: c. Restoring glasses, hearing aids and dentures.</w:t>
      </w:r>
    </w:p>
    <w:p>
      <w:r>
        <w:t>🧠 Clinical Rationale: Sensory impairment drives misperception and disorientation, and correcting it with aids is among the most effective bedside delirium measures 👓.</w:t>
      </w:r>
    </w:p>
    <w:p>
      <w:r>
        <w:t>🔍 Key Clues: Glasses, hearing aids, dentures back in.</w:t>
      </w:r>
    </w:p>
    <w:p>
      <w:r>
        <w:t>❌ Why Not Others: (d) bright light at night disrupts the day-night cycle; (a) unmoderated noise worsens sleep and delirium; (b) communication and reorientation are core treatments, not things to avoid.</w:t>
      </w:r>
    </w:p>
    <w:p>
      <w:r>
        <w:t>⚡ 5-Second Recall: Aids in, senses restored 🎯</w:t>
      </w:r>
    </w:p>
    <w:p>
      <w:r>
        <w:t>📚 Ref: PADIS guideline 2018; NICE CG103 delirium.</w:t>
      </w:r>
    </w:p>
    <w:p>
      <w:r>
        <w:t>Positive Marks: 1</w:t>
      </w:r>
    </w:p>
    <w:p>
      <w:r>
        <w:t>Negative Marks: 0.33</w:t>
      </w:r>
    </w:p>
    <w:p/>
    <w:p>
      <w:r>
        <w:t>Question: Effective noise reduction in the ICU at night includes</w:t>
      </w:r>
    </w:p>
    <w:p>
      <w:r>
        <w:t>(a) increasing alarm limits to reduce sounds without review</w:t>
      </w:r>
    </w:p>
    <w:p>
      <w:r>
        <w:t>(b) conducting nursing handovers loudly at the bedside at 3 a.m.</w:t>
      </w:r>
    </w:p>
    <w:p>
      <w:r>
        <w:t>(c) closing doors, silencing non-essential alarms and lowering voices and telephone volumes</w:t>
      </w:r>
    </w:p>
    <w:p>
      <w:r>
        <w:t>(d) allowing visitors to use speakers freely</w:t>
      </w:r>
    </w:p>
    <w:p>
      <w:r>
        <w:t>Answer: c</w:t>
      </w:r>
    </w:p>
    <w:p>
      <w:r>
        <w:t>Solution: ✅ Correct Answer: c. Closing doors, silencing non-essential alarms and lowering voices and telephone volumes.</w:t>
      </w:r>
    </w:p>
    <w:p>
      <w:r>
        <w:t>🧠 Clinical Rationale: ICU noise peaks from alarms and conversation, and simple behavioural measures lower night noise exposure measurably 🔇.</w:t>
      </w:r>
    </w:p>
    <w:p>
      <w:r>
        <w:t>🔍 Key Clues: Doors, alarms, voices down.</w:t>
      </w:r>
    </w:p>
    <w:p>
      <w:r>
        <w:t>❌ Why Not Others: (b) loud overnight handover fragments patient sleep; (d) unrestricted speakers add to the noise burden; (a) widening alarm limits without review is unsafe and does not fix the sound source.</w:t>
      </w:r>
    </w:p>
    <w:p>
      <w:r>
        <w:t>⚡ 5-Second Recall: Quiet hours: doors, alarms, voices 🎯</w:t>
      </w:r>
    </w:p>
    <w:p>
      <w:r>
        <w:t>📚 Ref: SCCM sleep guidance; PADIS guideline 2018.</w:t>
      </w:r>
    </w:p>
    <w:p>
      <w:r>
        <w:t>Positive Marks: 1</w:t>
      </w:r>
    </w:p>
    <w:p>
      <w:r>
        <w:t>Negative Marks: 0.33</w:t>
      </w:r>
    </w:p>
    <w:p/>
    <w:p>
      <w:r>
        <w:t>Question: Which nursing intervention best protects overnight sleep?</w:t>
      </w:r>
    </w:p>
    <w:p>
      <w:r>
        <w:t>(a) leaving overhead lights on for monitoring</w:t>
      </w:r>
    </w:p>
    <w:p>
      <w:r>
        <w:t>(b) performing observations more frequently at night</w:t>
      </w:r>
    </w:p>
    <w:p>
      <w:r>
        <w:t>(c) scheduling all procedures for overnight hours</w:t>
      </w:r>
    </w:p>
    <w:p>
      <w:r>
        <w:t>(d) clustering care activities and reducing noise, light and unnecessary overnight contact</w:t>
      </w:r>
    </w:p>
    <w:p>
      <w:r>
        <w:t>Answer: d</w:t>
      </w:r>
    </w:p>
    <w:p>
      <w:r>
        <w:t>Solution: ✅ Correct Answer: d. Clustering care activities and reducing noise, light and unnecessary overnight contact.</w:t>
      </w:r>
    </w:p>
    <w:p>
      <w:r>
        <w:t>🧠 Clinical Rationale: Bundling daytime tasks, dimming lights, lowering alarms and minimising night disruptions are the effective sleep-protection measures 🌙.</w:t>
      </w:r>
    </w:p>
    <w:p>
      <w:r>
        <w:t>🔍 Key Clues: Cluster care, dim, quiet at night.</w:t>
      </w:r>
    </w:p>
    <w:p>
      <w:r>
        <w:t>❌ Why Not Others: (b) extra overnight monitoring fragments sleep without safety gain; (a) constant lighting suppresses the day-night cycle; (c) overnight procedures maximise sleep disruption.</w:t>
      </w:r>
    </w:p>
    <w:p>
      <w:r>
        <w:t>⚡ 5-Second Recall: Cluster, dim, quiet: sleep bundle 🎯</w:t>
      </w:r>
    </w:p>
    <w:p>
      <w:r>
        <w:t>📚 Ref: PADIS guideline 2018; SCCM sleep guidance.</w:t>
      </w:r>
    </w:p>
    <w:p>
      <w:r>
        <w:t>Positive Marks: 1</w:t>
      </w:r>
    </w:p>
    <w:p>
      <w:r>
        <w:t>Negative Marks: 0.33</w:t>
      </w:r>
    </w:p>
    <w:p/>
    <w:p>
      <w:r>
        <w:t>Question: Reorientation of a delirious patient includes</w:t>
      </w:r>
    </w:p>
    <w:p>
      <w:r>
        <w:t>(a) clock, calendar, day-night cues and repeated explanation of place and situation</w:t>
      </w:r>
    </w:p>
    <w:p>
      <w:r>
        <w:t>(b) removing all personal items from view</w:t>
      </w:r>
    </w:p>
    <w:p>
      <w:r>
        <w:t>(c) a permanently darkened room</w:t>
      </w:r>
    </w:p>
    <w:p>
      <w:r>
        <w:t>(d) speaking only during ward rounds</w:t>
      </w:r>
    </w:p>
    <w:p>
      <w:r>
        <w:t>Answer: a</w:t>
      </w:r>
    </w:p>
    <w:p>
      <w:r>
        <w:t>Solution: ✅ Correct Answer: a. Clock, calendar, day-night cues and repeated explanation of place and situation.</w:t>
      </w:r>
    </w:p>
    <w:p>
      <w:r>
        <w:t>🧠 Clinical Rationale: Environmental orientation cues anchor the disoriented brain and reduce delirium severity when applied consistently 🕰️.</w:t>
      </w:r>
    </w:p>
    <w:p>
      <w:r>
        <w:t>🔍 Key Clues: Clock, calendar, cues, conversation.</w:t>
      </w:r>
    </w:p>
    <w:p>
      <w:r>
        <w:t>❌ Why Not Others: (c) darkness blurs day-night boundaries and worsens disorientation; (b) familiar personal items actually aid orientation; (d) limited communication increases fear and misperception.</w:t>
      </w:r>
    </w:p>
    <w:p>
      <w:r>
        <w:t>⚡ 5-Second Recall: Clock and calendar at the bedside 🎯</w:t>
      </w:r>
    </w:p>
    <w:p>
      <w:r>
        <w:t>📚 Ref: NICE CG103; PADIS guideline 2018.</w:t>
      </w:r>
    </w:p>
    <w:p>
      <w:r>
        <w:t>Positive Marks: 1</w:t>
      </w:r>
    </w:p>
    <w:p>
      <w:r>
        <w:t>Negative Marks: 0.33</w:t>
      </w:r>
    </w:p>
    <w:p/>
    <w:p>
      <w:r>
        <w:t>Question: Post-intensive care syndrome refers to</w:t>
      </w:r>
    </w:p>
    <w:p>
      <w:r>
        <w:t>(a) new or worsening impairments in physical, cognitive or mental health after ICU</w:t>
      </w:r>
    </w:p>
    <w:p>
      <w:r>
        <w:t>(b) a purely cardiac complication pattern</w:t>
      </w:r>
    </w:p>
    <w:p>
      <w:r>
        <w:t>(c) relapse of the original illness only</w:t>
      </w:r>
    </w:p>
    <w:p>
      <w:r>
        <w:t>(d) an infection acquired after discharge</w:t>
      </w:r>
    </w:p>
    <w:p>
      <w:r>
        <w:t>Answer: a</w:t>
      </w:r>
    </w:p>
    <w:p>
      <w:r>
        <w:t>Solution: ✅ Correct Answer: a. New or worsening impairments in physical, cognitive or mental health after ICU.</w:t>
      </w:r>
    </w:p>
    <w:p>
      <w:r>
        <w:t>🧠 Clinical Rationale: PICS describes the triad of weakness, cognitive impairment and psychiatric sequelae such as anxiety, depression and post-traumatic stress after critical illness 🧩.</w:t>
      </w:r>
    </w:p>
    <w:p>
      <w:r>
        <w:t>🔍 Key Clues: PICS: body, brain, mood.</w:t>
      </w:r>
    </w:p>
    <w:p>
      <w:r>
        <w:t>❌ Why Not Others: (d) PICS is not an infection definition; (c) it extends far beyond relapse of the index illness; (b) it is a multi-domain syndrome, not cardiac-specific.</w:t>
      </w:r>
    </w:p>
    <w:p>
      <w:r>
        <w:t>⚡ 5-Second Recall: PICS: physical, cognitive, psychiatric 🎯</w:t>
      </w:r>
    </w:p>
    <w:p>
      <w:r>
        <w:t>📚 Ref: SCCM PICS resources; post-ICU recovery literature.</w:t>
      </w:r>
    </w:p>
    <w:p>
      <w:r>
        <w:t>Positive Marks: 1</w:t>
      </w:r>
    </w:p>
    <w:p>
      <w:r>
        <w:t>Negative Marks: 0.33</w:t>
      </w:r>
    </w:p>
    <w:p/>
    <w:p>
      <w:r>
        <w:t>Question: Before applying the CAM-ICU, the nurse must first assess</w:t>
      </w:r>
    </w:p>
    <w:p>
      <w:r>
        <w:t>(a) the depth of sedation with the RASS</w:t>
      </w:r>
    </w:p>
    <w:p>
      <w:r>
        <w:t>(b) serum sodium level</w:t>
      </w:r>
    </w:p>
    <w:p>
      <w:r>
        <w:t>(c) pain score only</w:t>
      </w:r>
    </w:p>
    <w:p>
      <w:r>
        <w:t>(d) pupil size</w:t>
      </w:r>
    </w:p>
    <w:p>
      <w:r>
        <w:t>Answer: a</w:t>
      </w:r>
    </w:p>
    <w:p>
      <w:r>
        <w:t>Solution: ✅ Correct Answer: a. The depth of sedation with the RASS.</w:t>
      </w:r>
    </w:p>
    <w:p>
      <w:r>
        <w:t>🧠 Clinical Rationale: CAM-ICU testing is valid when the patient is responsive, typically RASS minus 3 to plus 4, so sedation level is assessed first 🧭.</w:t>
      </w:r>
    </w:p>
    <w:p>
      <w:r>
        <w:t>🔍 Key Clues: RASS first, CAM-ICU second.</w:t>
      </w:r>
    </w:p>
    <w:p>
      <w:r>
        <w:t>❌ Why Not Others: (b) sodium is part of cause-seeking, not the screening sequence; (d) pupil size has no role in delirium screening; (c) pain is assessed as part of overall care but does not gate CAM-ICU validity.</w:t>
      </w:r>
    </w:p>
    <w:p>
      <w:r>
        <w:t>⚡ 5-Second Recall: Sedation score before delirium test 🎯</w:t>
      </w:r>
    </w:p>
    <w:p>
      <w:r>
        <w:t>📚 Ref: PADIS guideline 2018; CAM-ICU training manual.</w:t>
      </w:r>
    </w:p>
    <w:p>
      <w:r>
        <w:t>Positive Marks: 1</w:t>
      </w:r>
    </w:p>
    <w:p>
      <w:r>
        <w:t>Negative Marks: 0.33</w:t>
      </w:r>
    </w:p>
    <w:p/>
    <w:p>
      <w:r>
        <w:t>Question: As part of delirium management in the ABCDEF bundle, the nurse should review medications to</w:t>
      </w:r>
    </w:p>
    <w:p>
      <w:r>
        <w:t>(a) add a nightly sedative to deepen sleep</w:t>
      </w:r>
    </w:p>
    <w:p>
      <w:r>
        <w:t>(b) stop or replace deliriogenic drugs such as benzodiazepines and anticholinergics where possible</w:t>
      </w:r>
    </w:p>
    <w:p>
      <w:r>
        <w:t>(c) continue all medications unchanged to maintain familiarity</w:t>
      </w:r>
    </w:p>
    <w:p>
      <w:r>
        <w:t>(d) double anticholinergic loads for calmness</w:t>
      </w:r>
    </w:p>
    <w:p>
      <w:r>
        <w:t>Answer: b</w:t>
      </w:r>
    </w:p>
    <w:p>
      <w:r>
        <w:t>Solution: ✅ Correct Answer: b. Stop or replace deliriogenic drugs such as benzodiazepines and anticholinergics where possible.</w:t>
      </w:r>
    </w:p>
    <w:p>
      <w:r>
        <w:t>🧠 Clinical Rationale: Removing deliriogenic agents is a core modifiable action, and daily medication review is embedded in the delirium component of the bundle 💊.</w:t>
      </w:r>
    </w:p>
    <w:p>
      <w:r>
        <w:t>🔍 Key Clues: Deprescribe deliriogens daily.</w:t>
      </w:r>
    </w:p>
    <w:p>
      <w:r>
        <w:t>❌ Why Not Others: (a) added nightly sedatives deepen deliriogenic exposure; (d) anticholinergic burden actively worsens delirium; (c) unreviewed medication lists perpetuate reversible drug causes.</w:t>
      </w:r>
    </w:p>
    <w:p>
      <w:r>
        <w:t>⚡ 5-Second Recall: Stop the deliriogens 🎯</w:t>
      </w:r>
    </w:p>
    <w:p>
      <w:r>
        <w:t>📚 Ref: PADIS guideline 2018; ICU Liberation bundle.</w:t>
      </w:r>
    </w:p>
    <w:p>
      <w:r>
        <w:t>Positive Marks: 1</w:t>
      </w:r>
    </w:p>
    <w:p>
      <w:r>
        <w:t>Negative Marks: 0.33</w:t>
      </w:r>
    </w:p>
    <w:p/>
    <w:p>
      <w:r>
        <w:t>Question: The first-line approach to delirium prevention in ICU according to PADIS is</w:t>
      </w:r>
    </w:p>
    <w:p>
      <w:r>
        <w:t>(a) scheduled benzodiazepine infusions</w:t>
      </w:r>
    </w:p>
    <w:p>
      <w:r>
        <w:t>(b) non-pharmacological multicomponent interventions</w:t>
      </w:r>
    </w:p>
    <w:p>
      <w:r>
        <w:t>(c) routine prophylactic haloperidol</w:t>
      </w:r>
    </w:p>
    <w:p>
      <w:r>
        <w:t>(d) prophylactic dexmedetomidine for all ventilated patients</w:t>
      </w:r>
    </w:p>
    <w:p>
      <w:r>
        <w:t>Answer: b</w:t>
      </w:r>
    </w:p>
    <w:p>
      <w:r>
        <w:t>Solution: ✅ Correct Answer: b. Non-pharmacological multicomponent interventions.</w:t>
      </w:r>
    </w:p>
    <w:p>
      <w:r>
        <w:t>🧠 Clinical Rationale: Reorientation, sensory aids, early mobilisation, sleep promotion and family engagement prevent or shorten delirium, whereas routine drug prophylaxis lacks supportive evidence 🌱.</w:t>
      </w:r>
    </w:p>
    <w:p>
      <w:r>
        <w:t>🔍 Key Clues: Non-drug measures first.</w:t>
      </w:r>
    </w:p>
    <w:p>
      <w:r>
        <w:t>❌ Why Not Others: (c) prophylactic haloperidol does not prevent delirium in trials; (d) universal prophylactic dexmedetomidine is not recommended; (a) scheduled benzodiazepines actively increase delirium risk.</w:t>
      </w:r>
    </w:p>
    <w:p>
      <w:r>
        <w:t>⚡ 5-Second Recall: Delirium: prevent without drugs first 🎯</w:t>
      </w:r>
    </w:p>
    <w:p>
      <w:r>
        <w:t>📚 Ref: PADIS guideline 2018.</w:t>
      </w:r>
    </w:p>
    <w:p>
      <w:r>
        <w:t>Positive Marks: 1</w:t>
      </w:r>
    </w:p>
    <w:p>
      <w:r>
        <w:t>Negative Marks: 0.33</w:t>
      </w:r>
    </w:p>
    <w:p/>
    <w:p>
      <w:r>
        <w:t>Question: A patient's family asks why their mother seems withdrawn and unresponsive. Screening confirms hypoactive delirium. The best explanation is</w:t>
      </w:r>
    </w:p>
    <w:p>
      <w:r>
        <w:t>(a) her brain is temporarily affected by severe illness, drugs and environment, and this usually improves as underlying causes are treated</w:t>
      </w:r>
    </w:p>
    <w:p>
      <w:r>
        <w:t>(b) she is simply tired and needs no assessment</w:t>
      </w:r>
    </w:p>
    <w:p>
      <w:r>
        <w:t>(c) she is deliberately refusing to communicate</w:t>
      </w:r>
    </w:p>
    <w:p>
      <w:r>
        <w:t>(d) she has permanent dementia that will not change</w:t>
      </w:r>
    </w:p>
    <w:p>
      <w:r>
        <w:t>Answer: a</w:t>
      </w:r>
    </w:p>
    <w:p>
      <w:r>
        <w:t>Solution: ✅ Correct Answer: a. Her brain is temporarily affected by severe illness, drugs and environment, and this usually improves as underlying causes are treated.</w:t>
      </w:r>
    </w:p>
    <w:p>
      <w:r>
        <w:t>🧠 Clinical Rationale: Explaining delirium as a temporary, usually reversible brain dysfunction reassures families and sets realistic expectations for recovery 🤝.</w:t>
      </w:r>
    </w:p>
    <w:p>
      <w:r>
        <w:t>🔍 Key Clues: Temporary, treatable, usually reversible.</w:t>
      </w:r>
    </w:p>
    <w:p>
      <w:r>
        <w:t>❌ Why Not Others: (d) declaring permanent dementia is inaccurate and distressing; (c) withdrawn behaviour is illness-driven, not deliberate refusal; (b) drowsiness with inattention requires active assessment, not dismissal.</w:t>
      </w:r>
    </w:p>
    <w:p>
      <w:r>
        <w:t>⚡ 5-Second Recall: Delirium: temporary and treatable 🎯</w:t>
      </w:r>
    </w:p>
    <w:p>
      <w:r>
        <w:t>📚 Ref: NICE CG103; family communication literature.</w:t>
      </w:r>
    </w:p>
    <w:p>
      <w:r>
        <w:t>Positive Marks: 1</w:t>
      </w:r>
    </w:p>
    <w:p>
      <w:r>
        <w:t>Negative Marks: 0.33</w:t>
      </w:r>
    </w:p>
    <w:p/>
    <w:p>
      <w:r>
        <w:t>Question: The bedside tool used to detect delirium in ICU patients is</w:t>
      </w:r>
    </w:p>
    <w:p>
      <w:r>
        <w:t>(a) the GCS</w:t>
      </w:r>
    </w:p>
    <w:p>
      <w:r>
        <w:t>(b) the Braden scale</w:t>
      </w:r>
    </w:p>
    <w:p>
      <w:r>
        <w:t>(c) the Richmond Agitation-Sedation Scale alone</w:t>
      </w:r>
    </w:p>
    <w:p>
      <w:r>
        <w:t>(d) the CAM-ICU</w:t>
      </w:r>
    </w:p>
    <w:p>
      <w:r>
        <w:t>Answer: d</w:t>
      </w:r>
    </w:p>
    <w:p>
      <w:r>
        <w:t>Solution: ✅ Correct Answer: d. The CAM-ICU.</w:t>
      </w:r>
    </w:p>
    <w:p>
      <w:r>
        <w:t>🧠 Clinical Rationale: The CAM-ICU operationalises the DSM features of delirium for nonverbal ICU patients and is recommended for routine shift screening 🧾.</w:t>
      </w:r>
    </w:p>
    <w:p>
      <w:r>
        <w:t>🔍 Key Clues: CAM-ICU: the ICU delirium detector.</w:t>
      </w:r>
    </w:p>
    <w:p>
      <w:r>
        <w:t>❌ Why Not Others: (a) the GCS measures global consciousness, not attention; (b) the Braden scale assesses pressure injury risk; (c) the RASS grades sedation and agitation and is a prerequisite for CAM-ICU, not a delirium test.</w:t>
      </w:r>
    </w:p>
    <w:p>
      <w:r>
        <w:t>⚡ 5-Second Recall: RASS then CAM-ICU 🎯</w:t>
      </w:r>
    </w:p>
    <w:p>
      <w:r>
        <w:t>📚 Ref: PADIS guideline 2018; Ely CAM-ICU validation studies.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