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scale is commonly used to assess pressure injury risk</w:t>
      </w:r>
    </w:p>
    <w:p>
      <w:r>
        <w:t>(a) the critical care pain observation tool</w:t>
      </w:r>
    </w:p>
    <w:p>
      <w:r>
        <w:t>(b) the Glasgow Coma Scale</w:t>
      </w:r>
    </w:p>
    <w:p>
      <w:r>
        <w:t>(c) the Braden scale</w:t>
      </w:r>
    </w:p>
    <w:p>
      <w:r>
        <w:t>(d) the Richmond Agitation-Sedation Scale</w:t>
      </w:r>
    </w:p>
    <w:p>
      <w:r>
        <w:t>Answer: c</w:t>
      </w:r>
    </w:p>
    <w:p>
      <w:r>
        <w:t>Solution: ✅ Correct Answer: c. The Braden scale 🩹.</w:t>
      </w:r>
    </w:p>
    <w:p>
      <w:r>
        <w:t>🧠 Clinical Rationale: The Braden scale scores moisture, activity, mobility, nutrition, friction and sensory perception to grade risk 🩹.</w:t>
      </w:r>
    </w:p>
    <w:p>
      <w:r>
        <w:t>🔍 Key Clues: Braden equals pressure risk.</w:t>
      </w:r>
    </w:p>
    <w:p>
      <w:r>
        <w:t>❌ Why Not Others: (b) that is a consciousness scale; (d) that is a sedation scale; (a) that is a pain scale.</w:t>
      </w:r>
    </w:p>
    <w:p>
      <w:r>
        <w:t>⚡ 5-Second Recall: Braden for pressure risk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The nutrition approach in acute liver failure is</w:t>
      </w:r>
    </w:p>
    <w:p>
      <w:r>
        <w:t>(a) restrict protein to prevent encephalopathy</w:t>
      </w:r>
    </w:p>
    <w:p>
      <w:r>
        <w:t>(b) give only intravenous glucose until transplant assessment</w:t>
      </w:r>
    </w:p>
    <w:p>
      <w:r>
        <w:t>(c) withhold feeding until ammonia normalises</w:t>
      </w:r>
    </w:p>
    <w:p>
      <w:r>
        <w:t>(d) meet energy and protein targets without automatic restriction</w:t>
      </w:r>
    </w:p>
    <w:p>
      <w:r>
        <w:t>Answer: d</w:t>
      </w:r>
    </w:p>
    <w:p>
      <w:r>
        <w:t>Solution: ✅ Correct Answer: d. Meet energy and protein targets without automatic restriction.</w:t>
      </w:r>
    </w:p>
    <w:p>
      <w:r>
        <w:t>🧠 Clinical Rationale: Modern hepatology nutrition supports full protein intake in acute liver failure because restriction worsens catabolism without improving encephalopathy 🫀.</w:t>
      </w:r>
    </w:p>
    <w:p>
      <w:r>
        <w:t>🔍 Key Clues: Liver failure: do not restrict protein reflexively.</w:t>
      </w:r>
    </w:p>
    <w:p>
      <w:r>
        <w:t>❌ Why Not Others: (a) protein restriction is outdated and worsens sarcopenia; (c) feeding continues while ammonia is monitored and treated; (b) glucose alone cannot meet energy and protein needs.</w:t>
      </w:r>
    </w:p>
    <w:p>
      <w:r>
        <w:t>⚡ 5-Second Recall: Liver failure: feed protein normally 🎯</w:t>
      </w:r>
    </w:p>
    <w:p>
      <w:r>
        <w:t>📚 Ref: ESPEN hepatology nutrition guideline; EASL clinical practice guidelines.</w:t>
      </w:r>
    </w:p>
    <w:p>
      <w:r>
        <w:t>Positive Marks: 1</w:t>
      </w:r>
    </w:p>
    <w:p>
      <w:r>
        <w:t>Negative Marks: 0.33</w:t>
      </w:r>
    </w:p>
    <w:p/>
    <w:p>
      <w:r>
        <w:t>Question: When using dexmedetomidine for agitated delirium, the key limitation is</w:t>
      </w:r>
    </w:p>
    <w:p>
      <w:r>
        <w:t>(a) it is a benzodiazepine with high delirium risk</w:t>
      </w:r>
    </w:p>
    <w:p>
      <w:r>
        <w:t>(b) it cannot be given to adults</w:t>
      </w:r>
    </w:p>
    <w:p>
      <w:r>
        <w:t>(c) it does not facilitate extubation and requires careful heart rate and blood pressure monitoring</w:t>
      </w:r>
    </w:p>
    <w:p>
      <w:r>
        <w:t>(d) it causes severe respiratory depression requiring intubation</w:t>
      </w:r>
    </w:p>
    <w:p>
      <w:r>
        <w:t>Answer: c</w:t>
      </w:r>
    </w:p>
    <w:p>
      <w:r>
        <w:t>Solution: ✅ Correct Answer: c. It does not facilitate extubation and requires careful heart rate and blood pressure monitoring.</w:t>
      </w:r>
    </w:p>
    <w:p>
      <w:r>
        <w:t>🧠 Clinical Rationale: Dexmedetomidine spares respiration but commonly causes bradycardia and hypotension, and it is not used to facilitate extubation 💉.</w:t>
      </w:r>
    </w:p>
    <w:p>
      <w:r>
        <w:t>🔍 Key Clues: Dexmedetomidine: bradycardia, hypotension.</w:t>
      </w:r>
    </w:p>
    <w:p>
      <w:r>
        <w:t>❌ Why Not Others: (d) its main advantage is minimal respiratory depression; (a) it is an alpha-2 agonist, not a benzodiazepine; (b) it is licensed and widely used in adults.</w:t>
      </w:r>
    </w:p>
    <w:p>
      <w:r>
        <w:t>⚡ 5-Second Recall: Dexmedetomidine: watch the pulse 🎯</w:t>
      </w:r>
    </w:p>
    <w:p>
      <w:r>
        <w:t>📚 Ref: PADIS guideline 2018; dexmedetomidine trial literature.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pressure injury related to moisture</w:t>
      </w:r>
    </w:p>
    <w:p>
      <w:r>
        <w:t>(a) using hot water for cleansing</w:t>
      </w:r>
    </w:p>
    <w:p>
      <w:r>
        <w:t>(b) regular skin cleansing with a pH-appropriate product, barrier creams, and prompt changing of soiled linen and continence management</w:t>
      </w:r>
    </w:p>
    <w:p>
      <w:r>
        <w:t>(c) applying powder liberally</w:t>
      </w:r>
    </w:p>
    <w:p>
      <w:r>
        <w:t>(d) leaving the patient in damp sheets</w:t>
      </w:r>
    </w:p>
    <w:p>
      <w:r>
        <w:t>Answer: b</w:t>
      </w:r>
    </w:p>
    <w:p>
      <w:r>
        <w:t>Solution: ✅ Correct Answer: b. Regular skin cleansing with a pH-appropriate product, barrier creams, and prompt changing of soiled linen and continence management 🩹.</w:t>
      </w:r>
    </w:p>
    <w:p>
      <w:r>
        <w:t>🧠 Clinical Rationale: Moisture-associated skin damage from urine, stool and sweat weakens the skin barrier 🩹.</w:t>
      </w:r>
    </w:p>
    <w:p>
      <w:r>
        <w:t>🚨 Priority Principle: Keep skin clean and dry.</w:t>
      </w:r>
    </w:p>
    <w:p>
      <w:r>
        <w:t>❌ Why Not Others: (d) damp sheets macerate the skin; (c) powder can cake and worsen moisture; (a) hot water damages the skin barrier.</w:t>
      </w:r>
    </w:p>
    <w:p>
      <w:r>
        <w:t>⚡ 5-Second Recall: Clean, dry and protect the skin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The standard resting energy requirement in ICU is commonly estimated with</w:t>
      </w:r>
    </w:p>
    <w:p>
      <w:r>
        <w:t>(a) a predictive equation such as weight-based 25 kilocalories per kilogram per day</w:t>
      </w:r>
    </w:p>
    <w:p>
      <w:r>
        <w:t>(b) urine urea nitrogen measurements alone</w:t>
      </w:r>
    </w:p>
    <w:p>
      <w:r>
        <w:t>(c) a fixed 10 kilocalories per kilogram per day for all patients</w:t>
      </w:r>
    </w:p>
    <w:p>
      <w:r>
        <w:t>(d) the serum albumin level</w:t>
      </w:r>
    </w:p>
    <w:p>
      <w:r>
        <w:t>Answer: a</w:t>
      </w:r>
    </w:p>
    <w:p>
      <w:r>
        <w:t>Solution: ✅ Correct Answer: a. A predictive equation such as weight-based 25 kilocalories per kilogram per day.</w:t>
      </w:r>
    </w:p>
    <w:p>
      <w:r>
        <w:t>🧠 Clinical Rationale: Weight-based prediction of roughly 25 kilocalories per kilogram per day approximates measured needs when indirect calorimetry is unavailable 🧮.</w:t>
      </w:r>
    </w:p>
    <w:p>
      <w:r>
        <w:t>🔍 Key Clues: Default estimate: about 25 kilocalories per kilogram.</w:t>
      </w:r>
    </w:p>
    <w:p>
      <w:r>
        <w:t>❌ Why Not Others: (c) a fixed 10 kilocalories per kilogram would underfeed most patients; (b) urea studies estimate protein catabolism, not total energy; (d) albumin reflects inflammation rather than energy needs.</w:t>
      </w:r>
    </w:p>
    <w:p>
      <w:r>
        <w:t>⚡ 5-Second Recall: 25 kilocalories per kilogram estimate 🎯</w:t>
      </w:r>
    </w:p>
    <w:p>
      <w:r>
        <w:t>📚 Ref: ESPEN ICU guideline; SCCM/ASPEN nutrition guideline.</w:t>
      </w:r>
    </w:p>
    <w:p>
      <w:r>
        <w:t>Positive Marks: 1</w:t>
      </w:r>
    </w:p>
    <w:p>
      <w:r>
        <w:t>Negative Marks: 0.33</w:t>
      </w:r>
    </w:p>
    <w:p/>
    <w:p>
      <w:r>
        <w:t>Question: Support that reduces post-traumatic stress in family members of ICU patients includes</w:t>
      </w:r>
    </w:p>
    <w:p>
      <w:r>
        <w:t>(a) limiting visiting to five minutes per day</w:t>
      </w:r>
    </w:p>
    <w:p>
      <w:r>
        <w:t>(b) restricting all information to the patient alone</w:t>
      </w:r>
    </w:p>
    <w:p>
      <w:r>
        <w:t>(c) clear structured communication, flexible visiting and family participation in care</w:t>
      </w:r>
    </w:p>
    <w:p>
      <w:r>
        <w:t>(d) avoiding discussion of prognosis entirely</w:t>
      </w:r>
    </w:p>
    <w:p>
      <w:r>
        <w:t>Answer: c</w:t>
      </w:r>
    </w:p>
    <w:p>
      <w:r>
        <w:t>Solution: ✅ Correct Answer: c. Clear structured communication, flexible visiting and family participation in care.</w:t>
      </w:r>
    </w:p>
    <w:p>
      <w:r>
        <w:t>🧠 Clinical Rationale: Family-centred care with consistent information and involvement reduces anxiety and post-traumatic stress symptoms for families 🤝.</w:t>
      </w:r>
    </w:p>
    <w:p>
      <w:r>
        <w:t>🔍 Key Clues: Communicate, involve, support.</w:t>
      </w:r>
    </w:p>
    <w:p>
      <w:r>
        <w:t>❌ Why Not Others: (b) excluding families increases anxiety and later psychological harm; (a) rigid minimal visiting harms families and patients; (d) avoiding prognostic conversations leaves families unprepared and more distressed.</w:t>
      </w:r>
    </w:p>
    <w:p>
      <w:r>
        <w:t>⚡ 5-Second Recall: Families: inform, include, support 🎯</w:t>
      </w:r>
    </w:p>
    <w:p>
      <w:r>
        <w:t>📚 Ref: SCCM family-centred care guidelines; PICS-F literature.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most effective in reducing intensive care unit acquired weakness</w:t>
      </w:r>
    </w:p>
    <w:p>
      <w:r>
        <w:t>(a) deep sedation</w:t>
      </w:r>
    </w:p>
    <w:p>
      <w:r>
        <w:t>(b) prolonged bed rest</w:t>
      </w:r>
    </w:p>
    <w:p>
      <w:r>
        <w:t>(c) strict immobilisation</w:t>
      </w:r>
    </w:p>
    <w:p>
      <w:r>
        <w:t>(d) early mobilisation and progressive physical activity started as soon as the patient is stable</w:t>
      </w:r>
    </w:p>
    <w:p>
      <w:r>
        <w:t>Answer: d</w:t>
      </w:r>
    </w:p>
    <w:p>
      <w:r>
        <w:t>Solution: ✅ Correct Answer: d. Early mobilisation and progressive physical activity started as soon as the patient is stable 🩸.</w:t>
      </w:r>
    </w:p>
    <w:p>
      <w:r>
        <w:t>🧠 Clinical Rationale: Early activity preserves muscle mass and function and reduces the duration of mechanical ventilation 🩸.</w:t>
      </w:r>
    </w:p>
    <w:p>
      <w:r>
        <w:t>🚨 Priority Principle: Mobilise early and progressively.</w:t>
      </w:r>
    </w:p>
    <w:p>
      <w:r>
        <w:t>❌ Why Not Others: (b) bed rest worsens weakness; (a) deep sedation delays mobilisation; (c) immobilisation accelerates deconditioning.</w:t>
      </w:r>
    </w:p>
    <w:p>
      <w:r>
        <w:t>⚡ 5-Second Recall: Early mobilisation prevents weakness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signs of splanchnic hypoperfusion on high-dose vasopressors is being considered for feeding. The safest approach is</w:t>
      </w:r>
    </w:p>
    <w:p>
      <w:r>
        <w:t>(a) start enteral feeding cautiously at a low rate with close abdominal monitoring</w:t>
      </w:r>
    </w:p>
    <w:p>
      <w:r>
        <w:t>(b) start full-rate gastric feeding immediately</w:t>
      </w:r>
    </w:p>
    <w:p>
      <w:r>
        <w:t>(c) withhold enteral nutrition until vasopressors are completely stopped</w:t>
      </w:r>
    </w:p>
    <w:p>
      <w:r>
        <w:t>(d) start parenteral nutrition as the only option</w:t>
      </w:r>
    </w:p>
    <w:p>
      <w:r>
        <w:t>Answer: a</w:t>
      </w:r>
    </w:p>
    <w:p>
      <w:r>
        <w:t>Solution: ✅ Correct Answer: a. Start enteral feeding cautiously at a low rate with close abdominal monitoring.</w:t>
      </w:r>
    </w:p>
    <w:p>
      <w:r>
        <w:t>🧠 Clinical Rationale: ESPEN supports cautious enteral feeding on low to moderate vasopressor doses, with holds for escalating doses or signs of hypoperfusion 🌡️.</w:t>
      </w:r>
    </w:p>
    <w:p>
      <w:r>
        <w:t>🔍 Key Clues: Low-dose vasopressors: cautious EN.</w:t>
      </w:r>
    </w:p>
    <w:p>
      <w:r>
        <w:t>❌ Why Not Others: (c) waiting for complete vasopressor withdrawal delays nutrition for days; (b) full-rate feeding into a hypoperfused gut raises ischaemia risk; (d) parenteral nutrition is not the automatic alternative on vasopressors.</w:t>
      </w:r>
    </w:p>
    <w:p>
      <w:r>
        <w:t>⚡ 5-Second Recall: Vasopressors: feed cautiously 🎯</w:t>
      </w:r>
    </w:p>
    <w:p>
      <w:r>
        <w:t>📚 Ref: ESPEN ICU guideline; SCCM/ASPEN guideline.</w:t>
      </w:r>
    </w:p>
    <w:p>
      <w:r>
        <w:t>Positive Marks: 1</w:t>
      </w:r>
    </w:p>
    <w:p>
      <w:r>
        <w:t>Negative Marks: 0.33</w:t>
      </w:r>
    </w:p>
    <w:p/>
    <w:p>
      <w:r>
        <w:t>Question: In the ABCDEF bundle, the letter E stands for</w:t>
      </w:r>
    </w:p>
    <w:p>
      <w:r>
        <w:t>(a) extubation</w:t>
      </w:r>
    </w:p>
    <w:p>
      <w:r>
        <w:t>(b) electrolyte correction</w:t>
      </w:r>
    </w:p>
    <w:p>
      <w:r>
        <w:t>(c) enteral feeding</w:t>
      </w:r>
    </w:p>
    <w:p>
      <w:r>
        <w:t>(d) early mobility and exercise</w:t>
      </w:r>
    </w:p>
    <w:p>
      <w:r>
        <w:t>Answer: d</w:t>
      </w:r>
    </w:p>
    <w:p>
      <w:r>
        <w:t>Solution: ✅ Correct Answer: d. Early mobility and exercise.</w:t>
      </w:r>
    </w:p>
    <w:p>
      <w:r>
        <w:t>🧠 Clinical Rationale: Progressive mobilisation from passive range of motion to active exercise preserves muscle and reduces delirium and weakness duration 🏃.</w:t>
      </w:r>
    </w:p>
    <w:p>
      <w:r>
        <w:t>🔍 Key Clues: E: early movement.</w:t>
      </w:r>
    </w:p>
    <w:p>
      <w:r>
        <w:t>❌ Why Not Others: (c) feeding is nutrition, not the E; (b) electrolytes are metabolic care, not the bundle E; (a) extubation follows weaning and is not the bundle E.</w:t>
      </w:r>
    </w:p>
    <w:p>
      <w:r>
        <w:t>⚡ 5-Second Recall: E: get them moving early 🎯</w:t>
      </w:r>
    </w:p>
    <w:p>
      <w:r>
        <w:t>📚 Ref: SCCM ICU Liberation bundle.</w:t>
      </w:r>
    </w:p>
    <w:p>
      <w:r>
        <w:t>Positive Marks: 1</w:t>
      </w:r>
    </w:p>
    <w:p>
      <w:r>
        <w:t>Negative Marks: 0.33</w:t>
      </w:r>
    </w:p>
    <w:p/>
    <w:p>
      <w:r>
        <w:t>Question: Which activity level is appropriate for an ICU patient who is awake and haemodynamically stable on low-dose vasopressors</w:t>
      </w:r>
    </w:p>
    <w:p>
      <w:r>
        <w:t>(a) deep sedation to allow mobilisation</w:t>
      </w:r>
    </w:p>
    <w:p>
      <w:r>
        <w:t>(b) sitting out of bed or active bed exercises with monitoring, as mobility is often safe even on low-dose support</w:t>
      </w:r>
    </w:p>
    <w:p>
      <w:r>
        <w:t>(c) strict bed rest</w:t>
      </w:r>
    </w:p>
    <w:p>
      <w:r>
        <w:t>(d) no activity until extubation</w:t>
      </w:r>
    </w:p>
    <w:p>
      <w:r>
        <w:t>Answer: b</w:t>
      </w:r>
    </w:p>
    <w:p>
      <w:r>
        <w:t>Solution: ✅ Correct Answer: b. Sitting out of bed or active bed exercises with monitoring, as mobility is often safe even on low-dose support 🩸.</w:t>
      </w:r>
    </w:p>
    <w:p>
      <w:r>
        <w:t>🧠 Clinical Rationale: Low-dose vasopressor support is not an absolute barrier to safe mobility when the patient is otherwise stable 🩸.</w:t>
      </w:r>
    </w:p>
    <w:p>
      <w:r>
        <w:t>🚨 Priority Principle: Assess readiness rather than assuming bed rest.</w:t>
      </w:r>
    </w:p>
    <w:p>
      <w:r>
        <w:t>❌ Why Not Others: (c) strict bed rest promotes weakness; (a) sedation prevents participation; (d) waiting for extubation delays rehabilitation.</w:t>
      </w:r>
    </w:p>
    <w:p>
      <w:r>
        <w:t>⚡ 5-Second Recall: Low-dose support does not preclude mobility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main nutritional strategy during acute kidney injury requiring renal replacement is</w:t>
      </w:r>
    </w:p>
    <w:p>
      <w:r>
        <w:t>(a) stop all nutrition during renal replacement therapy sessions</w:t>
      </w:r>
    </w:p>
    <w:p>
      <w:r>
        <w:t>(b) restrict all protein until kidney function recovers</w:t>
      </w:r>
    </w:p>
    <w:p>
      <w:r>
        <w:t>(c) meet protein targets with electrolyte-adjusted formulas and replace filter losses</w:t>
      </w:r>
    </w:p>
    <w:p>
      <w:r>
        <w:t>(d) limit protein to under 0.5 grams per kilogram per day</w:t>
      </w:r>
    </w:p>
    <w:p>
      <w:r>
        <w:t>Answer: c</w:t>
      </w:r>
    </w:p>
    <w:p>
      <w:r>
        <w:t>Solution: ✅ Correct Answer: c. Meet protein targets with electrolyte-adjusted formulas and replace filter losses.</w:t>
      </w:r>
    </w:p>
    <w:p>
      <w:r>
        <w:t>🧠 Clinical Rationale: Renal replacement removes amino acids and protein, so patients need full protein targets with electrolyte-adjusted formulas, not restrictive diets 🧫.</w:t>
      </w:r>
    </w:p>
    <w:p>
      <w:r>
        <w:t>🔍 Key Clues: On renal replacement: feed protein fully.</w:t>
      </w:r>
    </w:p>
    <w:p>
      <w:r>
        <w:t>❌ Why Not Others: (b) heavy protein restriction worsens catabolism and is outdated; (d) 0.5 grams per kilogram is far below modern targets; (a) nutrition continues during renal replacement, with losses replaced.</w:t>
      </w:r>
    </w:p>
    <w:p>
      <w:r>
        <w:t>⚡ 5-Second Recall: Renal replacement: protein continues 🎯</w:t>
      </w:r>
    </w:p>
    <w:p>
      <w:r>
        <w:t>📚 Ref: ESPEN ICU guideline; KDIGO AKI nutrition guidance.</w:t>
      </w:r>
    </w:p>
    <w:p>
      <w:r>
        <w:t>Positive Marks: 1</w:t>
      </w:r>
    </w:p>
    <w:p>
      <w:r>
        <w:t>Negative Marks: 0.33</w:t>
      </w:r>
    </w:p>
    <w:p/>
    <w:p>
      <w:r>
        <w:t>Question: Physical restraints in a confused ICU patient generally</w:t>
      </w:r>
    </w:p>
    <w:p>
      <w:r>
        <w:t>(a) reduce delirium by increasing orientation</w:t>
      </w:r>
    </w:p>
    <w:p>
      <w:r>
        <w:t>(b) improve sleep quality</w:t>
      </w:r>
    </w:p>
    <w:p>
      <w:r>
        <w:t>(c) increase delirium, agitation and psychological harm and should be a last resort</w:t>
      </w:r>
    </w:p>
    <w:p>
      <w:r>
        <w:t>(d) have no psychological impact on the patient</w:t>
      </w:r>
    </w:p>
    <w:p>
      <w:r>
        <w:t>Answer: c</w:t>
      </w:r>
    </w:p>
    <w:p>
      <w:r>
        <w:t>Solution: ✅ Correct Answer: c. Increase delirium, agitation and psychological harm and should be a last resort.</w:t>
      </w:r>
    </w:p>
    <w:p>
      <w:r>
        <w:t>🧠 Clinical Rationale: Restriction worsens disorientation and fear, is associated with increased delirium, and is reserved for imminent danger after all alternatives fail 🚫.</w:t>
      </w:r>
    </w:p>
    <w:p>
      <w:r>
        <w:t>🔍 Key Clues: Restraints: last resort only.</w:t>
      </w:r>
    </w:p>
    <w:p>
      <w:r>
        <w:t>❌ Why Not Others: (a) restraints do not restore orientation and often increase agitation; (b) being restrained fragments sleep and increases distress; (d) restrained patients report significant fear and lasting psychological harm.</w:t>
      </w:r>
    </w:p>
    <w:p>
      <w:r>
        <w:t>⚡ 5-Second Recall: Restrain only to prevent harm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Which of these best summarises the prevention of ICU complications</w:t>
      </w:r>
    </w:p>
    <w:p>
      <w:r>
        <w:t>(a) reactive management after complications occur</w:t>
      </w:r>
    </w:p>
    <w:p>
      <w:r>
        <w:t>(b) delegation of prevention to one staff group</w:t>
      </w:r>
    </w:p>
    <w:p>
      <w:r>
        <w:t>(c) reliance on a single intervention for each problem</w:t>
      </w:r>
    </w:p>
    <w:p>
      <w:r>
        <w:t>(d) a bundle-based, consistently measured approach addressing mobility, skin, devices, thrombosis, nutrition, sleep and infection prevention</w:t>
      </w:r>
    </w:p>
    <w:p>
      <w:r>
        <w:t>Answer: d</w:t>
      </w:r>
    </w:p>
    <w:p>
      <w:r>
        <w:t>Solution: ✅ Correct Answer: d. A bundle-based, consistently measured approach addressing mobility, skin, devices, thrombosis, nutrition, sleep and infection prevention 🌡️.</w:t>
      </w:r>
    </w:p>
    <w:p>
      <w:r>
        <w:t>🧠 Clinical Rationale: Multifaceted, measured prevention is more effective than isolated measures 🌡️.</w:t>
      </w:r>
    </w:p>
    <w:p>
      <w:r>
        <w:t>🚨 Priority Principle: Prevention is bundled and measured.</w:t>
      </w:r>
    </w:p>
    <w:p>
      <w:r>
        <w:t>❌ Why Not Others: (c) single interventions are less effective; (a) reactive care accepts avoidable harm; (b) prevention is a team responsibility.</w:t>
      </w:r>
    </w:p>
    <w:p>
      <w:r>
        <w:t>⚡ 5-Second Recall: Bundle, measure, prevent 🎯</w:t>
      </w:r>
    </w:p>
    <w:p>
      <w:r>
        <w:t>📚 Ref: Quality improvement guidance.</w:t>
      </w:r>
    </w:p>
    <w:p>
      <w:r>
        <w:t>Positive Marks: 1</w:t>
      </w:r>
    </w:p>
    <w:p>
      <w:r>
        <w:t>Negative Marks: 0.33</w:t>
      </w:r>
    </w:p>
    <w:p/>
    <w:p>
      <w:r>
        <w:t>Question: The first action when enteral feeding must be stopped for a procedure is</w:t>
      </w:r>
    </w:p>
    <w:p>
      <w:r>
        <w:t>(a) accept the deficit silently and do nothing</w:t>
      </w:r>
    </w:p>
    <w:p>
      <w:r>
        <w:t>(b) automatically start parenteral nutrition</w:t>
      </w:r>
    </w:p>
    <w:p>
      <w:r>
        <w:t>(c) plan the interruption and make up missed volume and energy later</w:t>
      </w:r>
    </w:p>
    <w:p>
      <w:r>
        <w:t>(d) double the rate before the procedure to catch up</w:t>
      </w:r>
    </w:p>
    <w:p>
      <w:r>
        <w:t>Answer: c</w:t>
      </w:r>
    </w:p>
    <w:p>
      <w:r>
        <w:t>Solution: ✅ Correct Answer: c. Plan the interruption and make up missed volume and energy later.</w:t>
      </w:r>
    </w:p>
    <w:p>
      <w:r>
        <w:t>🧠 Clinical Rationale: Planned catch-up after unavoidable stops limits cumulative deficit, and doubling rates beforehand causes intolerance 🧮.</w:t>
      </w:r>
    </w:p>
    <w:p>
      <w:r>
        <w:t>🔍 Key Clues: Plan the gap, then make it up.</w:t>
      </w:r>
    </w:p>
    <w:p>
      <w:r>
        <w:t>❌ Why Not Others: (a) unaddressed deficits accumulate into severe malnutrition; (b) parenteral nutrition is not the automatic answer to a short planned stop; (d) doubling the rate before fasting causes distension and aspiration risk.</w:t>
      </w:r>
    </w:p>
    <w:p>
      <w:r>
        <w:t>⚡ 5-Second Recall: Plan the gap and catch up 🎯</w:t>
      </w:r>
    </w:p>
    <w:p>
      <w:r>
        <w:t>📚 Ref: ESPEN ICU guideline; ASPEN safe practices for enteral nutrition.</w:t>
      </w:r>
    </w:p>
    <w:p>
      <w:r>
        <w:t>Positive Marks: 1</w:t>
      </w:r>
    </w:p>
    <w:p>
      <w:r>
        <w:t>Negative Marks: 0.33</w:t>
      </w:r>
    </w:p>
    <w:p/>
    <w:p>
      <w:r>
        <w:t>Question: In the ABCDEF bundle, the letter F stands for</w:t>
      </w:r>
    </w:p>
    <w:p>
      <w:r>
        <w:t>(a) family engagement and empowerment</w:t>
      </w:r>
    </w:p>
    <w:p>
      <w:r>
        <w:t>(b) follow-up imaging</w:t>
      </w:r>
    </w:p>
    <w:p>
      <w:r>
        <w:t>(c) feeding review</w:t>
      </w:r>
    </w:p>
    <w:p>
      <w:r>
        <w:t>(d) fluid balance</w:t>
      </w:r>
    </w:p>
    <w:p>
      <w:r>
        <w:t>Answer: a</w:t>
      </w:r>
    </w:p>
    <w:p>
      <w:r>
        <w:t>Solution: ✅ Correct Answer: a. Family engagement and empowerment.</w:t>
      </w:r>
    </w:p>
    <w:p>
      <w:r>
        <w:t>🧠 Clinical Rationale: Structured family participation reduces anxiety, supports orientation and improves satisfaction and outcomes for patient and family 🤝.</w:t>
      </w:r>
    </w:p>
    <w:p>
      <w:r>
        <w:t>🔍 Key Clues: F: family in the plan.</w:t>
      </w:r>
    </w:p>
    <w:p>
      <w:r>
        <w:t>❌ Why Not Others: (d) fluids are daily care but not the bundle F; (c) feeding is nutrition, not the F; (b) imaging follow-up is not part of the bundle.</w:t>
      </w:r>
    </w:p>
    <w:p>
      <w:r>
        <w:t>⚡ 5-Second Recall: F: family engaged 🎯</w:t>
      </w:r>
    </w:p>
    <w:p>
      <w:r>
        <w:t>📚 Ref: SCCM ICU Liberation bundle.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unilateral leg swelling and pain requires urgent assessment</w:t>
      </w:r>
    </w:p>
    <w:p>
      <w:r>
        <w:t>(a) a healed leg ulcer</w:t>
      </w:r>
    </w:p>
    <w:p>
      <w:r>
        <w:t>(b) painless varicose veins</w:t>
      </w:r>
    </w:p>
    <w:p>
      <w:r>
        <w:t>(c) mild ankle oedema bilaterally after fluid resuscitation</w:t>
      </w:r>
    </w:p>
    <w:p>
      <w:r>
        <w:t>(d) suspicion of deep vein thrombosis, with Doppler ultrasound and anticoagulation as prescribed</w:t>
      </w:r>
    </w:p>
    <w:p>
      <w:r>
        <w:t>Answer: d</w:t>
      </w:r>
    </w:p>
    <w:p>
      <w:r>
        <w:t>Solution: ✅ Correct Answer: d. Suspicion of deep vein thrombosis, with Doppler ultrasound and anticoagulation as prescribed 🩸.</w:t>
      </w:r>
    </w:p>
    <w:p>
      <w:r>
        <w:t>🧠 Clinical Rationale: Untreated deep vein thrombosis risks pulmonary embolism, so prompt assessment and treatment are essential 🩸.</w:t>
      </w:r>
    </w:p>
    <w:p>
      <w:r>
        <w:t>🚨 Priority Principle: Unilateral swelling: exclude deep vein thrombosis.</w:t>
      </w:r>
    </w:p>
    <w:p>
      <w:r>
        <w:t>❌ Why Not Others: (c) bilateral oedema is usually not thrombotic; (b) varicose veins are chronic; (a) a healed ulcer is not acute thrombosis.</w:t>
      </w:r>
    </w:p>
    <w:p>
      <w:r>
        <w:t>⚡ 5-Second Recall: Unilateral leg swelling: ultrasound 🎯</w:t>
      </w:r>
    </w:p>
    <w:p>
      <w:r>
        <w:t>📚 Ref: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The safest body position for nasogastric feeding in a sedated patient is</w:t>
      </w:r>
    </w:p>
    <w:p>
      <w:r>
        <w:t>(a) semi-recumbent with the head of the bed at 30 to 45 degrees</w:t>
      </w:r>
    </w:p>
    <w:p>
      <w:r>
        <w:t>(b) Trendelenburg with legs raised</w:t>
      </w:r>
    </w:p>
    <w:p>
      <w:r>
        <w:t>(c) supine with the head of the bed flat</w:t>
      </w:r>
    </w:p>
    <w:p>
      <w:r>
        <w:t>(d) prone with the head of the bed flat</w:t>
      </w:r>
    </w:p>
    <w:p>
      <w:r>
        <w:t>Answer: a</w:t>
      </w:r>
    </w:p>
    <w:p>
      <w:r>
        <w:t>Solution: ✅ Correct Answer: a. Semi-recumbent with the head of the bed at 30 to 45 degrees.</w:t>
      </w:r>
    </w:p>
    <w:p>
      <w:r>
        <w:t>🧠 Clinical Rationale: Head-up positioning is the core aspiration precaution during enteral feeding in sedated patients 🛏️.</w:t>
      </w:r>
    </w:p>
    <w:p>
      <w:r>
        <w:t>🔍 Key Clues: Head up 30 to 45 degrees during feeds.</w:t>
      </w:r>
    </w:p>
    <w:p>
      <w:r>
        <w:t>❌ Why Not Others: (c) a flat supine position raises reflux and microaspiration risk; (d) prone feeding is not feasible and increases aspiration danger; (b) Trendelenburg promotes regurgitation and raises intracranial pressure.</w:t>
      </w:r>
    </w:p>
    <w:p>
      <w:r>
        <w:t>⚡ 5-Second Recall: Feed with head up 30 to 45 🎯</w:t>
      </w:r>
    </w:p>
    <w:p>
      <w:r>
        <w:t>📚 Ref: ASPEN enteral safe practices; NPSA nasogastric alert.</w:t>
      </w:r>
    </w:p>
    <w:p>
      <w:r>
        <w:t>Positive Marks: 1</w:t>
      </w:r>
    </w:p>
    <w:p>
      <w:r>
        <w:t>Negative Marks: 0.33</w:t>
      </w:r>
    </w:p>
    <w:p/>
    <w:p>
      <w:r>
        <w:t>Question: When haloperidol is used for agitated delirium, monitoring must include</w:t>
      </w:r>
    </w:p>
    <w:p>
      <w:r>
        <w:t>(a) daily albumin levels</w:t>
      </w:r>
    </w:p>
    <w:p>
      <w:r>
        <w:t>(b) the electrocardiogram for QT prolongation</w:t>
      </w:r>
    </w:p>
    <w:p>
      <w:r>
        <w:t>(c) serum chloride</w:t>
      </w:r>
    </w:p>
    <w:p>
      <w:r>
        <w:t>(d) pupil reaction</w:t>
      </w:r>
    </w:p>
    <w:p>
      <w:r>
        <w:t>Answer: b</w:t>
      </w:r>
    </w:p>
    <w:p>
      <w:r>
        <w:t>Solution: ✅ Correct Answer: b. The electrocardiogram for QT prolongation.</w:t>
      </w:r>
    </w:p>
    <w:p>
      <w:r>
        <w:t>🧠 Clinical Rationale: Haloperidol prolongs the QT interval and can precipitate torsades de pointes, so QT monitoring and electrolyte correction accompany its use 🫀.</w:t>
      </w:r>
    </w:p>
    <w:p>
      <w:r>
        <w:t>🔍 Key Clues: Haloperidol: watch the QT.</w:t>
      </w:r>
    </w:p>
    <w:p>
      <w:r>
        <w:t>❌ Why Not Others: (a) albumin is not affected by haloperidol use; (d) pupil reaction is not the key toxicity signal; (c) chloride levels are unrelated to haloperidol safety.</w:t>
      </w:r>
    </w:p>
    <w:p>
      <w:r>
        <w:t>⚡ 5-Second Recall: Haloperidol: QT on the monitor 🎯</w:t>
      </w:r>
    </w:p>
    <w:p>
      <w:r>
        <w:t>📚 Ref: NICE CG103; haloperidol safety literature.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nutrition and weakness is correct</w:t>
      </w:r>
    </w:p>
    <w:p>
      <w:r>
        <w:t>(a) adequate calorie and protein delivery, avoiding overfeeding, supports muscle preservation and supports rehabilitation</w:t>
      </w:r>
    </w:p>
    <w:p>
      <w:r>
        <w:t>(b) overfeeding improves outcomes</w:t>
      </w:r>
    </w:p>
    <w:p>
      <w:r>
        <w:t>(c) protein should be avoided in critically ill patients</w:t>
      </w:r>
    </w:p>
    <w:p>
      <w:r>
        <w:t>(d) nutrition has no effect on weakness</w:t>
      </w:r>
    </w:p>
    <w:p>
      <w:r>
        <w:t>Answer: a</w:t>
      </w:r>
    </w:p>
    <w:p>
      <w:r>
        <w:t>Solution: ✅ Correct Answer: a. Adequate calorie and protein delivery, avoiding overfeeding, supports muscle preservation and supports rehabilitation 🩸.</w:t>
      </w:r>
    </w:p>
    <w:p>
      <w:r>
        <w:t>🧠 Clinical Rationale: Protein supports muscle protein synthesis while overfeeding causes metabolic harm 🩸.</w:t>
      </w:r>
    </w:p>
    <w:p>
      <w:r>
        <w:t>🔍 Key Clues: Enough protein, not excess calories.</w:t>
      </w:r>
    </w:p>
    <w:p>
      <w:r>
        <w:t>❌ Why Not Others: (c) protein is essential; (b) overfeeding worsens outcomes; (d) nutrition clearly influences weakness.</w:t>
      </w:r>
    </w:p>
    <w:p>
      <w:r>
        <w:t>⚡ 5-Second Recall: Protein for muscle, avoid overfeeding 🎯</w:t>
      </w:r>
    </w:p>
    <w:p>
      <w:r>
        <w:t>📚 Ref: ICU nutrition guidance.</w:t>
      </w:r>
    </w:p>
    <w:p>
      <w:r>
        <w:t>Positive Marks: 1</w:t>
      </w:r>
    </w:p>
    <w:p>
      <w:r>
        <w:t>Negative Marks: 0.33</w:t>
      </w:r>
    </w:p>
    <w:p/>
    <w:p>
      <w:r>
        <w:t>Question: A key advantage of enteral nutrition over parenteral nutrition is</w:t>
      </w:r>
    </w:p>
    <w:p>
      <w:r>
        <w:t>(a) easier delivery when the gut is paralysed</w:t>
      </w:r>
    </w:p>
    <w:p>
      <w:r>
        <w:t>(b) faster correction of severe malnutrition</w:t>
      </w:r>
    </w:p>
    <w:p>
      <w:r>
        <w:t>(c) higher energy delivery capacity</w:t>
      </w:r>
    </w:p>
    <w:p>
      <w:r>
        <w:t>(d) lower risk of catheter-related bloodstream infection and metabolic complications</w:t>
      </w:r>
    </w:p>
    <w:p>
      <w:r>
        <w:t>Answer: d</w:t>
      </w:r>
    </w:p>
    <w:p>
      <w:r>
        <w:t>Solution: ✅ Correct Answer: d. Lower risk of catheter-related bloodstream infection and metabolic complications.</w:t>
      </w:r>
    </w:p>
    <w:p>
      <w:r>
        <w:t>🧠 Clinical Rationale: Enteral nutrition avoids central venous access and its infections, and causes fewer hyperglycaemic and hepatic complications than parenteral nutrition 🛡️.</w:t>
      </w:r>
    </w:p>
    <w:p>
      <w:r>
        <w:t>🔍 Key Clues: No central line, fewer complications.</w:t>
      </w:r>
    </w:p>
    <w:p>
      <w:r>
        <w:t>❌ Why Not Others: (c) parenteral nutrition delivers precisely quantified energy; (b) parenteral nutrition corrects severe deficiency faster when the gut has failed; (a) a paralysed gut is the classic indication for parenteral nutrition.</w:t>
      </w:r>
    </w:p>
    <w:p>
      <w:r>
        <w:t>⚡ 5-Second Recall: Enteral: fewer line infections 🎯</w:t>
      </w:r>
    </w:p>
    <w:p>
      <w:r>
        <w:t>📚 Ref: ESPEN ICU guideline 2019; NICE CG32.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delirium, sleep and psychosocial care in ICU is</w:t>
      </w:r>
    </w:p>
    <w:p>
      <w:r>
        <w:t>(a) restrain confused patients routinely for safety</w:t>
      </w:r>
    </w:p>
    <w:p>
      <w:r>
        <w:t>(b) screen every shift, prevent with non-drug multicomponent care, treat reversible causes, involve and support families</w:t>
      </w:r>
    </w:p>
    <w:p>
      <w:r>
        <w:t>(c) sedate deeply until delirium resolves</w:t>
      </w:r>
    </w:p>
    <w:p>
      <w:r>
        <w:t>(d) reserve all intervention until discharge</w:t>
      </w:r>
    </w:p>
    <w:p>
      <w:r>
        <w:t>Answer: b</w:t>
      </w:r>
    </w:p>
    <w:p>
      <w:r>
        <w:t>Solution: ✅ Correct Answer: b. Screen every shift, prevent with non-drug multicomponent care, treat reversible causes, involve and support families.</w:t>
      </w:r>
    </w:p>
    <w:p>
      <w:r>
        <w:t>🧠 Clinical Rationale: Modern delirium care is screening-driven, prevention-focused, cause-directed and family-inclusive, with drugs reserved for dangerous agitation ✔️.</w:t>
      </w:r>
    </w:p>
    <w:p>
      <w:r>
        <w:t>🔍 Key Clues: Screen, prevent, treat causes, support.</w:t>
      </w:r>
    </w:p>
    <w:p>
      <w:r>
        <w:t>❌ Why Not Others: (c) deep sedation prolongs delirium and weakness; (a) routine restraint worsens outcomes; (d) delay wastes the window when prevention works best.</w:t>
      </w:r>
    </w:p>
    <w:p>
      <w:r>
        <w:t>⚡ 5-Second Recall: Screen, prevent, treat, support 🎯</w:t>
      </w:r>
    </w:p>
    <w:p>
      <w:r>
        <w:t>📚 Ref: PADIS guideline 2018; NICE CG103; ICU Liberation bundle.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physical restraints in ICU is correct</w:t>
      </w:r>
    </w:p>
    <w:p>
      <w:r>
        <w:t>(a) they are the first-line management for all agitated patients</w:t>
      </w:r>
    </w:p>
    <w:p>
      <w:r>
        <w:t>(b) they require no documentation or monitoring</w:t>
      </w:r>
    </w:p>
    <w:p>
      <w:r>
        <w:t>(c) they prevent all falls and self-harm</w:t>
      </w:r>
    </w:p>
    <w:p>
      <w:r>
        <w:t>(d) they should be used only as a last resort, for the shortest time, with documented justification, monitoring and a plan to remove them</w:t>
      </w:r>
    </w:p>
    <w:p>
      <w:r>
        <w:t>Answer: d</w:t>
      </w:r>
    </w:p>
    <w:p>
      <w:r>
        <w:t>Solution: ✅ Correct Answer: d. They should be used only as a last resort, for the shortest time, with documented justification, monitoring and a plan to remove them 🧠.</w:t>
      </w:r>
    </w:p>
    <w:p>
      <w:r>
        <w:t>🧠 Clinical Rationale: Restraints cause harm and do not address the cause of agitation, so their use is tightly regulated 🧠.</w:t>
      </w:r>
    </w:p>
    <w:p>
      <w:r>
        <w:t>🚨 Priority Principle: Restraints: last resort, least time, documented.</w:t>
      </w:r>
    </w:p>
    <w:p>
      <w:r>
        <w:t>❌ Why Not Others: (a) they are not first-line; (b) documentation and monitoring are mandatory; (c) they do not eliminate risk.</w:t>
      </w:r>
    </w:p>
    <w:p>
      <w:r>
        <w:t>⚡ 5-Second Recall: Last resort, shortest time, documented 🎯</w:t>
      </w:r>
    </w:p>
    <w:p>
      <w:r>
        <w:t>📚 Ref: Restraint guidance; NABH.</w:t>
      </w:r>
    </w:p>
    <w:p>
      <w:r>
        <w:t>Positive Marks: 1</w:t>
      </w:r>
    </w:p>
    <w:p>
      <w:r>
        <w:t>Negative Marks: 0.33</w:t>
      </w:r>
    </w:p>
    <w:p/>
    <w:p>
      <w:r>
        <w:t>Question: The correct storage and handling practice for opened enteral formula is</w:t>
      </w:r>
    </w:p>
    <w:p>
      <w:r>
        <w:t>(a) reuse opened formula for up to 48 hours at room temperature</w:t>
      </w:r>
    </w:p>
    <w:p>
      <w:r>
        <w:t>(b) follow the hang-time limit and discard opened formula at the interval specified by policy</w:t>
      </w:r>
    </w:p>
    <w:p>
      <w:r>
        <w:t>(c) top up the existing container with fresh formula during the shift</w:t>
      </w:r>
    </w:p>
    <w:p>
      <w:r>
        <w:t>(d) store opened formula in the bedside cabinet for later shifts</w:t>
      </w:r>
    </w:p>
    <w:p>
      <w:r>
        <w:t>Answer: b</w:t>
      </w:r>
    </w:p>
    <w:p>
      <w:r>
        <w:t>Solution: ✅ Correct Answer: b. Follow the hang-time limit and discard opened formula at the interval specified by policy.</w:t>
      </w:r>
    </w:p>
    <w:p>
      <w:r>
        <w:t>🧠 Clinical Rationale: Ready-to-hang systems with limited hang time reduce bacterial growth in formula and feed contamination risk 🦠.</w:t>
      </w:r>
    </w:p>
    <w:p>
      <w:r>
        <w:t>🔍 Key Clues: Hang time: obey the limit, then discard.</w:t>
      </w:r>
    </w:p>
    <w:p>
      <w:r>
        <w:t>❌ Why Not Others: (a) 48-hour room-temperature use allows heavy bacterial multiplication; (d) bedside storage encourages unsafe reuse; (c) topping up mixes old and new formula and breaches infection control.</w:t>
      </w:r>
    </w:p>
    <w:p>
      <w:r>
        <w:t>⚡ 5-Second Recall: Opened formula: obey hang time 🎯</w:t>
      </w:r>
    </w:p>
    <w:p>
      <w:r>
        <w:t>📚 Ref: ASPEN safe practices for enteral nutrition; infection control guidance.</w:t>
      </w:r>
    </w:p>
    <w:p>
      <w:r>
        <w:t>Positive Marks: 1</w:t>
      </w:r>
    </w:p>
    <w:p>
      <w:r>
        <w:t>Negative Marks: 0.33</w:t>
      </w:r>
    </w:p>
    <w:p/>
    <w:p>
      <w:r>
        <w:t>Question: In the ABCDEF bundle, the letter B represents</w:t>
      </w:r>
    </w:p>
    <w:p>
      <w:r>
        <w:t>(a) bronchoscopy</w:t>
      </w:r>
    </w:p>
    <w:p>
      <w:r>
        <w:t>(b) both spontaneous awakening trials and spontaneous breathing trials</w:t>
      </w:r>
    </w:p>
    <w:p>
      <w:r>
        <w:t>(c) blood pressure control</w:t>
      </w:r>
    </w:p>
    <w:p>
      <w:r>
        <w:t>(d) bladder care</w:t>
      </w:r>
    </w:p>
    <w:p>
      <w:r>
        <w:t>Answer: b</w:t>
      </w:r>
    </w:p>
    <w:p>
      <w:r>
        <w:t>Solution: ✅ Correct Answer: b. Both spontaneous awakening trials and spontaneous breathing trials.</w:t>
      </w:r>
    </w:p>
    <w:p>
      <w:r>
        <w:t>🧠 Clinical Rationale: Coordinated daily interruption of sedation paired with breathing trials shortens ventilation and ICU stay, forming the B of the bundle ⏱️.</w:t>
      </w:r>
    </w:p>
    <w:p>
      <w:r>
        <w:t>🔍 Key Clues: B: awakening plus breathing together.</w:t>
      </w:r>
    </w:p>
    <w:p>
      <w:r>
        <w:t>❌ Why Not Others: (c) blood pressure management is core ICU care but not the B; (d) bladder care is not part of the bundle; (a) bronchoscopy is unrelated to the bundle letter.</w:t>
      </w:r>
    </w:p>
    <w:p>
      <w:r>
        <w:t>⚡ 5-Second Recall: B: wake and breathe daily 🎯</w:t>
      </w:r>
    </w:p>
    <w:p>
      <w:r>
        <w:t>📚 Ref: SCCM ICU Liberation bundle; PADIS guideline 2018.</w:t>
      </w:r>
    </w:p>
    <w:p>
      <w:r>
        <w:t>Positive Marks: 1</w:t>
      </w:r>
    </w:p>
    <w:p>
      <w:r>
        <w:t>Negative Marks: 0.33</w:t>
      </w:r>
    </w:p>
    <w:p/>
    <w:p>
      <w:r>
        <w:t>Question: Which of these best explains why measuring bundle compliance matters</w:t>
      </w:r>
    </w:p>
    <w:p>
      <w:r>
        <w:t>(a) it is optional</w:t>
      </w:r>
    </w:p>
    <w:p>
      <w:r>
        <w:t>(b) it slows down care</w:t>
      </w:r>
    </w:p>
    <w:p>
      <w:r>
        <w:t>(c) compliance measurement identifies gaps and drives improvement, linking nursing practice to outcome data</w:t>
      </w:r>
    </w:p>
    <w:p>
      <w:r>
        <w:t>(d) it replaces the need to audit outcomes</w:t>
      </w:r>
    </w:p>
    <w:p>
      <w:r>
        <w:t>Answer: c</w:t>
      </w:r>
    </w:p>
    <w:p>
      <w:r>
        <w:t>Solution: ✅ Correct Answer: c. Compliance measurement identifies gaps and drives improvement, linking nursing practice to outcome data 🌡️.</w:t>
      </w:r>
    </w:p>
    <w:p>
      <w:r>
        <w:t>🧠 Clinical Rationale: Measurement converts good intentions into reliable practice and demonstrable outcomes 🌡️.</w:t>
      </w:r>
    </w:p>
    <w:p>
      <w:r>
        <w:t>🚨 Priority Principle: Measure what you want to improve.</w:t>
      </w:r>
    </w:p>
    <w:p>
      <w:r>
        <w:t>❌ Why Not Others: (d) outcome audit remains necessary; (b) measurement supports rather than obstructs care; (a) it is a core quality activity.</w:t>
      </w:r>
    </w:p>
    <w:p>
      <w:r>
        <w:t>⚡ 5-Second Recall: Measure compliance to improve outcomes 🎯</w:t>
      </w:r>
    </w:p>
    <w:p>
      <w:r>
        <w:t>📚 Ref: Quality improvement guidance.</w:t>
      </w:r>
    </w:p>
    <w:p>
      <w:r>
        <w:t>Positive Marks: 1</w:t>
      </w:r>
    </w:p>
    <w:p>
      <w:r>
        <w:t>Negative Marks: 0.33</w:t>
      </w:r>
    </w:p>
    <w:p/>
    <w:p>
      <w:r>
        <w:t>Question: An ICU patient weighs 70 kilograms. A suitable initial protein target is approximately</w:t>
      </w:r>
    </w:p>
    <w:p>
      <w:r>
        <w:t>(a) protein should be withheld until albumin normalises</w:t>
      </w:r>
    </w:p>
    <w:p>
      <w:r>
        <w:t>(b) 1.2 to 2 grams per kilogram per day</w:t>
      </w:r>
    </w:p>
    <w:p>
      <w:r>
        <w:t>(c) 0.2 to 0.4 grams per kilogram per day</w:t>
      </w:r>
    </w:p>
    <w:p>
      <w:r>
        <w:t>(d) 3 to 4 grams per kilogram per day</w:t>
      </w:r>
    </w:p>
    <w:p>
      <w:r>
        <w:t>Answer: b</w:t>
      </w:r>
    </w:p>
    <w:p>
      <w:r>
        <w:t>Solution: ✅ Correct Answer: b. 1.2 to 2 grams per kilogram per day.</w:t>
      </w:r>
    </w:p>
    <w:p>
      <w:r>
        <w:t>🧠 Clinical Rationale: Critical illness drives protein catabolism, and international guidelines recommend about 1.3 grams per kilogram per day to limit muscle loss 💪.</w:t>
      </w:r>
    </w:p>
    <w:p>
      <w:r>
        <w:t>🔍 Key Clues: ICU protein: 1.2 to 2 grams per kilogram daily.</w:t>
      </w:r>
    </w:p>
    <w:p>
      <w:r>
        <w:t>❌ Why Not Others: (c) this hypoproteic dose fails to meet catabolic demand; (d) very high doses offer no proven benefit and burden nitrogen handling; (a) serum albumin reflects inflammation, not nutrition adequacy, and is never a reason to withhold feeding.</w:t>
      </w:r>
    </w:p>
    <w:p>
      <w:r>
        <w:t>⚡ 5-Second Recall: Protein: about 1.3 grams per kilogram 🎯</w:t>
      </w:r>
    </w:p>
    <w:p>
      <w:r>
        <w:t>📚 Ref: ESPEN ICU guideline; SCCM/ASPEN nutrition support guideline.</w:t>
      </w:r>
    </w:p>
    <w:p>
      <w:r>
        <w:t>Positive Marks: 1</w:t>
      </w:r>
    </w:p>
    <w:p>
      <w:r>
        <w:t>Negative Marks: 0.33</w:t>
      </w:r>
    </w:p>
    <w:p/>
    <w:p>
      <w:r>
        <w:t>Question: Common reversible contributors to ICU delirium include</w:t>
      </w:r>
    </w:p>
    <w:p>
      <w:r>
        <w:t>(a) only advanced age</w:t>
      </w:r>
    </w:p>
    <w:p>
      <w:r>
        <w:t>(b) only prior dementia</w:t>
      </w:r>
    </w:p>
    <w:p>
      <w:r>
        <w:t>(c) infection, metabolic derangement, urinary retention, pain and deliriogenic drugs</w:t>
      </w:r>
    </w:p>
    <w:p>
      <w:r>
        <w:t>(d) only abnormal liver function</w:t>
      </w:r>
    </w:p>
    <w:p>
      <w:r>
        <w:t>Answer: c</w:t>
      </w:r>
    </w:p>
    <w:p>
      <w:r>
        <w:t>Solution: ✅ Correct Answer: c. Infection, metabolic derangement, urinary retention, pain and deliriogenic drugs.</w:t>
      </w:r>
    </w:p>
    <w:p>
      <w:r>
        <w:t>🧠 Clinical Rationale: Delirium is usually multifactorial, and each episode should trigger a structured search for infection, electrolyte and organ dysfunction, retention, pain and medications 🔍.</w:t>
      </w:r>
    </w:p>
    <w:p>
      <w:r>
        <w:t>🔍 Key Clues: Infection, metabolism, retention, pain, drugs.</w:t>
      </w:r>
    </w:p>
    <w:p>
      <w:r>
        <w:t>❌ Why Not Others: (a) age is a predisposing risk, not a reversible contributor to hunt; (b) dementia predisposes but is not modifiable in the acute episode; (d) liver dysfunction is one possible cause but the list is far broader.</w:t>
      </w:r>
    </w:p>
    <w:p>
      <w:r>
        <w:t>⚡ 5-Second Recall: IN MURDA hunt: infection, metabolism, retention, drugs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The head-of-bed angle that best reduces aspiration and ventilator-associated pneumonia without excessive shear is</w:t>
      </w:r>
    </w:p>
    <w:p>
      <w:r>
        <w:t>(a) any angle, because elevation does not influence pneumonia</w:t>
      </w:r>
    </w:p>
    <w:p>
      <w:r>
        <w:t>(b) flat at 0 to 10 degrees</w:t>
      </w:r>
    </w:p>
    <w:p>
      <w:r>
        <w:t>(c) more than 60 degrees</w:t>
      </w:r>
    </w:p>
    <w:p>
      <w:r>
        <w:t>(d) 30 to 45 degrees</w:t>
      </w:r>
    </w:p>
    <w:p>
      <w:r>
        <w:t>Answer: d</w:t>
      </w:r>
    </w:p>
    <w:p>
      <w:r>
        <w:t>Solution: ✅ Correct Answer: d. 30 to 45 degrees.</w:t>
      </w:r>
    </w:p>
    <w:p>
      <w:r>
        <w:t>🧠 Clinical Rationale: Semi-recumbent elevation keeps gastric contents below the airway protection threshold and is a core element of the VAP prevention bundle 🛏️.</w:t>
      </w:r>
    </w:p>
    <w:p>
      <w:r>
        <w:t>🔍 Key Clues: Semi-recumbent: 30 to 45 degrees.</w:t>
      </w:r>
    </w:p>
    <w:p>
      <w:r>
        <w:t>❌ Why Not Others: (b) a flat bed promotes reflux and microaspiration; (c) steep elevation above 60 degrees causes sliding, shear and sacral pressure injury; (a) trials show elevation lowers VAP incidence, so the angle matters.</w:t>
      </w:r>
    </w:p>
    <w:p>
      <w:r>
        <w:t>⚡ 5-Second Recall: Head up 30 to 45 degrees 🎯</w:t>
      </w:r>
    </w:p>
    <w:p>
      <w:r>
        <w:t>📚 Ref: CDC VAP prevention guidelines; ATS/IDSA HAP-VAP guideline.</w:t>
      </w:r>
    </w:p>
    <w:p>
      <w:r>
        <w:t>Positive Marks: 1</w:t>
      </w:r>
    </w:p>
    <w:p>
      <w:r>
        <w:t>Negative Marks: 0.33</w:t>
      </w:r>
    </w:p>
    <w:p/>
    <w:p>
      <w:r>
        <w:t>Question: A patient with a new tracheostomy who is awake with a good swallow assessment should be</w:t>
      </w:r>
    </w:p>
    <w:p>
      <w:r>
        <w:t>(a) given thin fluids immediately without assessment</w:t>
      </w:r>
    </w:p>
    <w:p>
      <w:r>
        <w:t>(b) fed only through the existing nasogastric tube indefinitely</w:t>
      </w:r>
    </w:p>
    <w:p>
      <w:r>
        <w:t>(c) assessed for oral diet with feeding support as needed</w:t>
      </w:r>
    </w:p>
    <w:p>
      <w:r>
        <w:t>(d) kept nil by mouth permanently</w:t>
      </w:r>
    </w:p>
    <w:p>
      <w:r>
        <w:t>Answer: c</w:t>
      </w:r>
    </w:p>
    <w:p>
      <w:r>
        <w:t>Solution: ✅ Correct Answer: c. Assessed for oral diet with feeding support as needed.</w:t>
      </w:r>
    </w:p>
    <w:p>
      <w:r>
        <w:t>🧠 Clinical Rationale: Tracheostomy patients with safe swallow on assessment can progress to oral intake with supplement support, reducing tube dependence 🗣️.</w:t>
      </w:r>
    </w:p>
    <w:p>
      <w:r>
        <w:t>🔍 Key Clues: Awake tracheostomy: assess for oral diet.</w:t>
      </w:r>
    </w:p>
    <w:p>
      <w:r>
        <w:t>❌ Why Not Others: (d) permanent nil by mouth is unjustified with a safe swallow; (b) nasogastric feeding is a bridge, not a permanent state; (a) thin fluids without assessment carry aspiration danger.</w:t>
      </w:r>
    </w:p>
    <w:p>
      <w:r>
        <w:t>⚡ 5-Second Recall: Safe swallow: oral diet with support 🎯</w:t>
      </w:r>
    </w:p>
    <w:p>
      <w:r>
        <w:t>📚 Ref: RCSLT dysphagia guidance; ESPEN ICU guideline.</w:t>
      </w:r>
    </w:p>
    <w:p>
      <w:r>
        <w:t>Positive Marks: 1</w:t>
      </w:r>
    </w:p>
    <w:p>
      <w:r>
        <w:t>Negative Marks: 0.33</w:t>
      </w:r>
    </w:p>
    <w:p/>
    <w:p>
      <w:r>
        <w:t>Question: In the ABCDEF bundle, the letter A stands for</w:t>
      </w:r>
    </w:p>
    <w:p>
      <w:r>
        <w:t>(a) antibiotic stewardship</w:t>
      </w:r>
    </w:p>
    <w:p>
      <w:r>
        <w:t>(b) airway assessment</w:t>
      </w:r>
    </w:p>
    <w:p>
      <w:r>
        <w:t>(c) arterial blood gas review</w:t>
      </w:r>
    </w:p>
    <w:p>
      <w:r>
        <w:t>(d) assess, prevent and manage pain</w:t>
      </w:r>
    </w:p>
    <w:p>
      <w:r>
        <w:t>Answer: d</w:t>
      </w:r>
    </w:p>
    <w:p>
      <w:r>
        <w:t>Solution: ✅ Correct Answer: d. Assess, prevent and manage pain.</w:t>
      </w:r>
    </w:p>
    <w:p>
      <w:r>
        <w:t>🧠 Clinical Rationale: Pain assessment and management is the foundation of the bundle because untreated pain drives agitation, delirium and poor mobilisation 💉.</w:t>
      </w:r>
    </w:p>
    <w:p>
      <w:r>
        <w:t>🔍 Key Clues: A for analgesia and pain.</w:t>
      </w:r>
    </w:p>
    <w:p>
      <w:r>
        <w:t>❌ Why Not Others: (b) airway is not the bundle A; (c) blood gases are not part of the bundle definition; (a) antimicrobial stewardship is important but is not the bundle A.</w:t>
      </w:r>
    </w:p>
    <w:p>
      <w:r>
        <w:t>⚡ 5-Second Recall: A: assess and treat pain 🎯</w:t>
      </w:r>
    </w:p>
    <w:p>
      <w:r>
        <w:t>📚 Ref: SCCM ICU Liberation bundle.</w:t>
      </w:r>
    </w:p>
    <w:p>
      <w:r>
        <w:t>Positive Marks: 1</w:t>
      </w:r>
    </w:p>
    <w:p>
      <w:r>
        <w:t>Negative Marks: 0.33</w:t>
      </w:r>
    </w:p>
    <w:p/>
    <w:p>
      <w:r>
        <w:t>Question: The sedation strategy that prevents the most intensive care complications is</w:t>
      </w:r>
    </w:p>
    <w:p>
      <w:r>
        <w:t>(a) continuous deep sedation for every ventilated patient until extubation</w:t>
      </w:r>
    </w:p>
    <w:p>
      <w:r>
        <w:t>(b) daily sedation assessment with the lightest sedation the patient can tolerate</w:t>
      </w:r>
    </w:p>
    <w:p>
      <w:r>
        <w:t>(c) neuromuscular blockade for all ventilated patients</w:t>
      </w:r>
    </w:p>
    <w:p>
      <w:r>
        <w:t>(d) a benzodiazepine infusion as the routine first-line sedative</w:t>
      </w:r>
    </w:p>
    <w:p>
      <w:r>
        <w:t>Answer: b</w:t>
      </w:r>
    </w:p>
    <w:p>
      <w:r>
        <w:t>Solution: ✅ Correct Answer: b. Daily sedation assessment with the lightest sedation the patient can tolerate.</w:t>
      </w:r>
    </w:p>
    <w:p>
      <w:r>
        <w:t>🧠 Clinical Rationale: Light, regularly reassessed sedation shortens ventilation and delirium and enables early mobilisation, preventing weakness, VAP and delirium together 🌤️.</w:t>
      </w:r>
    </w:p>
    <w:p>
      <w:r>
        <w:t>🔍 Key Clues: Lightest tolerable sedation, reviewed daily.</w:t>
      </w:r>
    </w:p>
    <w:p>
      <w:r>
        <w:t>❌ Why Not Others: (a) deep sedation prolongs ventilation and drives ICU-acquired weakness; (c) routine paralysis masks consciousness and causes weakness, so it is reserved for specific indications; (d) benzodiazepines are deliriogenic and are no longer first-line for most ICU patients.</w:t>
      </w:r>
    </w:p>
    <w:p>
      <w:r>
        <w:t>⚡ 5-Second Recall: Lightest sedation, reviewed daily 🎯</w:t>
      </w:r>
    </w:p>
    <w:p>
      <w:r>
        <w:t>📚 Ref: PADIS guideline 2018; SSC 2021.</w:t>
      </w:r>
    </w:p>
    <w:p>
      <w:r>
        <w:t>Positive Marks: 1</w:t>
      </w:r>
    </w:p>
    <w:p>
      <w:r>
        <w:t>Negative Marks: 0.33</w:t>
      </w:r>
    </w:p>
    <w:p/>
    <w:p>
      <w:r>
        <w:t>Question: The nurse finds nasal skin breakdown where the feeding tube is fixed under tension. The best response is</w:t>
      </w:r>
    </w:p>
    <w:p>
      <w:r>
        <w:t>(a) advance the tube further to free the loop</w:t>
      </w:r>
    </w:p>
    <w:p>
      <w:r>
        <w:t>(b) relieve the pressure, resecure with fixation that reduces tension, and assess the nasal skin</w:t>
      </w:r>
    </w:p>
    <w:p>
      <w:r>
        <w:t>(c) tape the tube more tightly to prevent movement</w:t>
      </w:r>
    </w:p>
    <w:p>
      <w:r>
        <w:t>(d) remove the tube and defer feeding until the skin heals</w:t>
      </w:r>
    </w:p>
    <w:p>
      <w:r>
        <w:t>Answer: b</w:t>
      </w:r>
    </w:p>
    <w:p>
      <w:r>
        <w:t>Solution: ✅ Correct Answer: b. Relieve the pressure, resecure with fixation that reduces tension, and assess the nasal skin.</w:t>
      </w:r>
    </w:p>
    <w:p>
      <w:r>
        <w:t>🧠 Clinical Rationale: Nasal bridge pressure injury from tube fixation is a recognised device injury, and relief plus gentler fixation is the immediate fix 🩹.</w:t>
      </w:r>
    </w:p>
    <w:p>
      <w:r>
        <w:t>🔍 Key Clues: Tube pulling on nostril: relieve and refix.</w:t>
      </w:r>
    </w:p>
    <w:p>
      <w:r>
        <w:t>❌ Why Not Others: (c) tighter taping increases pressure and tissue damage; (a) advancing risks airway misplacement; (d) removal interrupts essential nutrition for a preventable skin problem.</w:t>
      </w:r>
    </w:p>
    <w:p>
      <w:r>
        <w:t>⚡ 5-Second Recall: Nose skin broken: loosen and refix 🎯</w:t>
      </w:r>
    </w:p>
    <w:p>
      <w:r>
        <w:t>📚 Ref: EPUAP pressure injury guidance; ASPEN enteral safe practices.</w:t>
      </w:r>
    </w:p>
    <w:p>
      <w:r>
        <w:t>Positive Marks: 1</w:t>
      </w:r>
    </w:p>
    <w:p>
      <w:r>
        <w:t>Negative Marks: 0.33</w:t>
      </w:r>
    </w:p>
    <w:p/>
    <w:p>
      <w:r>
        <w:t>Question: The nurse notices a usually calm patient has become acutely inattentive overnight. The first structured step is</w:t>
      </w:r>
    </w:p>
    <w:p>
      <w:r>
        <w:t>(a) complete a delirium screen and review for reversible causes</w:t>
      </w:r>
    </w:p>
    <w:p>
      <w:r>
        <w:t>(b) document confusion and wait for the morning round</w:t>
      </w:r>
    </w:p>
    <w:p>
      <w:r>
        <w:t>(c) request a CT head immediately in all cases</w:t>
      </w:r>
    </w:p>
    <w:p>
      <w:r>
        <w:t>(d) increase the benzodiazepine infusion</w:t>
      </w:r>
    </w:p>
    <w:p>
      <w:r>
        <w:t>Answer: a</w:t>
      </w:r>
    </w:p>
    <w:p>
      <w:r>
        <w:t>Solution: ✅ Correct Answer: a. Complete a delirium screen and review for reversible causes.</w:t>
      </w:r>
    </w:p>
    <w:p>
      <w:r>
        <w:t>🧠 Clinical Rationale: New inattention warrants CAM-ICU screening plus a cause hunt covering infection, metabolism, drugs, pain, retention and hypoxia 🧭.</w:t>
      </w:r>
    </w:p>
    <w:p>
      <w:r>
        <w:t>🔍 Key Clues: New inattention: screen and search.</w:t>
      </w:r>
    </w:p>
    <w:p>
      <w:r>
        <w:t>❌ Why Not Others: (c) imaging is targeted by presentation, not automatic for every confusion; (d) benzodiazepines worsen delirium; (b) waiting overnight delays treatment of a reversible cause.</w:t>
      </w:r>
    </w:p>
    <w:p>
      <w:r>
        <w:t>⚡ 5-Second Recall: Screen now, search causes now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Intensive care unit acquired weakness is best described as</w:t>
      </w:r>
    </w:p>
    <w:p>
      <w:r>
        <w:t>(a) weakness caused only by stroke</w:t>
      </w:r>
    </w:p>
    <w:p>
      <w:r>
        <w:t>(b) clinically detectable weakness developing during critical illness that is not explained by any cause other than the critical illness itself</w:t>
      </w:r>
    </w:p>
    <w:p>
      <w:r>
        <w:t>(c) a normal consequence of ageing</w:t>
      </w:r>
    </w:p>
    <w:p>
      <w:r>
        <w:t>(d) weakness present before admission</w:t>
      </w:r>
    </w:p>
    <w:p>
      <w:r>
        <w:t>Answer: b</w:t>
      </w:r>
    </w:p>
    <w:p>
      <w:r>
        <w:t>Solution: ✅ Correct Answer: b. Clinically detectable weakness developing during critical illness that is not explained by any cause other than the critical illness itself 🩸.</w:t>
      </w:r>
    </w:p>
    <w:p>
      <w:r>
        <w:t>🧠 Clinical Rationale: It is a diffuse neuromuscular disorder of critical illness with a substantial functional impact on survivors 🩸.</w:t>
      </w:r>
    </w:p>
    <w:p>
      <w:r>
        <w:t>🔍 Key Clues: Weakness acquired in the ICU from the illness itself.</w:t>
      </w:r>
    </w:p>
    <w:p>
      <w:r>
        <w:t>❌ Why Not Others: (d) pre-existing weakness is not ICU acquired; (a) stroke causes focal weakness from a defined lesion; (c) ageing alone does not explain the acute loss.</w:t>
      </w:r>
    </w:p>
    <w:p>
      <w:r>
        <w:t>⚡ 5-Second Recall: Weakness acquired in the ICU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statement that best describes protein delivery in the later recovery phase of critical illness is</w:t>
      </w:r>
    </w:p>
    <w:p>
      <w:r>
        <w:t>(a) protein is no longer needed once the patient is recovering</w:t>
      </w:r>
    </w:p>
    <w:p>
      <w:r>
        <w:t>(b) nutrition support should be withdrawn entirely at recovery</w:t>
      </w:r>
    </w:p>
    <w:p>
      <w:r>
        <w:t>(c) targets may rise toward 1.5 to 2 grams per kilogram per day to support repletion</w:t>
      </w:r>
    </w:p>
    <w:p>
      <w:r>
        <w:t>(d) energy needs fall to half the acute-phase level permanently</w:t>
      </w:r>
    </w:p>
    <w:p>
      <w:r>
        <w:t>Answer: c</w:t>
      </w:r>
    </w:p>
    <w:p>
      <w:r>
        <w:t>Solution: ✅ Correct Answer: c. Targets may rise toward 1.5 to 2 grams per kilogram per day to support repletion.</w:t>
      </w:r>
    </w:p>
    <w:p>
      <w:r>
        <w:t>🧠 Clinical Rationale: Recovery and rehabilitation phase demands protein for muscle rebuilding, and ESPEN suggests up to 1.5 to 2 grams per kilogram in this phase 💪.</w:t>
      </w:r>
    </w:p>
    <w:p>
      <w:r>
        <w:t>🔍 Key Clues: Recovery phase: protein for rebuilding.</w:t>
      </w:r>
    </w:p>
    <w:p>
      <w:r>
        <w:t>❌ Why Not Others: (a) recovery raises, not lowers, protein needs for repair; (d) energy needs rise with rehabilitation activity; (b) nutrition remains central through rehabilitation and convalescence.</w:t>
      </w:r>
    </w:p>
    <w:p>
      <w:r>
        <w:t>⚡ 5-Second Recall: Recovery: protein goes up 🎯</w:t>
      </w:r>
    </w:p>
    <w:p>
      <w:r>
        <w:t>📚 Ref: ESPEN ICU guideline 2019; SCCM/ASPEN guideline.</w:t>
      </w:r>
    </w:p>
    <w:p>
      <w:r>
        <w:t>Positive Marks: 1</w:t>
      </w:r>
    </w:p>
    <w:p>
      <w:r>
        <w:t>Negative Marks: 0.33</w:t>
      </w:r>
    </w:p>
    <w:p/>
    <w:p>
      <w:r>
        <w:t>Question: Which delirium motoric subtype is most often missed at the bedside?</w:t>
      </w:r>
    </w:p>
    <w:p>
      <w:r>
        <w:t>(a) catatonic delirium</w:t>
      </w:r>
    </w:p>
    <w:p>
      <w:r>
        <w:t>(b) mixed delirium</w:t>
      </w:r>
    </w:p>
    <w:p>
      <w:r>
        <w:t>(c) hyperactive delirium</w:t>
      </w:r>
    </w:p>
    <w:p>
      <w:r>
        <w:t>(d) hypoactive delirium</w:t>
      </w:r>
    </w:p>
    <w:p>
      <w:r>
        <w:t>Answer: d</w:t>
      </w:r>
    </w:p>
    <w:p>
      <w:r>
        <w:t>Solution: ✅ Correct Answer: d. Hypoactive delirium.</w:t>
      </w:r>
    </w:p>
    <w:p>
      <w:r>
        <w:t>🧠 Clinical Rationale: Hypoactive patients are quiet and drowsy and appear compliant, so nursing and medical staff overlook them, yet this subtype carries the worst prognosis 🕳️.</w:t>
      </w:r>
    </w:p>
    <w:p>
      <w:r>
        <w:t>🔍 Key Clues: Quiet and drowsy: still delirious.</w:t>
      </w:r>
    </w:p>
    <w:p>
      <w:r>
        <w:t>❌ Why Not Others: (c) hyperactive agitation draws immediate attention; (b) mixed features alternate but attract notice during agitation; (a) catatonia is a rare distinct presentation, not the commonly missed subtype.</w:t>
      </w:r>
    </w:p>
    <w:p>
      <w:r>
        <w:t>⚡ 5-Second Recall: Hypoactive delirium hides 🎯</w:t>
      </w:r>
    </w:p>
    <w:p>
      <w:r>
        <w:t>📚 Ref: PADIS guideline 2018; delirium subtype literature.</w:t>
      </w:r>
    </w:p>
    <w:p>
      <w:r>
        <w:t>Positive Marks: 1</w:t>
      </w:r>
    </w:p>
    <w:p>
      <w:r>
        <w:t>Negative Marks: 0.33</w:t>
      </w:r>
    </w:p>
    <w:p/>
    <w:p>
      <w:r>
        <w:t>Question: Which oral care measure is included in ventilator-associated pneumonia prevention bundles?</w:t>
      </w:r>
    </w:p>
    <w:p>
      <w:r>
        <w:t>(a) withholding oral care while the cuff is inflated</w:t>
      </w:r>
    </w:p>
    <w:p>
      <w:r>
        <w:t>(b) brushing teeth every 12 hours only if the patient is awake</w:t>
      </w:r>
    </w:p>
    <w:p>
      <w:r>
        <w:t>(c) applying petroleum jelly inside the mouth before every feed</w:t>
      </w:r>
    </w:p>
    <w:p>
      <w:r>
        <w:t>(d) regular scheduled oral hygiene with chlorhexidine or a recommended antiseptic</w:t>
      </w:r>
    </w:p>
    <w:p>
      <w:r>
        <w:t>Answer: d</w:t>
      </w:r>
    </w:p>
    <w:p>
      <w:r>
        <w:t>Solution: ✅ Correct Answer: d. Regular scheduled oral hygiene with chlorhexidine or a recommended antiseptic.</w:t>
      </w:r>
    </w:p>
    <w:p>
      <w:r>
        <w:t>🧠 Clinical Rationale: Bundled oral care lowers oropharyngeal bacterial load and is a standard VAP prevention element in ventilated patients 🪥.</w:t>
      </w:r>
    </w:p>
    <w:p>
      <w:r>
        <w:t>🔍 Key Clues: Bundle component: oral hygiene, cuff pressure, head-up.</w:t>
      </w:r>
    </w:p>
    <w:p>
      <w:r>
        <w:t>❌ Why Not Others: (b) oral care follows a schedule regardless of wakefulness, using suction toothbrushes in sedated patients; (c) petroleum jelly is not an antiseptic and adds aspiration risk; (a) withholding oral care lets bacterial load rise during ventilation.</w:t>
      </w:r>
    </w:p>
    <w:p>
      <w:r>
        <w:t>⚡ 5-Second Recall: Oral care for every ventilated patient 🎯</w:t>
      </w:r>
    </w:p>
    <w:p>
      <w:r>
        <w:t>📚 Ref: CDC VAP guidelines; RCN oral care guidance.</w:t>
      </w:r>
    </w:p>
    <w:p>
      <w:r>
        <w:t>Positive Marks: 1</w:t>
      </w:r>
    </w:p>
    <w:p>
      <w:r>
        <w:t>Negative Marks: 0.33</w:t>
      </w:r>
    </w:p>
    <w:p/>
    <w:p>
      <w:r>
        <w:t>Question: The symptom complex that most strongly requires pausing enteral feeding is</w:t>
      </w:r>
    </w:p>
    <w:p>
      <w:r>
        <w:t>(a) marked abdominal distension with pain and vomiting</w:t>
      </w:r>
    </w:p>
    <w:p>
      <w:r>
        <w:t>(b) two formed stools in one day</w:t>
      </w:r>
    </w:p>
    <w:p>
      <w:r>
        <w:t>(c) a single aspirate of 150 millilitres</w:t>
      </w:r>
    </w:p>
    <w:p>
      <w:r>
        <w:t>(d) mild residual discomfort at the tube site</w:t>
      </w:r>
    </w:p>
    <w:p>
      <w:r>
        <w:t>Answer: a</w:t>
      </w:r>
    </w:p>
    <w:p>
      <w:r>
        <w:t>Solution: ✅ Correct Answer: a. Marked abdominal distension with pain and vomiting.</w:t>
      </w:r>
    </w:p>
    <w:p>
      <w:r>
        <w:t>🧠 Clinical Rationale: Distension with pain and emesis suggests significant intolerance or evolving ischaemia or obstruction, so feeding is held and the abdomen reassessed 🚨.</w:t>
      </w:r>
    </w:p>
    <w:p>
      <w:r>
        <w:t>🔍 Key Clues: Distension plus pain plus vomiting: hold feeds.</w:t>
      </w:r>
    </w:p>
    <w:p>
      <w:r>
        <w:t>❌ Why Not Others: (b) formed stools indicate a working gut rather than intolerance; (c) a small single residual is common and tolerated; (d) local tube-site soreness does not indicate feeding intolerance.</w:t>
      </w:r>
    </w:p>
    <w:p>
      <w:r>
        <w:t>⚡ 5-Second Recall: Distended, painful, vomiting: stop 🎯</w:t>
      </w:r>
    </w:p>
    <w:p>
      <w:r>
        <w:t>📚 Ref: ASPEN safe practices for enteral nutrition; ESPEN ICU guideline.</w:t>
      </w:r>
    </w:p>
    <w:p>
      <w:r>
        <w:t>Positive Marks: 1</w:t>
      </w:r>
    </w:p>
    <w:p>
      <w:r>
        <w:t>Negative Marks: 0.33</w:t>
      </w:r>
    </w:p>
    <w:p/>
    <w:p>
      <w:r>
        <w:t>Question: Hyperactive delirium is characterised by</w:t>
      </w:r>
    </w:p>
    <w:p>
      <w:r>
        <w:t>(a) isolated urinary incontinence</w:t>
      </w:r>
    </w:p>
    <w:p>
      <w:r>
        <w:t>(b) apathy and reduced responsiveness</w:t>
      </w:r>
    </w:p>
    <w:p>
      <w:r>
        <w:t>(c) fluctuating drowsiness alone</w:t>
      </w:r>
    </w:p>
    <w:p>
      <w:r>
        <w:t>(d) agitation, restlessness and pulling at lines and tubes</w:t>
      </w:r>
    </w:p>
    <w:p>
      <w:r>
        <w:t>Answer: d</w:t>
      </w:r>
    </w:p>
    <w:p>
      <w:r>
        <w:t>Solution: ✅ Correct Answer: d. Agitation, restlessness and pulling at lines and tubes.</w:t>
      </w:r>
    </w:p>
    <w:p>
      <w:r>
        <w:t>🧠 Clinical Rationale: Hyperactive delirium shows agitation and unsafe behaviour such as device pulling, demanding urgent safety-focused management 🚨.</w:t>
      </w:r>
    </w:p>
    <w:p>
      <w:r>
        <w:t>🔍 Key Clues: Agitated and pulling: hyperactive.</w:t>
      </w:r>
    </w:p>
    <w:p>
      <w:r>
        <w:t>❌ Why Not Others: (b) apathy and reduced response describe the hypoactive subtype; (c) drowsiness alone is hypoactive; (a) incontinence is not a delirium motoric feature.</w:t>
      </w:r>
    </w:p>
    <w:p>
      <w:r>
        <w:t>⚡ 5-Second Recall: Hyperactive: agitated and unsafe 🎯</w:t>
      </w:r>
    </w:p>
    <w:p>
      <w:r>
        <w:t>📚 Ref: PADIS guideline 2018; ICU delirium reviews.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when a central line dressing becomes wet and soiled</w:t>
      </w:r>
    </w:p>
    <w:p>
      <w:r>
        <w:t>(a) change the dressing promptly using an aseptic technique</w:t>
      </w:r>
    </w:p>
    <w:p>
      <w:r>
        <w:t>(b) reinforce it with tape</w:t>
      </w:r>
    </w:p>
    <w:p>
      <w:r>
        <w:t>(c) remove the line</w:t>
      </w:r>
    </w:p>
    <w:p>
      <w:r>
        <w:t>(d) leave it until the scheduled change</w:t>
      </w:r>
    </w:p>
    <w:p>
      <w:r>
        <w:t>Answer: a</w:t>
      </w:r>
    </w:p>
    <w:p>
      <w:r>
        <w:t>Solution: ✅ Correct Answer: a. Change the dressing promptly using an aseptic technique 🌡️.</w:t>
      </w:r>
    </w:p>
    <w:p>
      <w:r>
        <w:t>🧠 Clinical Rationale: Moisture and soiling promote microbial growth at the insertion site 🌡️.</w:t>
      </w:r>
    </w:p>
    <w:p>
      <w:r>
        <w:t>🚨 Priority Principle: Change soiled dressings promptly.</w:t>
      </w:r>
    </w:p>
    <w:p>
      <w:r>
        <w:t>❌ Why Not Others: (d) waiting increases infection risk; (b) taping over a soiled dressing hides contamination; (c) removing the line is not the first response.</w:t>
      </w:r>
    </w:p>
    <w:p>
      <w:r>
        <w:t>⚡ 5-Second Recall: Soiled dressing: change it now 🎯</w:t>
      </w:r>
    </w:p>
    <w:p>
      <w:r>
        <w:t>📚 Ref: CLABSI prevention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barrier to reaching nutrition targets in ICU is</w:t>
      </w:r>
    </w:p>
    <w:p>
      <w:r>
        <w:t>(a) interruptions for procedures, transport and fasting for surgery</w:t>
      </w:r>
    </w:p>
    <w:p>
      <w:r>
        <w:t>(b) excessive protein in standard formulas</w:t>
      </w:r>
    </w:p>
    <w:p>
      <w:r>
        <w:t>(c) unavailability of enteral formulas</w:t>
      </w:r>
    </w:p>
    <w:p>
      <w:r>
        <w:t>(d) patient refusal in sedated patients</w:t>
      </w:r>
    </w:p>
    <w:p>
      <w:r>
        <w:t>Answer: a</w:t>
      </w:r>
    </w:p>
    <w:p>
      <w:r>
        <w:t>Solution: ✅ Correct Answer: a. Interruptions for procedures, transport and fasting for surgery.</w:t>
      </w:r>
    </w:p>
    <w:p>
      <w:r>
        <w:t>🧠 Clinical Rationale: Procedural and transport fasting causes large energy deficits, and feed hours must be actively protected or made up 🕳️.</w:t>
      </w:r>
    </w:p>
    <w:p>
      <w:r>
        <w:t>🔍 Key Clues: NBM for procedures: the main deficit driver.</w:t>
      </w:r>
    </w:p>
    <w:p>
      <w:r>
        <w:t>❌ Why Not Others: (d) sedated patients do not refuse; (c) formulas are widely stocked; (b) standard formulas are rarely excessive in protein.</w:t>
      </w:r>
    </w:p>
    <w:p>
      <w:r>
        <w:t>⚡ 5-Second Recall: Protect feed hours from fasting 🎯</w:t>
      </w:r>
    </w:p>
    <w:p>
      <w:r>
        <w:t>📚 Ref: ESPEN ICU guideline; SCCM/ASPEN guideline.</w:t>
      </w:r>
    </w:p>
    <w:p>
      <w:r>
        <w:t>Positive Marks: 1</w:t>
      </w:r>
    </w:p>
    <w:p>
      <w:r>
        <w:t>Negative Marks: 0.33</w:t>
      </w:r>
    </w:p>
    <w:p/>
    <w:p>
      <w:r>
        <w:t>Question: The role of the nurse in managing established delirium includes</w:t>
      </w:r>
    </w:p>
    <w:p>
      <w:r>
        <w:t>(a) performing a lumbar puncture at the bedside</w:t>
      </w:r>
    </w:p>
    <w:p>
      <w:r>
        <w:t>(b) transferring every patient to a single room regardless of needs</w:t>
      </w:r>
    </w:p>
    <w:p>
      <w:r>
        <w:t>(c) screening, treating reversible causes, reorientation, sensory aids and safety</w:t>
      </w:r>
    </w:p>
    <w:p>
      <w:r>
        <w:t>(d) prescribing antipsychotics routinely for every screen-positive patient</w:t>
      </w:r>
    </w:p>
    <w:p>
      <w:r>
        <w:t>Answer: c</w:t>
      </w:r>
    </w:p>
    <w:p>
      <w:r>
        <w:t>Solution: ✅ Correct Answer: c. Screening, treating reversible causes, reorientation, sensory aids and safety.</w:t>
      </w:r>
    </w:p>
    <w:p>
      <w:r>
        <w:t>🧠 Clinical Rationale: Nursing care delivers the multicomponent delirium intervention: detection, cause review with escalation, orientation and environmental safety 🧭.</w:t>
      </w:r>
    </w:p>
    <w:p>
      <w:r>
        <w:t>🔍 Key Clues: Nurse: screen, search, orient, protect.</w:t>
      </w:r>
    </w:p>
    <w:p>
      <w:r>
        <w:t>❌ Why Not Others: (d) prescribing is a medical role and routine antipsychotics are not recommended; (a) lumbar puncture is a targeted medical procedure, not routine nursing care; (b) room allocation depends on needs, not an automatic rule.</w:t>
      </w:r>
    </w:p>
    <w:p>
      <w:r>
        <w:t>⚡ 5-Second Recall: Nurse: screen, search, orient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a catheter-related bloodstream infection</w:t>
      </w:r>
    </w:p>
    <w:p>
      <w:r>
        <w:t>(a) unexplained fever or sepsis with inflammation at the insertion site, especially with no other source</w:t>
      </w:r>
    </w:p>
    <w:p>
      <w:r>
        <w:t>(b) a low-grade fever from a known pneumonia</w:t>
      </w:r>
    </w:p>
    <w:p>
      <w:r>
        <w:t>(c) a normal white cell count with normal site</w:t>
      </w:r>
    </w:p>
    <w:p>
      <w:r>
        <w:t>(d) a clean dry insertion site with no fever</w:t>
      </w:r>
    </w:p>
    <w:p>
      <w:r>
        <w:t>Answer: a</w:t>
      </w:r>
    </w:p>
    <w:p>
      <w:r>
        <w:t>Solution: ✅ Correct Answer: a. Unexplained fever or sepsis with inflammation at the insertion site, especially with no other source 🌡️.</w:t>
      </w:r>
    </w:p>
    <w:p>
      <w:r>
        <w:t>🧠 Clinical Rationale: The line becomes a likely source when no other cause is evident, prompting cultures and consideration of removal 🌡️.</w:t>
      </w:r>
    </w:p>
    <w:p>
      <w:r>
        <w:t>🚨 Priority Principle: No other source: suspect the line.</w:t>
      </w:r>
    </w:p>
    <w:p>
      <w:r>
        <w:t>❌ Why Not Others: (d) a clean site with no fever is reassuring; (b) a known pneumonia explains the fever; (c) normal findings argue against line infection.</w:t>
      </w:r>
    </w:p>
    <w:p>
      <w:r>
        <w:t>⚡ 5-Second Recall: Unexplained sepsis: check the line 🎯</w:t>
      </w:r>
    </w:p>
    <w:p>
      <w:r>
        <w:t>📚 Ref: CLABSI prevention guidance.</w:t>
      </w:r>
    </w:p>
    <w:p>
      <w:r>
        <w:t>Positive Marks: 1</w:t>
      </w:r>
    </w:p>
    <w:p>
      <w:r>
        <w:t>Negative Marks: 0.33</w:t>
      </w:r>
    </w:p>
    <w:p/>
    <w:p>
      <w:r>
        <w:t>Question: Post-pyloric feeding is most appropriate for a patient with</w:t>
      </w:r>
    </w:p>
    <w:p>
      <w:r>
        <w:t>(a) a short expected ICU stay of two days</w:t>
      </w:r>
    </w:p>
    <w:p>
      <w:r>
        <w:t>(b) recurrent large gastric residuals or proven gastric intolerance</w:t>
      </w:r>
    </w:p>
    <w:p>
      <w:r>
        <w:t>(c) a need for higher protein intake</w:t>
      </w:r>
    </w:p>
    <w:p>
      <w:r>
        <w:t>(d) a normally functioning stomach tolerating gastric feeds</w:t>
      </w:r>
    </w:p>
    <w:p>
      <w:r>
        <w:t>Answer: b</w:t>
      </w:r>
    </w:p>
    <w:p>
      <w:r>
        <w:t>Solution: ✅ Correct Answer: b. Recurrent large gastric residuals or proven gastric intolerance.</w:t>
      </w:r>
    </w:p>
    <w:p>
      <w:r>
        <w:t>🧠 Clinical Rationale: Post-pyloric delivery bypasses the intolerant stomach, reduces aspiration risk in recurrent residual vomiting and enables continued enteral nutrition 🚇.</w:t>
      </w:r>
    </w:p>
    <w:p>
      <w:r>
        <w:t>🔍 Key Clues: Gastric intolerance: move past the pylorus.</w:t>
      </w:r>
    </w:p>
    <w:p>
      <w:r>
        <w:t>❌ Why Not Others: (d) a tolerant stomach does not require post-pyloric placement; (c) protein targets are met through any route; (a) a brief stay does not justify the cost and placement time of post-pyloric tubes.</w:t>
      </w:r>
    </w:p>
    <w:p>
      <w:r>
        <w:t>⚡ 5-Second Recall: Intolerant stomach: go post-pyloric 🎯</w:t>
      </w:r>
    </w:p>
    <w:p>
      <w:r>
        <w:t>📚 Ref: ESPEN ICU guideline; ASPEN enteral nutrition guidance.</w:t>
      </w:r>
    </w:p>
    <w:p>
      <w:r>
        <w:t>Positive Marks: 1</w:t>
      </w:r>
    </w:p>
    <w:p>
      <w:r>
        <w:t>Negative Marks: 0.33</w:t>
      </w:r>
    </w:p>
    <w:p/>
    <w:p>
      <w:r>
        <w:t>Question: A quiet, drowsy ICU patient who cannot recite the days of the week backwards and drifts off mid-sentence most likely has</w:t>
      </w:r>
    </w:p>
    <w:p>
      <w:r>
        <w:t>(a) hypoactive delirium</w:t>
      </w:r>
    </w:p>
    <w:p>
      <w:r>
        <w:t>(b) chronic dementia</w:t>
      </w:r>
    </w:p>
    <w:p>
      <w:r>
        <w:t>(c) normal sedation effect</w:t>
      </w:r>
    </w:p>
    <w:p>
      <w:r>
        <w:t>(d) hyperactive delirium</w:t>
      </w:r>
    </w:p>
    <w:p>
      <w:r>
        <w:t>Answer: a</w:t>
      </w:r>
    </w:p>
    <w:p>
      <w:r>
        <w:t>Solution: ✅ Correct Answer: a. Hypoactive delirium.</w:t>
      </w:r>
    </w:p>
    <w:p>
      <w:r>
        <w:t>🧠 Clinical Rationale: Inattention with drowsiness and drifting in an acutely ill patient is hypoactive delirium until proven otherwise, and it warrants screening and cause review 🧠.</w:t>
      </w:r>
    </w:p>
    <w:p>
      <w:r>
        <w:t>🔍 Key Clues: Drowsy plus inattentive: hypoactive.</w:t>
      </w:r>
    </w:p>
    <w:p>
      <w:r>
        <w:t>❌ Why Not Others: (c) sedation alone should not abolish attention at light levels, so delirium must be screened; (d) hyperactivity features agitation, not drowsiness; (b) dementia is chronic with a known baseline rather than acute drift.</w:t>
      </w:r>
    </w:p>
    <w:p>
      <w:r>
        <w:t>⚡ 5-Second Recall: Drowsy drifting patient: screen for delirium 🎯</w:t>
      </w:r>
    </w:p>
    <w:p>
      <w:r>
        <w:t>📚 Ref: PADIS guideline 2018; CAM-ICU manual.</w:t>
      </w:r>
    </w:p>
    <w:p>
      <w:r>
        <w:t>Positive Marks: 1</w:t>
      </w:r>
    </w:p>
    <w:p>
      <w:r>
        <w:t>Negative Marks: 0.33</w:t>
      </w:r>
    </w:p>
    <w:p/>
    <w:p>
      <w:r>
        <w:t>Question: Which is the correct priority when a patient develops a pressure injury during an ICU stay</w:t>
      </w:r>
    </w:p>
    <w:p>
      <w:r>
        <w:t>(a) delay assessment until discharge</w:t>
      </w:r>
    </w:p>
    <w:p>
      <w:r>
        <w:t>(b) cover it with a dressing and no further action</w:t>
      </w:r>
    </w:p>
    <w:p>
      <w:r>
        <w:t>(c) massage the area vigorously</w:t>
      </w:r>
    </w:p>
    <w:p>
      <w:r>
        <w:t>(d) assess and stage the injury, relieve pressure, document with the wound care team involved and review prevention practices</w:t>
      </w:r>
    </w:p>
    <w:p>
      <w:r>
        <w:t>Answer: d</w:t>
      </w:r>
    </w:p>
    <w:p>
      <w:r>
        <w:t>Solution: ✅ Correct Answer: d. Assess and stage the injury, relieve pressure, document with the wound care team involved and review prevention practices 🩹.</w:t>
      </w:r>
    </w:p>
    <w:p>
      <w:r>
        <w:t>🧠 Clinical Rationale: Structured assessment, offloading and review of prevention practice limit progression and recurrence 🩹.</w:t>
      </w:r>
    </w:p>
    <w:p>
      <w:r>
        <w:t>🚨 Priority Principle: Stage, offload, document, review.</w:t>
      </w:r>
    </w:p>
    <w:p>
      <w:r>
        <w:t>❌ Why Not Others: (b) a dressing alone does not relieve pressure; (c) massage causes further damage; (a) delay allows progression.</w:t>
      </w:r>
    </w:p>
    <w:p>
      <w:r>
        <w:t>⚡ 5-Second Recall: Stage, offload, document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When a nurse notes a subtle new abdominal finding during feeding, the correct action is</w:t>
      </w:r>
    </w:p>
    <w:p>
      <w:r>
        <w:t>(a) reduce the rate by half and continue without reassessment</w:t>
      </w:r>
    </w:p>
    <w:p>
      <w:r>
        <w:t>(b) document and continue without informing anyone</w:t>
      </w:r>
    </w:p>
    <w:p>
      <w:r>
        <w:t>(c) stop the feed, reassess the abdomen and escalate if findings progress</w:t>
      </w:r>
    </w:p>
    <w:p>
      <w:r>
        <w:t>(d) continue feeding and note the finding for the next shift</w:t>
      </w:r>
    </w:p>
    <w:p>
      <w:r>
        <w:t>Answer: c</w:t>
      </w:r>
    </w:p>
    <w:p>
      <w:r>
        <w:t>Solution: ✅ Correct Answer: c. Stop the feed, reassess the abdomen and escalate if findings progress.</w:t>
      </w:r>
    </w:p>
    <w:p>
      <w:r>
        <w:t>🧠 Clinical Rationale: New abdominal findings during feeding can herald ischaemia, and feeding into an evolving abdomen worsens injury 🚨.</w:t>
      </w:r>
    </w:p>
    <w:p>
      <w:r>
        <w:t>🔍 Key Clues: New abdominal sign: stop and reassess.</w:t>
      </w:r>
    </w:p>
    <w:p>
      <w:r>
        <w:t>❌ Why Not Others: (d) continuing with a progressing abdominal sign risks serious harm; (a) rate reduction without reassessment misses the diagnosis; (b) undocumented continuing feeding delays treatment.</w:t>
      </w:r>
    </w:p>
    <w:p>
      <w:r>
        <w:t>⚡ 5-Second Recall: New abdominal sign: stop and reassess 🎯</w:t>
      </w:r>
    </w:p>
    <w:p>
      <w:r>
        <w:t>📚 Ref: ASPEN enteral safe practices; ESPEN ICU guideline.</w:t>
      </w:r>
    </w:p>
    <w:p>
      <w:r>
        <w:t>Positive Marks: 1</w:t>
      </w:r>
    </w:p>
    <w:p>
      <w:r>
        <w:t>Negative Marks: 0.33</w:t>
      </w:r>
    </w:p>
    <w:p/>
    <w:p>
      <w:r>
        <w:t>Question: A useful psychosocial intervention documented to help patients process their ICU experience is</w:t>
      </w:r>
    </w:p>
    <w:p>
      <w:r>
        <w:t>(a) an ICU diary kept by staff and family and given to the patient after discharge</w:t>
      </w:r>
    </w:p>
    <w:p>
      <w:r>
        <w:t>(b) removing all reminders of the ICU stay</w:t>
      </w:r>
    </w:p>
    <w:p>
      <w:r>
        <w:t>(c) prohibiting all photographs during the stay</w:t>
      </w:r>
    </w:p>
    <w:p>
      <w:r>
        <w:t>(d) avoiding any discussion of the ICU admission</w:t>
      </w:r>
    </w:p>
    <w:p>
      <w:r>
        <w:t>Answer: a</w:t>
      </w:r>
    </w:p>
    <w:p>
      <w:r>
        <w:t>Solution: ✅ Correct Answer: a. An ICU diary kept by staff and family and given to the patient after discharge.</w:t>
      </w:r>
    </w:p>
    <w:p>
      <w:r>
        <w:t>🧠 Clinical Rationale: Diaries fill memory gaps, reduce delusions and lower post-traumatic stress symptoms when reviewed with support after discharge 📔.</w:t>
      </w:r>
    </w:p>
    <w:p>
      <w:r>
        <w:t>🔍 Key Clues: Diary: memories made whole.</w:t>
      </w:r>
    </w:p>
    <w:p>
      <w:r>
        <w:t>❌ Why Not Others: (b) suppressing memories can worsen intrusive symptoms; (c) photos can support narrative reconstruction when used appropriately; (d) avoiding the topic prevents healthy processing.</w:t>
      </w:r>
    </w:p>
    <w:p>
      <w:r>
        <w:t>⚡ 5-Second Recall: Diary heals memory gaps 🎯</w:t>
      </w:r>
    </w:p>
    <w:p>
      <w:r>
        <w:t>📚 Ref: ICU diary systematic reviews; SCCM recovery resources.</w:t>
      </w:r>
    </w:p>
    <w:p>
      <w:r>
        <w:t>Positive Marks: 1</w:t>
      </w:r>
    </w:p>
    <w:p>
      <w:r>
        <w:t>Negative Marks: 0.33</w:t>
      </w:r>
    </w:p>
    <w:p/>
    <w:p>
      <w:r>
        <w:t>Question: Intermittent pneumatic compression is preferred over pharmacological prophylaxis when</w:t>
      </w:r>
    </w:p>
    <w:p>
      <w:r>
        <w:t>(a) the patient has no bleeding risk</w:t>
      </w:r>
    </w:p>
    <w:p>
      <w:r>
        <w:t>(b) the patient has active bleeding or a very high bleeding risk, or when anticoagulation is temporarily contraindicated</w:t>
      </w:r>
    </w:p>
    <w:p>
      <w:r>
        <w:t>(c) the patient is fully mobile</w:t>
      </w:r>
    </w:p>
    <w:p>
      <w:r>
        <w:t>(d) the patient has a confirmed clot</w:t>
      </w:r>
    </w:p>
    <w:p>
      <w:r>
        <w:t>Answer: b</w:t>
      </w:r>
    </w:p>
    <w:p>
      <w:r>
        <w:t>Solution: ✅ Correct Answer: b. The patient has active bleeding or a very high bleeding risk, or when anticoagulation is temporarily contraindicated 🩸.</w:t>
      </w:r>
    </w:p>
    <w:p>
      <w:r>
        <w:t>🧠 Clinical Rationale: Mechanical prophylaxis provides thromboprophylaxis without adding bleeding risk 🩸.</w:t>
      </w:r>
    </w:p>
    <w:p>
      <w:r>
        <w:t>🚨 Priority Principle: Bleeding risk: use mechanical prophylaxis.</w:t>
      </w:r>
    </w:p>
    <w:p>
      <w:r>
        <w:t>❌ Why Not Others: (a) without bleeding risk, pharmacological prophylaxis is usually preferred; (c) mobility reduces risk but does not define the choice; (d) an established clot requires treatment rather than prophylaxis.</w:t>
      </w:r>
    </w:p>
    <w:p>
      <w:r>
        <w:t>⚡ 5-Second Recall: Mechanical prophylaxis for bleeding risk 🎯</w:t>
      </w:r>
    </w:p>
    <w:p>
      <w:r>
        <w:t>📚 Ref: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receiving propofol sedation needs special nutrition accounting because</w:t>
      </w:r>
    </w:p>
    <w:p>
      <w:r>
        <w:t>(a) propofol requires stopping feeding during infusion</w:t>
      </w:r>
    </w:p>
    <w:p>
      <w:r>
        <w:t>(b) propofol suppresses appetite in the awake patient</w:t>
      </w:r>
    </w:p>
    <w:p>
      <w:r>
        <w:t>(c) propofol is lipid-based and contributes calories to the daily total</w:t>
      </w:r>
    </w:p>
    <w:p>
      <w:r>
        <w:t>(d) propofol blocks enteral absorption</w:t>
      </w:r>
    </w:p>
    <w:p>
      <w:r>
        <w:t>Answer: c</w:t>
      </w:r>
    </w:p>
    <w:p>
      <w:r>
        <w:t>Solution: ✅ Correct Answer: c. Propofol is lipid-based and contributes calories to the daily total.</w:t>
      </w:r>
    </w:p>
    <w:p>
      <w:r>
        <w:t>🧠 Clinical Rationale: Propofol emulsion delivers roughly 1.1 kilocalories per millilitre, and uncounted sedation calories can tip the patient into overfeeding 🧮.</w:t>
      </w:r>
    </w:p>
    <w:p>
      <w:r>
        <w:t>🔍 Key Clues: Propofol: count its calories.</w:t>
      </w:r>
    </w:p>
    <w:p>
      <w:r>
        <w:t>❌ Why Not Others: (b) sedated patients have no appetite response to count; (d) propofol does not block gut absorption; (a) feeding continues during propofol with calories accounted.</w:t>
      </w:r>
    </w:p>
    <w:p>
      <w:r>
        <w:t>⚡ 5-Second Recall: Propofol counts as calories 🎯</w:t>
      </w:r>
    </w:p>
    <w:p>
      <w:r>
        <w:t>📚 Ref: ESPEN ICU guideline; SCCM/ASPEN nutrition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