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When breaking serious news to a family, a recognised structured approach is</w:t>
      </w:r>
    </w:p>
    <w:p>
      <w:r>
        <w:t>(a) delivering the news immediately on arrival in the corridor</w:t>
      </w:r>
    </w:p>
    <w:p>
      <w:r>
        <w:t>(b) having the most junior nurse deliver the news alone</w:t>
      </w:r>
    </w:p>
    <w:p>
      <w:r>
        <w:t>(c) SPIKES: setting, perception, invitation, knowledge, empathy, strategy and summary</w:t>
      </w:r>
    </w:p>
    <w:p>
      <w:r>
        <w:t>(d) sending a text message</w:t>
      </w:r>
    </w:p>
    <w:p>
      <w:r>
        <w:t>Answer: c</w:t>
      </w:r>
    </w:p>
    <w:p>
      <w:r>
        <w:t>Solution: ✅ Correct Answer: c. SPIKES: setting, perception, invitation, knowledge, empathy, strategy and summary.</w:t>
      </w:r>
    </w:p>
    <w:p>
      <w:r>
        <w:t>🧠 Clinical Rationale: SPIKES gives a safe sequence for serious news: right setting, understand what they know, ask permission, deliver clearly, respond with empathy and plan 🕊️.</w:t>
      </w:r>
    </w:p>
    <w:p>
      <w:r>
        <w:t>🔍 Key Clues: Setting, perception, invitation, knowledge, empathy.</w:t>
      </w:r>
    </w:p>
    <w:p>
      <w:r>
        <w:t>❌ Why Not Others: (a) corridor delivery lacks privacy and support; (d) serious news requires face-to-face conversation; (b) senior experienced clinicians lead serious conversations with nursing support.</w:t>
      </w:r>
    </w:p>
    <w:p>
      <w:r>
        <w:t>⚡ 5-Second Recall: SPIKES for bad news 🎯</w:t>
      </w:r>
    </w:p>
    <w:p>
      <w:r>
        <w:t>📚 Ref: Baile SPIKES protocol; breaking bad news training.</w:t>
      </w:r>
    </w:p>
    <w:p>
      <w:r>
        <w:t>Positive Marks: 1</w:t>
      </w:r>
    </w:p>
    <w:p>
      <w:r>
        <w:t>Negative Marks: 0.33</w:t>
      </w:r>
    </w:p>
    <w:p/>
    <w:p>
      <w:r>
        <w:t>Question: ICU outcome data such as mortality are adjusted for case mix because</w:t>
      </w:r>
    </w:p>
    <w:p>
      <w:r>
        <w:t>(a) adjustment is required to reduce reported deaths</w:t>
      </w:r>
    </w:p>
    <w:p>
      <w:r>
        <w:t>(b) case mix has no relationship to outcomes</w:t>
      </w:r>
    </w:p>
    <w:p>
      <w:r>
        <w:t>(c) units admitting sicker patients would otherwise appear to have worse outcomes unfairly</w:t>
      </w:r>
    </w:p>
    <w:p>
      <w:r>
        <w:t>(d) raw numbers are always misleading and should never be reported</w:t>
      </w:r>
    </w:p>
    <w:p>
      <w:r>
        <w:t>Answer: c</w:t>
      </w:r>
    </w:p>
    <w:p>
      <w:r>
        <w:t>Solution: ✅ Correct Answer: c. Units admitting sicker patients would otherwise appear to have worse outcomes unfairly.</w:t>
      </w:r>
    </w:p>
    <w:p>
      <w:r>
        <w:t>🧠 Clinical Rationale: Risk adjustment using severity models allows fair comparison of performance across units with different patient populations ⚖️.</w:t>
      </w:r>
    </w:p>
    <w:p>
      <w:r>
        <w:t>🔍 Key Clues: Case mix adjusts for who you admit.</w:t>
      </w:r>
    </w:p>
    <w:p>
      <w:r>
        <w:t>❌ Why Not Others: (d) raw data retain value alongside adjusted figures; (a) adjustment aims at fairness, not reducing numbers; (b) illness severity strongly affects outcomes.</w:t>
      </w:r>
    </w:p>
    <w:p>
      <w:r>
        <w:t>⚡ 5-Second Recall: Adjust for how sick, then compare 🎯</w:t>
      </w:r>
    </w:p>
    <w:p>
      <w:r>
        <w:t>📚 Ref: ICNARC case mix programme methodology.</w:t>
      </w:r>
    </w:p>
    <w:p>
      <w:r>
        <w:t>Positive Marks: 1</w:t>
      </w:r>
    </w:p>
    <w:p>
      <w:r>
        <w:t>Negative Marks: 0.33</w:t>
      </w:r>
    </w:p>
    <w:p/>
    <w:p>
      <w:r>
        <w:t>Question: Patient identification before every drug and intervention in ICU relies on</w:t>
      </w:r>
    </w:p>
    <w:p>
      <w:r>
        <w:t>(a) recognition of the patient's face by a single staff member</w:t>
      </w:r>
    </w:p>
    <w:p>
      <w:r>
        <w:t>(b) the ventilator number</w:t>
      </w:r>
    </w:p>
    <w:p>
      <w:r>
        <w:t>(c) bed position alone</w:t>
      </w:r>
    </w:p>
    <w:p>
      <w:r>
        <w:t>(d) confirming identity with two identifiers such as name and unique number against the wristband and chart</w:t>
      </w:r>
    </w:p>
    <w:p>
      <w:r>
        <w:t>Answer: d</w:t>
      </w:r>
    </w:p>
    <w:p>
      <w:r>
        <w:t>Solution: ✅ Correct Answer: d. Confirming identity with two identifiers such as name and unique number against the wristband and chart.</w:t>
      </w:r>
    </w:p>
    <w:p>
      <w:r>
        <w:t>🧠 Clinical Rationale: Two-identifier checks are the universal safeguard against wrong-patient errors, particularly with sedated patients 🏷️.</w:t>
      </w:r>
    </w:p>
    <w:p>
      <w:r>
        <w:t>🔍 Key Clues: Two identifiers, every time.</w:t>
      </w:r>
    </w:p>
    <w:p>
      <w:r>
        <w:t>❌ Why Not Others: (c) beds change and patients are transferred; (a) sedated patients all look similar and memory is unreliable; (b) equipment numbers are not patient identity.</w:t>
      </w:r>
    </w:p>
    <w:p>
      <w:r>
        <w:t>⚡ 5-Second Recall: Two identifiers, always 🎯</w:t>
      </w:r>
    </w:p>
    <w:p>
      <w:r>
        <w:t>📚 Ref: NPSA patient identification guidance; WHO patient safety solutions.</w:t>
      </w:r>
    </w:p>
    <w:p>
      <w:r>
        <w:t>Positive Marks: 1</w:t>
      </w:r>
    </w:p>
    <w:p>
      <w:r>
        <w:t>Negative Marks: 0.33</w:t>
      </w:r>
    </w:p>
    <w:p/>
    <w:p>
      <w:r>
        <w:t>Question: The plan-do-study-act cycle is used in ICU for</w:t>
      </w:r>
    </w:p>
    <w:p>
      <w:r>
        <w:t>(a) purchasing decisions</w:t>
      </w:r>
    </w:p>
    <w:p>
      <w:r>
        <w:t>(b) testing quality improvement changes on a small scale before wider implementation</w:t>
      </w:r>
    </w:p>
    <w:p>
      <w:r>
        <w:t>(c) annual contract renewal</w:t>
      </w:r>
    </w:p>
    <w:p>
      <w:r>
        <w:t>(d) staff disciplinary processes</w:t>
      </w:r>
    </w:p>
    <w:p>
      <w:r>
        <w:t>Answer: b</w:t>
      </w:r>
    </w:p>
    <w:p>
      <w:r>
        <w:t>Solution: ✅ Correct Answer: b. Testing quality improvement changes on a small scale before wider implementation.</w:t>
      </w:r>
    </w:p>
    <w:p>
      <w:r>
        <w:t>🧠 Clinical Rationale: PDSA allows iterative testing of changes such as new bundles, learning quickly and scaling what works 🔄.</w:t>
      </w:r>
    </w:p>
    <w:p>
      <w:r>
        <w:t>🔍 Key Clues: Small test, learn, scale up.</w:t>
      </w:r>
    </w:p>
    <w:p>
      <w:r>
        <w:t>❌ Why Not Others: (c) contracts are not PDSA territory; (d) discipline follows HR processes; (a) procurement follows separate governance.</w:t>
      </w:r>
    </w:p>
    <w:p>
      <w:r>
        <w:t>⚡ 5-Second Recall: PDSA: test small, learn fast 🎯</w:t>
      </w:r>
    </w:p>
    <w:p>
      <w:r>
        <w:t>📚 Ref: NHS Quality Improvement methodology guides.</w:t>
      </w:r>
    </w:p>
    <w:p>
      <w:r>
        <w:t>Positive Marks: 1</w:t>
      </w:r>
    </w:p>
    <w:p>
      <w:r>
        <w:t>Negative Marks: 0.33</w:t>
      </w:r>
    </w:p>
    <w:p/>
    <w:p>
      <w:r>
        <w:t>Question: The best structure for the nursing handover at shift change is</w:t>
      </w:r>
    </w:p>
    <w:p>
      <w:r>
        <w:t>(a) a structured, patient-by-patient summary covering problems, plan, tasks outstanding and risks</w:t>
      </w:r>
    </w:p>
    <w:p>
      <w:r>
        <w:t>(b) verbal description only of stable patients</w:t>
      </w:r>
    </w:p>
    <w:p>
      <w:r>
        <w:t>(c) a social chat about the weekend before remembering patients</w:t>
      </w:r>
    </w:p>
    <w:p>
      <w:r>
        <w:t>(d) a printed sheet handed over silently</w:t>
      </w:r>
    </w:p>
    <w:p>
      <w:r>
        <w:t>Answer: a</w:t>
      </w:r>
    </w:p>
    <w:p>
      <w:r>
        <w:t>Solution: ✅ Correct Answer: a. A structured, patient-by-patient summary covering problems, plan, tasks outstanding and risks.</w:t>
      </w:r>
    </w:p>
    <w:p>
      <w:r>
        <w:t>🧠 Clinical Rationale: Structured bedside handover with a standard format preserves safety-critical information and allows incoming staff to verify lines, drugs and plans 🔄.</w:t>
      </w:r>
    </w:p>
    <w:p>
      <w:r>
        <w:t>🔍 Key Clues: Problem, plan, pending tasks, risks.</w:t>
      </w:r>
    </w:p>
    <w:p>
      <w:r>
        <w:t>❌ Why Not Others: (c) social talk delays safety information; (d) paper alone excludes discussion and bedside checks; (b) omitting stable patients hides their outstanding tasks.</w:t>
      </w:r>
    </w:p>
    <w:p>
      <w:r>
        <w:t>⚡ 5-Second Recall: Handover: structured, bedside, complete 🎯</w:t>
      </w:r>
    </w:p>
    <w:p>
      <w:r>
        <w:t>📚 Ref: NMC handover guidance; RCUK and NHS handover standards.</w:t>
      </w:r>
    </w:p>
    <w:p>
      <w:r>
        <w:t>Positive Marks: 1</w:t>
      </w:r>
    </w:p>
    <w:p>
      <w:r>
        <w:t>Negative Marks: 0.33</w:t>
      </w:r>
    </w:p>
    <w:p/>
    <w:p>
      <w:r>
        <w:t>Question: Care after death in ICU includes</w:t>
      </w:r>
    </w:p>
    <w:p>
      <w:r>
        <w:t>(a) leaving all tasks to the mortuary</w:t>
      </w:r>
    </w:p>
    <w:p>
      <w:r>
        <w:t>(b) withholding all information from relatives</w:t>
      </w:r>
    </w:p>
    <w:p>
      <w:r>
        <w:t>(c) respecting cultural and religious practices, timely documentation and certification processes and sensitive family support</w:t>
      </w:r>
    </w:p>
    <w:p>
      <w:r>
        <w:t>(d) immediate transfer without family contact</w:t>
      </w:r>
    </w:p>
    <w:p>
      <w:r>
        <w:t>Answer: c</w:t>
      </w:r>
    </w:p>
    <w:p>
      <w:r>
        <w:t>Solution: ✅ Correct Answer: c. Respecting cultural and religious practices, timely documentation and certification processes and sensitive family support.</w:t>
      </w:r>
    </w:p>
    <w:p>
      <w:r>
        <w:t>🧠 Clinical Rationale: Last offices honour the person and family, with cultural accommodations, correct certification and compassionate contact 🕊️.</w:t>
      </w:r>
    </w:p>
    <w:p>
      <w:r>
        <w:t>🔍 Key Clues: Culture, dignity, certification, family.</w:t>
      </w:r>
    </w:p>
    <w:p>
      <w:r>
        <w:t>❌ Why Not Others: (d) families need contact and time; (b) information is owed to relatives; (a) nursing care after death remains nursing responsibility.</w:t>
      </w:r>
    </w:p>
    <w:p>
      <w:r>
        <w:t>⚡ 5-Second Recall: Last offices: dignity and respect 🎯</w:t>
      </w:r>
    </w:p>
    <w:p>
      <w:r>
        <w:t>📚 Ref: NMC and hospice last offices guidance; NICE end-of-life standards.</w:t>
      </w:r>
    </w:p>
    <w:p>
      <w:r>
        <w:t>Positive Marks: 1</w:t>
      </w:r>
    </w:p>
    <w:p>
      <w:r>
        <w:t>Negative Marks: 0.33</w:t>
      </w:r>
    </w:p>
    <w:p/>
    <w:p>
      <w:r>
        <w:t>Question: Recognising and preventing burnout in ICU staff is important because burnout is associated with</w:t>
      </w:r>
    </w:p>
    <w:p>
      <w:r>
        <w:t>(a) reduced quality and safety of patient care and higher staff turnover</w:t>
      </w:r>
    </w:p>
    <w:p>
      <w:r>
        <w:t>(b) shorter working hours</w:t>
      </w:r>
    </w:p>
    <w:p>
      <w:r>
        <w:t>(c) no measurable effect on care</w:t>
      </w:r>
    </w:p>
    <w:p>
      <w:r>
        <w:t>(d) improved empathy with patients</w:t>
      </w:r>
    </w:p>
    <w:p>
      <w:r>
        <w:t>Answer: a</w:t>
      </w:r>
    </w:p>
    <w:p>
      <w:r>
        <w:t>Solution: ✅ Correct Answer: a. Reduced quality and safety of patient care and higher staff turnover.</w:t>
      </w:r>
    </w:p>
    <w:p>
      <w:r>
        <w:t>🧠 Clinical Rationale: Burnout correlates with medical error, absenteeism and attrition, so wellbeing programmes are a safety investment ⚠️.</w:t>
      </w:r>
    </w:p>
    <w:p>
      <w:r>
        <w:t>🔍 Key Clues: Burnout harms staff and patients.</w:t>
      </w:r>
    </w:p>
    <w:p>
      <w:r>
        <w:t>❌ Why Not Others: (d) burnout erodes empathy; (c) evidence links burnout to measurable harm; (b) burnout often coexists with unmanageable workload.</w:t>
      </w:r>
    </w:p>
    <w:p>
      <w:r>
        <w:t>⚡ 5-Second Recall: Burnout: safety risk 🎯</w:t>
      </w:r>
    </w:p>
    <w:p>
      <w:r>
        <w:t>📚 Ref: SCCM clinician wellbeing resources; burnout literature.</w:t>
      </w:r>
    </w:p>
    <w:p>
      <w:r>
        <w:t>Positive Marks: 1</w:t>
      </w:r>
    </w:p>
    <w:p>
      <w:r>
        <w:t>Negative Marks: 0.33</w:t>
      </w:r>
    </w:p>
    <w:p/>
    <w:p>
      <w:r>
        <w:t>Question: Mortality and Morbidity meetings in ICU are valuable because they</w:t>
      </w:r>
    </w:p>
    <w:p>
      <w:r>
        <w:t>(a) replace incident reporting systems</w:t>
      </w:r>
    </w:p>
    <w:p>
      <w:r>
        <w:t>(b) remain secret from all staff</w:t>
      </w:r>
    </w:p>
    <w:p>
      <w:r>
        <w:t>(c) review deaths and complications openly to identify system learning</w:t>
      </w:r>
    </w:p>
    <w:p>
      <w:r>
        <w:t>(d) allocate blame to named individuals</w:t>
      </w:r>
    </w:p>
    <w:p>
      <w:r>
        <w:t>Answer: c</w:t>
      </w:r>
    </w:p>
    <w:p>
      <w:r>
        <w:t>Solution: ✅ Correct Answer: c. Review deaths and complications openly to identify system learning.</w:t>
      </w:r>
    </w:p>
    <w:p>
      <w:r>
        <w:t>🧠 Clinical Rationale: M&amp;M meetings are a governance cornerstone when conducted with psychological safety, focusing on systems and improvement 🧭.</w:t>
      </w:r>
    </w:p>
    <w:p>
      <w:r>
        <w:t>🔍 Key Clues: Open review, system focus.</w:t>
      </w:r>
    </w:p>
    <w:p>
      <w:r>
        <w:t>❌ Why Not Others: (d) blame prevents honest discussion and future reporting; (a) they complement rather than replace incident systems; (b) learning must reach all relevant staff.</w:t>
      </w:r>
    </w:p>
    <w:p>
      <w:r>
        <w:t>⚡ 5-Second Recall: M&amp;M: learn openly 🎯</w:t>
      </w:r>
    </w:p>
    <w:p>
      <w:r>
        <w:t>📚 Ref: RCP learning from deaths guidance; CQC well-led framework.</w:t>
      </w:r>
    </w:p>
    <w:p>
      <w:r>
        <w:t>Positive Marks: 1</w:t>
      </w:r>
    </w:p>
    <w:p>
      <w:r>
        <w:t>Negative Marks: 0.33</w:t>
      </w:r>
    </w:p>
    <w:p/>
    <w:p>
      <w:r>
        <w:t>Question: In SBAR, the recommendation element is important because it</w:t>
      </w:r>
    </w:p>
    <w:p>
      <w:r>
        <w:t>(a) allows the caller to avoid giving their name</w:t>
      </w:r>
    </w:p>
    <w:p>
      <w:r>
        <w:t>(b) replaces the need for documentation</w:t>
      </w:r>
    </w:p>
    <w:p>
      <w:r>
        <w:t>(c) transfers clinical responsibility to the receiver automatically</w:t>
      </w:r>
    </w:p>
    <w:p>
      <w:r>
        <w:t>(d) states clearly what action the caller needs, closing the communication loop</w:t>
      </w:r>
    </w:p>
    <w:p>
      <w:r>
        <w:t>Answer: d</w:t>
      </w:r>
    </w:p>
    <w:p>
      <w:r>
        <w:t>Solution: ✅ Correct Answer: d. States clearly what action the caller needs, closing the communication loop.</w:t>
      </w:r>
    </w:p>
    <w:p>
      <w:r>
        <w:t>🧠 Clinical Rationale: Explicit requests such as review within a defined time make expectations unambiguous and support escalation 📞.</w:t>
      </w:r>
    </w:p>
    <w:p>
      <w:r>
        <w:t>🔍 Key Clues: Say exactly what you need and when.</w:t>
      </w:r>
    </w:p>
    <w:p>
      <w:r>
        <w:t>❌ Why Not Others: (a) identification is always required; (b) calls are documented separately from the clinical record; (c) responsibility transfers only through proper handover processes, not a phone call alone.</w:t>
      </w:r>
    </w:p>
    <w:p>
      <w:r>
        <w:t>⚡ 5-Second Recall: SBAR ends with a clear ask 🎯</w:t>
      </w:r>
    </w:p>
    <w:p>
      <w:r>
        <w:t>📚 Ref: NHS Institute SBAR toolkit.</w:t>
      </w:r>
    </w:p>
    <w:p>
      <w:r>
        <w:t>Positive Marks: 1</w:t>
      </w:r>
    </w:p>
    <w:p>
      <w:r>
        <w:t>Negative Marks: 0.33</w:t>
      </w:r>
    </w:p>
    <w:p/>
    <w:p>
      <w:r>
        <w:t>Question: Critical care outreach services primarily exist to</w:t>
      </w:r>
    </w:p>
    <w:p>
      <w:r>
        <w:t>(a) replace ward nurses entirely</w:t>
      </w:r>
    </w:p>
    <w:p>
      <w:r>
        <w:t>(b) support deteriorating patients on wards and improve ICU admission, discharge and follow-up processes</w:t>
      </w:r>
    </w:p>
    <w:p>
      <w:r>
        <w:t>(c) perform unit cleaning between patients</w:t>
      </w:r>
    </w:p>
    <w:p>
      <w:r>
        <w:t>(d) manage hospital catering</w:t>
      </w:r>
    </w:p>
    <w:p>
      <w:r>
        <w:t>Answer: b</w:t>
      </w:r>
    </w:p>
    <w:p>
      <w:r>
        <w:t>Solution: ✅ Correct Answer: b. Support deteriorating patients on wards and improve ICU admission, discharge and follow-up processes.</w:t>
      </w:r>
    </w:p>
    <w:p>
      <w:r>
        <w:t>🧠 Clinical Rationale: Outreach bridges ward and ICU, responding to triggers, supporting discharges and reducing avoidable admissions 🚑.</w:t>
      </w:r>
    </w:p>
    <w:p>
      <w:r>
        <w:t>🔍 Key Clues: Outreach: deteriorating wards, discharged patients.</w:t>
      </w:r>
    </w:p>
    <w:p>
      <w:r>
        <w:t>❌ Why Not Others: (c) cleaning is not the outreach role; (a) outreach supports rather than replaces ward teams; (d) catering is unrelated.</w:t>
      </w:r>
    </w:p>
    <w:p>
      <w:r>
        <w:t>⚡ 5-Second Recall: Outreach bridges ward and ICU 🎯</w:t>
      </w:r>
    </w:p>
    <w:p>
      <w:r>
        <w:t>📚 Ref: NICE CG50; GPPA critical care outreach standards.</w:t>
      </w:r>
    </w:p>
    <w:p>
      <w:r>
        <w:t>Positive Marks: 1</w:t>
      </w:r>
    </w:p>
    <w:p>
      <w:r>
        <w:t>Negative Marks: 0.33</w:t>
      </w:r>
    </w:p>
    <w:p/>
    <w:p>
      <w:r>
        <w:t>Question: Psychological safety in an ICU team means</w:t>
      </w:r>
    </w:p>
    <w:p>
      <w:r>
        <w:t>(a) only consultants speak in meetings</w:t>
      </w:r>
    </w:p>
    <w:p>
      <w:r>
        <w:t>(b) members can voice concerns, admit errors and ask questions without fear of humiliation or punishment</w:t>
      </w:r>
    </w:p>
    <w:p>
      <w:r>
        <w:t>(c) conflict is suppressed entirely</w:t>
      </w:r>
    </w:p>
    <w:p>
      <w:r>
        <w:t>(d) staff are never accountable for their actions</w:t>
      </w:r>
    </w:p>
    <w:p>
      <w:r>
        <w:t>Answer: b</w:t>
      </w:r>
    </w:p>
    <w:p>
      <w:r>
        <w:t>Solution: ✅ Correct Answer: b. Members can voice concerns, admit errors and ask questions without fear of humiliation or punishment.</w:t>
      </w:r>
    </w:p>
    <w:p>
      <w:r>
        <w:t>🧠 Clinical Rationale: Psychological safety enables error catching, reporting and learning, and it is measurable and improvable 🤝.</w:t>
      </w:r>
    </w:p>
    <w:p>
      <w:r>
        <w:t>🔍 Key Clues: Safe to speak, safe to learn.</w:t>
      </w:r>
    </w:p>
    <w:p>
      <w:r>
        <w:t>❌ Why Not Others: (d) accountability remains; psychological safety is about how concerns are treated; (c) suppression increases hidden risk; (a) one-voice meetings eliminate the safeguard.</w:t>
      </w:r>
    </w:p>
    <w:p>
      <w:r>
        <w:t>⚡ 5-Second Recall: Safe to speak up 🎯</w:t>
      </w:r>
    </w:p>
    <w:p>
      <w:r>
        <w:t>📚 Ref: NHS patient safety culture frameworks; Edmondson psychological safety work.</w:t>
      </w:r>
    </w:p>
    <w:p>
      <w:r>
        <w:t>Positive Marks: 1</w:t>
      </w:r>
    </w:p>
    <w:p>
      <w:r>
        <w:t>Negative Marks: 0.33</w:t>
      </w:r>
    </w:p>
    <w:p/>
    <w:p>
      <w:r>
        <w:t>Question: Patient experience feedback in ICU is collected through</w:t>
      </w:r>
    </w:p>
    <w:p>
      <w:r>
        <w:t>(a) structured surveys, family feedback and complaint and compliment analysis, with results driving improvement</w:t>
      </w:r>
    </w:p>
    <w:p>
      <w:r>
        <w:t>(b) assuming satisfied patients need no review</w:t>
      </w:r>
    </w:p>
    <w:p>
      <w:r>
        <w:t>(c) counting only discharges</w:t>
      </w:r>
    </w:p>
    <w:p>
      <w:r>
        <w:t>(d) collecting no feedback at all</w:t>
      </w:r>
    </w:p>
    <w:p>
      <w:r>
        <w:t>Answer: a</w:t>
      </w:r>
    </w:p>
    <w:p>
      <w:r>
        <w:t>Solution: ✅ Correct Answer: a. Structured surveys, family feedback and complaint and compliment analysis, with results driving improvement.</w:t>
      </w:r>
    </w:p>
    <w:p>
      <w:r>
        <w:t>🧠 Clinical Rationale: Experience measures are a quality domain alongside clinical outcomes, and themes feed the improvement cycle 📊.</w:t>
      </w:r>
    </w:p>
    <w:p>
      <w:r>
        <w:t>🔍 Key Clues: Survey, listen, improve.</w:t>
      </w:r>
    </w:p>
    <w:p>
      <w:r>
        <w:t>❌ Why Not Others: (b) assumption is not measurement; (c) discharges measure activity, not experience; (d) no feedback means no learning.</w:t>
      </w:r>
    </w:p>
    <w:p>
      <w:r>
        <w:t>⚡ 5-Second Recall: Listen to patients, then improve 🎯</w:t>
      </w:r>
    </w:p>
    <w:p>
      <w:r>
        <w:t>📚 Ref: CQC patient experience frameworks; NHS friends and family test.</w:t>
      </w:r>
    </w:p>
    <w:p>
      <w:r>
        <w:t>Positive Marks: 1</w:t>
      </w:r>
    </w:p>
    <w:p>
      <w:r>
        <w:t>Negative Marks: 0.33</w:t>
      </w:r>
    </w:p>
    <w:p/>
    <w:p>
      <w:r>
        <w:t>Question: Handover of an ICU patient to a general ward should include</w:t>
      </w:r>
    </w:p>
    <w:p>
      <w:r>
        <w:t>(a) informal advice passed through the porter</w:t>
      </w:r>
    </w:p>
    <w:p>
      <w:r>
        <w:t>(b) no communication once the patient leaves the unit</w:t>
      </w:r>
    </w:p>
    <w:p>
      <w:r>
        <w:t>(c) only the transfer letter to be read later</w:t>
      </w:r>
    </w:p>
    <w:p>
      <w:r>
        <w:t>(d) a verbal and written structured handover covering ongoing treatments, monitoring needs, outstanding results and follow-up plans</w:t>
      </w:r>
    </w:p>
    <w:p>
      <w:r>
        <w:t>Answer: d</w:t>
      </w:r>
    </w:p>
    <w:p>
      <w:r>
        <w:t>Solution: ✅ Correct Answer: d. A verbal and written structured handover covering ongoing treatments, monitoring needs, outstanding results and follow-up plans.</w:t>
      </w:r>
    </w:p>
    <w:p>
      <w:r>
        <w:t>🧠 Clinical Rationale: ICU-to-ward transfers are high risk for lost information, and structured handover with written summaries reduces readmission and error 📋.</w:t>
      </w:r>
    </w:p>
    <w:p>
      <w:r>
        <w:t>🔍 Key Clues: Verbal plus written, complete and confirmed.</w:t>
      </w:r>
    </w:p>
    <w:p>
      <w:r>
        <w:t>❌ Why Not Others: (c) unread letters do not transfer care safely; (b) communication at transfer is essential; (a) porters cannot carry clinical responsibility.</w:t>
      </w:r>
    </w:p>
    <w:p>
      <w:r>
        <w:t>⚡ 5-Second Recall: Ward transfer: talk and write 🎯</w:t>
      </w:r>
    </w:p>
    <w:p>
      <w:r>
        <w:t>📚 Ref: NICE CG50 acutely ill patients; GIRFT ICU discharge standards.</w:t>
      </w:r>
    </w:p>
    <w:p>
      <w:r>
        <w:t>Positive Marks: 1</w:t>
      </w:r>
    </w:p>
    <w:p>
      <w:r>
        <w:t>Negative Marks: 0.33</w:t>
      </w:r>
    </w:p>
    <w:p/>
    <w:p>
      <w:r>
        <w:t>Question: Compassionate communication with families of dying patients includes</w:t>
      </w:r>
    </w:p>
    <w:p>
      <w:r>
        <w:t>(a) clear information, honest answers, time for questions and attention to cultural and spiritual needs</w:t>
      </w:r>
    </w:p>
    <w:p>
      <w:r>
        <w:t>(b) rushed conversations in busy corridors</w:t>
      </w:r>
    </w:p>
    <w:p>
      <w:r>
        <w:t>(c) avoiding all eye contact</w:t>
      </w:r>
    </w:p>
    <w:p>
      <w:r>
        <w:t>(d) promising outcomes you cannot guarantee</w:t>
      </w:r>
    </w:p>
    <w:p>
      <w:r>
        <w:t>Answer: a</w:t>
      </w:r>
    </w:p>
    <w:p>
      <w:r>
        <w:t>Solution: ✅ Correct Answer: a. Clear information, honest answers, time for questions and attention to cultural and spiritual needs.</w:t>
      </w:r>
    </w:p>
    <w:p>
      <w:r>
        <w:t>🧠 Clinical Rationale: Family-centred end-of-life care demands honesty, unhurried conversation and cultural competence, with support documented 🕊️.</w:t>
      </w:r>
    </w:p>
    <w:p>
      <w:r>
        <w:t>🔍 Key Clues: Honest, unhurried, culturally aware.</w:t>
      </w:r>
    </w:p>
    <w:p>
      <w:r>
        <w:t>❌ Why Not Others: (b) rushed corridor talks harm families; (c) avoiding eye contact reads as coldness; (d) false promises destroy trust at the worst moment.</w:t>
      </w:r>
    </w:p>
    <w:p>
      <w:r>
        <w:t>⚡ 5-Second Recall: Kind, honest, unhurried 🎯</w:t>
      </w:r>
    </w:p>
    <w:p>
      <w:r>
        <w:t>📚 Ref: GMC end-of-life guidance; NICE NG144 care of dying adults.</w:t>
      </w:r>
    </w:p>
    <w:p>
      <w:r>
        <w:t>Positive Marks: 1</w:t>
      </w:r>
    </w:p>
    <w:p>
      <w:r>
        <w:t>Negative Marks: 0.33</w:t>
      </w:r>
    </w:p>
    <w:p/>
    <w:p>
      <w:r>
        <w:t>Question: A structured tool for assessing deteriorating patients that supports escalation communication is</w:t>
      </w:r>
    </w:p>
    <w:p>
      <w:r>
        <w:t>(a) the hospital car park map</w:t>
      </w:r>
    </w:p>
    <w:p>
      <w:r>
        <w:t>(b) the physiotherapy timetable</w:t>
      </w:r>
    </w:p>
    <w:p>
      <w:r>
        <w:t>(c) the patient's meal preference form</w:t>
      </w:r>
    </w:p>
    <w:p>
      <w:r>
        <w:t>(d) the NEWS2 score with defined escalation triggers</w:t>
      </w:r>
    </w:p>
    <w:p>
      <w:r>
        <w:t>Answer: d</w:t>
      </w:r>
    </w:p>
    <w:p>
      <w:r>
        <w:t>Solution: ✅ Correct Answer: d. The NEWS2 score with defined escalation triggers.</w:t>
      </w:r>
    </w:p>
    <w:p>
      <w:r>
        <w:t>🧠 Clinical Rationale: NEWS2 quantifies deterioration and links scores to graded responses, giving escalation conversations a shared language 📈.</w:t>
      </w:r>
    </w:p>
    <w:p>
      <w:r>
        <w:t>🔍 Key Clues: NEWS2 score drives the response level.</w:t>
      </w:r>
    </w:p>
    <w:p>
      <w:r>
        <w:t>❌ Why Not Others: (c) meal preferences are unrelated to escalation; (a) maps are not clinical tools; (b) therapy timetables do not grade acuity.</w:t>
      </w:r>
    </w:p>
    <w:p>
      <w:r>
        <w:t>⚡ 5-Second Recall: NEWS2 speaks escalation 🎯</w:t>
      </w:r>
    </w:p>
    <w:p>
      <w:r>
        <w:t>📚 Ref: RCP NEWS2 guidance.</w:t>
      </w:r>
    </w:p>
    <w:p>
      <w:r>
        <w:t>Positive Marks: 1</w:t>
      </w:r>
    </w:p>
    <w:p>
      <w:r>
        <w:t>Negative Marks: 0.33</w:t>
      </w:r>
    </w:p>
    <w:p/>
    <w:p>
      <w:r>
        <w:t>Question: A ward patient deteriorates and the ICU outreach nurse attends. Effective joint management requires</w:t>
      </w:r>
    </w:p>
    <w:p>
      <w:r>
        <w:t>(a) contradictory plans kept separate</w:t>
      </w:r>
    </w:p>
    <w:p>
      <w:r>
        <w:t>(b) shared assessment, clear communication of findings and an agreed documented plan with escalation criteria</w:t>
      </w:r>
    </w:p>
    <w:p>
      <w:r>
        <w:t>(c) the outreach nurse managing alone without ward involvement</w:t>
      </w:r>
    </w:p>
    <w:p>
      <w:r>
        <w:t>(d) no documentation of the joint review</w:t>
      </w:r>
    </w:p>
    <w:p>
      <w:r>
        <w:t>Answer: b</w:t>
      </w:r>
    </w:p>
    <w:p>
      <w:r>
        <w:t>Solution: ✅ Correct Answer: b. Shared assessment, clear communication of findings and an agreed documented plan with escalation criteria.</w:t>
      </w:r>
    </w:p>
    <w:p>
      <w:r>
        <w:t>🧠 Clinical Rationale: Joint reviews succeed when assessment, plan and escalation triggers are shared, documented and owned by both teams 📋.</w:t>
      </w:r>
    </w:p>
    <w:p>
      <w:r>
        <w:t>🔍 Key Clues: Share, agree, document, escalate.</w:t>
      </w:r>
    </w:p>
    <w:p>
      <w:r>
        <w:t>❌ Why Not Others: (c) solo management leaves ward teams without the plan; (a) contradictory plans confuse care; (d) undocumented reviews are lost learning.</w:t>
      </w:r>
    </w:p>
    <w:p>
      <w:r>
        <w:t>⚡ 5-Second Recall: Joint review: one plan, written 🎯</w:t>
      </w:r>
    </w:p>
    <w:p>
      <w:r>
        <w:t>📚 Ref: NICE CG50; outreach service standards.</w:t>
      </w:r>
    </w:p>
    <w:p>
      <w:r>
        <w:t>Positive Marks: 1</w:t>
      </w:r>
    </w:p>
    <w:p>
      <w:r>
        <w:t>Negative Marks: 0.33</w:t>
      </w:r>
    </w:p>
    <w:p/>
    <w:p>
      <w:r>
        <w:t>Question: ICU quality indicators include process and outcome measures such as</w:t>
      </w:r>
    </w:p>
    <w:p>
      <w:r>
        <w:t>(a) staff parking availability</w:t>
      </w:r>
    </w:p>
    <w:p>
      <w:r>
        <w:t>(b) central line-associated bloodstream infection rate, unplanned extubation rate and standardized mortality</w:t>
      </w:r>
    </w:p>
    <w:p>
      <w:r>
        <w:t>(c) the number of coffee machines</w:t>
      </w:r>
    </w:p>
    <w:p>
      <w:r>
        <w:t>(d) the colour of the unit decor</w:t>
      </w:r>
    </w:p>
    <w:p>
      <w:r>
        <w:t>Answer: b</w:t>
      </w:r>
    </w:p>
    <w:p>
      <w:r>
        <w:t>Solution: ✅ Correct Answer: b. Central line-associated bloodstream infection rate, unplanned extubation rate and standardized mortality.</w:t>
      </w:r>
    </w:p>
    <w:p>
      <w:r>
        <w:t>🧠 Clinical Rationale: Infection rates, device events and risk-adjusted mortality are core ICU indicators tracked and benchmarked nationally 📊.</w:t>
      </w:r>
    </w:p>
    <w:p>
      <w:r>
        <w:t>🔍 Key Clues: Infections, devices, mortality, readmissions.</w:t>
      </w:r>
    </w:p>
    <w:p>
      <w:r>
        <w:t>❌ Why Not Others: (d) decor is not a quality measure; (c) amenities are not clinical indicators; (a) parking is a staff matter, not patient outcome quality.</w:t>
      </w:r>
    </w:p>
    <w:p>
      <w:r>
        <w:t>⚡ 5-Second Recall: Measure infections, events, mortality 🎯</w:t>
      </w:r>
    </w:p>
    <w:p>
      <w:r>
        <w:t>📚 Ref: ICNARC and national ICU quality indicators; CMS measures.</w:t>
      </w:r>
    </w:p>
    <w:p>
      <w:r>
        <w:t>Positive Marks: 1</w:t>
      </w:r>
    </w:p>
    <w:p>
      <w:r>
        <w:t>Negative Marks: 0.33</w:t>
      </w:r>
    </w:p>
    <w:p/>
    <w:p>
      <w:r>
        <w:t>Question: During escalation by telephone, the most reliable way to confirm the message was understood is</w:t>
      </w:r>
    </w:p>
    <w:p>
      <w:r>
        <w:t>(a) repeating the message louder until acknowledged</w:t>
      </w:r>
    </w:p>
    <w:p>
      <w:r>
        <w:t>(b) sending the same message to several people at once</w:t>
      </w:r>
    </w:p>
    <w:p>
      <w:r>
        <w:t>(c) assuming the receiver wrote everything down</w:t>
      </w:r>
    </w:p>
    <w:p>
      <w:r>
        <w:t>(d) asking the receiver to read back the key details and actions agreed</w:t>
      </w:r>
    </w:p>
    <w:p>
      <w:r>
        <w:t>Answer: d</w:t>
      </w:r>
    </w:p>
    <w:p>
      <w:r>
        <w:t>Solution: ✅ Correct Answer: d. Asking the receiver to read back the key details and actions agreed.</w:t>
      </w:r>
    </w:p>
    <w:p>
      <w:r>
        <w:t>🧠 Clinical Rationale: Read-back is closed-loop communication, catching errors in numbers, drugs and plans before harm 🔄.</w:t>
      </w:r>
    </w:p>
    <w:p>
      <w:r>
        <w:t>🔍 Key Clues: Read back: dose, drug, action, time.</w:t>
      </w:r>
    </w:p>
    <w:p>
      <w:r>
        <w:t>❌ Why Not Others: (c) assumption invites silent error; (a) volume does not fix misunderstanding; (b) broadcast messages create ambiguity about who acts.</w:t>
      </w:r>
    </w:p>
    <w:p>
      <w:r>
        <w:t>⚡ 5-Second Recall: Close the loop: read it back 🎯</w:t>
      </w:r>
    </w:p>
    <w:p>
      <w:r>
        <w:t>📚 Ref: NHS human factors guidance; TeamSTEPPS communication principles.</w:t>
      </w:r>
    </w:p>
    <w:p>
      <w:r>
        <w:t>Positive Marks: 1</w:t>
      </w:r>
    </w:p>
    <w:p>
      <w:r>
        <w:t>Negative Marks: 0.33</w:t>
      </w:r>
    </w:p>
    <w:p/>
    <w:p>
      <w:r>
        <w:t>Question: The World Health Organization surgical safety checklist principle applied in ICU procedures means</w:t>
      </w:r>
    </w:p>
    <w:p>
      <w:r>
        <w:t>(a) verifying patient identity, procedure, site and key safety items before invasive procedures</w:t>
      </w:r>
    </w:p>
    <w:p>
      <w:r>
        <w:t>(b) completing the checklist after the procedure for filing</w:t>
      </w:r>
    </w:p>
    <w:p>
      <w:r>
        <w:t>(c) skipping checks for urgent procedures</w:t>
      </w:r>
    </w:p>
    <w:p>
      <w:r>
        <w:t>(d) delegating the checklist to the cleaning team</w:t>
      </w:r>
    </w:p>
    <w:p>
      <w:r>
        <w:t>Answer: a</w:t>
      </w:r>
    </w:p>
    <w:p>
      <w:r>
        <w:t>Solution: ✅ Correct Answer: a. Verifying patient identity, procedure, site and key safety items before invasive procedures.</w:t>
      </w:r>
    </w:p>
    <w:p>
      <w:r>
        <w:t>🧠 Clinical Rationale: Sign-in and time-out checks before procedures such as tracheostomy or line insertion prevent wrong-patient and wrong-site errors ✅.</w:t>
      </w:r>
    </w:p>
    <w:p>
      <w:r>
        <w:t>🔍 Key Clues: Identity, procedure, site: before starting.</w:t>
      </w:r>
    </w:p>
    <w:p>
      <w:r>
        <w:t>❌ Why Not Others: (c) urgency still demands verification; (b) retrospective completion defeats the purpose; (d) clinical staff own the checklist.</w:t>
      </w:r>
    </w:p>
    <w:p>
      <w:r>
        <w:t>⚡ 5-Second Recall: Check before you start 🎯</w:t>
      </w:r>
    </w:p>
    <w:p>
      <w:r>
        <w:t>📚 Ref: WHO surgical safety checklist; NPSA implementation alert.</w:t>
      </w:r>
    </w:p>
    <w:p>
      <w:r>
        <w:t>Positive Marks: 1</w:t>
      </w:r>
    </w:p>
    <w:p>
      <w:r>
        <w:t>Negative Marks: 0.33</w:t>
      </w:r>
    </w:p>
    <w:p/>
    <w:p>
      <w:r>
        <w:t>Question: Speaking up about a safety concern in theatre or ICU is best supported by</w:t>
      </w:r>
    </w:p>
    <w:p>
      <w:r>
        <w:t>(a) anonymous grumbling in the staff room</w:t>
      </w:r>
    </w:p>
    <w:p>
      <w:r>
        <w:t>(b) hierarchy that discourages challenge from juniors</w:t>
      </w:r>
    </w:p>
    <w:p>
      <w:r>
        <w:t>(c) a culture where all team members can challenge respectfully, using agreed assertive phrases</w:t>
      </w:r>
    </w:p>
    <w:p>
      <w:r>
        <w:t>(d) waiting for an official complaint to raise issues</w:t>
      </w:r>
    </w:p>
    <w:p>
      <w:r>
        <w:t>Answer: c</w:t>
      </w:r>
    </w:p>
    <w:p>
      <w:r>
        <w:t>Solution: ✅ Correct Answer: c. A culture where all team members can challenge respectfully, using agreed assertive phrases.</w:t>
      </w:r>
    </w:p>
    <w:p>
      <w:r>
        <w:t>🧠 Clinical Rationale: Psychological safety with structured challenge phrases such as graded assertiveness prevents errors reaching patients 🗣️.</w:t>
      </w:r>
    </w:p>
    <w:p>
      <w:r>
        <w:t>🔍 Key Clues: Anyone can challenge, respectfully.</w:t>
      </w:r>
    </w:p>
    <w:p>
      <w:r>
        <w:t>❌ Why Not Others: (b) steep hierarchy suppresses life-saving challenge; (d) complaints are retrospective, not preventive; (a) private grumbling changes nothing.</w:t>
      </w:r>
    </w:p>
    <w:p>
      <w:r>
        <w:t>⚡ 5-Second Recall: Speak up for safety 🎯</w:t>
      </w:r>
    </w:p>
    <w:p>
      <w:r>
        <w:t>📚 Ref: CQC and NHS speaking up frameworks; human factors training.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