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nurse's FIRST priority after a traumatic amputation is to</w:t>
      </w:r>
    </w:p>
    <w:p>
      <w:r>
        <w:t>(a) clean the stump with strong antiseptic under high pressure</w:t>
      </w:r>
    </w:p>
    <w:p>
      <w:r>
        <w:t>(b) control bleeding, resuscitate for shock and support the patient psychologically</w:t>
      </w:r>
    </w:p>
    <w:p>
      <w:r>
        <w:t>(c) photograph the wound for records before any care</w:t>
      </w:r>
    </w:p>
    <w:p>
      <w:r>
        <w:t>(d) search the scene for the part while ignoring bleeding</w:t>
      </w:r>
    </w:p>
    <w:p>
      <w:r>
        <w:t>Answer: b</w:t>
      </w:r>
    </w:p>
    <w:p>
      <w:r>
        <w:t>Solution: ✅ Correct Answer: b. Control bleeding, resuscitate for shock and support the patient psychologically.</w:t>
      </w:r>
    </w:p>
    <w:p>
      <w:r>
        <w:t>🧠 Clinical Rationale: Life over limb means stopping bleeding, treating shock with fluids and blood, giving analgesia and tetanus cover while preserving the part simultaneously 🩸.</w:t>
      </w:r>
    </w:p>
    <w:p>
      <w:r>
        <w:t>🚨 Priority Principle: Searching alone, photography first and harsh cleaning delay survival care.</w:t>
      </w:r>
    </w:p>
    <w:p>
      <w:r>
        <w:t>❌ Why Not Others: (d) search the scene for the part while ignoring bleeding; (c) photograph the wound for records before any care; (a) clean the stump with strong antiseptic under high pressure do not fit this scenario.</w:t>
      </w:r>
    </w:p>
    <w:p>
      <w:r>
        <w:t>⚡ 5-Second Recall: Stop blood and shock first, part second. 🎯</w:t>
      </w:r>
    </w:p>
    <w:p>
      <w:r>
        <w:t>📚 Ref: ATLS 10th ed., Primary survey principles.</w:t>
      </w:r>
    </w:p>
    <w:p>
      <w:r>
        <w:t>Positive Marks: 1</w:t>
      </w:r>
    </w:p>
    <w:p>
      <w:r>
        <w:t>Negative Marks: 0.33</w:t>
      </w:r>
    </w:p>
    <w:p/>
    <w:p>
      <w:r>
        <w:t>Question: The MOST definitive treatment for established acute compartment syndrome is</w:t>
      </w:r>
    </w:p>
    <w:p>
      <w:r>
        <w:t>(a) oral analgesics and reassurance alone</w:t>
      </w:r>
    </w:p>
    <w:p>
      <w:r>
        <w:t>(b) urgent surgical fasciotomy to decompress compartments</w:t>
      </w:r>
    </w:p>
    <w:p>
      <w:r>
        <w:t>(c) elevation with tight bandaging for twenty-four hours</w:t>
      </w:r>
    </w:p>
    <w:p>
      <w:r>
        <w:t>(d) physiotherapy and active exercises inside the cast</w:t>
      </w:r>
    </w:p>
    <w:p>
      <w:r>
        <w:t>Answer: b</w:t>
      </w:r>
    </w:p>
    <w:p>
      <w:r>
        <w:t>Solution: ✅ Correct Answer: b. Urgent surgical fasciotomy to decompress compartments.</w:t>
      </w:r>
    </w:p>
    <w:p>
      <w:r>
        <w:t>🧠 Clinical Rationale: Analgesics, exercises and tight elevation delay decompression and cause permanent damage 🫘.</w:t>
      </w:r>
    </w:p>
    <w:p>
      <w:r>
        <w:t>🚨 Priority Principle: Established compartment syndrome needs urgent fasciotomy to restore perfusion and prevent muscle necrosis, contracture and renal failure, alongside cast removal and monitoring.</w:t>
      </w:r>
    </w:p>
    <w:p>
      <w:r>
        <w:t>❌ Why Not Others: (a) oral analgesics and reassurance alone; (d) physiotherapy and active exercises inside the cast; (c) elevation with tight bandaging for twenty-four hours do not fit this scenario.</w:t>
      </w:r>
    </w:p>
    <w:p>
      <w:r>
        <w:t>⚡ 5-Second Recall: True compartment means cut open urgently, not wait. 🎯</w:t>
      </w:r>
    </w:p>
    <w:p>
      <w:r>
        <w:t>📚 Ref: ATLS 10th ed., Compartment syndrome section.</w:t>
      </w:r>
    </w:p>
    <w:p>
      <w:r>
        <w:t>Positive Marks: 1</w:t>
      </w:r>
    </w:p>
    <w:p>
      <w:r>
        <w:t>Negative Marks: 0.33</w:t>
      </w:r>
    </w:p>
    <w:p/>
    <w:p>
      <w:r>
        <w:t>Question: Which patient MOST urgently needs laparotomy following abdominal trauma?</w:t>
      </w:r>
    </w:p>
    <w:p>
      <w:r>
        <w:t>(a) Stable patient with mild vomiting and soft abdomen</w:t>
      </w:r>
    </w:p>
    <w:p>
      <w:r>
        <w:t>(b) Stable patient with seat-belt abrasion and normal FAST</w:t>
      </w:r>
    </w:p>
    <w:p>
      <w:r>
        <w:t>(c) Stable patient with resolving right flank bruise alone</w:t>
      </w:r>
    </w:p>
    <w:p>
      <w:r>
        <w:t>(d) Hypotensive patient with positive FAST and pelvic fracture</w:t>
      </w:r>
    </w:p>
    <w:p>
      <w:r>
        <w:t>Answer: d</w:t>
      </w:r>
    </w:p>
    <w:p>
      <w:r>
        <w:t>Solution: ✅ Correct Answer: d. Hypotensive patient with positive FAST and pelvic fracture.</w:t>
      </w:r>
    </w:p>
    <w:p>
      <w:r>
        <w:t>🧠 Clinical Rationale: Stable patients with normal FAST, isolated bruise, or soft abdomen merit observation and CT 🩸.</w:t>
      </w:r>
    </w:p>
    <w:p>
      <w:r>
        <w:t>🚨 Priority Principle: Persistent hypotension with positive FAST indicates ongoing intra-abdominal bleeding needing urgent laparotomy after resuscitation, especially with pelvic fracture blood loss.</w:t>
      </w:r>
    </w:p>
    <w:p>
      <w:r>
        <w:t>❌ Why Not Others: (a/b/d) do not meet operative triggers.</w:t>
      </w:r>
    </w:p>
    <w:p>
      <w:r>
        <w:t>⚡ 5-Second Recall: Unstable plus blood inside means operate now. 🎯</w:t>
      </w:r>
    </w:p>
    <w:p>
      <w:r>
        <w:t>📚 Ref: ATLS 10th ed., Abdominal trauma chapter.</w:t>
      </w:r>
    </w:p>
    <w:p>
      <w:r>
        <w:t>Positive Marks: 1</w:t>
      </w:r>
    </w:p>
    <w:p>
      <w:r>
        <w:t>Negative Marks: 0.33</w:t>
      </w:r>
    </w:p>
    <w:p/>
    <w:p>
      <w:r>
        <w:t>Question: Which ECG change MOST warns of hyperkalaemia in a crush-injury patient?</w:t>
      </w:r>
    </w:p>
    <w:p>
      <w:r>
        <w:t>(a) Saw-tooth flutter waves with rapid ventricular rate</w:t>
      </w:r>
    </w:p>
    <w:p>
      <w:r>
        <w:t>(b) ST elevation with reciprocal depression in infarction pattern</w:t>
      </w:r>
    </w:p>
    <w:p>
      <w:r>
        <w:t>(c) Prominent U waves with ST depression</w:t>
      </w:r>
    </w:p>
    <w:p>
      <w:r>
        <w:t>(d) Tall peaked T waves with widened QRS complex</w:t>
      </w:r>
    </w:p>
    <w:p>
      <w:r>
        <w:t>Answer: d</w:t>
      </w:r>
    </w:p>
    <w:p>
      <w:r>
        <w:t>Solution: ✅ Correct Answer: d. Tall peaked T waves with widened QRS complex.</w:t>
      </w:r>
    </w:p>
    <w:p>
      <w:r>
        <w:t>🧠 Clinical Rationale: Hyperkalaemia from crushed muscle produces tall peaked T waves, prolonged PR, widened QRS and sine-wave progression toward arrest, needing calcium, insulin-glucose and fluids per protocol; U waves mean hypokalaemia, infarction pattern means ischaemia, and flutter is atrial arrhythmia 🫀.</w:t>
      </w:r>
    </w:p>
    <w:p>
      <w:r>
        <w:t>🔍 Key Clues: Tall peaked T waves with widened QRS complex.</w:t>
      </w:r>
    </w:p>
    <w:p>
      <w:r>
        <w:t>❌ Why Not Others: (c) Prominent U waves with ST depression; (b) ST elevation with reciprocal depression in infarction pattern; (a) Saw-tooth flutter waves with rapid ventricular rate do not fit this scenario.</w:t>
      </w:r>
    </w:p>
    <w:p>
      <w:r>
        <w:t>⚡ 5-Second Recall: Peaked T plus wide QRS means check potassium. 🎯</w:t>
      </w:r>
    </w:p>
    <w:p>
      <w:r>
        <w:t>📚 Ref: ATLS 10th ed., Metabolic complications of trauma.</w:t>
      </w:r>
    </w:p>
    <w:p>
      <w:r>
        <w:t>Positive Marks: 1</w:t>
      </w:r>
    </w:p>
    <w:p>
      <w:r>
        <w:t>Negative Marks: 0.33</w:t>
      </w:r>
    </w:p>
    <w:p/>
    <w:p>
      <w:r>
        <w:t>Question: Which instruction MOST helps prevent iatrogenic compartment syndrome after fracture splinting?</w:t>
      </w:r>
    </w:p>
    <w:p>
      <w:r>
        <w:t>(a) Ignore colour changes in fingers or toes</w:t>
      </w:r>
    </w:p>
    <w:p>
      <w:r>
        <w:t>(b) Insert sticks inside the cast to scratch daily</w:t>
      </w:r>
    </w:p>
    <w:p>
      <w:r>
        <w:t>(c) Tighten bandages further if swelling increases</w:t>
      </w:r>
    </w:p>
    <w:p>
      <w:r>
        <w:t>(d) Keep the splint dry, elevated at heart level and seek review for worsening pain or numbness</w:t>
      </w:r>
    </w:p>
    <w:p>
      <w:r>
        <w:t>Answer: d</w:t>
      </w:r>
    </w:p>
    <w:p>
      <w:r>
        <w:t>Solution: ✅ Correct Answer: d. Keep the splint dry, elevated at heart level and seek review for worsening pain or numbness.</w:t>
      </w:r>
    </w:p>
    <w:p>
      <w:r>
        <w:t>🧠 Clinical Rationale: Scratching inside, tightening and ignoring colour changes invite pressure injury and ischaemia 🫀.</w:t>
      </w:r>
    </w:p>
    <w:p>
      <w:r>
        <w:t>🚨 Priority Principle: Safe splint care keeps the cast dry, positions at heart level, avoids tightening, and seeks urgent review for escalating pain, numbness, pallor or swelling.</w:t>
      </w:r>
    </w:p>
    <w:p>
      <w:r>
        <w:t>❌ Why Not Others: (b) Insert sticks inside the cast to scratch daily; (c) Tighten bandages further if swelling increases; (a) Ignore colour changes in fingers or toes do not fit this scenario.</w:t>
      </w:r>
    </w:p>
    <w:p>
      <w:r>
        <w:t>⚡ 5-Second Recall: Splint safety means dry, watched and loose enough. 🎯</w:t>
      </w:r>
    </w:p>
    <w:p>
      <w:r>
        <w:t>📚 Ref: ATLS 10th ed., Musculoskeletal trauma chapter.</w:t>
      </w:r>
    </w:p>
    <w:p>
      <w:r>
        <w:t>Positive Marks: 1</w:t>
      </w:r>
    </w:p>
    <w:p>
      <w:r>
        <w:t>Negative Marks: 0.33</w:t>
      </w:r>
    </w:p>
    <w:p/>
    <w:p>
      <w:r>
        <w:t>Question: A rescued building-collapse victim has a swollen, pale, pulseless leg. The nurse should FIRST prioritise</w:t>
      </w:r>
    </w:p>
    <w:p>
      <w:r>
        <w:t>(a) offering food and encouraging walking immediately</w:t>
      </w:r>
    </w:p>
    <w:p>
      <w:r>
        <w:t>(b) massaging the leg vigorously with hot oil</w:t>
      </w:r>
    </w:p>
    <w:p>
      <w:r>
        <w:t>(c) keeping nil per mouth, resuscitating, checking compartments and arranging urgent surgical review</w:t>
      </w:r>
    </w:p>
    <w:p>
      <w:r>
        <w:t>(d) discharging with analgesics and next-week review</w:t>
      </w:r>
    </w:p>
    <w:p>
      <w:r>
        <w:t>Answer: c</w:t>
      </w:r>
    </w:p>
    <w:p>
      <w:r>
        <w:t>Solution: ✅ Correct Answer: c. Keeping nil per mouth, resuscitating, checking compartments and arranging urgent surgical review.</w:t>
      </w:r>
    </w:p>
    <w:p>
      <w:r>
        <w:t>🧠 Clinical Rationale: Swollen pale pulseless leg after crush suggests compartment ischaemia and systemic toxicity, needing resuscitation, neurovascular monitoring, reperfusion planning and fasciotomy consideration; Food, massage and discharge ignore limb threat and hyperkalaemia 💊.</w:t>
      </w:r>
    </w:p>
    <w:p>
      <w:r>
        <w:t>🔍 Key Clues: Keeping nil per mouth, resuscitating, checking compartments and arranging urgent surgical review.</w:t>
      </w:r>
    </w:p>
    <w:p>
      <w:r>
        <w:t>❌ Why Not Others: (a) offering food and encouraging walking immediately; (b) massaging the leg vigorously with hot oil; (d) discharging with analgesics and next-week review do not fit this scenario.</w:t>
      </w:r>
    </w:p>
    <w:p>
      <w:r>
        <w:t>⚡ 5-Second Recall: Pale pulseless crush leg means resuscitate and refer now. 🎯</w:t>
      </w:r>
    </w:p>
    <w:p>
      <w:r>
        <w:t>📚 Ref: ATLS 10th ed., Crush and compartment sections.</w:t>
      </w:r>
    </w:p>
    <w:p>
      <w:r>
        <w:t>Positive Marks: 1</w:t>
      </w:r>
    </w:p>
    <w:p>
      <w:r>
        <w:t>Negative Marks: 0.33</w:t>
      </w:r>
    </w:p>
    <w:p/>
    <w:p>
      <w:r>
        <w:t>Question: Which documentation after abdominal and limb trauma is MOST medicolegally sound?</w:t>
      </w:r>
    </w:p>
    <w:p>
      <w:r>
        <w:t>(a) Verbal handover alone with no written record</w:t>
      </w:r>
    </w:p>
    <w:p>
      <w:r>
        <w:t>(b) Timed, factual injury map, vitals, fluids, neurovascular checks and consent details</w:t>
      </w:r>
    </w:p>
    <w:p>
      <w:r>
        <w:t>(c) Vague note saying patient unwell without details</w:t>
      </w:r>
    </w:p>
    <w:p>
      <w:r>
        <w:t>(d) Backdated entry with altered vital signs</w:t>
      </w:r>
    </w:p>
    <w:p>
      <w:r>
        <w:t>Answer: b</w:t>
      </w:r>
    </w:p>
    <w:p>
      <w:r>
        <w:t>Solution: ✅ Correct Answer: b. Timed, factual injury map, vitals, fluids, neurovascular checks and consent details.</w:t>
      </w:r>
    </w:p>
    <w:p>
      <w:r>
        <w:t>🧠 Clinical Rationale: Sound notes record time, mechanism, examination map, vitals trends, fluids, blood, splints, pulses, referrals and consent without alteration; Vague, backdated and verbal-only records fail legally and clinically 🩸.</w:t>
      </w:r>
    </w:p>
    <w:p>
      <w:r>
        <w:t>🔍 Key Clues: Timed, factual injury map, vitals, fluids, neurovascular checks and consent details.</w:t>
      </w:r>
    </w:p>
    <w:p>
      <w:r>
        <w:t>❌ Why Not Others: (c) Vague note saying patient unwell without details; (d) Backdated entry with altered vital signs; (a) Verbal handover alone with no written record do not fit this scenario.</w:t>
      </w:r>
    </w:p>
    <w:p>
      <w:r>
        <w:t>⚡ 5-Second Recall: If not written factually on time, it did not happen. 🎯</w:t>
      </w:r>
    </w:p>
    <w:p>
      <w:r>
        <w:t>📚 Ref: ATLS documentation; INC medicolegal nursing standards.</w:t>
      </w:r>
    </w:p>
    <w:p>
      <w:r>
        <w:t>Positive Marks: 1</w:t>
      </w:r>
    </w:p>
    <w:p>
      <w:r>
        <w:t>Negative Marks: 0.33</w:t>
      </w:r>
    </w:p>
    <w:p/>
    <w:p>
      <w:r>
        <w:t>Question: Which device is MOST appropriate for prehospital splinting of a midshaft femur fracture?</w:t>
      </w:r>
    </w:p>
    <w:p>
      <w:r>
        <w:t>(a) Rigid cardboard box splint for wrist</w:t>
      </w:r>
    </w:p>
    <w:p>
      <w:r>
        <w:t>(b) Soft crepe bandage alone around thigh</w:t>
      </w:r>
    </w:p>
    <w:p>
      <w:r>
        <w:t>(c) Tight circumferential elastic wrap above knee</w:t>
      </w:r>
    </w:p>
    <w:p>
      <w:r>
        <w:t>(d) Traction splint aligning length and reducing spasm</w:t>
      </w:r>
    </w:p>
    <w:p>
      <w:r>
        <w:t>Answer: d</w:t>
      </w:r>
    </w:p>
    <w:p>
      <w:r>
        <w:t>Solution: ✅ Correct Answer: d. Traction splint aligning length and reducing spasm.</w:t>
      </w:r>
    </w:p>
    <w:p>
      <w:r>
        <w:t>🧠 Clinical Rationale: Traction splints restore length, reduce pain, spasm and bleeding in midshaft femur fractures while protecting neurovascular structures; Crepe alone, wrist splints and tight wraps give no stability and may compromise circulation 💡.</w:t>
      </w:r>
    </w:p>
    <w:p>
      <w:r>
        <w:t>🔍 Key Clues: Traction splint aligning length and reducing spasm.</w:t>
      </w:r>
    </w:p>
    <w:p>
      <w:r>
        <w:t>❌ Why Not Others: (b) Soft crepe bandage alone around thigh; (a) Rigid cardboard box splint for wrist; (c) Tight circumferential elastic wrap above knee do not fit this scenario.</w:t>
      </w:r>
    </w:p>
    <w:p>
      <w:r>
        <w:t>⚡ 5-Second Recall: Femur shaft means traction for length and pain. 🎯</w:t>
      </w:r>
    </w:p>
    <w:p>
      <w:r>
        <w:t>📚 Ref: ATLS 10th ed., Musculoskeletal trauma chapter.</w:t>
      </w:r>
    </w:p>
    <w:p>
      <w:r>
        <w:t>Positive Marks: 1</w:t>
      </w:r>
    </w:p>
    <w:p>
      <w:r>
        <w:t>Negative Marks: 0.33</w:t>
      </w:r>
    </w:p>
    <w:p/>
    <w:p>
      <w:r>
        <w:t>Question: Which nursing documentation is MOST critical for a limb at risk of compartment syndrome?</w:t>
      </w:r>
    </w:p>
    <w:p>
      <w:r>
        <w:t>(a) Only the patient's meal choices and sleep hours</w:t>
      </w:r>
    </w:p>
    <w:p>
      <w:r>
        <w:t>(b) Only the visitor timings and bed number</w:t>
      </w:r>
    </w:p>
    <w:p>
      <w:r>
        <w:t>(c) Pain scores, passive-stretch response, sensation, pulses and capillary refill trends</w:t>
      </w:r>
    </w:p>
    <w:p>
      <w:r>
        <w:t>(d) Only the daily weight and height measurements</w:t>
      </w:r>
    </w:p>
    <w:p>
      <w:r>
        <w:t>Answer: c</w:t>
      </w:r>
    </w:p>
    <w:p>
      <w:r>
        <w:t>Solution: ✅ Correct Answer: c. Pain scores, passive-stretch response, sensation, pulses and capillary refill trends.</w:t>
      </w:r>
    </w:p>
    <w:p>
      <w:r>
        <w:t>🧠 Clinical Rationale: Serial pain, stretch pain, sensation, motor function, pulses, refill, swelling and circumference trends catch deterioration early and guide escalation; Meals, weight alone and administrative notes miss ischaemia 💡.</w:t>
      </w:r>
    </w:p>
    <w:p>
      <w:r>
        <w:t>🔍 Key Clues: Pain scores, passive-stretch response, sensation, pulses and capillary refill trends.</w:t>
      </w:r>
    </w:p>
    <w:p>
      <w:r>
        <w:t>❌ Why Not Others: (a) Only the patient's meal choices and sleep hours; (d) Only the daily weight and height measurements; (b) Only the visitor timings and bed number do not fit this scenario.</w:t>
      </w:r>
    </w:p>
    <w:p>
      <w:r>
        <w:t>⚡ 5-Second Recall: At-risk limb needs repeated neurovascular charting. 🎯</w:t>
      </w:r>
    </w:p>
    <w:p>
      <w:r>
        <w:t>📚 Ref: ATLS 10th ed., Musculoskeletal monitoring principles.</w:t>
      </w:r>
    </w:p>
    <w:p>
      <w:r>
        <w:t>Positive Marks: 1</w:t>
      </w:r>
    </w:p>
    <w:p>
      <w:r>
        <w:t>Negative Marks: 0.33</w:t>
      </w:r>
    </w:p>
    <w:p/>
    <w:p>
      <w:r>
        <w:t>Question: The nurse's FIRST priority when a pelvic fracture patient remains hypotensive despite fluids is to</w:t>
      </w:r>
    </w:p>
    <w:p>
      <w:r>
        <w:t>(a) offer oral water and encourage ambulation</w:t>
      </w:r>
    </w:p>
    <w:p>
      <w:r>
        <w:t>(b) remove the binder to recheck skin every five minutes</w:t>
      </w:r>
    </w:p>
    <w:p>
      <w:r>
        <w:t>(c) maintain binder, activate massive transfusion and prepare for angioembolisation or packing</w:t>
      </w:r>
    </w:p>
    <w:p>
      <w:r>
        <w:t>(d) give intramuscular analgesic and wait for spontaneous recovery</w:t>
      </w:r>
    </w:p>
    <w:p>
      <w:r>
        <w:t>Answer: c</w:t>
      </w:r>
    </w:p>
    <w:p>
      <w:r>
        <w:t>Solution: ✅ Correct Answer: c. Maintain binder, activate massive transfusion and prepare for angioembolisation or packing.</w:t>
      </w:r>
    </w:p>
    <w:p>
      <w:r>
        <w:t>🧠 Clinical Rationale: Persistent hypotension means ongoing pelvic bleeding, so keep binder, transfuse blood products, correct coagulopathy and arrange angioembolisation or pelvic packing per protocol; Oral fluids, binder removal and waiting waste time and increase mortality 🩸.</w:t>
      </w:r>
    </w:p>
    <w:p>
      <w:r>
        <w:t>🔍 Key Clues: Maintain binder, activate massive transfusion and prepare for angioembolisation or packing.</w:t>
      </w:r>
    </w:p>
    <w:p>
      <w:r>
        <w:t>❌ Why Not Others: (a/b/c) delay haemorrhage control.</w:t>
      </w:r>
    </w:p>
    <w:p>
      <w:r>
        <w:t>⚡ 5-Second Recall: Pelvis still bleeding means blood, binder and intervention. 🎯</w:t>
      </w:r>
    </w:p>
    <w:p>
      <w:r>
        <w:t>📚 Ref: ATLS 10th ed., Pelvic trauma chapter.</w:t>
      </w:r>
    </w:p>
    <w:p>
      <w:r>
        <w:t>Positive Marks: 1</w:t>
      </w:r>
    </w:p>
    <w:p>
      <w:r>
        <w:t>Negative Marks: 0.33</w:t>
      </w:r>
    </w:p>
    <w:p/>
    <w:p>
      <w:r>
        <w:t>Question: The BEST nursing action to reduce fat embolism risk in a femur fracture is to</w:t>
      </w:r>
    </w:p>
    <w:p>
      <w:r>
        <w:t>(a) ensure early immobilisation, oxygenation and prompt orthopaedic fixation</w:t>
      </w:r>
    </w:p>
    <w:p>
      <w:r>
        <w:t>(b) apply heat and tight massage over the thigh</w:t>
      </w:r>
    </w:p>
    <w:p>
      <w:r>
        <w:t>(c) encourage vigorous limb massage and mobilisation</w:t>
      </w:r>
    </w:p>
    <w:p>
      <w:r>
        <w:t>(d) delay splinting until next-day review</w:t>
      </w:r>
    </w:p>
    <w:p>
      <w:r>
        <w:t>Answer: a</w:t>
      </w:r>
    </w:p>
    <w:p>
      <w:r>
        <w:t>Solution: ✅ Correct Answer: a. Ensure early immobilisation, oxygenation and prompt orthopaedic fixation.</w:t>
      </w:r>
    </w:p>
    <w:p>
      <w:r>
        <w:t>🧠 Clinical Rationale: Early splinting, adequate oxygen, fluids and timely fixation minimise marrow fat release and hypoxia, while monitoring saturation and neurology 🫁.</w:t>
      </w:r>
    </w:p>
    <w:p>
      <w:r>
        <w:t>🔍 Key Clues: Ensure early immobilisation, oxygenation and prompt orthopaedic fixation.</w:t>
      </w:r>
    </w:p>
    <w:p>
      <w:r>
        <w:t>❌ Why Not Others: (c)/(b)/(d) massage, heat and delay dislodge fat and worsen hypoxia.</w:t>
      </w:r>
    </w:p>
    <w:p>
      <w:r>
        <w:t>⚡ 5-Second Recall: Still the fracture early, oxygenate and fix promptly. 🎯</w:t>
      </w:r>
    </w:p>
    <w:p>
      <w:r>
        <w:t>📚 Ref: ATLS 10th ed., Musculoskeletal trauma chapter.</w:t>
      </w:r>
    </w:p>
    <w:p>
      <w:r>
        <w:t>Positive Marks: 1</w:t>
      </w:r>
    </w:p>
    <w:p>
      <w:r>
        <w:t>Negative Marks: 0.33</w:t>
      </w:r>
    </w:p>
    <w:p/>
    <w:p>
      <w:r>
        <w:t>Question: Which abdominal trauma patient MOST needs a nasogastric tube and urinary catheter early?</w:t>
      </w:r>
    </w:p>
    <w:p>
      <w:r>
        <w:t>(a) Stable alert patient with minor contusion tolerating fluids</w:t>
      </w:r>
    </w:p>
    <w:p>
      <w:r>
        <w:t>(b) Anxious patient with normal abdomen and normal vitals</w:t>
      </w:r>
    </w:p>
    <w:p>
      <w:r>
        <w:t>(c) Distended abdomen with vomiting and suspected obstruction or severe trauma needing output monitoring</w:t>
      </w:r>
    </w:p>
    <w:p>
      <w:r>
        <w:t>(d) Patient requesting discharge with soft non-tender abdomen</w:t>
      </w:r>
    </w:p>
    <w:p>
      <w:r>
        <w:t>Answer: c</w:t>
      </w:r>
    </w:p>
    <w:p>
      <w:r>
        <w:t>Solution: ✅ Correct Answer: c. Distended abdomen with vomiting and suspected obstruction or severe trauma needing output monitoring.</w:t>
      </w:r>
    </w:p>
    <w:p>
      <w:r>
        <w:t>🧠 Clinical Rationale: Gastric decompression reduces aspiration and distension while urinary catheter tracks resuscitation, after excluding urethral injury and confirming indication; Minor contusion, anxiety alone and discharge-ready patients do not need routine tubes 🫘.</w:t>
      </w:r>
    </w:p>
    <w:p>
      <w:r>
        <w:t>🔍 Key Clues: Distended abdomen with vomiting and suspected obstruction or severe trauma needing output monitoring.</w:t>
      </w:r>
    </w:p>
    <w:p>
      <w:r>
        <w:t>❌ Why Not Others: (a/c/d) invite unnecessary intervention.</w:t>
      </w:r>
    </w:p>
    <w:p>
      <w:r>
        <w:t>⚡ 5-Second Recall: Distended, vomiting trauma needs decompress and measure. 🎯</w:t>
      </w:r>
    </w:p>
    <w:p>
      <w:r>
        <w:t>📚 Ref: ATLS 10th ed., Adjuncts to primary survey.</w:t>
      </w:r>
    </w:p>
    <w:p>
      <w:r>
        <w:t>Positive Marks: 1</w:t>
      </w:r>
    </w:p>
    <w:p>
      <w:r>
        <w:t>Negative Marks: 0.33</w:t>
      </w:r>
    </w:p>
    <w:p/>
    <w:p>
      <w:r>
        <w:t>Question: Which long-bone fracture carries the MOST risk of hidden massive blood loss?</w:t>
      </w:r>
    </w:p>
    <w:p>
      <w:r>
        <w:t>(a) Closed finger phalanx fracture with minimal swelling</w:t>
      </w:r>
    </w:p>
    <w:p>
      <w:r>
        <w:t>(b) Nasal bone fracture with mild epistaxis</w:t>
      </w:r>
    </w:p>
    <w:p>
      <w:r>
        <w:t>(c) Closed midshaft femur fracture with thigh swelling and hypotension</w:t>
      </w:r>
    </w:p>
    <w:p>
      <w:r>
        <w:t>(d) Stable toe fracture with intact skin and pulses</w:t>
      </w:r>
    </w:p>
    <w:p>
      <w:r>
        <w:t>Answer: c</w:t>
      </w:r>
    </w:p>
    <w:p>
      <w:r>
        <w:t>Solution: ✅ Correct Answer: c. Closed midshaft femur fracture with thigh swelling and hypotension.</w:t>
      </w:r>
    </w:p>
    <w:p>
      <w:r>
        <w:t>🧠 Clinical Rationale: Closed femoral shaft fracture can trap one to two litres in the thigh, causing hypotension without external bleeding, needing splinting, transfusion readiness and neurovascular checks; Finger, toe and nasal fractures bleed minimally 🩸.</w:t>
      </w:r>
    </w:p>
    <w:p>
      <w:r>
        <w:t>🔍 Key Clues: Closed midshaft femur fracture with thigh swelling and hypotension.</w:t>
      </w:r>
    </w:p>
    <w:p>
      <w:r>
        <w:t>❌ Why Not Others: (a/b/d) do not cause haemorrhagic shock.</w:t>
      </w:r>
    </w:p>
    <w:p>
      <w:r>
        <w:t>⚡ 5-Second Recall: Swollen thigh plus shock means femur bleeding. 🎯</w:t>
      </w:r>
    </w:p>
    <w:p>
      <w:r>
        <w:t>📚 Ref: ATLS 10th ed., Musculoskeletal trauma chapter.</w:t>
      </w:r>
    </w:p>
    <w:p>
      <w:r>
        <w:t>Positive Marks: 1</w:t>
      </w:r>
    </w:p>
    <w:p>
      <w:r>
        <w:t>Negative Marks: 0.33</w:t>
      </w:r>
    </w:p>
    <w:p/>
    <w:p>
      <w:r>
        <w:t>Question: The MOST appropriate analgesia and supportive care for an amputation stump includes</w:t>
      </w:r>
    </w:p>
    <w:p>
      <w:r>
        <w:t>(a) adequate analgesia, gentle sterile dressing, splinting and tetanus cover</w:t>
      </w:r>
    </w:p>
    <w:p>
      <w:r>
        <w:t>(b) tight dry bandage cutting off circulation</w:t>
      </w:r>
    </w:p>
    <w:p>
      <w:r>
        <w:t>(c) no pain relief to keep patient alert</w:t>
      </w:r>
    </w:p>
    <w:p>
      <w:r>
        <w:t>(d) application of tourniquet permanently for pain control</w:t>
      </w:r>
    </w:p>
    <w:p>
      <w:r>
        <w:t>Answer: a</w:t>
      </w:r>
    </w:p>
    <w:p>
      <w:r>
        <w:t>Solution: ✅ Correct Answer: a. Adequate analgesia, gentle sterile dressing, splinting and tetanus cover.</w:t>
      </w:r>
    </w:p>
    <w:p>
      <w:r>
        <w:t>🧠 Clinical Rationale: Stump care needs titrated analgesia, gentle sterile dressing without strangulation, splinting, antibiotics and tetanus per protocol plus psychological support 🩹.</w:t>
      </w:r>
    </w:p>
    <w:p>
      <w:r>
        <w:t>🔍 Key Clues: Adequate analgesia, gentle sterile dressing, splinting and tetanus cover.</w:t>
      </w:r>
    </w:p>
    <w:p>
      <w:r>
        <w:t>❌ Why Not Others: (c)/(b)/(d) no analgesia, strangling bandages and permanent tourniquets worsen pain and ischaemia.</w:t>
      </w:r>
    </w:p>
    <w:p>
      <w:r>
        <w:t>⚡ 5-Second Recall: Kind stump care means relieve, cover, splint and protect. 🎯</w:t>
      </w:r>
    </w:p>
    <w:p>
      <w:r>
        <w:t>📚 Ref: ATLS 10th ed., Wound and amputation principles.</w:t>
      </w:r>
    </w:p>
    <w:p>
      <w:r>
        <w:t>Positive Marks: 1</w:t>
      </w:r>
    </w:p>
    <w:p>
      <w:r>
        <w:t>Negative Marks: 0.33</w:t>
      </w:r>
    </w:p>
    <w:p/>
    <w:p>
      <w:r>
        <w:t>Question: The BEST triage category for a hypotensive open pelvic fracture with uncontrolled bleeding is</w:t>
      </w:r>
    </w:p>
    <w:p>
      <w:r>
        <w:t>(a) red immediate resuscitation with haemorrhage protocol</w:t>
      </w:r>
    </w:p>
    <w:p>
      <w:r>
        <w:t>(b) black expectant with no intervention at all</w:t>
      </w:r>
    </w:p>
    <w:p>
      <w:r>
        <w:t>(c) green delayed minor injury queue</w:t>
      </w:r>
    </w:p>
    <w:p>
      <w:r>
        <w:t>(d) white routine outpatient review queue</w:t>
      </w:r>
    </w:p>
    <w:p>
      <w:r>
        <w:t>Answer: a</w:t>
      </w:r>
    </w:p>
    <w:p>
      <w:r>
        <w:t>Solution: ✅ Correct Answer: a. Red immediate resuscitation with haemorrhage protocol.</w:t>
      </w:r>
    </w:p>
    <w:p>
      <w:r>
        <w:t>🧠 Clinical Rationale: Uncontrolled pelvic bleeding with hypotension is red immediate, needing airway, blood, binder, tranexamic acid and theatre in minutes 🫁.</w:t>
      </w:r>
    </w:p>
    <w:p>
      <w:r>
        <w:t>🚨 Priority Principle: Green, routine and expectant categories delay life-saving care and increase death.</w:t>
      </w:r>
    </w:p>
    <w:p>
      <w:r>
        <w:t>❌ Why Not Others: (c) green delayed minor injury queue; (d) white routine outpatient review queue; (b) black expectant with no intervention at all do not fit this scenario.</w:t>
      </w:r>
    </w:p>
    <w:p>
      <w:r>
        <w:t>⚡ 5-Second Recall: Bleeding plus shock always means red now. 🎯</w:t>
      </w:r>
    </w:p>
    <w:p>
      <w:r>
        <w:t>📚 Ref: ATLS triage; START and hospital triage protocols.</w:t>
      </w:r>
    </w:p>
    <w:p>
      <w:r>
        <w:t>Positive Marks: 1</w:t>
      </w:r>
    </w:p>
    <w:p>
      <w:r>
        <w:t>Negative Marks: 0.33</w:t>
      </w:r>
    </w:p>
    <w:p/>
    <w:p>
      <w:r>
        <w:t>Question: Which bleeding control method is MOST appropriate for a traumatic below-knee amputation with spurting blood?</w:t>
      </w:r>
    </w:p>
    <w:p>
      <w:r>
        <w:t>(a) Direct pressure with tourniquet proximally if pressure fails, noting time</w:t>
      </w:r>
    </w:p>
    <w:p>
      <w:r>
        <w:t>(b) Sprinkling antiseptic powder and leaving wound open</w:t>
      </w:r>
    </w:p>
    <w:p>
      <w:r>
        <w:t>(c) Clamping vessels blindly with forceps in the emergency bay</w:t>
      </w:r>
    </w:p>
    <w:p>
      <w:r>
        <w:t>(d) Elevating alone while bleeding continues heavily</w:t>
      </w:r>
    </w:p>
    <w:p>
      <w:r>
        <w:t>Answer: a</w:t>
      </w:r>
    </w:p>
    <w:p>
      <w:r>
        <w:t>Solution: ✅ Correct Answer: a. Direct pressure with tourniquet proximally if pressure fails, noting time.</w:t>
      </w:r>
    </w:p>
    <w:p>
      <w:r>
        <w:t>🧠 Clinical Rationale: Arterial stump bleeding needs immediate direct pressure, then proximal tourniquet with exact time noting if pressure fails, plus resuscitation and surgical referral 🩸.</w:t>
      </w:r>
    </w:p>
    <w:p>
      <w:r>
        <w:t>🔍 Key Clues: Direct pressure with tourniquet proximally if pressure fails, noting time.</w:t>
      </w:r>
    </w:p>
    <w:p>
      <w:r>
        <w:t>❌ Why Not Others: (b)/(c)/(d) powder, blind clamping and elevation alone cannot stop arterial flow and cause harm.</w:t>
      </w:r>
    </w:p>
    <w:p>
      <w:r>
        <w:t>⚡ 5-Second Recall: Spurting stump means press, then tourniquet with time. 🎯</w:t>
      </w:r>
    </w:p>
    <w:p>
      <w:r>
        <w:t>📚 Ref: ATLS 10th ed., Haemorrhage control principles.</w:t>
      </w:r>
    </w:p>
    <w:p>
      <w:r>
        <w:t>Positive Marks: 1</w:t>
      </w:r>
    </w:p>
    <w:p>
      <w:r>
        <w:t>Negative Marks: 0.33</w:t>
      </w:r>
    </w:p>
    <w:p/>
    <w:p>
      <w:r>
        <w:t>Question: The nurse's FIRST action for a patient with a stab wound and protruding omentum is to</w:t>
      </w:r>
    </w:p>
    <w:p>
      <w:r>
        <w:t>(a) apply direct high pressure over the loops</w:t>
      </w:r>
    </w:p>
    <w:p>
      <w:r>
        <w:t>(b) cover with a large sterile saline-soaked dressing without reduction</w:t>
      </w:r>
    </w:p>
    <w:p>
      <w:r>
        <w:t>(c) give oral fluids to prevent shock</w:t>
      </w:r>
    </w:p>
    <w:p>
      <w:r>
        <w:t>(d) push the bowel back into the abdomen</w:t>
      </w:r>
    </w:p>
    <w:p>
      <w:r>
        <w:t>Answer: b</w:t>
      </w:r>
    </w:p>
    <w:p>
      <w:r>
        <w:t>Solution: ✅ Correct Answer: b. Cover with a large sterile saline-soaked dressing without reduction.</w:t>
      </w:r>
    </w:p>
    <w:p>
      <w:r>
        <w:t>🧠 Clinical Rationale: Evisceration needs covering with large sterile saline-soaked dressing without pushing bowel back, keeping nil per mouth, resuscitating and preparing for theatre; Pushing bowel back causes contamination and injury, direct hard pressure damages gut, and oral fluids risk aspiration 🩹.</w:t>
      </w:r>
    </w:p>
    <w:p>
      <w:r>
        <w:t>🔍 Key Clues: Cover with a large sterile saline-soaked dressing without reduction.</w:t>
      </w:r>
    </w:p>
    <w:p>
      <w:r>
        <w:t>❌ Why Not Others: (d) push the bowel back into the abdomen; (a) apply direct high pressure over the loops; (c) give oral fluids to prevent shock do not fit this scenario.</w:t>
      </w:r>
    </w:p>
    <w:p>
      <w:r>
        <w:t>⚡ 5-Second Recall: Evisceration means cover moist, never push back. 🎯</w:t>
      </w:r>
    </w:p>
    <w:p>
      <w:r>
        <w:t>📚 Ref: ATLS 10th ed., Penetrating trauma principles.</w:t>
      </w:r>
    </w:p>
    <w:p>
      <w:r>
        <w:t>Positive Marks: 1</w:t>
      </w:r>
    </w:p>
    <w:p>
      <w:r>
        <w:t>Negative Marks: 0.33</w:t>
      </w:r>
    </w:p>
    <w:p/>
    <w:p>
      <w:r>
        <w:t>Question: The MOST dangerous handling error in suspected unstable pelvic fracture is to</w:t>
      </w:r>
    </w:p>
    <w:p>
      <w:r>
        <w:t>(a) repeatedly test pelvic stability by springing and rolling</w:t>
      </w:r>
    </w:p>
    <w:p>
      <w:r>
        <w:t>(b) give oxygen and establish large-bore access</w:t>
      </w:r>
    </w:p>
    <w:p>
      <w:r>
        <w:t>(c) keep the patient nil per mouth with monitoring</w:t>
      </w:r>
    </w:p>
    <w:p>
      <w:r>
        <w:t>(d) apply a binder promptly over the trochanters</w:t>
      </w:r>
    </w:p>
    <w:p>
      <w:r>
        <w:t>Answer: a</w:t>
      </w:r>
    </w:p>
    <w:p>
      <w:r>
        <w:t>Solution: ✅ Correct Answer: a. Repeatedly test pelvic stability by springing and rolling.</w:t>
      </w:r>
    </w:p>
    <w:p>
      <w:r>
        <w:t>🧠 Clinical Rationale: Repeated springing, rocking and log-rolling dislodge clots, reopen venous bleeding and worsen shock, so examine once, bind early and minimise movement; Fasting, early binder, oxygen and access all support survival 🫁.</w:t>
      </w:r>
    </w:p>
    <w:p>
      <w:r>
        <w:t>🔍 Key Clues: Repeatedly test pelvic stability by springing and rolling.</w:t>
      </w:r>
    </w:p>
    <w:p>
      <w:r>
        <w:t>❌ Why Not Others: (a/b/c) are correct supportive steps.</w:t>
      </w:r>
    </w:p>
    <w:p>
      <w:r>
        <w:t>⚡ 5-Second Recall: Unstable pelvis means touch once, then bind. 🎯</w:t>
      </w:r>
    </w:p>
    <w:p>
      <w:r>
        <w:t>📚 Ref: ATLS 10th ed., Pelvic trauma chapter.</w:t>
      </w:r>
    </w:p>
    <w:p>
      <w:r>
        <w:t>Positive Marks: 1</w:t>
      </w:r>
    </w:p>
    <w:p>
      <w:r>
        <w:t>Negative Marks: 0.33</w:t>
      </w:r>
    </w:p>
    <w:p/>
    <w:p>
      <w:r>
        <w:t>Question: The MOST reliable early sign of hypovolaemic shock in abdominal trauma is</w:t>
      </w:r>
    </w:p>
    <w:p>
      <w:r>
        <w:t>(a) bradycardia with hypertension and euphoria</w:t>
      </w:r>
    </w:p>
    <w:p>
      <w:r>
        <w:t>(b) tachycardia with narrowed pulse pressure and delayed capillary refill</w:t>
      </w:r>
    </w:p>
    <w:p>
      <w:r>
        <w:t>(c) high fever with bounding pulses and warm skin</w:t>
      </w:r>
    </w:p>
    <w:p>
      <w:r>
        <w:t>(d) sudden weight gain with ankle oedema</w:t>
      </w:r>
    </w:p>
    <w:p>
      <w:r>
        <w:t>Answer: b</w:t>
      </w:r>
    </w:p>
    <w:p>
      <w:r>
        <w:t>Solution: ✅ Correct Answer: b. Tachycardia with narrowed pulse pressure and delayed capillary refill.</w:t>
      </w:r>
    </w:p>
    <w:p>
      <w:r>
        <w:t>🧠 Clinical Rationale: Early haemorrhagic shock shows compensatory tachycardia, narrow pulse pressure, cool clammy skin, delayed refill and anxiety before blood pressure falls; Fever with bounding pulses, hypertension euphoria and weight gain suggest sepsis, other states or chronic disease 🩸.</w:t>
      </w:r>
    </w:p>
    <w:p>
      <w:r>
        <w:t>🔍 Key Clues: Tachycardia with narrowed pulse pressure and delayed capillary refill.</w:t>
      </w:r>
    </w:p>
    <w:p>
      <w:r>
        <w:t>❌ Why Not Others: (c) high fever with bounding pulses and warm skin; (a) bradycardia with hypertension and euphoria; (d) sudden weight gain with ankle oedema do not fit this scenario.</w:t>
      </w:r>
    </w:p>
    <w:p>
      <w:r>
        <w:t>⚡ 5-Second Recall: Fast pulse plus narrow pressure means bleeding early. 🎯</w:t>
      </w:r>
    </w:p>
    <w:p>
      <w:r>
        <w:t>📚 Ref: ATLS 10th ed., Shock chapter.</w:t>
      </w:r>
    </w:p>
    <w:p>
      <w:r>
        <w:t>Positive Marks: 1</w:t>
      </w:r>
    </w:p>
    <w:p>
      <w:r>
        <w:t>Negative Marks: 0.33</w:t>
      </w:r>
    </w:p>
    <w:p/>
    <w:p>
      <w:r>
        <w:t>Question: Which urine output target is MOST appropriate during aggressive crush-injury resuscitation?</w:t>
      </w:r>
    </w:p>
    <w:p>
      <w:r>
        <w:t>(a) No monitoring of urine is needed at all</w:t>
      </w:r>
    </w:p>
    <w:p>
      <w:r>
        <w:t>(b) Only 10 mL per hour is sufficient for adults</w:t>
      </w:r>
    </w:p>
    <w:p>
      <w:r>
        <w:t>(c) Complete anuria for twelve hours is acceptable</w:t>
      </w:r>
    </w:p>
    <w:p>
      <w:r>
        <w:t>(d) Around 200 mL per hour until myoglobin clears, per protocol</w:t>
      </w:r>
    </w:p>
    <w:p>
      <w:r>
        <w:t>Answer: d</w:t>
      </w:r>
    </w:p>
    <w:p>
      <w:r>
        <w:t>Solution: ✅ Correct Answer: d. Around 200 mL per hour until myoglobin clears, per protocol.</w:t>
      </w:r>
    </w:p>
    <w:p>
      <w:r>
        <w:t>🧠 Clinical Rationale: Crush protocols target generous diuresis around 200 mL per hour until pigment clears, using fluids and monitoring potassium, calcium and creatinine to prevent tubular blockage; Anuria, tiny outputs and no monitoring invite renal failure 🫘.</w:t>
      </w:r>
    </w:p>
    <w:p>
      <w:r>
        <w:t>🔍 Key Clues: Around 200 mL per hour until myoglobin clears, per protocol.</w:t>
      </w:r>
    </w:p>
    <w:p>
      <w:r>
        <w:t>❌ Why Not Others: (c) Complete anuria for twelve hours is acceptable; (b) Only 10 mL per hour is sufficient for adults; (a) No monitoring of urine is needed at all do not fit this scenario.</w:t>
      </w:r>
    </w:p>
    <w:p>
      <w:r>
        <w:t>⚡ 5-Second Recall: Flush crush pigment with high urine flow. 🎯</w:t>
      </w:r>
    </w:p>
    <w:p>
      <w:r>
        <w:t>📚 Ref: ATLS 10th ed., Crush injury section.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