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febrile infant aged six weeks should be managed with</w:t>
      </w:r>
    </w:p>
    <w:p>
      <w:r>
        <w:t>(a) antipyretics and discharge</w:t>
      </w:r>
    </w:p>
    <w:p>
      <w:r>
        <w:t>(b) a lumbar puncture only</w:t>
      </w:r>
    </w:p>
    <w:p>
      <w:r>
        <w:t>(c) review in 24 hours at home</w:t>
      </w:r>
    </w:p>
    <w:p>
      <w:r>
        <w:t>(d) urgent full sepsis evaluation and admission</w:t>
      </w:r>
    </w:p>
    <w:p>
      <w:r>
        <w:t>Answer: d</w:t>
      </w:r>
    </w:p>
    <w:p>
      <w:r>
        <w:t>Solution: ✅ Correct Answer: d. Urgent full sepsis evaluation and admission.</w:t>
      </w:r>
    </w:p>
    <w:p>
      <w:r>
        <w:t>🧠 Clinical Rationale: Fever in infants under three months carries a high risk of serious bacterial infection and requires investigation and admission 🌡️.</w:t>
      </w:r>
    </w:p>
    <w:p>
      <w:r>
        <w:t>🚨 Priority Principle: Young infant with fever: assume serious infection.</w:t>
      </w:r>
    </w:p>
    <w:p>
      <w:r>
        <w:t>❌ Why Not Others: (a) discharge is unsafe in this age group; (c) home review delays treatment of possible sepsis; (b) a lumbar puncture alone is part of, not a substitute for, full evaluation.</w:t>
      </w:r>
    </w:p>
    <w:p>
      <w:r>
        <w:t>⚡ 5-Second Recall: Under three months with fever: admit and investigate 🎯</w:t>
      </w:r>
    </w:p>
    <w:p>
      <w:r>
        <w:t>📚 Ref: NICE fever in under 5s.</w:t>
      </w:r>
    </w:p>
    <w:p>
      <w:r>
        <w:t>Positive Marks: 1</w:t>
      </w:r>
    </w:p>
    <w:p>
      <w:r>
        <w:t>Negative Marks: 0.33</w:t>
      </w:r>
    </w:p>
    <w:p/>
    <w:p>
      <w:r>
        <w:t>Question: A child with diarrhoea and a slow skin pinch but who is alert and drinking should be classified as</w:t>
      </w:r>
    </w:p>
    <w:p>
      <w:r>
        <w:t>(a) no diarrhoea</w:t>
      </w:r>
    </w:p>
    <w:p>
      <w:r>
        <w:t>(b) some dehydration and managed with Plan B</w:t>
      </w:r>
    </w:p>
    <w:p>
      <w:r>
        <w:t>(c) no dehydration with Plan A</w:t>
      </w:r>
    </w:p>
    <w:p>
      <w:r>
        <w:t>(d) severe dehydration with Plan C</w:t>
      </w:r>
    </w:p>
    <w:p>
      <w:r>
        <w:t>Answer: b</w:t>
      </w:r>
    </w:p>
    <w:p>
      <w:r>
        <w:t>Solution: ✅ Correct Answer: b. Some dehydration and managed with Plan B.</w:t>
      </w:r>
    </w:p>
    <w:p>
      <w:r>
        <w:t>🧠 Clinical Rationale: Two or more signs such as restlessness, sunken eyes, thirst and a slow skin pinch indicate some dehydration 🧠.</w:t>
      </w:r>
    </w:p>
    <w:p>
      <w:r>
        <w:t>🔍 Key Clues: Slow pinch plus thirst: some dehydration.</w:t>
      </w:r>
    </w:p>
    <w:p>
      <w:r>
        <w:t>❌ Why Not Others: (d) severe dehydration requires lethargy and a very slow pinch; (c) no dehydration means no signs; (a) diarrhoea is clearly present.</w:t>
      </w:r>
    </w:p>
    <w:p>
      <w:r>
        <w:t>⚡ 5-Second Recall: Slow pinch plus thirst: Plan B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 febrile child with a blanching maculopapular rash and a normal capillary refill should be</w:t>
      </w:r>
    </w:p>
    <w:p>
      <w:r>
        <w:t>(a) assessed for the source of fever with antipyretics and safety-netting</w:t>
      </w:r>
    </w:p>
    <w:p>
      <w:r>
        <w:t>(b) treated as meningococcal sepsis with immediate antibiotics</w:t>
      </w:r>
    </w:p>
    <w:p>
      <w:r>
        <w:t>(c) given intravenous immunoglobulin</w:t>
      </w:r>
    </w:p>
    <w:p>
      <w:r>
        <w:t>(d) admitted to intensive care</w:t>
      </w:r>
    </w:p>
    <w:p>
      <w:r>
        <w:t>Answer: a</w:t>
      </w:r>
    </w:p>
    <w:p>
      <w:r>
        <w:t>Solution: ✅ Correct Answer: a. Assessed for the source of fever with antipyretics and safety-netting.</w:t>
      </w:r>
    </w:p>
    <w:p>
      <w:r>
        <w:t>🧠 Clinical Rationale: A blanching rash with good perfusion suggests a viral exanthem, so evaluation of the fever source with clear safety-net advice is appropriate 🌡️.</w:t>
      </w:r>
    </w:p>
    <w:p>
      <w:r>
        <w:t>🚨 Priority Principle: Blanching rash with good perfusion: assess, do not panic.</w:t>
      </w:r>
    </w:p>
    <w:p>
      <w:r>
        <w:t>❌ Why Not Others: (b) blanching rashes do not indicate meningococcal sepsis; (d) intensive care is not warranted in a well-perfused child; (c) immunoglobulin is not indicated for a viral rash.</w:t>
      </w:r>
    </w:p>
    <w:p>
      <w:r>
        <w:t>⚡ 5-Second Recall: Blanching rash, good perfusion: assess 🎯</w:t>
      </w:r>
    </w:p>
    <w:p>
      <w:r>
        <w:t>📚 Ref: NICE fever in under 5s.</w:t>
      </w:r>
    </w:p>
    <w:p>
      <w:r>
        <w:t>Positive Marks: 1</w:t>
      </w:r>
    </w:p>
    <w:p>
      <w:r>
        <w:t>Negative Marks: 0.33</w:t>
      </w:r>
    </w:p>
    <w:p/>
    <w:p>
      <w:r>
        <w:t>Question: A child with diarrhoea and vomiting who is alert with normal eyes and skin pinch should be managed with</w:t>
      </w:r>
    </w:p>
    <w:p>
      <w:r>
        <w:t>(a) admission for intravenous fluids</w:t>
      </w:r>
    </w:p>
    <w:p>
      <w:r>
        <w:t>(b) home care with extra fluids and continued feeding plus zinc</w:t>
      </w:r>
    </w:p>
    <w:p>
      <w:r>
        <w:t>(c) immediate antibiotics</w:t>
      </w:r>
    </w:p>
    <w:p>
      <w:r>
        <w:t>(d) oral rehydration solution at 75 mL/kg</w:t>
      </w:r>
    </w:p>
    <w:p>
      <w:r>
        <w:t>Answer: b</w:t>
      </w:r>
    </w:p>
    <w:p>
      <w:r>
        <w:t>Solution: ✅ Correct Answer: b. Home care with extra fluids and continued feeding plus zinc.</w:t>
      </w:r>
    </w:p>
    <w:p>
      <w:r>
        <w:t>🧠 Clinical Rationale: No dehydration requires prevention through home fluid supplementation, continued feeding and zinc 🩹.</w:t>
      </w:r>
    </w:p>
    <w:p>
      <w:r>
        <w:t>🔍 Key Clues: No signs: home plan A.</w:t>
      </w:r>
    </w:p>
    <w:p>
      <w:r>
        <w:t>❌ Why Not Others: (a) intravenous fluids are unnecessary without dehydration; (d) 75 mL/kg is the Plan B rehydration volume; (c) antibiotics are not routinely indicated.</w:t>
      </w:r>
    </w:p>
    <w:p>
      <w:r>
        <w:t>⚡ 5-Second Recall: No signs: home fluids and zinc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 child with a suspected anaphylactic reaction and no available adrenaline should first receive</w:t>
      </w:r>
    </w:p>
    <w:p>
      <w:r>
        <w:t>(a) nebulised salbutamol only</w:t>
      </w:r>
    </w:p>
    <w:p>
      <w:r>
        <w:t>(b) urgent help and intramuscular adrenaline as soon as it is available, with airway support meanwhile</w:t>
      </w:r>
    </w:p>
    <w:p>
      <w:r>
        <w:t>(c) oral antihistamine only</w:t>
      </w:r>
    </w:p>
    <w:p>
      <w:r>
        <w:t>(d) intravenous hydrocortisone only</w:t>
      </w:r>
    </w:p>
    <w:p>
      <w:r>
        <w:t>Answer: b</w:t>
      </w:r>
    </w:p>
    <w:p>
      <w:r>
        <w:t>Solution: ✅ Correct Answer: b. Urgent help and intramuscular adrenaline as soon as it is available, with airway support meanwhile.</w:t>
      </w:r>
    </w:p>
    <w:p>
      <w:r>
        <w:t>🧠 Clinical Rationale: Adrenaline is the only drug that reverses anaphylaxis, and until it is available the focus is airway, oxygen and calling for help 🌡️.</w:t>
      </w:r>
    </w:p>
    <w:p>
      <w:r>
        <w:t>🚨 Priority Principle: Anaphylaxis: adrenaline is the drug; everything else is support.</w:t>
      </w:r>
    </w:p>
    <w:p>
      <w:r>
        <w:t>❌ Why Not Others: (c) antihistamines do not reverse airway or vascular collapse; (a) salbutamol alone does not treat systemic anaphylaxis; (d) steroids act too slowly to be life-saving.</w:t>
      </w:r>
    </w:p>
    <w:p>
      <w:r>
        <w:t>⚡ 5-Second Recall: Anaphylaxis: adrenaline, always 🎯</w:t>
      </w:r>
    </w:p>
    <w:p>
      <w:r>
        <w:t>📚 Ref: Resuscitation Council anaphylaxis guidance.</w:t>
      </w:r>
    </w:p>
    <w:p>
      <w:r>
        <w:t>Positive Marks: 1</w:t>
      </w:r>
    </w:p>
    <w:p>
      <w:r>
        <w:t>Negative Marks: 0.33</w:t>
      </w:r>
    </w:p>
    <w:p/>
    <w:p>
      <w:r>
        <w:t>Question: A child with fever and a non-blanching purpuric rash should be treated as</w:t>
      </w:r>
    </w:p>
    <w:p>
      <w:r>
        <w:t>(a) an allergic reaction with antihistamine</w:t>
      </w:r>
    </w:p>
    <w:p>
      <w:r>
        <w:t>(b) heat rash with reassurance</w:t>
      </w:r>
    </w:p>
    <w:p>
      <w:r>
        <w:t>(c) meningococcal sepsis with immediate antibiotics</w:t>
      </w:r>
    </w:p>
    <w:p>
      <w:r>
        <w:t>(d) a viral exanthem with antipyretics</w:t>
      </w:r>
    </w:p>
    <w:p>
      <w:r>
        <w:t>Answer: c</w:t>
      </w:r>
    </w:p>
    <w:p>
      <w:r>
        <w:t>Solution: ✅ Correct Answer: c. Meningococcal sepsis with immediate antibiotics.</w:t>
      </w:r>
    </w:p>
    <w:p>
      <w:r>
        <w:t>🧠 Clinical Rationale: A non-blanching rash with fever suggests invasive meningococcal disease requiring immediate parenteral antibiotics 🌡️.</w:t>
      </w:r>
    </w:p>
    <w:p>
      <w:r>
        <w:t>🚨 Priority Principle: Fever plus non-blanching rash: antibiotics now.</w:t>
      </w:r>
    </w:p>
    <w:p>
      <w:r>
        <w:t>❌ Why Not Others: (d) viral exanthems usually blanch and the child is less unwell; (b) heat rash blanches; (a) an allergic rash does not indicate sepsis.</w:t>
      </w:r>
    </w:p>
    <w:p>
      <w:r>
        <w:t>⚡ 5-Second Recall: Non-blanching rash with fever: meningococcus 🎯</w:t>
      </w:r>
    </w:p>
    <w:p>
      <w:r>
        <w:t>📚 Ref: NICE sepsis guidance; NICE fever in under 5s.</w:t>
      </w:r>
    </w:p>
    <w:p>
      <w:r>
        <w:t>Positive Marks: 1</w:t>
      </w:r>
    </w:p>
    <w:p>
      <w:r>
        <w:t>Negative Marks: 0.33</w:t>
      </w:r>
    </w:p>
    <w:p/>
    <w:p>
      <w:r>
        <w:t>Question: The compression-to-ventilation ratio for paediatric resuscitation with a single rescuer is</w:t>
      </w:r>
    </w:p>
    <w:p>
      <w:r>
        <w:t>(a) 15 to 2</w:t>
      </w:r>
    </w:p>
    <w:p>
      <w:r>
        <w:t>(b) 3 to 1</w:t>
      </w:r>
    </w:p>
    <w:p>
      <w:r>
        <w:t>(c) 30 to 2</w:t>
      </w:r>
    </w:p>
    <w:p>
      <w:r>
        <w:t>(d) 5 to 1</w:t>
      </w:r>
    </w:p>
    <w:p>
      <w:r>
        <w:t>Answer: c</w:t>
      </w:r>
    </w:p>
    <w:p>
      <w:r>
        <w:t>Solution: ✅ Correct Answer: c. 30 to 2.</w:t>
      </w:r>
    </w:p>
    <w:p>
      <w:r>
        <w:t>🧠 Clinical Rationale: A single rescuer uses 30 compressions to two breaths, while two rescuers use 15 to 2 in children 🫀.</w:t>
      </w:r>
    </w:p>
    <w:p>
      <w:r>
        <w:t>🔍 Key Clues: One rescuer 30:2, two rescuers 15:2.</w:t>
      </w:r>
    </w:p>
    <w:p>
      <w:r>
        <w:t>❌ Why Not Others: (a) 15 to 2 applies with two rescuers; (d) 5 to 1 is not used in paediatric life support; (b) 3 to 1 is the newborn ratio.</w:t>
      </w:r>
    </w:p>
    <w:p>
      <w:r>
        <w:t>⚡ 5-Second Recall: Lone rescuer child: 30 to 2 🎯</w:t>
      </w:r>
    </w:p>
    <w:p>
      <w:r>
        <w:t>📚 Ref: AHA 2025 paediatric basic life support.</w:t>
      </w:r>
    </w:p>
    <w:p>
      <w:r>
        <w:t>Positive Marks: 1</w:t>
      </w:r>
    </w:p>
    <w:p>
      <w:r>
        <w:t>Negative Marks: 0.33</w:t>
      </w:r>
    </w:p>
    <w:p/>
    <w:p>
      <w:r>
        <w:t>Question: During WHO Plan B oral rehydration, the child should be reassessed</w:t>
      </w:r>
    </w:p>
    <w:p>
      <w:r>
        <w:t>(a) after one week</w:t>
      </w:r>
    </w:p>
    <w:p>
      <w:r>
        <w:t>(b) only after 24 hours</w:t>
      </w:r>
    </w:p>
    <w:p>
      <w:r>
        <w:t>(c) after 15 minutes and then discharged</w:t>
      </w:r>
    </w:p>
    <w:p>
      <w:r>
        <w:t>(d) after about four hours to decide the next plan</w:t>
      </w:r>
    </w:p>
    <w:p>
      <w:r>
        <w:t>Answer: d</w:t>
      </w:r>
    </w:p>
    <w:p>
      <w:r>
        <w:t>Solution: ✅ Correct Answer: d. After about four hours to decide the next plan.</w:t>
      </w:r>
    </w:p>
    <w:p>
      <w:r>
        <w:t>🧠 Clinical Rationale: Reassessment at four hours determines whether dehydration has resolved, persists or has worsened 💧.</w:t>
      </w:r>
    </w:p>
    <w:p>
      <w:r>
        <w:t>🔍 Key Clues: Plan B: reassess at four hours.</w:t>
      </w:r>
    </w:p>
    <w:p>
      <w:r>
        <w:t>❌ Why Not Others: (c) 15 minutes is too early to judge rehydration; (b) 24 hours is far too late; (a) one week ignores the acute course.</w:t>
      </w:r>
    </w:p>
    <w:p>
      <w:r>
        <w:t>⚡ 5-Second Recall: Plan B: recheck at four hours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 child with a febrile seizure is now alert and well with no meningism. The correct action is</w:t>
      </w:r>
    </w:p>
    <w:p>
      <w:r>
        <w:t>(a) identify the source of fever and reassure the parents</w:t>
      </w:r>
    </w:p>
    <w:p>
      <w:r>
        <w:t>(b) admit to intensive care</w:t>
      </w:r>
    </w:p>
    <w:p>
      <w:r>
        <w:t>(c) perform a routine lumbar puncture</w:t>
      </w:r>
    </w:p>
    <w:p>
      <w:r>
        <w:t>(d) start intravenous antibiotics</w:t>
      </w:r>
    </w:p>
    <w:p>
      <w:r>
        <w:t>Answer: a</w:t>
      </w:r>
    </w:p>
    <w:p>
      <w:r>
        <w:t>Solution: ✅ Correct Answer: a. Identify the source of fever and reassure the parents.</w:t>
      </w:r>
    </w:p>
    <w:p>
      <w:r>
        <w:t>🧠 Clinical Rationale: Lumbar puncture is unnecessary in a child who is alert with no signs of meningitis and has had a simple seizure 🧠.</w:t>
      </w:r>
    </w:p>
    <w:p>
      <w:r>
        <w:t>🚨 Priority Principle: Simple febrile seizure: treat the fever, not the cerebrospinal fluid.</w:t>
      </w:r>
    </w:p>
    <w:p>
      <w:r>
        <w:t>❌ Why Not Others: (c) routine lumbar puncture is not indicated in a well child; (d) antibiotics are unnecessary without bacterial infection; (b) intensive care is not required after a simple seizure.</w:t>
      </w:r>
    </w:p>
    <w:p>
      <w:r>
        <w:t>⚡ 5-Second Recall: Well after a fit: find the fever source 🎯</w:t>
      </w:r>
    </w:p>
    <w:p>
      <w:r>
        <w:t>📚 Ref: NICE febrile seizure guidance.</w:t>
      </w:r>
    </w:p>
    <w:p>
      <w:r>
        <w:t>Positive Marks: 1</w:t>
      </w:r>
    </w:p>
    <w:p>
      <w:r>
        <w:t>Negative Marks: 0.33</w:t>
      </w:r>
    </w:p>
    <w:p/>
    <w:p>
      <w:r>
        <w:t>Question: Breastfeeding during a child's diarrhoeal illness should be</w:t>
      </w:r>
    </w:p>
    <w:p>
      <w:r>
        <w:t>(a) stopped for 24 hours</w:t>
      </w:r>
    </w:p>
    <w:p>
      <w:r>
        <w:t>(b) given only after the diarrhoea stops</w:t>
      </w:r>
    </w:p>
    <w:p>
      <w:r>
        <w:t>(c) replaced by plain water</w:t>
      </w:r>
    </w:p>
    <w:p>
      <w:r>
        <w:t>(d) continued, as it shortens the illness and supports nutrition</w:t>
      </w:r>
    </w:p>
    <w:p>
      <w:r>
        <w:t>Answer: d</w:t>
      </w:r>
    </w:p>
    <w:p>
      <w:r>
        <w:t>Solution: ✅ Correct Answer: d. Continued, as it shortens the illness and supports nutrition.</w:t>
      </w:r>
    </w:p>
    <w:p>
      <w:r>
        <w:t>🧠 Clinical Rationale: Continued breastfeeding reduces the duration and severity of diarrhoea and prevents malnutrition 🩹.</w:t>
      </w:r>
    </w:p>
    <w:p>
      <w:r>
        <w:t>🚨 Priority Principle: Never starve a child with diarrhoea.</w:t>
      </w:r>
    </w:p>
    <w:p>
      <w:r>
        <w:t>❌ Why Not Others: (a) stopping breastfeeding prolongs illness and malnutrition; (c) plain water lacks nutrition and electrolytes; (b) delaying until resolution risks malnutrition.</w:t>
      </w:r>
    </w:p>
    <w:p>
      <w:r>
        <w:t>⚡ 5-Second Recall: Diarrhoea: keep breastfeeding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 febrile seizure is classified as complex when it</w:t>
      </w:r>
    </w:p>
    <w:p>
      <w:r>
        <w:t>(a) is followed by full recovery</w:t>
      </w:r>
    </w:p>
    <w:p>
      <w:r>
        <w:t>(b) lasts under five minutes</w:t>
      </w:r>
    </w:p>
    <w:p>
      <w:r>
        <w:t>(c) occurs once in a febrile child</w:t>
      </w:r>
    </w:p>
    <w:p>
      <w:r>
        <w:t>(d) is focal, lasts over 15 minutes or recurs within 24 hours</w:t>
      </w:r>
    </w:p>
    <w:p>
      <w:r>
        <w:t>Answer: d</w:t>
      </w:r>
    </w:p>
    <w:p>
      <w:r>
        <w:t>Solution: ✅ Correct Answer: d. Is focal, lasts over 15 minutes or recurs within 24 hours.</w:t>
      </w:r>
    </w:p>
    <w:p>
      <w:r>
        <w:t>🧠 Clinical Rationale: Complex features raise the risk of underlying pathology and warrant closer assessment 🧠.</w:t>
      </w:r>
    </w:p>
    <w:p>
      <w:r>
        <w:t>🔍 Key Clues: Focal, prolonged, repeated: complex.</w:t>
      </w:r>
    </w:p>
    <w:p>
      <w:r>
        <w:t>❌ Why Not Others: (b) a brief seizure is a simple feature; (c) a single seizure is simple; (a) full recovery supports a simple seizure.</w:t>
      </w:r>
    </w:p>
    <w:p>
      <w:r>
        <w:t>⚡ 5-Second Recall: Complex: focal, long, repeated 🎯</w:t>
      </w:r>
    </w:p>
    <w:p>
      <w:r>
        <w:t>📚 Ref: NICE febrile seizure guidance.</w:t>
      </w:r>
    </w:p>
    <w:p>
      <w:r>
        <w:t>Positive Marks: 1</w:t>
      </w:r>
    </w:p>
    <w:p>
      <w:r>
        <w:t>Negative Marks: 0.33</w:t>
      </w:r>
    </w:p>
    <w:p/>
    <w:p>
      <w:r>
        <w:t>Question: A child with a prolonged seizure has received two doses of benzodiazepine and continues seizing. The next step is</w:t>
      </w:r>
    </w:p>
    <w:p>
      <w:r>
        <w:t>(a) a third benzodiazepine dose without review</w:t>
      </w:r>
    </w:p>
    <w:p>
      <w:r>
        <w:t>(b) oral anticonvulsant</w:t>
      </w:r>
    </w:p>
    <w:p>
      <w:r>
        <w:t>(c) observation for 30 minutes</w:t>
      </w:r>
    </w:p>
    <w:p>
      <w:r>
        <w:t>(d) a second-line anticonvulsant such as phenytoin or levetiracetam with airway support</w:t>
      </w:r>
    </w:p>
    <w:p>
      <w:r>
        <w:t>Answer: d</w:t>
      </w:r>
    </w:p>
    <w:p>
      <w:r>
        <w:t>Solution: ✅ Correct Answer: d. A second-line anticonvulsant such as phenytoin or levetiracetam with airway support.</w:t>
      </w:r>
    </w:p>
    <w:p>
      <w:r>
        <w:t>🧠 Clinical Rationale: After adequate benzodiazepines, status epilepticus requires second-line agents plus a plan for airway and anaesthetic escalation 🧠.</w:t>
      </w:r>
    </w:p>
    <w:p>
      <w:r>
        <w:t>🚨 Priority Principle: Two benzodiazepines: move to second-line drugs.</w:t>
      </w:r>
    </w:p>
    <w:p>
      <w:r>
        <w:t>❌ Why Not Others: (a) repeated benzodiazepines risk respiratory depression; (b) oral drugs cannot be given during a seizure; (c) observation risks ongoing neuronal injury.</w:t>
      </w:r>
    </w:p>
    <w:p>
      <w:r>
        <w:t>⚡ 5-Second Recall: Refractory fit: second-line anticonvulsant 🎯</w:t>
      </w:r>
    </w:p>
    <w:p>
      <w:r>
        <w:t>📚 Ref: APLS; NICE epilepsies guidance.</w:t>
      </w:r>
    </w:p>
    <w:p>
      <w:r>
        <w:t>Positive Marks: 1</w:t>
      </w:r>
    </w:p>
    <w:p>
      <w:r>
        <w:t>Negative Marks: 0.33</w:t>
      </w:r>
    </w:p>
    <w:p/>
    <w:p>
      <w:r>
        <w:t>Question: The parents of a child with a first febrile seizure should be advised that</w:t>
      </w:r>
    </w:p>
    <w:p>
      <w:r>
        <w:t>(a) febrile seizures always cause brain damage</w:t>
      </w:r>
    </w:p>
    <w:p>
      <w:r>
        <w:t>(b) the risk of recurrence is significant and they should know how to manage a further seizure</w:t>
      </w:r>
    </w:p>
    <w:p>
      <w:r>
        <w:t>(c) antipyretics prevent all future seizures</w:t>
      </w:r>
    </w:p>
    <w:p>
      <w:r>
        <w:t>(d) the child will develop epilepsy</w:t>
      </w:r>
    </w:p>
    <w:p>
      <w:r>
        <w:t>Answer: b</w:t>
      </w:r>
    </w:p>
    <w:p>
      <w:r>
        <w:t>Solution: ✅ Correct Answer: b. The risk of recurrence is significant and they should know how to manage a further seizure.</w:t>
      </w:r>
    </w:p>
    <w:p>
      <w:r>
        <w:t>🧠 Clinical Rationale: About one third of children have a recurrence, so parental education on first aid and when to seek help is essential 🧠.</w:t>
      </w:r>
    </w:p>
    <w:p>
      <w:r>
        <w:t>🚨 Priority Principle: Educate the family before discharge.</w:t>
      </w:r>
    </w:p>
    <w:p>
      <w:r>
        <w:t>❌ Why Not Others: (a) simple febrile seizures do not cause brain damage; (d) most children do not develop epilepsy; (c) antipyretics do not reliably prevent recurrence.</w:t>
      </w:r>
    </w:p>
    <w:p>
      <w:r>
        <w:t>⚡ 5-Second Recall: Educate: recurrence is possible 🎯</w:t>
      </w:r>
    </w:p>
    <w:p>
      <w:r>
        <w:t>📚 Ref: NICE febrile seizure guidance.</w:t>
      </w:r>
    </w:p>
    <w:p>
      <w:r>
        <w:t>Positive Marks: 1</w:t>
      </w:r>
    </w:p>
    <w:p>
      <w:r>
        <w:t>Negative Marks: 0.33</w:t>
      </w:r>
    </w:p>
    <w:p/>
    <w:p>
      <w:r>
        <w:t>Question: A child with a febrile seizure should be positioned</w:t>
      </w:r>
    </w:p>
    <w:p>
      <w:r>
        <w:t>(a) in the recovery position with the airway clear and nothing in the mouth</w:t>
      </w:r>
    </w:p>
    <w:p>
      <w:r>
        <w:t>(b) prone with the face down</w:t>
      </w:r>
    </w:p>
    <w:p>
      <w:r>
        <w:t>(c) with an oral airway forced between the teeth</w:t>
      </w:r>
    </w:p>
    <w:p>
      <w:r>
        <w:t>(d) flat on the back with the head extended forcibly</w:t>
      </w:r>
    </w:p>
    <w:p>
      <w:r>
        <w:t>Answer: a</w:t>
      </w:r>
    </w:p>
    <w:p>
      <w:r>
        <w:t>Solution: ✅ Correct Answer: a. In the recovery position with the airway clear and nothing in the mouth.</w:t>
      </w:r>
    </w:p>
    <w:p>
      <w:r>
        <w:t>🧠 Clinical Rationale: Recovery positioning maintains airway patency during and after the seizure without risking injury from forced objects 🫁.</w:t>
      </w:r>
    </w:p>
    <w:p>
      <w:r>
        <w:t>🚨 Priority Principle: During a fit: protect and position, never force the mouth.</w:t>
      </w:r>
    </w:p>
    <w:p>
      <w:r>
        <w:t>❌ Why Not Others: (d) forced head extension is not required and may obstruct; (c) forcing an airway risks injury and aspiration; (b) prone face-down positioning obstructs the airway.</w:t>
      </w:r>
    </w:p>
    <w:p>
      <w:r>
        <w:t>⚡ 5-Second Recall: Fit: roll to the side, nothing in the mouth 🎯</w:t>
      </w:r>
    </w:p>
    <w:p>
      <w:r>
        <w:t>📚 Ref: APLS.</w:t>
      </w:r>
    </w:p>
    <w:p>
      <w:r>
        <w:t>Positive Marks: 1</w:t>
      </w:r>
    </w:p>
    <w:p>
      <w:r>
        <w:t>Negative Marks: 0.33</w:t>
      </w:r>
    </w:p>
    <w:p/>
    <w:p>
      <w:r>
        <w:t>Question: In WHO Plan B for some dehydration, oral rehydration solution is given as</w:t>
      </w:r>
    </w:p>
    <w:p>
      <w:r>
        <w:t>(a) 75 mL/kg over four hours</w:t>
      </w:r>
    </w:p>
    <w:p>
      <w:r>
        <w:t>(b) 10 mL/kg over four hours</w:t>
      </w:r>
    </w:p>
    <w:p>
      <w:r>
        <w:t>(c) 200 mL/kg over 24 hours</w:t>
      </w:r>
    </w:p>
    <w:p>
      <w:r>
        <w:t>(d) 5 mL/kg every hour</w:t>
      </w:r>
    </w:p>
    <w:p>
      <w:r>
        <w:t>Answer: a</w:t>
      </w:r>
    </w:p>
    <w:p>
      <w:r>
        <w:t>Solution: ✅ Correct Answer: a. 75 mL/kg over four hours.</w:t>
      </w:r>
    </w:p>
    <w:p>
      <w:r>
        <w:t>🧠 Clinical Rationale: Plan B replaces deficits with 75 mL/kg of oral rehydration solution over four hours while breastfeeding continues 💧.</w:t>
      </w:r>
    </w:p>
    <w:p>
      <w:r>
        <w:t>🔍 Key Clues: Some dehydration: 75 mL/kg in four hours.</w:t>
      </w:r>
    </w:p>
    <w:p>
      <w:r>
        <w:t>❌ Why Not Others: (b) 10 mL/kg is far too little; (c) 200 mL/kg over a day is not the plan B schedule; (d) hourly 5 mL/kg does not match plan B.</w:t>
      </w:r>
    </w:p>
    <w:p>
      <w:r>
        <w:t>⚡ 5-Second Recall: Plan B: 75 over four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After nebulised adrenaline for croup, the child must be observed because</w:t>
      </w:r>
    </w:p>
    <w:p>
      <w:r>
        <w:t>(a) it causes permanent sedation</w:t>
      </w:r>
    </w:p>
    <w:p>
      <w:r>
        <w:t>(b) it always requires surgery</w:t>
      </w:r>
    </w:p>
    <w:p>
      <w:r>
        <w:t>(c) the effect wears off in about two hours and stridor may return</w:t>
      </w:r>
    </w:p>
    <w:p>
      <w:r>
        <w:t>(d) it raises blood glucose permanently</w:t>
      </w:r>
    </w:p>
    <w:p>
      <w:r>
        <w:t>Answer: c</w:t>
      </w:r>
    </w:p>
    <w:p>
      <w:r>
        <w:t>Solution: ✅ Correct Answer: c. The effect wears off in about two hours and stridor may return.</w:t>
      </w:r>
    </w:p>
    <w:p>
      <w:r>
        <w:t>🧠 Clinical Rationale: Rebound subglottic oedema after adrenaline wears off can cause recurrent obstruction, so observation is mandatory 🫁.</w:t>
      </w:r>
    </w:p>
    <w:p>
      <w:r>
        <w:t>🚨 Priority Principle: After adrenaline, watch for two hours.</w:t>
      </w:r>
    </w:p>
    <w:p>
      <w:r>
        <w:t>❌ Why Not Others: (a) it does not cause permanent sedation; (d) glucose changes are transient and not the reason for observation; (b) surgery is rarely needed in croup.</w:t>
      </w:r>
    </w:p>
    <w:p>
      <w:r>
        <w:t>⚡ 5-Second Recall: Croup adrenaline: two-hour watch 🎯</w:t>
      </w:r>
    </w:p>
    <w:p>
      <w:r>
        <w:t>📚 Ref: NICE croup guidance.</w:t>
      </w:r>
    </w:p>
    <w:p>
      <w:r>
        <w:t>Positive Marks: 1</w:t>
      </w:r>
    </w:p>
    <w:p>
      <w:r>
        <w:t>Negative Marks: 0.33</w:t>
      </w:r>
    </w:p>
    <w:p/>
    <w:p>
      <w:r>
        <w:t>Question: A child with drooling, high fever and a muffled voice sitting forward in a tripod position should be managed by</w:t>
      </w:r>
    </w:p>
    <w:p>
      <w:r>
        <w:t>(a) keeping the child calm with urgent senior airway assessment</w:t>
      </w:r>
    </w:p>
    <w:p>
      <w:r>
        <w:t>(b) examining the throat immediately</w:t>
      </w:r>
    </w:p>
    <w:p>
      <w:r>
        <w:t>(c) giving oral antibiotics and reviewing in an hour</w:t>
      </w:r>
    </w:p>
    <w:p>
      <w:r>
        <w:t>(d) forcing the child to lie flat</w:t>
      </w:r>
    </w:p>
    <w:p>
      <w:r>
        <w:t>Answer: a</w:t>
      </w:r>
    </w:p>
    <w:p>
      <w:r>
        <w:t>Solution: ✅ Correct Answer: a. Keeping the child calm with urgent senior airway assessment.</w:t>
      </w:r>
    </w:p>
    <w:p>
      <w:r>
        <w:t>🧠 Clinical Rationale: Epiglottitis can obstruct the airway suddenly, so the child is not upset and the airway team is summoned 🫁.</w:t>
      </w:r>
    </w:p>
    <w:p>
      <w:r>
        <w:t>🚨 Priority Principle: Drooling plus tripod: do not touch the throat.</w:t>
      </w:r>
    </w:p>
    <w:p>
      <w:r>
        <w:t>❌ Why Not Others: (b) throat examination may cause fatal obstruction; (c) delaying with oral antibiotics is unsafe; (d) forcing the child flat worsens obstruction.</w:t>
      </w:r>
    </w:p>
    <w:p>
      <w:r>
        <w:t>⚡ 5-Second Recall: Drooling child: hands off, call for help 🎯</w:t>
      </w:r>
    </w:p>
    <w:p>
      <w:r>
        <w:t>📚 Ref: NICE croup guidance; APLS.</w:t>
      </w:r>
    </w:p>
    <w:p>
      <w:r>
        <w:t>Positive Marks: 1</w:t>
      </w:r>
    </w:p>
    <w:p>
      <w:r>
        <w:t>Negative Marks: 0.33</w:t>
      </w:r>
    </w:p>
    <w:p/>
    <w:p>
      <w:r>
        <w:t>Question: The oral rehydration solution sachet should be reconstituted with</w:t>
      </w:r>
    </w:p>
    <w:p>
      <w:r>
        <w:t>(a) half a litre of water to make it stronger</w:t>
      </w:r>
    </w:p>
    <w:p>
      <w:r>
        <w:t>(b) juice to add energy</w:t>
      </w:r>
    </w:p>
    <w:p>
      <w:r>
        <w:t>(c) one litre of clean water, and any unused solution discarded after 24 hours</w:t>
      </w:r>
    </w:p>
    <w:p>
      <w:r>
        <w:t>(d) milk to improve taste</w:t>
      </w:r>
    </w:p>
    <w:p>
      <w:r>
        <w:t>Answer: c</w:t>
      </w:r>
    </w:p>
    <w:p>
      <w:r>
        <w:t>Solution: ✅ Correct Answer: c. One litre of clean water, and any unused solution discarded after 24 hours.</w:t>
      </w:r>
    </w:p>
    <w:p>
      <w:r>
        <w:t>🧠 Clinical Rationale: Correct dilution maintains the sodium-glucose ratio essential for water absorption, and old solution risks bacterial growth 💧.</w:t>
      </w:r>
    </w:p>
    <w:p>
      <w:r>
        <w:t>🚨 Priority Principle: Mix exactly, discard after a day.</w:t>
      </w:r>
    </w:p>
    <w:p>
      <w:r>
        <w:t>❌ Why Not Others: (d) milk alters osmolality and is not used for mixing; (b) juice changes the electrolyte and sugar balance; (a) halving the water makes the solution dangerously hypertonic.</w:t>
      </w:r>
    </w:p>
    <w:p>
      <w:r>
        <w:t>⚡ 5-Second Recall: ORS: one litre, discard in 24 hours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 child with croup who has stridor at rest is classified as</w:t>
      </w:r>
    </w:p>
    <w:p>
      <w:r>
        <w:t>(a) no croup at all</w:t>
      </w:r>
    </w:p>
    <w:p>
      <w:r>
        <w:t>(b) moderate to severe croup requiring steroid and adrenaline</w:t>
      </w:r>
    </w:p>
    <w:p>
      <w:r>
        <w:t>(c) asthma with wheeze</w:t>
      </w:r>
    </w:p>
    <w:p>
      <w:r>
        <w:t>(d) mild croup requiring reassurance only</w:t>
      </w:r>
    </w:p>
    <w:p>
      <w:r>
        <w:t>Answer: b</w:t>
      </w:r>
    </w:p>
    <w:p>
      <w:r>
        <w:t>Solution: ✅ Correct Answer: b. Moderate to severe croup requiring steroid and adrenaline.</w:t>
      </w:r>
    </w:p>
    <w:p>
      <w:r>
        <w:t>🧠 Clinical Rationale: Stridor at rest, retractions and agitation indicate significant subglottic obstruction needing prompt treatment 🫁.</w:t>
      </w:r>
    </w:p>
    <w:p>
      <w:r>
        <w:t>🚨 Priority Principle: Stridor at rest is never mild.</w:t>
      </w:r>
    </w:p>
    <w:p>
      <w:r>
        <w:t>❌ Why Not Others: (d) mild croup has stridor only on crying or exertion; (a) stridor at rest confirms significant croup; (c) asthma causes expiratory wheeze rather than inspiratory stridor.</w:t>
      </w:r>
    </w:p>
    <w:p>
      <w:r>
        <w:t>⚡ 5-Second Recall: Rest stridor: treat croup now 🎯</w:t>
      </w:r>
    </w:p>
    <w:p>
      <w:r>
        <w:t>📚 Ref: NICE croup guidance.</w:t>
      </w:r>
    </w:p>
    <w:p>
      <w:r>
        <w:t>Positive Marks: 1</w:t>
      </w:r>
    </w:p>
    <w:p>
      <w:r>
        <w:t>Negative Marks: 0.33</w:t>
      </w:r>
    </w:p>
    <w:p/>
    <w:p>
      <w:r>
        <w:t>Question: The normal resting respiratory rate in a healthy infant is approximately</w:t>
      </w:r>
    </w:p>
    <w:p>
      <w:r>
        <w:t>(a) 60 to 80 breaths per minute</w:t>
      </w:r>
    </w:p>
    <w:p>
      <w:r>
        <w:t>(b) 12 to 20 breaths per minute</w:t>
      </w:r>
    </w:p>
    <w:p>
      <w:r>
        <w:t>(c) 30 to 50 breaths per minute</w:t>
      </w:r>
    </w:p>
    <w:p>
      <w:r>
        <w:t>(d) 5 to 10 breaths per minute</w:t>
      </w:r>
    </w:p>
    <w:p>
      <w:r>
        <w:t>Answer: c</w:t>
      </w:r>
    </w:p>
    <w:p>
      <w:r>
        <w:t>Solution: ✅ Correct Answer: c. 30 to 50 breaths per minute.</w:t>
      </w:r>
    </w:p>
    <w:p>
      <w:r>
        <w:t>🧠 Clinical Rationale: Infants have higher baseline respiratory rates that fall with age, and recognising the normal range prevents misinterpretation 🫁.</w:t>
      </w:r>
    </w:p>
    <w:p>
      <w:r>
        <w:t>🔍 Key Clues: Younger child, faster breathing.</w:t>
      </w:r>
    </w:p>
    <w:p>
      <w:r>
        <w:t>❌ Why Not Others: (b) 12 to 20 is typical of older children and adults; (a) 60 to 80 suggests significant tachypnoea; (d) 5 to 10 indicates severe respiratory depression.</w:t>
      </w:r>
    </w:p>
    <w:p>
      <w:r>
        <w:t>⚡ 5-Second Recall: Infant breathes 30 to 50 🎯</w:t>
      </w:r>
    </w:p>
    <w:p>
      <w:r>
        <w:t>📚 Ref: APLS.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