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student habitually suppresses anger, ruminates for days, and binge-eats during exams. These patterns indicate:</w:t>
      </w:r>
    </w:p>
    <w:p>
      <w:r>
        <w:t>(a) Maladaptive regulation increasing psychological and physical risk</w:t>
      </w:r>
    </w:p>
    <w:p>
      <w:r>
        <w:t>(b) Successful adaptation to illness</w:t>
      </w:r>
    </w:p>
    <w:p>
      <w:r>
        <w:t>(c) High emotional intelligence</w:t>
      </w:r>
    </w:p>
    <w:p>
      <w:r>
        <w:t>(d) Effective emotional regulation</w:t>
      </w:r>
    </w:p>
    <w:p>
      <w:r>
        <w:t>Answer: a</w:t>
      </w:r>
    </w:p>
    <w:p>
      <w:r>
        <w:t>Solution: ✅ Chronic suppression + rumination + emotional eating sustain arousal and impair coping. 🧠 Suppression + rumination + escape behavior = maladaptive triad. ❌ (d)/(c) opposite; (b) mislabels context. ⚡ Rumination + Suppression = Prolonged distress.</w:t>
      </w:r>
    </w:p>
    <w:p>
      <w:r>
        <w:t>Positive Marks: 1</w:t>
      </w:r>
    </w:p>
    <w:p>
      <w:r>
        <w:t>Negative Marks: 0.33</w:t>
      </w:r>
    </w:p>
    <w:p>
      <w:r>
        <w:t>Question: A final-year nursing student must choose between two equally attractive job offers — AIIMS Delhi and a high-pay private hospital nearby home. This is:</w:t>
      </w:r>
    </w:p>
    <w:p>
      <w:r>
        <w:t>(a) Approach-avoidance conflict</w:t>
      </w:r>
    </w:p>
    <w:p>
      <w:r>
        <w:t>(b) Double approach-avoidance conflict</w:t>
      </w:r>
    </w:p>
    <w:p>
      <w:r>
        <w:t>(c) Approach-approach conflict</w:t>
      </w:r>
    </w:p>
    <w:p>
      <w:r>
        <w:t>(d) Avoidance-avoidance conflict</w:t>
      </w:r>
    </w:p>
    <w:p>
      <w:r>
        <w:t>Answer: c</w:t>
      </w:r>
    </w:p>
    <w:p>
      <w:r>
        <w:t>Solution: ✅ Correct Answer: c. Approach-approach = choice between two desirable goals.</w:t>
      </w:r>
    </w:p>
    <w:p>
      <w:r>
        <w:t>🧠 Clinical Rationale: Both jobs attractive (+,+); dilemma is which to pick — usually easier, resolved by prioritizing values.</w:t>
      </w:r>
    </w:p>
    <w:p>
      <w:r>
        <w:t>❌ Why Not Others: (d) both would be unpleasant; (a) single goal with pros+cons; (b) needs two goals each with pros+cons.</w:t>
      </w:r>
    </w:p>
    <w:p>
      <w:r>
        <w:t>⚡ 5-Second Recall: Approach-Approach = Two SWEETS 🍬🍬 — pick one!</w:t>
      </w:r>
    </w:p>
    <w:p>
      <w:r>
        <w:t>Positive Marks: 1</w:t>
      </w:r>
    </w:p>
    <w:p>
      <w:r>
        <w:t>Negative Marks: 0.33</w:t>
      </w:r>
    </w:p>
    <w:p>
      <w:r>
        <w:t>Question: A nurse works double shifts with staff shortage and night duties, but also has perfectionist self-expectations and fear of failure. The external vs internal stressors here are:</w:t>
      </w:r>
    </w:p>
    <w:p>
      <w:r>
        <w:t>(a) External: workload/night shifts/shortage; Internal: perfectionism/fear of failure</w:t>
      </w:r>
    </w:p>
    <w:p>
      <w:r>
        <w:t>(b) Both are only internal</w:t>
      </w:r>
    </w:p>
    <w:p>
      <w:r>
        <w:t>(c) Both are only infection-related</w:t>
      </w:r>
    </w:p>
    <w:p>
      <w:r>
        <w:t>(d) No stressor is present</w:t>
      </w:r>
    </w:p>
    <w:p>
      <w:r>
        <w:t>Answer: a</w:t>
      </w:r>
    </w:p>
    <w:p>
      <w:r>
        <w:t>Solution: ✅ Outside conditions = external; traits/beliefs/expectations = internal. 🧠 Workload/shift = outside; perfectionism/anxiety = inside. ❌ (b)/(c) miscategorize. ⚡ Outside press = External; Inside pattern = Internal.</w:t>
      </w:r>
    </w:p>
    <w:p>
      <w:r>
        <w:t>Positive Marks: 1</w:t>
      </w:r>
    </w:p>
    <w:p>
      <w:r>
        <w:t>Negative Marks: 0.33</w:t>
      </w:r>
    </w:p>
    <w:p>
      <w:r>
        <w:t>Question: A hospital displays "100% immunization - Healthy Baby" posters and ASHA promises a certificate for full vaccination. Parents bringing infants for vaccines due to these posters/certificates demonstrates:</w:t>
      </w:r>
    </w:p>
    <w:p>
      <w:r>
        <w:t>(a) Unconscious conflict resolution</w:t>
      </w:r>
    </w:p>
    <w:p>
      <w:r>
        <w:t>(b) Primary motive of hunger</w:t>
      </w:r>
    </w:p>
    <w:p>
      <w:r>
        <w:t>(c) Incentive theory — external stimulus pulls behaviour</w:t>
      </w:r>
    </w:p>
    <w:p>
      <w:r>
        <w:t>(d) Drive-reduction by internal tension</w:t>
      </w:r>
    </w:p>
    <w:p>
      <w:r>
        <w:t>Answer: c</w:t>
      </w:r>
    </w:p>
    <w:p>
      <w:r>
        <w:t>Solution: ✅ Correct Answer: c. Incentive = external reward/goal pulling behaviour toward it.</w:t>
      </w:r>
    </w:p>
    <w:p>
      <w:r>
        <w:t>🧠 Clinical Rationale: Poster/certificate are environmental incentives that attract and energize action, even without strong internal drive.</w:t>
      </w:r>
    </w:p>
    <w:p>
      <w:r>
        <w:t>❌ Why Not Others: (d) internal push absent; (b) vaccination is not hunger; (a) no conflict mechanism involved.</w:t>
      </w:r>
    </w:p>
    <w:p>
      <w:r>
        <w:t>⚡ 5-Second Recall: INCENTIVE = External CARROT 🥕 pulling you — prize, praise, certificate</w:t>
      </w:r>
    </w:p>
    <w:p>
      <w:r>
        <w:t>Positive Marks: 1</w:t>
      </w:r>
    </w:p>
    <w:p>
      <w:r>
        <w:t>Negative Marks: 0.33</w:t>
      </w:r>
    </w:p>
    <w:p>
      <w:r>
        <w:t>Question: A nurse observes that a diabetic patient's blood glucose levels worsen during periods of high stress and improve with relaxation techniques. This observation demonstrates the scope of psychology in:</w:t>
      </w:r>
    </w:p>
    <w:p>
      <w:r>
        <w:t>(a) Performing accurate capillary blood glucose monitoring</w:t>
      </w:r>
    </w:p>
    <w:p>
      <w:r>
        <w:t>(b) Maintaining aseptic injection technique</w:t>
      </w:r>
    </w:p>
    <w:p>
      <w:r>
        <w:t>(c) Calculating insulin dosages</w:t>
      </w:r>
    </w:p>
    <w:p>
      <w:r>
        <w:t>(d) Understanding the biopsychosocial relationship between emotional states and physical health outcomes</w:t>
      </w:r>
    </w:p>
    <w:p>
      <w:r>
        <w:t>Answer: d</w:t>
      </w:r>
    </w:p>
    <w:p>
      <w:r>
        <w:t>Solution: This scenario illustrates how psychological factors (stress, relaxation) directly influence biological processes (glucose metabolism), demonstrating the biopsychosocial model core to psychology's scope in healthcare. Stress increases cortisol and affects glucose homeostasis; relaxation activates parasympathetic responses reducing glucose. Options b, c, and d are technical skills not addressing the psychological component.</w:t>
      </w:r>
    </w:p>
    <w:p>
      <w:r>
        <w:t>Positive Marks: 1</w:t>
      </w:r>
    </w:p>
    <w:p>
      <w:r>
        <w:t>Negative Marks: 0.33</w:t>
      </w:r>
    </w:p>
    <w:p>
      <w:r>
        <w:t>Question: A nurse wants to help an obese patient distinguish between eating due to hunger and eating for emotional comfort. The learning process involved is:</w:t>
      </w:r>
    </w:p>
    <w:p>
      <w:r>
        <w:t>(a) Modeling</w:t>
      </w:r>
    </w:p>
    <w:p>
      <w:r>
        <w:t>(b) Generalization</w:t>
      </w:r>
    </w:p>
    <w:p>
      <w:r>
        <w:t>(c) Shaping</w:t>
      </w:r>
    </w:p>
    <w:p>
      <w:r>
        <w:t>(d) Discrimination</w:t>
      </w:r>
    </w:p>
    <w:p>
      <w:r>
        <w:t>Answer: d</w:t>
      </w:r>
    </w:p>
    <w:p>
      <w:r>
        <w:t>Solution: Discrimination in learning is the ability to distinguish between similar stimuli and respond differently to each situation. The patient must learn to discriminate between true hunger (which justifies eating) and emotional hunger (which requires other coping strategies) and respond appropriately to each. Generalization is the opposite—responding to similar stimuli identically. Shaping involves gradually reinforcing closer approximations of desired behavior. Modeling involves learning by observation. Teaching discrimination is crucial in behavior modification programs for weight management, where patients must differentiate between physiological and psychological eating triggers.</w:t>
      </w:r>
    </w:p>
    <w:p>
      <w:r>
        <w:t>Positive Marks: 1</w:t>
      </w:r>
    </w:p>
    <w:p>
      <w:r>
        <w:t>Negative Marks: 0.33</w:t>
      </w:r>
    </w:p>
    <w:p>
      <w:r>
        <w:t>Question: According to Kohlberg, what is the primary characteristic of stage 6 (Universal Ethical Principles)?</w:t>
      </w:r>
    </w:p>
    <w:p>
      <w:r>
        <w:t>(a) Adhering to laws and social contracts</w:t>
      </w:r>
    </w:p>
    <w:p>
      <w:r>
        <w:t>(b) Following authority figures unquestioningly</w:t>
      </w:r>
    </w:p>
    <w:p>
      <w:r>
        <w:t>(c) Acting according to internal universal principles of justice and conscience</w:t>
      </w:r>
    </w:p>
    <w:p>
      <w:r>
        <w:t>(d) Seeking approval and maintaining social harmony</w:t>
      </w:r>
    </w:p>
    <w:p>
      <w:r>
        <w:t>Answer: c</w:t>
      </w:r>
    </w:p>
    <w:p>
      <w:r>
        <w:t>Solution: Stage 6 represents the highest level where individuals follow universal ethical principles (justice, equality, human rights) that may even supersede laws if they conflict with conscience. This stage is rare and involves principled moral leadership. Stage 4 follows laws, stage 3 seeks approval, and stage 1-2 are self-interested or punishment-motivated. Examples include civil rights leaders who disobeyed unjust laws.</w:t>
      </w:r>
    </w:p>
    <w:p>
      <w:r>
        <w:t>Positive Marks: 1</w:t>
      </w:r>
    </w:p>
    <w:p>
      <w:r>
        <w:t>Negative Marks: 0.33</w:t>
      </w:r>
    </w:p>
    <w:p>
      <w:r>
        <w:t>Question: What is the primary difference between prejudice and discrimination?</w:t>
      </w:r>
    </w:p>
    <w:p>
      <w:r>
        <w:t>(a) Discrimination is less harmful than prejudice</w:t>
      </w:r>
    </w:p>
    <w:p>
      <w:r>
        <w:t>(b) They are identical terms used interchangeably</w:t>
      </w:r>
    </w:p>
    <w:p>
      <w:r>
        <w:t>(c) Prejudice is an attitude; discrimination is an action or behavior based on that attitude</w:t>
      </w:r>
    </w:p>
    <w:p>
      <w:r>
        <w:t>(d) Discrimination is thought-based while prejudice is action-based</w:t>
      </w:r>
    </w:p>
    <w:p>
      <w:r>
        <w:t>Answer: c</w:t>
      </w:r>
    </w:p>
    <w:p>
      <w:r>
        <w:t>Solution: Prejudice is the cognitive-affective component (belief + feeling), while discrimination is the behavioral expression of prejudice (actual action). Option D reverses this; they are not synonymous (C is wrong), and discrimination (behavioral) is actually more harmful since it affects people directly (D is wrong). Understanding this distinction is crucial for recognizing bias in healthcare.</w:t>
      </w:r>
    </w:p>
    <w:p>
      <w:r>
        <w:t>Positive Marks: 1</w:t>
      </w:r>
    </w:p>
    <w:p>
      <w:r>
        <w:t>Negative Marks: 0.33</w:t>
      </w:r>
    </w:p>
    <w:p>
      <w:r>
        <w:t>Question: Coping refers to:</w:t>
      </w:r>
    </w:p>
    <w:p>
      <w:r>
        <w:t>(a) The complete elimination of stress from one's life</w:t>
      </w:r>
    </w:p>
    <w:p>
      <w:r>
        <w:t>(b) Only using positive thinking to avoid negative emotions</w:t>
      </w:r>
    </w:p>
    <w:p>
      <w:r>
        <w:t>(c) The automatic response to danger without conscious effort</w:t>
      </w:r>
    </w:p>
    <w:p>
      <w:r>
        <w:t>(d) Cognitive and behavioral efforts to manage internal and external demands perceived as stressful</w:t>
      </w:r>
    </w:p>
    <w:p>
      <w:r>
        <w:t>Answer: d</w:t>
      </w:r>
    </w:p>
    <w:p>
      <w:r>
        <w:t>Solution: Coping encompasses both cognitive and behavioral strategies individuals use to manage stressors and adapt to challenging situations. Option c describes reflex reactions, not coping; option a is unrealistic (stress cannot be completely eliminated); option b is a limited view—healthy coping includes acknowledging emotions. Lazarus and Folkman's definition (option d) is standard in nursing psychology and represents problem-focused and emotion-focused coping mechanisms.</w:t>
      </w:r>
    </w:p>
    <w:p>
      <w:r>
        <w:t>Positive Marks: 1</w:t>
      </w:r>
    </w:p>
    <w:p>
      <w:r>
        <w:t>Negative Marks: 0.33</w:t>
      </w:r>
    </w:p>
    <w:p>
      <w:r>
        <w:t>Question: According to Ekman's facial action coding system, which facial muscles are primarily involved in expressing genuine happiness?</w:t>
      </w:r>
    </w:p>
    <w:p>
      <w:r>
        <w:t>(a) Zygomatic major muscle and orbicularis oculi muscle (Duchenne marker)</w:t>
      </w:r>
    </w:p>
    <w:p>
      <w:r>
        <w:t>(b) Corrugator supercilii and orbicularis oris muscles</w:t>
      </w:r>
    </w:p>
    <w:p>
      <w:r>
        <w:t>(c) Levator labii superioris and risorius muscles only</w:t>
      </w:r>
    </w:p>
    <w:p>
      <w:r>
        <w:t>(d) Frontalis and temporalis muscles with temporal depression</w:t>
      </w:r>
    </w:p>
    <w:p>
      <w:r>
        <w:t>Answer: a</w:t>
      </w:r>
    </w:p>
    <w:p>
      <w:r>
        <w:t>Solution: Genuine happiness (Duchenne smile) involves contraction of both zygomatic major (pulls mouth corners up) and orbicularis oculi (produces crow's feet around eyes). A fake smile activates only zygomatic major. Option b produces anger/sadness. Option c alone creates incomplete happiness. Option d relates to surprise. Clinical pearl: genuine smiles involve eye involvement; false smiles do not.</w:t>
      </w:r>
    </w:p>
    <w:p>
      <w:r>
        <w:t>Positive Marks: 1</w:t>
      </w:r>
    </w:p>
    <w:p>
      <w:r>
        <w:t>Negative Marks: 0.33</w:t>
      </w:r>
    </w:p>
    <w:p>
      <w:r>
        <w:t>Question: Which of the following best explains why a patient with newly diagnosed diabetes may initially show low motivation for lifestyle changes despite understanding the health consequences?</w:t>
      </w:r>
    </w:p>
    <w:p>
      <w:r>
        <w:t>(a) The patient's self-actualization needs override health requirements</w:t>
      </w:r>
    </w:p>
    <w:p>
      <w:r>
        <w:t>(b) The patient's expectancy that lifestyle changes will prevent complications is low initially</w:t>
      </w:r>
    </w:p>
    <w:p>
      <w:r>
        <w:t>(c) The patient lacks the physiological need for health</w:t>
      </w:r>
    </w:p>
    <w:p>
      <w:r>
        <w:t>(d) The patient has strong affiliation motivation that contradicts health goals</w:t>
      </w:r>
    </w:p>
    <w:p>
      <w:r>
        <w:t>Answer: b</w:t>
      </w:r>
    </w:p>
    <w:p>
      <w:r>
        <w:t>Solution: Low expectancy—doubting that personal effort will actually prevent complications or that the effort is worthwhile—is a major barrier to motivation. The patient may understand the need (knowledge) but lacks confidence in the likelihood of success or the value of the outcome. Option C is incorrect; physiological needs support health motivation. Option D doesn't directly explain the scenario. Option A is unlikely in acute health situations. Nurses must build efficacy beliefs to enhance motivation.</w:t>
      </w:r>
    </w:p>
    <w:p>
      <w:r>
        <w:t>Positive Marks: 1</w:t>
      </w:r>
    </w:p>
    <w:p>
      <w:r>
        <w:t>Negative Marks: 0.33</w:t>
      </w:r>
    </w:p>
    <w:p>
      <w:r>
        <w:t>Question: A patient with diabetes who struggles with diet compliance frequently jokes with nurses about 'being a bad patient' while discussing dietary lapses. Which defence mechanism is primarily functioning?</w:t>
      </w:r>
    </w:p>
    <w:p>
      <w:r>
        <w:t>(a) Denial</w:t>
      </w:r>
    </w:p>
    <w:p>
      <w:r>
        <w:t>(b) Displacement</w:t>
      </w:r>
    </w:p>
    <w:p>
      <w:r>
        <w:t>(c) Humor</w:t>
      </w:r>
    </w:p>
    <w:p>
      <w:r>
        <w:t>(d) Rationalization</w:t>
      </w:r>
    </w:p>
    <w:p>
      <w:r>
        <w:t>Answer: c</w:t>
      </w:r>
    </w:p>
    <w:p>
      <w:r>
        <w:t>Solution: Humor is using appropriate joking or wit to manage anxiety while maintaining awareness of reality; the patient acknowledges the problem while using levity. Denial would mean refusing to acknowledge dietary lapses. Rationalization would provide logical excuses. Displacement redirects emotions. Using humor while directly discussing the real issue demonstrates the humorous defence mechanism—a mature defence that reduces anxiety without distorting reality.</w:t>
      </w:r>
    </w:p>
    <w:p>
      <w:r>
        <w:t>Positive Marks: 1</w:t>
      </w:r>
    </w:p>
    <w:p>
      <w:r>
        <w:t>Negative Marks: 0.33</w:t>
      </w:r>
    </w:p>
    <w:p>
      <w:r>
        <w:t>Question: According to Abraham Maslow's hierarchy of needs, which need must be satisfied before an individual can focus on self-actualization?</w:t>
      </w:r>
    </w:p>
    <w:p>
      <w:r>
        <w:t>(a) Physiological needs</w:t>
      </w:r>
    </w:p>
    <w:p>
      <w:r>
        <w:t>(b) Social needs</w:t>
      </w:r>
    </w:p>
    <w:p>
      <w:r>
        <w:t>(c) Safety needs</w:t>
      </w:r>
    </w:p>
    <w:p>
      <w:r>
        <w:t>(d) Esteem needs</w:t>
      </w:r>
    </w:p>
    <w:p>
      <w:r>
        <w:t>Answer: d</w:t>
      </w:r>
    </w:p>
    <w:p>
      <w:r>
        <w:t>Solution: Maslow's hierarchy from bottom to top is physiological, safety, social, esteem, and self-actualization. Esteem needs (self-respect, recognition, achievement) must be met before pursuing self-actualization (realizing full potential). While physiological and safety are foundational, esteem needs directly precede self-actualization in the hierarchy. Memory aid: 'PSSES - Physiological, Safety, Social, Esteem, Self-actualization.'</w:t>
      </w:r>
    </w:p>
    <w:p>
      <w:r>
        <w:t>Positive Marks: 1</w:t>
      </w:r>
    </w:p>
    <w:p>
      <w:r>
        <w:t>Negative Marks: 0.33</w:t>
      </w:r>
    </w:p>
    <w:p>
      <w:r>
        <w:t>Question: A nurse observing a patient using emotional-focused coping might see the patient:</w:t>
      </w:r>
    </w:p>
    <w:p>
      <w:r>
        <w:t>(a) Aggressively confronting others or engaging in substance abuse</w:t>
      </w:r>
    </w:p>
    <w:p>
      <w:r>
        <w:t>(b) Creating a detailed action plan to eliminate the stressor</w:t>
      </w:r>
    </w:p>
    <w:p>
      <w:r>
        <w:t>(c) Practicing deep breathing, journaling emotions, or seeking emotional support</w:t>
      </w:r>
    </w:p>
    <w:p>
      <w:r>
        <w:t>(d) Ignoring the stress and pretending the problem doesn't exist</w:t>
      </w:r>
    </w:p>
    <w:p>
      <w:r>
        <w:t>Answer: c</w:t>
      </w:r>
    </w:p>
    <w:p>
      <w:r>
        <w:t>Solution: Emotion-focused coping manages distress through relaxation, expression, and social support rather than eliminating the stressor. Option b is problem-focused, option d is denial (maladaptive), and option a is aggressive/destructive coping. When unable to change stressor, emotion-focused is appropriate.</w:t>
      </w:r>
    </w:p>
    <w:p>
      <w:r>
        <w:t>Positive Marks: 1</w:t>
      </w:r>
    </w:p>
    <w:p>
      <w:r>
        <w:t>Negative Marks: 0.33</w:t>
      </w:r>
    </w:p>
    <w:p>
      <w:r>
        <w:t>Question: A student experiences panic attacks during examinations. Which nervous system and endocrine response occurs sequentially?</w:t>
      </w:r>
    </w:p>
    <w:p>
      <w:r>
        <w:t>(a) Increased GABA → serotonin rise</w:t>
      </w:r>
    </w:p>
    <w:p>
      <w:r>
        <w:t>(b) Sympathetic activation → epinephrine release → HPA axis activation</w:t>
      </w:r>
    </w:p>
    <w:p>
      <w:r>
        <w:t>(c) Parasympathetic activation → cortisol decrease</w:t>
      </w:r>
    </w:p>
    <w:p>
      <w:r>
        <w:t>(d) Parasympathetic dominance → glucose increase</w:t>
      </w:r>
    </w:p>
    <w:p>
      <w:r>
        <w:t>Answer: b</w:t>
      </w:r>
    </w:p>
    <w:p>
      <w:r>
        <w:t>Solution: Acute stress triggers sympathetic activation causing epinephrine release, which simultaneously activates the HPA axis for sustained cortisol release. Option C is reversed (sympathetic increases, then parasympathetic). Option A is calming, not panic. Option D contradicts physiology. This dual sympathetic-HPA activation is the hallmark of acute stress response behavior.</w:t>
      </w:r>
    </w:p>
    <w:p>
      <w:r>
        <w:t>Positive Marks: 1</w:t>
      </w:r>
    </w:p>
    <w:p>
      <w:r>
        <w:t>Negative Marks: 0.33</w:t>
      </w:r>
    </w:p>
    <w:p>
      <w:r>
        <w:t>Question: A patient with chronic schizophrenia shows reduced facial expressions, decreased speech output, and inability to initiate goal-directed activity. These symptoms are classified as:</w:t>
      </w:r>
    </w:p>
    <w:p>
      <w:r>
        <w:t>(a) Depressive symptoms secondary to antipsychotic medication</w:t>
      </w:r>
    </w:p>
    <w:p>
      <w:r>
        <w:t>(b) Negative symptoms reflecting decreased emotional and motivational expression</w:t>
      </w:r>
    </w:p>
    <w:p>
      <w:r>
        <w:t>(c) Positive symptoms indicating active psychotic exacerbation</w:t>
      </w:r>
    </w:p>
    <w:p>
      <w:r>
        <w:t>(d) Extrapyramidal side effects of antipsychotic therapy</w:t>
      </w:r>
    </w:p>
    <w:p>
      <w:r>
        <w:t>Answer: b</w:t>
      </w:r>
    </w:p>
    <w:p>
      <w:r>
        <w:t>Solution: Negative symptoms in schizophrenia include affective flattening (reduced facial expression), alogia (poverty of speech), avolition (lack of goal-directed behavior), anhedonia (inability to feel pleasure). These reflect deficit states rather than distorted reality. Option c describes positive symptoms (hallucinations, delusions). Option a confuses secondary depression with core symptoms. Option d involves motor rigidity and tremor, not affective changes. Mnemonic: '4A deficit' = Affective flattening, Alogia, Avolition, Anhedonia.</w:t>
      </w:r>
    </w:p>
    <w:p>
      <w:r>
        <w:t>Positive Marks: 1</w:t>
      </w:r>
    </w:p>
    <w:p>
      <w:r>
        <w:t>Negative Marks: 0.33</w:t>
      </w:r>
    </w:p>
    <w:p>
      <w:r>
        <w:t>Question: In Freudian theory, sublimation as a defense mechanism in psychosexual development refers to:</w:t>
      </w:r>
    </w:p>
    <w:p>
      <w:r>
        <w:t>(a) Attributing one's unacceptable feelings to others</w:t>
      </w:r>
    </w:p>
    <w:p>
      <w:r>
        <w:t>(b) Shifting unacceptable feelings toward a substitute target</w:t>
      </w:r>
    </w:p>
    <w:p>
      <w:r>
        <w:t>(c) Unconscious forgetting of traumatic experiences</w:t>
      </w:r>
    </w:p>
    <w:p>
      <w:r>
        <w:t>(d) Channeling unacceptable sexual or aggressive impulses into socially acceptable activities</w:t>
      </w:r>
    </w:p>
    <w:p>
      <w:r>
        <w:t>Answer: d</w:t>
      </w:r>
    </w:p>
    <w:p>
      <w:r>
        <w:t>Solution: Sublimation is a defense mechanism where unconscious instinctual drives (particularly sexual and aggressive) are rechanneled into culturally valued and socially acceptable activities such as art, sports, academics, or career pursuits. Option C is repression; option B is displacement; option A is projection. This is considered a mature defense mechanism and is crucial for personality development and social functioning.</w:t>
      </w:r>
    </w:p>
    <w:p>
      <w:r>
        <w:t>Positive Marks: 1</w:t>
      </w:r>
    </w:p>
    <w:p>
      <w:r>
        <w:t>Negative Marks: 0.33</w:t>
      </w:r>
    </w:p>
    <w:p>
      <w:r>
        <w:t>Question: A patient with diabetes learns about diet, exercise, and medication management. This represents which coping type?</w:t>
      </w:r>
    </w:p>
    <w:p>
      <w:r>
        <w:t>(a) Problem-focused coping</w:t>
      </w:r>
    </w:p>
    <w:p>
      <w:r>
        <w:t>(b) Maladaptive coping</w:t>
      </w:r>
    </w:p>
    <w:p>
      <w:r>
        <w:t>(c) Avoidance coping</w:t>
      </w:r>
    </w:p>
    <w:p>
      <w:r>
        <w:t>(d) Emotion-focused coping</w:t>
      </w:r>
    </w:p>
    <w:p>
      <w:r>
        <w:t>Answer: a</w:t>
      </w:r>
    </w:p>
    <w:p>
      <w:r>
        <w:t>Solution: Learning management skills directly addresses the stressor (diabetes), making it problem-focused coping. Emotion-focused coping would involve sharing feelings about diagnosis. Avoidance would involve ignoring the condition. Active problem-solving promotes better adjustment to chronic illness and improved health outcomes.</w:t>
      </w:r>
    </w:p>
    <w:p>
      <w:r>
        <w:t>Positive Marks: 1</w:t>
      </w:r>
    </w:p>
    <w:p>
      <w:r>
        <w:t>Negative Marks: 0.33</w:t>
      </w:r>
    </w:p>
    <w:p>
      <w:r>
        <w:t>Question: In the context of drives, what is meant by 'drive reduction'?</w:t>
      </w:r>
    </w:p>
    <w:p>
      <w:r>
        <w:t>(a) The process by which satisfying a need decreases the motivational state and restores homeostasis</w:t>
      </w:r>
    </w:p>
    <w:p>
      <w:r>
        <w:t>(b) Decreasing the intensity of motivation deliberately</w:t>
      </w:r>
    </w:p>
    <w:p>
      <w:r>
        <w:t>(c) The rejection of instinctive behaviors through willpower</w:t>
      </w:r>
    </w:p>
    <w:p>
      <w:r>
        <w:t>(d) The neurological suppression of desire through medication</w:t>
      </w:r>
    </w:p>
    <w:p>
      <w:r>
        <w:t>Answer: a</w:t>
      </w:r>
    </w:p>
    <w:p>
      <w:r>
        <w:t>Solution: Drive reduction theory posits that fulfilling a need (e.g., eating when hungry) reduces physiological arousal and restores homeostatic balance, thereby decreasing motivation. This was Hull's key concept. Option B is voluntary suppression. Option D refers to pharmacological intervention. Option C is behavioral control. Key: Drive reduction = Need satisfaction → Arousal decrease → Homeostasis restoration.</w:t>
      </w:r>
    </w:p>
    <w:p>
      <w:r>
        <w:t>Positive Marks: 1</w:t>
      </w:r>
    </w:p>
    <w:p>
      <w:r>
        <w:t>Negative Marks: 0.33</w:t>
      </w:r>
    </w:p>
    <w:p>
      <w:r>
        <w:t>Question: A patient with Type 2 diabetes possesses knowledge about diet and exercise but consistently engages in unhealthy behaviors. A psychologically-informed nurse recognizes this knowledge-behavior gap relates to:</w:t>
      </w:r>
    </w:p>
    <w:p>
      <w:r>
        <w:t>(a) Patient intellectual inability to understand information</w:t>
      </w:r>
    </w:p>
    <w:p>
      <w:r>
        <w:t>(b) Absence of fear-based motivation from consequences</w:t>
      </w:r>
    </w:p>
    <w:p>
      <w:r>
        <w:t>(c) Lack of motivation and willpower alone</w:t>
      </w:r>
    </w:p>
    <w:p>
      <w:r>
        <w:t>(d) Complex factors including emotional regulation, self-efficacy beliefs, competing motivations, and habit patterns</w:t>
      </w:r>
    </w:p>
    <w:p>
      <w:r>
        <w:t>Answer: d</w:t>
      </w:r>
    </w:p>
    <w:p>
      <w:r>
        <w:t>Solution: The knowledge-behavior gap is multifactorial: emotional eating (stress relief), low self-efficacy ('I can't do this'), competing drives (pleasure vs. health), and habitual patterns all play roles. (c) oversimplifies and blames, (a) is false and judgmental, (b) ignores intrinsic motivation. Motivational interviewing, habit-formation theory, and addressing emotional regulation are evidence-based approaches addressing this gap.</w:t>
      </w:r>
    </w:p>
    <w:p>
      <w:r>
        <w:t>Positive Marks: 1</w:t>
      </w:r>
    </w:p>
    <w:p>
      <w:r>
        <w:t>Negative Marks: 0.33</w:t>
      </w:r>
    </w:p>
    <w:p>
      <w:r>
        <w:t>Question: In a busy ward, two nurses face the same critical patient death. One communicates calmly with family and seeks debriefing; the other bursts out and avoids families thereafter. The difference is best explained by:</w:t>
      </w:r>
    </w:p>
    <w:p>
      <w:r>
        <w:t>(a) Hospital policy alone</w:t>
      </w:r>
    </w:p>
    <w:p>
      <w:r>
        <w:t>(b) Patient's diagnosis alone</w:t>
      </w:r>
    </w:p>
    <w:p>
      <w:r>
        <w:t>(c) Difference in emotional intelligence and coping repertoire</w:t>
      </w:r>
    </w:p>
    <w:p>
      <w:r>
        <w:t>(d) Difference in blood group</w:t>
      </w:r>
    </w:p>
    <w:p>
      <w:r>
        <w:t>Answer: c</w:t>
      </w:r>
    </w:p>
    <w:p>
      <w:r>
        <w:t>Solution: ✅ High EI uses awareness-regulation-empathy to cope and communicate; low EI leads to overwhelm/avoidance. 🧠 Same stressor, different regulation = EI/coping difference. ❌ (d)/(a)/(b) irrelevant or insufficient. ⚡ EI predicts bedside behavior under stress.</w:t>
      </w:r>
    </w:p>
    <w:p>
      <w:r>
        <w:t>Positive Marks: 1</w:t>
      </w:r>
    </w:p>
    <w:p>
      <w:r>
        <w:t>Negative Marks: 0.33</w:t>
      </w:r>
    </w:p>
    <w:p>
      <w:r>
        <w:t>Question: A patient and nurse resolve a conflict about diet by jointly finding a meal plan that satisfies cultural preference AND diabetic control. This strategy is:</w:t>
      </w:r>
    </w:p>
    <w:p>
      <w:r>
        <w:t>(a) Avoidance</w:t>
      </w:r>
    </w:p>
    <w:p>
      <w:r>
        <w:t>(b) Compromise/collaboration (win-win problem solving)</w:t>
      </w:r>
    </w:p>
    <w:p>
      <w:r>
        <w:t>(c) Competition</w:t>
      </w:r>
    </w:p>
    <w:p>
      <w:r>
        <w:t>(d) Fixation</w:t>
      </w:r>
    </w:p>
    <w:p>
      <w:r>
        <w:t>Answer: b</w:t>
      </w:r>
    </w:p>
    <w:p>
      <w:r>
        <w:t>Solution: ✅ Correct Answer: b. Collaboration integrates both needs into mutually acceptable solution.</w:t>
      </w:r>
    </w:p>
    <w:p>
      <w:r>
        <w:t>🧠 Clinical Rationale: Win-win preserves adherence + rapport — best for chronic care where cooperation is long-term.</w:t>
      </w:r>
    </w:p>
    <w:p>
      <w:r>
        <w:t>❌ Why Not Others: (a) avoidance leaves issue festering; (c) competition creates winner/loser; (d) fixation repeats ineffective act.</w:t>
      </w:r>
    </w:p>
    <w:p>
      <w:r>
        <w:t>⚡ 5-Second Recall: Conflict fix BEST = Win-WIN 🤝, not Win-Lose</w:t>
      </w:r>
    </w:p>
    <w:p>
      <w:r>
        <w:t>Positive Marks: 1</w:t>
      </w:r>
    </w:p>
    <w:p>
      <w:r>
        <w:t>Negative Marks: 0.33</w:t>
      </w:r>
    </w:p>
    <w:p>
      <w:r>
        <w:t>Question: Psychological-behavioral components of acute stress response include:</w:t>
      </w:r>
    </w:p>
    <w:p>
      <w:r>
        <w:t>(a) Deep relaxation and broad creative thinking</w:t>
      </w:r>
    </w:p>
    <w:p>
      <w:r>
        <w:t>(b) No emotional change</w:t>
      </w:r>
    </w:p>
    <w:p>
      <w:r>
        <w:t>(c) Coma and areflexia</w:t>
      </w:r>
    </w:p>
    <w:p>
      <w:r>
        <w:t>(d) Heightened alertness, anxiety, narrowed attention with urge to confront or escape</w:t>
      </w:r>
    </w:p>
    <w:p>
      <w:r>
        <w:t>Answer: d</w:t>
      </w:r>
    </w:p>
    <w:p>
      <w:r>
        <w:t>Solution: ✅ Threat appraisal → anxiety/fear, vigilance, fight-flight behavior. 🧠 Alert + Anxious + Act/Run = acute stress mind-behavior. ❌ (a) is relaxation; (c) neurological catastrophe. ⚡ Acute mind: Watchful-Worried-Ready.</w:t>
      </w:r>
    </w:p>
    <w:p>
      <w:r>
        <w:t>Positive Marks: 1</w:t>
      </w:r>
    </w:p>
    <w:p>
      <w:r>
        <w:t>Negative Marks: 0.33</w:t>
      </w:r>
    </w:p>
    <w:p>
      <w:r>
        <w:t>Question: A chronically ill patient with uncontrolled pain refuses to join a self-help group and shows no interest in learning new coping skills. Using Maslow, the nurse should first:</w:t>
      </w:r>
    </w:p>
    <w:p>
      <w:r>
        <w:t>(a) Address pain and comfort (physiological/safety) before expecting growth behaviour</w:t>
      </w:r>
    </w:p>
    <w:p>
      <w:r>
        <w:t>(b) Confront the patient for lack of motivation</w:t>
      </w:r>
    </w:p>
    <w:p>
      <w:r>
        <w:t>(c) Teach self-actualization techniques immediately</w:t>
      </w:r>
    </w:p>
    <w:p>
      <w:r>
        <w:t>(d) Force group participation to meet belonging needs</w:t>
      </w:r>
    </w:p>
    <w:p>
      <w:r>
        <w:t>Answer: a</w:t>
      </w:r>
    </w:p>
    <w:p>
      <w:r>
        <w:t>Solution: ✅ Correct Answer: a. Unmet lower needs block higher motivation — relieve pain first.</w:t>
      </w:r>
    </w:p>
    <w:p>
      <w:r>
        <w:t>🧠 Clinical Rationale: Pain pre-empts belonging/learning; satisfying deficiency needs frees energy for participation.</w:t>
      </w:r>
    </w:p>
    <w:p>
      <w:r>
        <w:t>❌ Why Not Others: (d)/(c) skip levels — ineffective; (b) confrontation ignores hierarchy and breaks rapport.</w:t>
      </w:r>
    </w:p>
    <w:p>
      <w:r>
        <w:t>⚡ 5-Second Recall: No learning when in PAIN — fix lower need first 🩹</w:t>
      </w:r>
    </w:p>
    <w:p>
      <w:r>
        <w:t>Positive Marks: 1</w:t>
      </w:r>
    </w:p>
    <w:p>
      <w:r>
        <w:t>Negative Marks: 0.33</w:t>
      </w:r>
    </w:p>
    <w:p>
      <w:r>
        <w:t>Question: The three components of an attitude are cognition, affection, and behavior. Which component involves intellectual judgment?</w:t>
      </w:r>
    </w:p>
    <w:p>
      <w:r>
        <w:t>(a) Emotional component</w:t>
      </w:r>
    </w:p>
    <w:p>
      <w:r>
        <w:t>(b) Cognitive component</w:t>
      </w:r>
    </w:p>
    <w:p>
      <w:r>
        <w:t>(c) Behavioral component</w:t>
      </w:r>
    </w:p>
    <w:p>
      <w:r>
        <w:t>(d) Affective component</w:t>
      </w:r>
    </w:p>
    <w:p>
      <w:r>
        <w:t>Answer: b</w:t>
      </w:r>
    </w:p>
    <w:p>
      <w:r>
        <w:t>Solution: The cognitive component refers to beliefs, ideas, and intellectual judgments about an object or person—the 'thinking' part. The affective component involves emotions and feelings (option D). The behavioral component is the action/response (option C). These three work together to form complete attitudes that influence nursing practice.</w:t>
      </w:r>
    </w:p>
    <w:p>
      <w:r>
        <w:t>Positive Marks: 1</w:t>
      </w:r>
    </w:p>
    <w:p>
      <w:r>
        <w:t>Negative Marks: 0.33</w:t>
      </w:r>
    </w:p>
    <w:p>
      <w:r>
        <w:t>Question: A patient newly diagnosed with diabetes shows anxiety, asks repeated questions about management, and seeks information from multiple sources. This behavior primarily represents:</w:t>
      </w:r>
    </w:p>
    <w:p>
      <w:r>
        <w:t>(a) Denial of the seriousness of diabetes</w:t>
      </w:r>
    </w:p>
    <w:p>
      <w:r>
        <w:t>(b) Maladaptive coping indicating poor prognosis</w:t>
      </w:r>
    </w:p>
    <w:p>
      <w:r>
        <w:t>(c) Problem-focused coping through information-seeking</w:t>
      </w:r>
    </w:p>
    <w:p>
      <w:r>
        <w:t>(d) Rumination and anxiety disorder requiring psychiatric intervention</w:t>
      </w:r>
    </w:p>
    <w:p>
      <w:r>
        <w:t>Answer: c</w:t>
      </w:r>
    </w:p>
    <w:p>
      <w:r>
        <w:t>Solution: The patient is using problem-focused coping—actively seeking information and attempting to understand their condition to manage it effectively. This is adaptive. Option b is incorrect as this reflects healthy engagement; option d overgeneralizes normal anxiety to pathology; option a contradicts the active information-seeking behavior. Early anxiety combined with information-seeking is a healthy adaptive response to new diagnosis.</w:t>
      </w:r>
    </w:p>
    <w:p>
      <w:r>
        <w:t>Positive Marks: 1</w:t>
      </w:r>
    </w:p>
    <w:p>
      <w:r>
        <w:t>Negative Marks: 0.33</w:t>
      </w:r>
    </w:p>
    <w:p>
      <w:r>
        <w:t>Question: Which assessment tool is MOST appropriate for evaluating the intensity and quality of emotional expression in a patient with suspected depression?</w:t>
      </w:r>
    </w:p>
    <w:p>
      <w:r>
        <w:t>(a) Only verbal report from the patient without observation</w:t>
      </w:r>
    </w:p>
    <w:p>
      <w:r>
        <w:t>(b) Observing facial expressions, tone of voice, psychomotor changes, and using rating scales like PHQ-9</w:t>
      </w:r>
    </w:p>
    <w:p>
      <w:r>
        <w:t>(c) Asking family members exclusively about emotional changes</w:t>
      </w:r>
    </w:p>
    <w:p>
      <w:r>
        <w:t>(d) Checking vital signs to measure emotion intensity</w:t>
      </w:r>
    </w:p>
    <w:p>
      <w:r>
        <w:t>Answer: b</w:t>
      </w:r>
    </w:p>
    <w:p>
      <w:r>
        <w:t>Solution: Comprehensive emotional assessment requires observing non-verbal cues (facial expressions, speech patterns, psychomotor retardation/agitation) combined with validated scales (PHQ-9, HDRS). Option a misses non-verbal depression indicators. Option d conflates physiological arousal with mood disorders. Option c excludes direct patient assessment. Key: depression often presents with restricted affect, so observation is crucial alongside self-report.</w:t>
      </w:r>
    </w:p>
    <w:p>
      <w:r>
        <w:t>Positive Marks: 1</w:t>
      </w:r>
    </w:p>
    <w:p>
      <w:r>
        <w:t>Negative Marks: 0.33</w:t>
      </w:r>
    </w:p>
    <w:p>
      <w:r>
        <w:t>Question: A nurse observing that patients on a chronic disease management program maintain behavioral changes long after losing external incentives, while patients motivated primarily by incentives relapse when incentives end, illustrates which principle of motivation theory?</w:t>
      </w:r>
    </w:p>
    <w:p>
      <w:r>
        <w:t>(a) Externally motivated behavior is always superior to intrinsic motivation</w:t>
      </w:r>
    </w:p>
    <w:p>
      <w:r>
        <w:t>(b) Intrinsic motivation produces more sustainable behavior change than external reinforcement alone</w:t>
      </w:r>
    </w:p>
    <w:p>
      <w:r>
        <w:t>(c) Incentives create permanent habit formation regardless of initial motivation source</w:t>
      </w:r>
    </w:p>
    <w:p>
      <w:r>
        <w:t>(d) Long-term behavioral change is determined solely by personality traits, not motivation type</w:t>
      </w:r>
    </w:p>
    <w:p>
      <w:r>
        <w:t>Answer: b</w:t>
      </w:r>
    </w:p>
    <w:p>
      <w:r>
        <w:t>Solution: This observation demonstrates a fundamental principle across motivation theories: intrinsic motivation leads to sustained, self-directed behavior change, while extrinsic motivation (particularly incentives) is temporary and behavior reverts when external reinforcement ends. This has significant implications for patient education and health behavior change strategies. Option A is contradicted by evidence. Option C incorrectly assumes incentives create lasting habits. Option D underestimates motivation's role. This principle guides nursing interventions toward building intrinsic motivation rather than relying solely on external rewards.</w:t>
      </w:r>
    </w:p>
    <w:p>
      <w:r>
        <w:t>Positive Marks: 1</w:t>
      </w:r>
    </w:p>
    <w:p>
      <w:r>
        <w:t>Negative Marks: 0.33</w:t>
      </w:r>
    </w:p>
    <w:p>
      <w:r>
        <w:t>Question: A patient with narcissistic personality disorder frequently idealizes others initially, then suddenly devalues them. Which defence mechanisms primarily explain this pattern?</w:t>
      </w:r>
    </w:p>
    <w:p>
      <w:r>
        <w:t>(a) Projection and reaction formation</w:t>
      </w:r>
    </w:p>
    <w:p>
      <w:r>
        <w:t>(b) Idealization and devaluation</w:t>
      </w:r>
    </w:p>
    <w:p>
      <w:r>
        <w:t>(c) Splitting and compartmentalization</w:t>
      </w:r>
    </w:p>
    <w:p>
      <w:r>
        <w:t>(d) Regression and displacement</w:t>
      </w:r>
    </w:p>
    <w:p>
      <w:r>
        <w:t>Answer: b</w:t>
      </w:r>
    </w:p>
    <w:p>
      <w:r>
        <w:t>Solution: Idealization (perceiving someone as all-good) alternating with devaluation (viewing them as all-bad) are characteristic defence mechanisms in narcissistic and borderline personality disorders, protecting fragile self-esteem. While splitting is the broader mechanism, idealization and devaluation are the specific operations. Projection/reaction formation don't explain the oscillating pattern. This black-and-white perception reflects inability to integrate ambivalent feelings about others.</w:t>
      </w:r>
    </w:p>
    <w:p>
      <w:r>
        <w:t>Positive Marks: 1</w:t>
      </w:r>
    </w:p>
    <w:p>
      <w:r>
        <w:t>Negative Marks: 0.33</w:t>
      </w:r>
    </w:p>
    <w:p>
      <w:r>
        <w:t>Question: When assessing personality using the Five-Factor Model, a patient scores high on neuroticism and low on openness. In nursing care planning, this profile suggests the patient may:</w:t>
      </w:r>
    </w:p>
    <w:p>
      <w:r>
        <w:t>(a) Experience emotional distress and prefer familiar, established treatment approaches</w:t>
      </w:r>
    </w:p>
    <w:p>
      <w:r>
        <w:t>(b) Demonstrate enhanced interpersonal relationships</w:t>
      </w:r>
    </w:p>
    <w:p>
      <w:r>
        <w:t>(c) Be highly creative and adaptable to new health interventions</w:t>
      </w:r>
    </w:p>
    <w:p>
      <w:r>
        <w:t>(d) Have superior self-regulation and wellness</w:t>
      </w:r>
    </w:p>
    <w:p>
      <w:r>
        <w:t>Answer: a</w:t>
      </w:r>
    </w:p>
    <w:p>
      <w:r>
        <w:t>Solution: High neuroticism indicates emotional instability and negative affect (anxiety, worry). Low openness indicates preference for routine, familiar approaches and resistance to novelty. Together, this profile predicts difficulty with change and new health interventions, but comfort with established routines. High creativity comes with high openness. Superior self-regulation indicates low neuroticism. This has direct implications for patient education strategies. Memory aid: 'High N + Low O = anxious, prefers routine, resists change.'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