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nursing instructor states, "Development proceeds from head to toe and from centre to periphery." Which principle of growth and development is described?</w:t>
      </w:r>
    </w:p>
    <w:p>
      <w:r>
        <w:t>(a) Development is entirely random with no pattern</w:t>
      </w:r>
    </w:p>
    <w:p>
      <w:r>
        <w:t>(b) Development stops completely after birth</w:t>
      </w:r>
    </w:p>
    <w:p>
      <w:r>
        <w:t>(c) Cephalocaudal and proximodistal sequence</w:t>
      </w:r>
    </w:p>
    <w:p>
      <w:r>
        <w:t>(d) All organs develop simultaneously at the same rate</w:t>
      </w:r>
    </w:p>
    <w:p>
      <w:r>
        <w:t>Answer: c</w:t>
      </w:r>
    </w:p>
    <w:p>
      <w:r>
        <w:t>Solution: ✅ Correct Answer: c. Cephalocaudal (head-to-toe) + proximodistal (centre-outward) are orderly sequences.</w:t>
      </w:r>
    </w:p>
    <w:p>
      <w:r>
        <w:t>🧠 Clinical Rationale: Infants lift head before walking 🧒 — nurses assess milestones in this predictable order to detect delay early.</w:t>
      </w:r>
    </w:p>
    <w:p>
      <w:r>
        <w:t>❌ Why Not Others: (a) denies established patterns; (b) ignores lifelong development; (d) denies differential rates (e.g., brain vs gonads).</w:t>
      </w:r>
    </w:p>
    <w:p>
      <w:r>
        <w:t>⚡ 5-Second Recall: Head-to-toe = cephalocaudal; Centre-out = proximodistal 🎯</w:t>
      </w:r>
    </w:p>
    <w:p>
      <w:r>
        <w:t>Positive Marks: 1</w:t>
      </w:r>
    </w:p>
    <w:p>
      <w:r>
        <w:t>Negative Marks: 0.33</w:t>
      </w:r>
    </w:p>
    <w:p>
      <w:r>
        <w:t>Question: A newly diagnosed diabetic patient starts exercising regularly after watching a fellow patient successfully manage weight and sugars. Which social-learning concept does this demonstrate?</w:t>
      </w:r>
    </w:p>
    <w:p>
      <w:r>
        <w:t>(a) Self-actualisation need directly</w:t>
      </w:r>
    </w:p>
    <w:p>
      <w:r>
        <w:t>(b) Inferiority complex</w:t>
      </w:r>
    </w:p>
    <w:p>
      <w:r>
        <w:t>(c) Oral fixation</w:t>
      </w:r>
    </w:p>
    <w:p>
      <w:r>
        <w:t>(d) Observational learning/modeling as per Bandura</w:t>
      </w:r>
    </w:p>
    <w:p>
      <w:r>
        <w:t>Answer: d</w:t>
      </w:r>
    </w:p>
    <w:p>
      <w:r>
        <w:t>Solution: ✅ Correct Answer: d. Learning by observing a model and imitating is Bandura's observational learning.</w:t>
      </w:r>
    </w:p>
    <w:p>
      <w:r>
        <w:t>🧠 Clinical Rationale: Peer models and demonstration are powerful in patient education 👀 — nurses deliberately use role models, videos and return-demonstration.</w:t>
      </w:r>
    </w:p>
    <w:p>
      <w:r>
        <w:t>🔍 Key Clues: Watching fellow patient + imitating success = modeling 🎥</w:t>
      </w:r>
    </w:p>
    <w:p>
      <w:r>
        <w:t>❌ Why Not Others: (c) is Freud oral stage; (b) is Adler but not the mechanism here; (a) is outcome, not the learning process.</w:t>
      </w:r>
    </w:p>
    <w:p>
      <w:r>
        <w:t>⚠️ Exam Trap: Bandura = observation + imitation + self-efficacy; not trial-and-error alone!</w:t>
      </w:r>
    </w:p>
    <w:p>
      <w:r>
        <w:t>⚡ 5-Second Recall: Bandura = See 👀 ➡️ Imitate ➡️ Do ✅</w:t>
      </w:r>
    </w:p>
    <w:p>
      <w:r>
        <w:t>Positive Marks: 1</w:t>
      </w:r>
    </w:p>
    <w:p>
      <w:r>
        <w:t>Negative Marks: 0.33</w:t>
      </w:r>
    </w:p>
    <w:p>
      <w:r>
        <w:t>Question: Lawrence Kohlberg identified how many stages in his theory of moral development?</w:t>
      </w:r>
    </w:p>
    <w:p>
      <w:r>
        <w:t>(a) 6 stages in 3 levels</w:t>
      </w:r>
    </w:p>
    <w:p>
      <w:r>
        <w:t>(b) 5 stages in 2 levels</w:t>
      </w:r>
    </w:p>
    <w:p>
      <w:r>
        <w:t>(c) 8 stages</w:t>
      </w:r>
    </w:p>
    <w:p>
      <w:r>
        <w:t>(d) 4 stages</w:t>
      </w:r>
    </w:p>
    <w:p>
      <w:r>
        <w:t>Answer: a</w:t>
      </w:r>
    </w:p>
    <w:p>
      <w:r>
        <w:t>Solution: Kohlberg described 6 stages organized in 3 levels: Pre-conventional (stages 1-2), Conventional (stages 3-4), and Post-conventional (stages 5-6). This is the universally accepted framework. Option D is Erikson's stages, option C is an overestimation, and option B is incorrect classification. Mnemonic: Pre-Con-Post = 3 levels × 2 stages = 6 stages.</w:t>
      </w:r>
    </w:p>
    <w:p>
      <w:r>
        <w:t>Positive Marks: 1</w:t>
      </w:r>
    </w:p>
    <w:p>
      <w:r>
        <w:t>Negative Marks: 0.33</w:t>
      </w:r>
    </w:p>
    <w:p>
      <w:r>
        <w:t>Question: Developmental psychology contributes to nursing care primarily by helping nurses understand:</w:t>
      </w:r>
    </w:p>
    <w:p>
      <w:r>
        <w:t>(a) Industrial safety protocols</w:t>
      </w:r>
    </w:p>
    <w:p>
      <w:r>
        <w:t>(b) Treatment options for psychiatric emergencies</w:t>
      </w:r>
    </w:p>
    <w:p>
      <w:r>
        <w:t>(c) How individuals grow, develop, and change physically, cognitively, and psychologically across the lifespan</w:t>
      </w:r>
    </w:p>
    <w:p>
      <w:r>
        <w:t>(d) Criminal rehabilitation programs</w:t>
      </w:r>
    </w:p>
    <w:p>
      <w:r>
        <w:t>Answer: c</w:t>
      </w:r>
    </w:p>
    <w:p>
      <w:r>
        <w:t>Solution: Developmental psychology examines growth from infancy through aging, including physical development, cognitive advancement, emotional maturation, and social development at each life stage. This is essential for nurses to provide age-appropriate, developmentally sensitive care. Options b, c, and d represent different psychological specialties unrelated to lifespan development.</w:t>
      </w:r>
    </w:p>
    <w:p>
      <w:r>
        <w:t>Positive Marks: 1</w:t>
      </w:r>
    </w:p>
    <w:p>
      <w:r>
        <w:t>Negative Marks: 0.33</w:t>
      </w:r>
    </w:p>
    <w:p>
      <w:r>
        <w:t>Question: Defence mechanism of projection is best exemplified by which scenario?</w:t>
      </w:r>
    </w:p>
    <w:p>
      <w:r>
        <w:t>(a) A student focuses on studying harder after failing an exam</w:t>
      </w:r>
    </w:p>
    <w:p>
      <w:r>
        <w:t>(b) Someone develops physical symptoms during emotional distress</w:t>
      </w:r>
    </w:p>
    <w:p>
      <w:r>
        <w:t>(c) A student forgets an embarrassing incident from childhood</w:t>
      </w:r>
    </w:p>
    <w:p>
      <w:r>
        <w:t>(d) A person accuses others of having the negative traits they possess</w:t>
      </w:r>
    </w:p>
    <w:p>
      <w:r>
        <w:t>Answer: d</w:t>
      </w:r>
    </w:p>
    <w:p>
      <w:r>
        <w:t>Solution: Projection is attributing one's own unacceptable thoughts/feelings to others. The person unconsciously denies their own trait while ascribing it to someone else. Option c is repression (forgetting). Option b is somatization. Option a is sublimation. Example: someone dishonest accusing others of lying. Clinical relevance: recognizing projection helps nurses understand why patients may distrust staff unfairly. Trick: 'Projection = Put it on the other Person.'</w:t>
      </w:r>
    </w:p>
    <w:p>
      <w:r>
        <w:t>Positive Marks: 1</w:t>
      </w:r>
    </w:p>
    <w:p>
      <w:r>
        <w:t>Negative Marks: 0.33</w:t>
      </w:r>
    </w:p>
    <w:p>
      <w:r>
        <w:t>Question: A nursing educator is teaching student nurses about child development. A student asks why a 3-year-old asks 'why' repeatedly for almost every statement. The educator should explain this as:</w:t>
      </w:r>
    </w:p>
    <w:p>
      <w:r>
        <w:t>(a) Manipulation tactic to gain attention exclusively</w:t>
      </w:r>
    </w:p>
    <w:p>
      <w:r>
        <w:t>(b) Behavioral problem requiring discipline</w:t>
      </w:r>
    </w:p>
    <w:p>
      <w:r>
        <w:t>(c) Beginning of logical reasoning and curiosity about cause-and-effect relationships</w:t>
      </w:r>
    </w:p>
    <w:p>
      <w:r>
        <w:t>(d) Sign of hearing impairment</w:t>
      </w:r>
    </w:p>
    <w:p>
      <w:r>
        <w:t>Answer: c</w:t>
      </w:r>
    </w:p>
    <w:p>
      <w:r>
        <w:t>Solution: A 3-year-old's constant 'why' questions represent normal cognitive development and emerging curiosity about cause-and-effect relationships, even though the child is still in preoperational thinking and may not fully comprehend the explanations. This questioning reflects the child's effort to make sense of the world. While all three year-olds are in the preoperational stage, they are developing increasing awareness of causality. This is developmentally appropriate behavior. Nurses should support this curiosity by providing simple, age-appropriate explanations. Understanding this prevents mislabeling normal development as misbehavior.</w:t>
      </w:r>
    </w:p>
    <w:p>
      <w:r>
        <w:t>Positive Marks: 1</w:t>
      </w:r>
    </w:p>
    <w:p>
      <w:r>
        <w:t>Negative Marks: 0.33</w:t>
      </w:r>
    </w:p>
    <w:p>
      <w:r>
        <w:t>Question: Which psychological theory uses the stimulus-organism-response-consequences (S-O-R-C) model to explain and modify human behavior?</w:t>
      </w:r>
    </w:p>
    <w:p>
      <w:r>
        <w:t>(a) Cognitive theory</w:t>
      </w:r>
    </w:p>
    <w:p>
      <w:r>
        <w:t>(b) Social learning theory</w:t>
      </w:r>
    </w:p>
    <w:p>
      <w:r>
        <w:t>(c) Humanistic theory</w:t>
      </w:r>
    </w:p>
    <w:p>
      <w:r>
        <w:t>(d) Behaviorism</w:t>
      </w:r>
    </w:p>
    <w:p>
      <w:r>
        <w:t>Answer: d</w:t>
      </w:r>
    </w:p>
    <w:p>
      <w:r>
        <w:t>Solution: Behaviorism focuses on observable behavior influenced by environmental stimuli and consequences. The S-O-R-C model explains how responses are learned and maintained by consequences. (b) includes observational learning, (a) emphasizes thoughts and cognitions, (c) emphasizes personal growth and free will. In nursing, behavioral principles guide patient education and behavior modification programs.</w:t>
      </w:r>
    </w:p>
    <w:p>
      <w:r>
        <w:t>Positive Marks: 1</w:t>
      </w:r>
    </w:p>
    <w:p>
      <w:r>
        <w:t>Negative Marks: 0.33</w:t>
      </w:r>
    </w:p>
    <w:p>
      <w:r>
        <w:t>Question: A nurse counsels a pregnant client about the critical importance of proper nutrition during the first and second trimesters. The long-term behavioral outcomes influenced by maternal nutrition during this period best demonstrate which principle of behavioral genetics?</w:t>
      </w:r>
    </w:p>
    <w:p>
      <w:r>
        <w:t>(a) Genomic expression, which means only genes actively expressed during pregnancy are responsible for determining adult behavioral characteristics</w:t>
      </w:r>
    </w:p>
    <w:p>
      <w:r>
        <w:t>(b) Reaction range limitation, which establishes that nutritional deficits create an absolute ceiling for intellectual and behavioral development</w:t>
      </w:r>
    </w:p>
    <w:p>
      <w:r>
        <w:t>(c) Heritability index, which indicates the proportion of trait variation attributable to genetic factors alone in a specific population</w:t>
      </w:r>
    </w:p>
    <w:p>
      <w:r>
        <w:t>(d) Critical period plasticity, representing sensitive developmental windows where environmental factors exert maximum influence on brain development and behavioral outcomes</w:t>
      </w:r>
    </w:p>
    <w:p>
      <w:r>
        <w:t>Answer: d</w:t>
      </w:r>
    </w:p>
    <w:p>
      <w:r>
        <w:t>Solution: Critical period plasticity is the correct principle because the prenatal period, especially the first and second trimesters, represents a critical developmental window when environmental factors like maternal nutrition have maximum influence on fetal brain development, neuroplasticity, and lifelong behavioral outcomes. Option (c) is incorrect because heritability index describes population-level genetic contribution, not individual environmental influence on development. Option (b) is incorrect as reaction range establishes ranges within which development can occur, not absolute ceilings. Option (a) is incorrect because behavioral outcomes result from gene-environment interaction, not gene expression in isolation. MEMORY AID: Critical periods = sensitive developmental windows where environmental 'nurture' has maximum impact on genetic 'nature.'</w:t>
      </w:r>
    </w:p>
    <w:p>
      <w:r>
        <w:t>Positive Marks: 1</w:t>
      </w:r>
    </w:p>
    <w:p>
      <w:r>
        <w:t>Negative Marks: 0.33</w:t>
      </w:r>
    </w:p>
    <w:p>
      <w:r>
        <w:t>Question: A 68-year-old retired nurse reflects on her 40-year career with satisfaction, discusses the positive impact she had on patients and colleagues, and expresses gratitude for her life experiences. According to Erikson, what is the indication of successful resolution of her current stage?</w:t>
      </w:r>
    </w:p>
    <w:p>
      <w:r>
        <w:t>(a) She is still developing industry and competence</w:t>
      </w:r>
    </w:p>
    <w:p>
      <w:r>
        <w:t>(b) She is establishing new intimate relationships</w:t>
      </w:r>
    </w:p>
    <w:p>
      <w:r>
        <w:t>(c) She is achieving generativity through mentoring others</w:t>
      </w:r>
    </w:p>
    <w:p>
      <w:r>
        <w:t>(d) She is developing the virtue of wisdom through ego integrity</w:t>
      </w:r>
    </w:p>
    <w:p>
      <w:r>
        <w:t>Answer: d</w:t>
      </w:r>
    </w:p>
    <w:p>
      <w:r>
        <w:t>Solution: The retired nurse's life review with satisfaction, recognition of positive legacy, and gratitude indicate successful resolution of Ego Integrity vs Despair stage (late adulthood, 65+ years), resulting in the virtue of wisdom. Option c (Generativity) applies to middle adulthood. Option b (Intimacy) applies to young adulthood. Option a (Industry) applies to school-age children. EGO INTEGRITY = accepting one's life as meaningful; WISDOM = virtue of accepting life's totality without regret.</w:t>
      </w:r>
    </w:p>
    <w:p>
      <w:r>
        <w:t>Positive Marks: 1</w:t>
      </w:r>
    </w:p>
    <w:p>
      <w:r>
        <w:t>Negative Marks: 0.33</w:t>
      </w:r>
    </w:p>
    <w:p>
      <w:r>
        <w:t>Question: A student who fails an examination and tells herself 'The examination was unfairly difficult' rather than acknowledging her lack of preparation is using which defence mechanism?</w:t>
      </w:r>
    </w:p>
    <w:p>
      <w:r>
        <w:t>(a) Repression</w:t>
      </w:r>
    </w:p>
    <w:p>
      <w:r>
        <w:t>(b) Projection</w:t>
      </w:r>
    </w:p>
    <w:p>
      <w:r>
        <w:t>(c) Regression</w:t>
      </w:r>
    </w:p>
    <w:p>
      <w:r>
        <w:t>(d) Rationalization</w:t>
      </w:r>
    </w:p>
    <w:p>
      <w:r>
        <w:t>Answer: d</w:t>
      </w:r>
    </w:p>
    <w:p>
      <w:r>
        <w:t>Solution: Rationalization provides logical excuses to justify unacceptable thoughts or failures; the student creates justification rather than accepting responsibility. Repression would involve completely forgetting the exam. Projection would mean attributing negative traits to the examiner. Regression would involve childish behavior. Rationalization precisely describes creating plausible-sounding reasons to protect self-esteem.</w:t>
      </w:r>
    </w:p>
    <w:p>
      <w:r>
        <w:t>Positive Marks: 1</w:t>
      </w:r>
    </w:p>
    <w:p>
      <w:r>
        <w:t>Negative Marks: 0.33</w:t>
      </w:r>
    </w:p>
    <w:p>
      <w:r>
        <w:t>Question: During which stage of cognitive development does a child develop the ability to think logically about concrete events and objects?</w:t>
      </w:r>
    </w:p>
    <w:p>
      <w:r>
        <w:t>(a) Concrete operational stage (7-11 years)</w:t>
      </w:r>
    </w:p>
    <w:p>
      <w:r>
        <w:t>(b) Formal operational stage (11+ years)</w:t>
      </w:r>
    </w:p>
    <w:p>
      <w:r>
        <w:t>(c) Sensorimotor stage (0-2 years)</w:t>
      </w:r>
    </w:p>
    <w:p>
      <w:r>
        <w:t>(d) Preoperational stage (2-7 years)</w:t>
      </w:r>
    </w:p>
    <w:p>
      <w:r>
        <w:t>Answer: a</w:t>
      </w:r>
    </w:p>
    <w:p>
      <w:r>
        <w:t>Solution: The concrete operational stage (7-11 years) involves logical thinking about concrete objects and events, including conservation and reversibility. Option D lacks logical operations. Option B involves abstract reasoning about hypothetical situations. Option C involves sensorimotor learning only. School-age children can now follow multi-step instructions and understand cause-and-effect. Nurses can use logical explanations effectively when preparing school-age children for procedures.</w:t>
      </w:r>
    </w:p>
    <w:p>
      <w:r>
        <w:t>Positive Marks: 1</w:t>
      </w:r>
    </w:p>
    <w:p>
      <w:r>
        <w:t>Negative Marks: 0.33</w:t>
      </w:r>
    </w:p>
    <w:p>
      <w:r>
        <w:t>Question: Which classification represents the basic emotions recognized across cultures?</w:t>
      </w:r>
    </w:p>
    <w:p>
      <w:r>
        <w:t>(a) Love, hate, pride, shame, envy, and jealousy</w:t>
      </w:r>
    </w:p>
    <w:p>
      <w:r>
        <w:t>(b) Motivation, contentment, frustration, and anxiety</w:t>
      </w:r>
    </w:p>
    <w:p>
      <w:r>
        <w:t>(c) Happiness, sadness, fear, anger, surprise, and disgust</w:t>
      </w:r>
    </w:p>
    <w:p>
      <w:r>
        <w:t>(d) Confidence, doubt, excitement, and boredom</w:t>
      </w:r>
    </w:p>
    <w:p>
      <w:r>
        <w:t>Answer: c</w:t>
      </w:r>
    </w:p>
    <w:p>
      <w:r>
        <w:t>Solution: Ekman's research identified six basic emotions (happiness, sadness, fear, anger, surprise, disgust) that are universally recognized across cultures through facial expressions. Option a contains secondary emotions. Option b combines emotions with drives. Option d represents mood states rather than discrete emotions. Mnemonic: 'HAFSAD' for basic emotions.</w:t>
      </w:r>
    </w:p>
    <w:p>
      <w:r>
        <w:t>Positive Marks: 1</w:t>
      </w:r>
    </w:p>
    <w:p>
      <w:r>
        <w:t>Negative Marks: 0.33</w:t>
      </w:r>
    </w:p>
    <w:p>
      <w:r>
        <w:t>Question: Which age range is associated with Freud's phallic stage of psychosexual development?</w:t>
      </w:r>
    </w:p>
    <w:p>
      <w:r>
        <w:t>(a) Birth to 18 months</w:t>
      </w:r>
    </w:p>
    <w:p>
      <w:r>
        <w:t>(b) 18 months to 3 years</w:t>
      </w:r>
    </w:p>
    <w:p>
      <w:r>
        <w:t>(c) 6 years to puberty</w:t>
      </w:r>
    </w:p>
    <w:p>
      <w:r>
        <w:t>(d) 3 to 6 years</w:t>
      </w:r>
    </w:p>
    <w:p>
      <w:r>
        <w:t>Answer: d</w:t>
      </w:r>
    </w:p>
    <w:p>
      <w:r>
        <w:t>Solution: The phallic stage occurs from ages 3 to 6 years, during which the child's erogenous zone shifts to the genitals and the major developmental task involves resolving the Oedipus/Electra complex. Option A is oral; option B is anal; option C is latency. During this stage, children develop gender identity and conscience (superego). Understanding this stage helps nurses work with children experiencing normal developmental behaviors like curiosity about bodies.</w:t>
      </w:r>
    </w:p>
    <w:p>
      <w:r>
        <w:t>Positive Marks: 1</w:t>
      </w:r>
    </w:p>
    <w:p>
      <w:r>
        <w:t>Negative Marks: 0.33</w:t>
      </w:r>
    </w:p>
    <w:p>
      <w:r>
        <w:t>Question: When a personality assessment reveals trait anxiety as a dominant characteristic, the clinical nursing implication is to:</w:t>
      </w:r>
    </w:p>
    <w:p>
      <w:r>
        <w:t>(a) Immediately prescribe anxiety medications without further assessment</w:t>
      </w:r>
    </w:p>
    <w:p>
      <w:r>
        <w:t>(b) Recognize the client's predisposition to worry and design interventions that teach coping skills while reducing unnecessary environmental stimuli</w:t>
      </w:r>
    </w:p>
    <w:p>
      <w:r>
        <w:t>(c) Assume the client cannot handle any medical procedures or decisions</w:t>
      </w:r>
    </w:p>
    <w:p>
      <w:r>
        <w:t>(d) Believe the client is deliberately exaggerating their symptoms</w:t>
      </w:r>
    </w:p>
    <w:p>
      <w:r>
        <w:t>Answer: b</w:t>
      </w:r>
    </w:p>
    <w:p>
      <w:r>
        <w:t>Solution: High trait anxiety (tendency to perceive situations as threatening) indicates clients benefit from stress-management education, graduated exposure to anxiety-provoking situations, environmental modifications to reduce unnecessary stimulation, and validation of their experience. Option a bypasses comprehensive assessment and nursing intervention. Option c overgeneralizes and disempowers clients. Option d misunderstands trait anxiety as a personality characteristic, not deliberate behavior. Nurses use trait anxiety findings to individualize care—providing extra reassurance, step-by-step explanations, clear expectations, and teaching relaxation techniques appropriate for their anxiety-prone personality style.</w:t>
      </w:r>
    </w:p>
    <w:p>
      <w:r>
        <w:t>Positive Marks: 1</w:t>
      </w:r>
    </w:p>
    <w:p>
      <w:r>
        <w:t>Negative Marks: 0.33</w:t>
      </w:r>
    </w:p>
    <w:p>
      <w:r>
        <w:t>Question: A client's childhood history reveals parental conditional love based solely on achievements. According to Rogers' theory, this background would most likely result in:</w:t>
      </w:r>
    </w:p>
    <w:p>
      <w:r>
        <w:t>(a) Development of conditions of worth leading to incongruence between real and ideal self</w:t>
      </w:r>
    </w:p>
    <w:p>
      <w:r>
        <w:t>(b) Secure self-concept and high self-esteem</w:t>
      </w:r>
    </w:p>
    <w:p>
      <w:r>
        <w:t>(c) Healthy introjection of values</w:t>
      </w:r>
    </w:p>
    <w:p>
      <w:r>
        <w:t>(d) Achievement of full self-actualization</w:t>
      </w:r>
    </w:p>
    <w:p>
      <w:r>
        <w:t>Answer: a</w:t>
      </w:r>
    </w:p>
    <w:p>
      <w:r>
        <w:t>Solution: Rogers described 'conditions of worth' as external standards imposed by others; when love is conditional on achievement, individuals develop a false ideal self separate from their real self. This creates incongruence leading to anxiety and maladjustment. Secure self-concept requires unconditional positive regard. While the child may achieve outwardly, they feel they must constantly perform to be worthy. Self-actualization requires congruence. Memory aid: 'Conditional love = Conditions of Worth = Incongruence.'</w:t>
      </w:r>
    </w:p>
    <w:p>
      <w:r>
        <w:t>Positive Marks: 1</w:t>
      </w:r>
    </w:p>
    <w:p>
      <w:r>
        <w:t>Negative Marks: 0.33</w:t>
      </w:r>
    </w:p>
    <w:p>
      <w:r>
        <w:t>Question: Which of the following best describes the ethological concept of 'imprinting' and its relationship to instinctive behavior?</w:t>
      </w:r>
    </w:p>
    <w:p>
      <w:r>
        <w:t>(a) An innate behavioral tendency that is fixed and cannot be modified after a critical period in early development</w:t>
      </w:r>
    </w:p>
    <w:p>
      <w:r>
        <w:t>(b) A purely cultural practice with no biological basis in animals</w:t>
      </w:r>
    </w:p>
    <w:p>
      <w:r>
        <w:t>(c) A critical-period phenomenon where innate instinctive tendencies are directed toward specific environmental objects or individuals through early experience, combining nature and nurture</w:t>
      </w:r>
    </w:p>
    <w:p>
      <w:r>
        <w:t>(d) A learned behavior that becomes increasingly rigid with age</w:t>
      </w:r>
    </w:p>
    <w:p>
      <w:r>
        <w:t>Answer: c</w:t>
      </w:r>
    </w:p>
    <w:p>
      <w:r>
        <w:t>Solution: Imprinting (studied extensively in geese by Lorenz) combines innate instinctive tendencies with environmental experience during a critical period. Goslings instinctively follow moving objects, but WHICH object they follow (mother, human, ball) is determined by early exposure. This elegantly demonstrates nature-nurture interaction. Option D contradicts 'imprinting' being innate. Option A is too rigid. Option B ignores clear biological basis. Key: Imprinting = instinct + critical-period learning = irreversible behavioral fixation.</w:t>
      </w:r>
    </w:p>
    <w:p>
      <w:r>
        <w:t>Positive Marks: 1</w:t>
      </w:r>
    </w:p>
    <w:p>
      <w:r>
        <w:t>Negative Marks: 0.33</w:t>
      </w:r>
    </w:p>
    <w:p>
      <w:r>
        <w:t>Question: A mother worries because her 12-month-old cannot speak sentences while the neighbour's child can. The nurse explains development is continuous but proceeds at individual rates. Which principle best supports this counselling?</w:t>
      </w:r>
    </w:p>
    <w:p>
      <w:r>
        <w:t>(a) All children develop identically at the same time</w:t>
      </w:r>
    </w:p>
    <w:p>
      <w:r>
        <w:t>(b) Principle of individual differences with predictable stages</w:t>
      </w:r>
    </w:p>
    <w:p>
      <w:r>
        <w:t>(c) Environment plays no role in development</w:t>
      </w:r>
    </w:p>
    <w:p>
      <w:r>
        <w:t>(d) Heredity plays no role in development</w:t>
      </w:r>
    </w:p>
    <w:p>
      <w:r>
        <w:t>Answer: b</w:t>
      </w:r>
    </w:p>
    <w:p>
      <w:r>
        <w:t>Solution: ✅ Correct Answer: b. Development follows orderly stages, but each child has her own tempo.</w:t>
      </w:r>
    </w:p>
    <w:p>
      <w:r>
        <w:t>🧠 Clinical Rationale: Reassures parents while keeping milestone surveillance 👀 — variation is normal, but wide deviation needs referral.</w:t>
      </w:r>
    </w:p>
    <w:p>
      <w:r>
        <w:t>❌ Why Not Others: (a) is false — tempo varies; (d) and (c) deny proven hereditary and environmental influences.</w:t>
      </w:r>
    </w:p>
    <w:p>
      <w:r>
        <w:t>⚡ 5-Second Recall: Same stages, different speeds 🐢🐇</w:t>
      </w:r>
    </w:p>
    <w:p>
      <w:r>
        <w:t>Positive Marks: 1</w:t>
      </w:r>
    </w:p>
    <w:p>
      <w:r>
        <w:t>Negative Marks: 0.33</w:t>
      </w:r>
    </w:p>
    <w:p>
      <w:r>
        <w:t>Question: A nursing student defines personality as the consistent pattern of thoughts, feelings and behaviours that distinguishes one person from another. Which statement best completes the concept of personality for exam purposes?</w:t>
      </w:r>
    </w:p>
    <w:p>
      <w:r>
        <w:t>(a) Personality is solely physical appearance and dress style</w:t>
      </w:r>
    </w:p>
    <w:p>
      <w:r>
        <w:t>(b) Personality is temporary mood that changes completely every day</w:t>
      </w:r>
    </w:p>
    <w:p>
      <w:r>
        <w:t>(c) Personality is the relatively enduring and unique organisation of traits that determines characteristic behaviour</w:t>
      </w:r>
    </w:p>
    <w:p>
      <w:r>
        <w:t>(d) Personality is only intelligence and memory capacity</w:t>
      </w:r>
    </w:p>
    <w:p>
      <w:r>
        <w:t>Answer: c</w:t>
      </w:r>
    </w:p>
    <w:p>
      <w:r>
        <w:t>Solution: ✅ Correct Answer: c. Personality = relatively enduring, unique organisation determining characteristic behaviour.</w:t>
      </w:r>
    </w:p>
    <w:p>
      <w:r>
        <w:t>🧠 Clinical Rationale: Personality is stable over time yet unique to the individual 🌱 — it predicts how a patient copes with illness and cooperates with care.</w:t>
      </w:r>
    </w:p>
    <w:p>
      <w:r>
        <w:t>❌ Why Not Others: (b) describes mood, not personality; (d) is only cognition; (a) is only physique/appearance.</w:t>
      </w:r>
    </w:p>
    <w:p>
      <w:r>
        <w:t>⚡ 5-Second Recall: Personality = enduring + unique + behaviour-shaping 🧩</w:t>
      </w:r>
    </w:p>
    <w:p>
      <w:r>
        <w:t>Positive Marks: 1</w:t>
      </w:r>
    </w:p>
    <w:p>
      <w:r>
        <w:t>Negative Marks: 0.33</w:t>
      </w:r>
    </w:p>
    <w:p>
      <w:r>
        <w:t>Question: In clinical practice, a nurse recognizes that an adolescent patient's moral reasoning is at stage 3. What approach would be most effective in health education for this patient?</w:t>
      </w:r>
    </w:p>
    <w:p>
      <w:r>
        <w:t>(a) Emphasize strict rules and consequences for non-compliance</w:t>
      </w:r>
    </w:p>
    <w:p>
      <w:r>
        <w:t>(b) Appeal to peer influence and what 'good' teens do for their health</w:t>
      </w:r>
    </w:p>
    <w:p>
      <w:r>
        <w:t>(c) Discuss universal principles of health and human rights</w:t>
      </w:r>
    </w:p>
    <w:p>
      <w:r>
        <w:t>(d) Present research data on long-term health outcomes</w:t>
      </w:r>
    </w:p>
    <w:p>
      <w:r>
        <w:t>Answer: b</w:t>
      </w:r>
    </w:p>
    <w:p>
      <w:r>
        <w:t>Solution: Stage 3 adolescents respond best to social approval and peer-based reasoning. Emphasizing what others think and what 'good' people do aligns with their current moral reasoning stage. Stage 1-2 require consequences, stage 4 require rules/authority, stage 5-6 require data and principles. Tailoring health education to developmental stage improves compliance and understanding. Mnemonic: Stage 3 = Social/Peer influence.</w:t>
      </w:r>
    </w:p>
    <w:p>
      <w:r>
        <w:t>Positive Marks: 1</w:t>
      </w:r>
    </w:p>
    <w:p>
      <w:r>
        <w:t>Negative Marks: 0.33</w:t>
      </w:r>
    </w:p>
    <w:p>
      <w:r>
        <w:t>Question: A 6-year-old child believes that wind is alive because it moves things around. The child also thinks that dreams come from outside the head at night. These beliefs reflect which characteristics of Piaget's preoperational stage?</w:t>
      </w:r>
    </w:p>
    <w:p>
      <w:r>
        <w:t>(a) Centration and reversibility</w:t>
      </w:r>
    </w:p>
    <w:p>
      <w:r>
        <w:t>(b) Animism and magical thinking</w:t>
      </w:r>
    </w:p>
    <w:p>
      <w:r>
        <w:t>(c) Object permanence and conservation</w:t>
      </w:r>
    </w:p>
    <w:p>
      <w:r>
        <w:t>(d) Decentering and concrete operations</w:t>
      </w:r>
    </w:p>
    <w:p>
      <w:r>
        <w:t>Answer: b</w:t>
      </w:r>
    </w:p>
    <w:p>
      <w:r>
        <w:t>Solution: Animism (attributing life and consciousness to inanimate objects like wind) and magical thinking (believing dreams are external objects) are characteristic features of preoperational thinking in the 2-7 year age group. Both demonstrate the child's limited ability to distinguish between animate and inanimate objects and between thought and reality. Centration and reversibility appear in later stages. Object permanence is from sensorimotor stage. Understanding these cognitive characteristics helps nurses communicate appropriately with young children and address their fears (like fear of the dark or storms).</w:t>
      </w:r>
    </w:p>
    <w:p>
      <w:r>
        <w:t>Positive Marks: 1</w:t>
      </w:r>
    </w:p>
    <w:p>
      <w:r>
        <w:t>Negative Marks: 0.33</w:t>
      </w:r>
    </w:p>
    <w:p>
      <w:r>
        <w:t>Question: Which environmental factors during pregnancy are most strongly associated with behavioral developmental abnormalities in the offspring?</w:t>
      </w:r>
    </w:p>
    <w:p>
      <w:r>
        <w:t>(a) Maternal stress, infections, alcohol consumption, and smoking</w:t>
      </w:r>
    </w:p>
    <w:p>
      <w:r>
        <w:t>(b) Mother's sleep position and dietary preferences</w:t>
      </w:r>
    </w:p>
    <w:p>
      <w:r>
        <w:t>(c) Hospital choice for delivery and delivery method</w:t>
      </w:r>
    </w:p>
    <w:p>
      <w:r>
        <w:t>(d) Father's occupational stress and commute distance</w:t>
      </w:r>
    </w:p>
    <w:p>
      <w:r>
        <w:t>Answer: a</w:t>
      </w:r>
    </w:p>
    <w:p>
      <w:r>
        <w:t>Solution: Prenatal maternal factors (stress affecting cortisol levels, infections like rubella causing congenital defects, alcohol causing fetal alcohol spectrum disorder, and smoking reducing oxygen) directly affect fetal brain development and behavioral outcomes. Options A, C, and D are not evidence-based teratogens for behavioral development. Maternal factors are critical during fetal programming windows. Key memory aid: 'SIAS' - Stress, Infections, Alcohol, Smoking are major prenatal behavioral risk factors.</w:t>
      </w:r>
    </w:p>
    <w:p>
      <w:r>
        <w:t>Positive Marks: 1</w:t>
      </w:r>
    </w:p>
    <w:p>
      <w:r>
        <w:t>Negative Marks: 0.33</w:t>
      </w:r>
    </w:p>
    <w:p>
      <w:r>
        <w:t>Question: A 35-year-old married professional is focused on advancing her career, mentoring younger colleagues, raising her children, and contributing to community projects. According to Erikson, which psychosocial stage is she navigating?</w:t>
      </w:r>
    </w:p>
    <w:p>
      <w:r>
        <w:t>(a) Intimacy vs Isolation</w:t>
      </w:r>
    </w:p>
    <w:p>
      <w:r>
        <w:t>(b) Generativity vs Stagnation</w:t>
      </w:r>
    </w:p>
    <w:p>
      <w:r>
        <w:t>(c) Ego Integrity vs Despair</w:t>
      </w:r>
    </w:p>
    <w:p>
      <w:r>
        <w:t>(d) Identity vs Role Confusion</w:t>
      </w:r>
    </w:p>
    <w:p>
      <w:r>
        <w:t>Answer: b</w:t>
      </w:r>
    </w:p>
    <w:p>
      <w:r>
        <w:t>Solution: The described focus on productivity, mentoring, parenting, and community contribution characterizes the Generativity vs Stagnation stage (middle adulthood, approximately 25-65 years). Option a (young adulthood) centers on forming intimate relationships. Option c (late adulthood) involves life review and acceptance. Option d (adolescence) is about identity formation. GENERATIVITY = concern for the next generation and productivity = middle adulthood stage.</w:t>
      </w:r>
    </w:p>
    <w:p>
      <w:r>
        <w:t>Positive Marks: 1</w:t>
      </w:r>
    </w:p>
    <w:p>
      <w:r>
        <w:t>Negative Marks: 0.33</w:t>
      </w:r>
    </w:p>
    <w:p>
      <w:r>
        <w:t>Question: When a person unconsciously attributes their own unacceptable impulses or emotions to another person, which defence mechanism is being used?</w:t>
      </w:r>
    </w:p>
    <w:p>
      <w:r>
        <w:t>(a) Projection</w:t>
      </w:r>
    </w:p>
    <w:p>
      <w:r>
        <w:t>(b) Compartmentalization</w:t>
      </w:r>
    </w:p>
    <w:p>
      <w:r>
        <w:t>(c) Introjection</w:t>
      </w:r>
    </w:p>
    <w:p>
      <w:r>
        <w:t>(d) Reaction formation</w:t>
      </w:r>
    </w:p>
    <w:p>
      <w:r>
        <w:t>Answer: a</w:t>
      </w:r>
    </w:p>
    <w:p>
      <w:r>
        <w:t>Solution: Projection is attributing one's own unacceptable thoughts or feelings to others, protecting the ego from recognizing forbidden impulses in oneself. Introjection is internalizing others' values and beliefs. Reaction formation converts unacceptable impulses into opposite behaviors or feelings. Compartmentalization separates conflicting thoughts mentally. Projection specifically describes the mechanism of externalizing unacceptable impulses.</w:t>
      </w:r>
    </w:p>
    <w:p>
      <w:r>
        <w:t>Positive Marks: 1</w:t>
      </w:r>
    </w:p>
    <w:p>
      <w:r>
        <w:t>Negative Marks: 0.33</w:t>
      </w:r>
    </w:p>
    <w:p>
      <w:r>
        <w:t>Question: A 15-year-old is struggling with questions about personal identity, values, and future roles. According to Erikson, this reflects which psychosocial stage?</w:t>
      </w:r>
    </w:p>
    <w:p>
      <w:r>
        <w:t>(a) Identity vs Role Confusion</w:t>
      </w:r>
    </w:p>
    <w:p>
      <w:r>
        <w:t>(b) Intimacy vs Isolation</w:t>
      </w:r>
    </w:p>
    <w:p>
      <w:r>
        <w:t>(c) Autonomy vs Shame and Doubt</w:t>
      </w:r>
    </w:p>
    <w:p>
      <w:r>
        <w:t>(d) Industry vs Inferiority</w:t>
      </w:r>
    </w:p>
    <w:p>
      <w:r>
        <w:t>Answer: a</w:t>
      </w:r>
    </w:p>
    <w:p>
      <w:r>
        <w:t>Solution: Erikson's Identity vs Role Confusion stage (12-18 years) involves adolescents exploring identity, values, and life direction through experimentation and introspection. Option C is toddlerhood. Option D is school age. Option B is early adulthood. Adolescents may try different identities, appearances, and beliefs. Nurses should support healthy identity exploration while providing guidance on safe decision-making and risk-taking.</w:t>
      </w:r>
    </w:p>
    <w:p>
      <w:r>
        <w:t>Positive Marks: 1</w:t>
      </w:r>
    </w:p>
    <w:p>
      <w:r>
        <w:t>Negative Marks: 0.33</w:t>
      </w:r>
    </w:p>
    <w:p>
      <w:r>
        <w:t>Question: In planning therapeutic nursing interventions for a client with oral fixation patterns, which approach would be most congruent with Freudian theory?</w:t>
      </w:r>
    </w:p>
    <w:p>
      <w:r>
        <w:t>(a) Recommend immediate psychosexual stage advancement through behavior modification</w:t>
      </w:r>
    </w:p>
    <w:p>
      <w:r>
        <w:t>(b) Recognize underlying dependency needs and provide non-punitive alternatives for comfort while addressing root conflicts</w:t>
      </w:r>
    </w:p>
    <w:p>
      <w:r>
        <w:t>(c) Strictly limit all oral activities to enforce impulse control</w:t>
      </w:r>
    </w:p>
    <w:p>
      <w:r>
        <w:t>(d) Ignore dependency behaviors and focus only on symptoms</w:t>
      </w:r>
    </w:p>
    <w:p>
      <w:r>
        <w:t>Answer: b</w:t>
      </w:r>
    </w:p>
    <w:p>
      <w:r>
        <w:t>Solution: Effective nursing care for oral fixation involves acknowledging the underlying unfulfilled dependency and comfort needs from the oral stage, providing non-oral comfort strategies (holding, listening, emotional support), offering safe oral outlets (sugar-free gum, hard candies), and gradually addressing substance abuse without judgment or shame. Option C increases anxiety and resistance; option D ignores the etiology; option A is unrealistic and non-therapeutic. This approach combines psychoanalytic understanding with therapeutic nursing presence.</w:t>
      </w:r>
    </w:p>
    <w:p>
      <w:r>
        <w:t>Positive Marks: 1</w:t>
      </w:r>
    </w:p>
    <w:p>
      <w:r>
        <w:t>Negative Marks: 0.33</w:t>
      </w:r>
    </w:p>
    <w:p>
      <w:r>
        <w:t>Question: The 16 Personality Factor Questionnaire (16PF) assesses personality through which model of personality dimensions?</w:t>
      </w:r>
    </w:p>
    <w:p>
      <w:r>
        <w:t>(a) Eysenck's three-factor model of personality</w:t>
      </w:r>
    </w:p>
    <w:p>
      <w:r>
        <w:t>(b) Cattell's 16 factor theory of personality traits</w:t>
      </w:r>
    </w:p>
    <w:p>
      <w:r>
        <w:t>(c) Big Five Factor model of personality</w:t>
      </w:r>
    </w:p>
    <w:p>
      <w:r>
        <w:t>(d) Jung's psychological types theory</w:t>
      </w:r>
    </w:p>
    <w:p>
      <w:r>
        <w:t>Answer: b</w:t>
      </w:r>
    </w:p>
    <w:p>
      <w:r>
        <w:t>Solution: The 16PF was developed by Raymond Cattell based on his factor-analytic research identifying 16 primary personality factors (Warmth, Reasoning, Emotional Stability, Dominance, Liveliness, Rule-Consciousness, Social Boldness, Sensitivity, Vigilance, Abstractedness, Openness to Change, Self-reliance, Perfectionism, Tension). Jung's theory is measured by Myers-Briggs. Eysenck's model has three dimensions (Extraversion, Neuroticism, Psychoticism). The Big Five has five factors. The 16PF provides detailed personality profiling useful in clinical and occupational settings.</w:t>
      </w:r>
    </w:p>
    <w:p>
      <w:r>
        <w:t>Positive Marks: 1</w:t>
      </w:r>
    </w:p>
    <w:p>
      <w:r>
        <w:t>Negative Marks: 0.33</w:t>
      </w:r>
    </w:p>
    <w:p>
      <w:r>
        <w:t>Question: Raymond Cattell used factor analysis to reduce Allport's extensive trait list to how many primary personality factors?</w:t>
      </w:r>
    </w:p>
    <w:p>
      <w:r>
        <w:t>(a) 16 factors</w:t>
      </w:r>
    </w:p>
    <w:p>
      <w:r>
        <w:t>(b) 12 factors</w:t>
      </w:r>
    </w:p>
    <w:p>
      <w:r>
        <w:t>(c) 8 factors</w:t>
      </w:r>
    </w:p>
    <w:p>
      <w:r>
        <w:t>(d) 20 factors</w:t>
      </w:r>
    </w:p>
    <w:p>
      <w:r>
        <w:t>Answer: a</w:t>
      </w:r>
    </w:p>
    <w:p>
      <w:r>
        <w:t>Solution: Cattell used factor analysis to reduce Allport's 4,500+ trait words to 16 personality factors (16PF). This was a major methodological advancement in trait psychology using statistical techniques. Eight factors don't represent Cattell's work. Twelve and twenty factors don't match any standard model. Cattell's 16 factors formed the basis for subsequent trait research and the modern Big Five. Memory aid: '16PF = Sixteen Personality Factors.'</w:t>
      </w:r>
    </w:p>
    <w:p>
      <w:r>
        <w:t>Positive Marks: 1</w:t>
      </w:r>
    </w:p>
    <w:p>
      <w:r>
        <w:t>Negative Marks: 0.33</w:t>
      </w:r>
    </w:p>
    <w:p>
      <w:r>
        <w:t>Question: A 4-year-old asks endless "why" questions and initiates pretend play as doctor with peers. According to Erikson and cognitive theory, this stage is dominated by:</w:t>
      </w:r>
    </w:p>
    <w:p>
      <w:r>
        <w:t>(a) Stagnation and concrete formal logic</w:t>
      </w:r>
    </w:p>
    <w:p>
      <w:r>
        <w:t>(b) Despair and abstract senile thinking</w:t>
      </w:r>
    </w:p>
    <w:p>
      <w:r>
        <w:t>(c) Initiative vs guilt with preoperational imagination</w:t>
      </w:r>
    </w:p>
    <w:p>
      <w:r>
        <w:t>(d) Isolation with no social interest</w:t>
      </w:r>
    </w:p>
    <w:p>
      <w:r>
        <w:t>Answer: c</w:t>
      </w:r>
    </w:p>
    <w:p>
      <w:r>
        <w:t>Solution: ✅ Correct Answer: c. Preschool = initiative vs guilt; Piaget = preoperational play.</w:t>
      </w:r>
    </w:p>
    <w:p>
      <w:r>
        <w:t>🧠 Clinical Rationale: Play is the work of the child 🎨 — hospital play therapy reduces guilt/fear and promotes cooperation with procedures.</w:t>
      </w:r>
    </w:p>
    <w:p>
      <w:r>
        <w:t>❌ Why Not Others: (a) mixes middle-age stagnation with wrong cognition; (b) is old age; (d) is adult isolation.</w:t>
      </w:r>
    </w:p>
    <w:p>
      <w:r>
        <w:t>🌟 PNC Exam Pearl: Preschool play + "why" = initiative; punish → guilt 😔</w:t>
      </w:r>
    </w:p>
    <w:p>
      <w:r>
        <w:t>⚡ 5-Second Recall: 3–6 years = initiative + pretend play 🎭</w:t>
      </w:r>
    </w:p>
    <w:p>
      <w:r>
        <w:t>Positive Marks: 1</w:t>
      </w:r>
    </w:p>
    <w:p>
      <w:r>
        <w:t>Negative Marks: 0.33</w:t>
      </w:r>
    </w:p>
    <w:p>
      <w:r>
        <w:t>Question: A surgical ward has hostile, anxious and highly dependent patients. What is the most appropriate nursing implication of personality knowledge?</w:t>
      </w:r>
    </w:p>
    <w:p>
      <w:r>
        <w:t>(a) Punish dependent behaviour and ignore anxiety</w:t>
      </w:r>
    </w:p>
    <w:p>
      <w:r>
        <w:t>(b) Individualise communication, build trust, set consistent limits and teach adaptive coping</w:t>
      </w:r>
    </w:p>
    <w:p>
      <w:r>
        <w:t>(c) Avoid talking to difficult personalities entirely</w:t>
      </w:r>
    </w:p>
    <w:p>
      <w:r>
        <w:t>(d) Treat all patients identically to save time</w:t>
      </w:r>
    </w:p>
    <w:p>
      <w:r>
        <w:t>Answer: b</w:t>
      </w:r>
    </w:p>
    <w:p>
      <w:r>
        <w:t>Solution: ✅ Correct Answer: b. Personality knowledge guides individualised, therapeutic care.</w:t>
      </w:r>
    </w:p>
    <w:p>
      <w:r>
        <w:t>🧠 Clinical Rationale: Adjusting approach — firm-kind limits for hostile 😠, reassurance for anxious 😟, graded independence for dependent 🤝 — improves cooperation and recovery.</w:t>
      </w:r>
    </w:p>
    <w:p>
      <w:r>
        <w:t>🚨 Priority Principle: Therapeutic relationship FIRST — adapt style, never label or avoid the patient 💬</w:t>
      </w:r>
    </w:p>
    <w:p>
      <w:r>
        <w:t>❌ Why Not Others: (d) ignores individual differences; (a) is punitive and unethical; (c) is abandonment of care.</w:t>
      </w:r>
    </w:p>
    <w:p>
      <w:r>
        <w:t>⚡ 5-Second Recall: Know personality ➡️ tailor care, don't label 🏷️🚫</w:t>
      </w:r>
    </w:p>
    <w:p>
      <w:r>
        <w:t>Positive Marks: 1</w:t>
      </w:r>
    </w:p>
    <w:p>
      <w:r>
        <w:t>Negative Marks: 0.33</w:t>
      </w:r>
    </w:p>
    <w:p>
      <w:r>
        <w:t>Question: A 12-year-old refuses to help a friend cheat on an exam because 'it's against school rules and I want to be a good student.' Which stage of Kohlberg's moral development does this reflect?</w:t>
      </w:r>
    </w:p>
    <w:p>
      <w:r>
        <w:t>(a) Stage 2: Instrumental Relativist Orientation</w:t>
      </w:r>
    </w:p>
    <w:p>
      <w:r>
        <w:t>(b) Stage 5: Social Contract Orientation</w:t>
      </w:r>
    </w:p>
    <w:p>
      <w:r>
        <w:t>(c) Stage 4: Law and Order Orientation</w:t>
      </w:r>
    </w:p>
    <w:p>
      <w:r>
        <w:t>(d) Stage 3: Good Interpersonal Relationships</w:t>
      </w:r>
    </w:p>
    <w:p>
      <w:r>
        <w:t>Answer: c</w:t>
      </w:r>
    </w:p>
    <w:p>
      <w:r>
        <w:t>Solution: This demonstrates stage 4 (Law and Order Orientation) where moral decisions are based on duty, rules, and maintaining social order. The child refuses cheating because it violates school rules and their self-identity as a good student. Stage 2 would be self-interested, stage 3 would focus on pleasing peers, and stage 5 would consider broader social consequences. Mnemonic: Rules and Roles = Stage 4.</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