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An experimental design requires manipulation of an independent variable and observation of its effects on which of the following?</w:t>
      </w:r>
    </w:p>
    <w:p>
      <w:r>
        <w:t>(a) Dependent variable</w:t>
      </w:r>
    </w:p>
    <w:p>
      <w:r>
        <w:t>(b) Confounding variable</w:t>
      </w:r>
    </w:p>
    <w:p>
      <w:r>
        <w:t>(c) Control variable</w:t>
      </w:r>
    </w:p>
    <w:p>
      <w:r>
        <w:t>(d) Extraneous variable</w:t>
      </w:r>
    </w:p>
    <w:p>
      <w:r>
        <w:t>Answer: a</w:t>
      </w:r>
    </w:p>
    <w:p>
      <w:r>
        <w:t>Solution: The dependent variable is the outcome being measured—what the researcher observes to determine the effect of manipulating the independent variable. Control, extraneous, and confounding variables are NOT the outcomes being measured; they are factors the researcher must manage or account for. Memory aid: Independent variable → cause (manipulated); Dependent variable → effect (measured). This is foundational to all experimental research.</w:t>
      </w:r>
    </w:p>
    <w:p>
      <w:r>
        <w:t>Positive Marks: 1</w:t>
      </w:r>
    </w:p>
    <w:p>
      <w:r>
        <w:t>Negative Marks: 0</w:t>
      </w:r>
    </w:p>
    <w:p>
      <w:r>
        <w:t>Question: The primary purpose of a control group in experimental research is to:</w:t>
      </w:r>
    </w:p>
    <w:p>
      <w:r>
        <w:t>(a) Provide a baseline comparison for measuring treatment effects</w:t>
      </w:r>
    </w:p>
    <w:p>
      <w:r>
        <w:t>(b) Ensure equal distribution of research resources</w:t>
      </w:r>
    </w:p>
    <w:p>
      <w:r>
        <w:t>(c) Increase overall sample size to improve statistics</w:t>
      </w:r>
    </w:p>
    <w:p>
      <w:r>
        <w:t>(d) Reduce data collection time and research costs</w:t>
      </w:r>
    </w:p>
    <w:p>
      <w:r>
        <w:t>Answer: a</w:t>
      </w:r>
    </w:p>
    <w:p>
      <w:r>
        <w:t>Solution: A control group provides the critical comparison point—it receives no intervention while the experimental group receives the treatment. The difference in outcomes between groups reveals the effect of the intervention itself. Without a control group, researchers cannot distinguish treatment effects from natural changes or confounding factors. The control group is essential for internal validity, not for convenience or resource allocation.</w:t>
      </w:r>
    </w:p>
    <w:p>
      <w:r>
        <w:t>Positive Marks: 1</w:t>
      </w:r>
    </w:p>
    <w:p>
      <w:r>
        <w:t>Negative Marks: 0</w:t>
      </w:r>
    </w:p>
    <w:p>
      <w:r>
        <w:t>Question: Randomization of subjects to experimental and control groups primarily aims to:</w:t>
      </w:r>
    </w:p>
    <w:p>
      <w:r>
        <w:t>(a) Guarantee all subjects will eventually receive treatment</w:t>
      </w:r>
    </w:p>
    <w:p>
      <w:r>
        <w:t>(b) Increase the total number of study variables</w:t>
      </w:r>
    </w:p>
    <w:p>
      <w:r>
        <w:t>(c) Ensure even distribution of known and unknown variables between groups</w:t>
      </w:r>
    </w:p>
    <w:p>
      <w:r>
        <w:t>(d) Reduce data collection time and effort</w:t>
      </w:r>
    </w:p>
    <w:p>
      <w:r>
        <w:t>Answer: c</w:t>
      </w:r>
    </w:p>
    <w:p>
      <w:r>
        <w:t>Solution: Randomization distributes both identified and unidentified confounding variables evenly across groups, reducing systematic bias. This balanced distribution strengthens the assumption that group differences in outcomes result from the intervention, not pre-existing group differences. Randomization is a core mechanism ensuring internal validity and is the hallmark of true experimental design. It is not about convenience or eventual treatment equity.</w:t>
      </w:r>
    </w:p>
    <w:p>
      <w:r>
        <w:t>Positive Marks: 1</w:t>
      </w:r>
    </w:p>
    <w:p>
      <w:r>
        <w:t>Negative Marks: 0</w:t>
      </w:r>
    </w:p>
    <w:p>
      <w:r>
        <w:t>Question: A pre-test post-test experimental design involves which measurement sequence?</w:t>
      </w:r>
    </w:p>
    <w:p>
      <w:r>
        <w:t>(a) Measurement of only the control group at baseline</w:t>
      </w:r>
    </w:p>
    <w:p>
      <w:r>
        <w:t>(b) Multiple interventions applied sequentially to the same group</w:t>
      </w:r>
    </w:p>
    <w:p>
      <w:r>
        <w:t>(c) Measurement of subjects before and after the intervention is applied</w:t>
      </w:r>
    </w:p>
    <w:p>
      <w:r>
        <w:t>(d) Measurement of dependent variable only after intervention is applied</w:t>
      </w:r>
    </w:p>
    <w:p>
      <w:r>
        <w:t>Answer: c</w:t>
      </w:r>
    </w:p>
    <w:p>
      <w:r>
        <w:t>Solution: Pre-test post-test design includes baseline (pre) measurement before intervention and follow-up (post) measurement after intervention in both experimental and control groups. This allows researchers to assess both baseline equivalence and change due to treatment. Pre-test establishes the starting point; post-test reveals the effect. This is one of the most common true experimental designs in nursing research.</w:t>
      </w:r>
    </w:p>
    <w:p>
      <w:r>
        <w:t>Positive Marks: 1</w:t>
      </w:r>
    </w:p>
    <w:p>
      <w:r>
        <w:t>Negative Marks: 0</w:t>
      </w:r>
    </w:p>
    <w:p>
      <w:r>
        <w:t>Question: Which combination of characteristics BEST defines a true experimental design?</w:t>
      </w:r>
    </w:p>
    <w:p>
      <w:r>
        <w:t>(a) Single group measurement repeated at multiple time intervals</w:t>
      </w:r>
    </w:p>
    <w:p>
      <w:r>
        <w:t>(b) Observation of existing groups without any manipulation</w:t>
      </w:r>
    </w:p>
    <w:p>
      <w:r>
        <w:t>(c) Comparison of naturally existing groups with matching procedures</w:t>
      </w:r>
    </w:p>
    <w:p>
      <w:r>
        <w:t>(d) Manipulation of the independent variable with control and random assignment</w:t>
      </w:r>
    </w:p>
    <w:p>
      <w:r>
        <w:t>Answer: d</w:t>
      </w:r>
    </w:p>
    <w:p>
      <w:r>
        <w:t>Solution: True experimental design requires THREE essential elements: (1) manipulation of independent variable, (2) control group for comparison, and (3) random assignment to groups. These features distinguish experimental from quasi-experimental and non-experimental designs. Random assignment is the critical feature that separates true experimental (strongest internal validity) from quasi-experimental designs (weaker internal validity due to lack of randomization).</w:t>
      </w:r>
    </w:p>
    <w:p>
      <w:r>
        <w:t>Positive Marks: 1</w:t>
      </w:r>
    </w:p>
    <w:p>
      <w:r>
        <w:t>Negative Marks: 0</w:t>
      </w:r>
    </w:p>
    <w:p>
      <w:r>
        <w:t>Question: Which statement accurately describes a key difference between experimental and quasi-experimental designs?</w:t>
      </w:r>
    </w:p>
    <w:p>
      <w:r>
        <w:t>(a) Quasi-experimental designs are more expensive than true experimental designs</w:t>
      </w:r>
    </w:p>
    <w:p>
      <w:r>
        <w:t>(b) Experimental designs measure more variables than quasi-experimental designs</w:t>
      </w:r>
    </w:p>
    <w:p>
      <w:r>
        <w:t>(c) Experimental designs use random assignment; quasi-experimental designs typically do not</w:t>
      </w:r>
    </w:p>
    <w:p>
      <w:r>
        <w:t>(d) Experimental designs have larger sample sizes than quasi-experimental designs</w:t>
      </w:r>
    </w:p>
    <w:p>
      <w:r>
        <w:t>Answer: c</w:t>
      </w:r>
    </w:p>
    <w:p>
      <w:r>
        <w:t>Solution: The defining difference is random assignment to groups. True experimental designs employ random assignment (allocating subjects randomly to conditions), while quasi-experimental designs use non-random assignment because true randomization is not feasible or ethical in many real-world settings. Both can use large or small samples and multiple or few variables. Random assignment is the critical methodological distinction affecting internal validity.</w:t>
      </w:r>
    </w:p>
    <w:p>
      <w:r>
        <w:t>Positive Marks: 1</w:t>
      </w:r>
    </w:p>
    <w:p>
      <w:r>
        <w:t>Negative Marks: 0</w:t>
      </w:r>
    </w:p>
    <w:p>
      <w:r>
        <w:t>Question: Matching subjects based on selected characteristics serves which primary function in research design?</w:t>
      </w:r>
    </w:p>
    <w:p>
      <w:r>
        <w:t>(a) To control extraneous variables by distributing them equally between groups</w:t>
      </w:r>
    </w:p>
    <w:p>
      <w:r>
        <w:t>(b) To increase the total number of subjects in the study</w:t>
      </w:r>
    </w:p>
    <w:p>
      <w:r>
        <w:t>(c) To reduce measurement error in data collection instruments</w:t>
      </w:r>
    </w:p>
    <w:p>
      <w:r>
        <w:t>(d) To simplify statistical analysis procedures</w:t>
      </w:r>
    </w:p>
    <w:p>
      <w:r>
        <w:t>Answer: a</w:t>
      </w:r>
    </w:p>
    <w:p>
      <w:r>
        <w:t>Solution: Matching is a control technique where subjects in comparison groups are paired on important variables (e.g., age, severity). This ensures extraneous variables do not systematically differ between groups, reducing threats to internal validity. Matching is particularly useful in quasi-experimental designs when random assignment is not possible. It does not increase sample size or reduce instrument error—it controls for group differences.</w:t>
      </w:r>
    </w:p>
    <w:p>
      <w:r>
        <w:t>Positive Marks: 1</w:t>
      </w:r>
    </w:p>
    <w:p>
      <w:r>
        <w:t>Negative Marks: 0</w:t>
      </w:r>
    </w:p>
    <w:p>
      <w:r>
        <w:t>Question: Which of the following represents a threat to internal validity in experimental design?</w:t>
      </w:r>
    </w:p>
    <w:p>
      <w:r>
        <w:t>(a) The cost of conducting the research over time</w:t>
      </w:r>
    </w:p>
    <w:p>
      <w:r>
        <w:t>(b) Selection bias and maturation effects occurring during the study</w:t>
      </w:r>
    </w:p>
    <w:p>
      <w:r>
        <w:t>(c) The complexity of the research instruments used</w:t>
      </w:r>
    </w:p>
    <w:p>
      <w:r>
        <w:t>(d) Ability to generalize findings to other populations</w:t>
      </w:r>
    </w:p>
    <w:p>
      <w:r>
        <w:t>Answer: b</w:t>
      </w:r>
    </w:p>
    <w:p>
      <w:r>
        <w:t>Solution: Selection (systematic differences between groups at baseline) and maturation (natural changes over time in subjects) are internal validity threats—they provide alternative explanations for observed outcomes besides the intervention. Internal validity concerns whether observed changes are truly due to the intervention. External validity (generalizability) is separate. Instrument cost and complexity do not directly threaten validity. Campbell &amp; Stanley identified these as classic threats.</w:t>
      </w:r>
    </w:p>
    <w:p>
      <w:r>
        <w:t>Positive Marks: 1</w:t>
      </w:r>
    </w:p>
    <w:p>
      <w:r>
        <w:t>Negative Marks: 0</w:t>
      </w:r>
    </w:p>
    <w:p>
      <w:r>
        <w:t>Question: A confounding variable can best be described as:</w:t>
      </w:r>
    </w:p>
    <w:p>
      <w:r>
        <w:t>(a) A variable present only in the control group, not the experimental group</w:t>
      </w:r>
    </w:p>
    <w:p>
      <w:r>
        <w:t>(b) The variable being deliberately manipulated by the researcher</w:t>
      </w:r>
    </w:p>
    <w:p>
      <w:r>
        <w:t>(c) Any variable that the researcher wishes to measure in the study</w:t>
      </w:r>
    </w:p>
    <w:p>
      <w:r>
        <w:t>(d) A variable that interferes with and influences the relationship between independent and dependent variables</w:t>
      </w:r>
    </w:p>
    <w:p>
      <w:r>
        <w:t>Answer: d</w:t>
      </w:r>
    </w:p>
    <w:p>
      <w:r>
        <w:t>Solution: A confounding variable is an uncontrolled variable that varies along with the independent variable and affects the dependent variable, creating ambiguity about which variable actually caused the outcome. Confounders threaten internal validity by providing alternative explanations. Example: If comparing two exercise programs but groups differ in age, age might be confounding. Option c is any study variable; option b is independent variable; option a is incorrectly group-specific.</w:t>
      </w:r>
    </w:p>
    <w:p>
      <w:r>
        <w:t>Positive Marks: 1</w:t>
      </w:r>
    </w:p>
    <w:p>
      <w:r>
        <w:t>Negative Marks: 0</w:t>
      </w:r>
    </w:p>
    <w:p>
      <w:r>
        <w:t>Question: Factorial design allows researchers to examine:</w:t>
      </w:r>
    </w:p>
    <w:p>
      <w:r>
        <w:t>(a) Both main effects and interaction effects among independent variables</w:t>
      </w:r>
    </w:p>
    <w:p>
      <w:r>
        <w:t>(b) Dependent variables without considering independent variables</w:t>
      </w:r>
    </w:p>
    <w:p>
      <w:r>
        <w:t>(c) Extraneous variables and their control mechanisms only</w:t>
      </w:r>
    </w:p>
    <w:p>
      <w:r>
        <w:t>(d) Only the main effects of each independent variable separately</w:t>
      </w:r>
    </w:p>
    <w:p>
      <w:r>
        <w:t>Answer: a</w:t>
      </w:r>
    </w:p>
    <w:p>
      <w:r>
        <w:t>Solution: Factorial designs involve two or more independent variables tested simultaneously. Main effects refer to the individual impact of each independent variable. Interaction effects refer to whether the effect of one variable depends on the level of another variable—a unique advantage of factorial designs. This simultaneous testing is efficient and reveals complex relationships. Simple designs examine only one independent variable.</w:t>
      </w:r>
    </w:p>
    <w:p>
      <w:r>
        <w:t>Positive Marks: 1</w:t>
      </w:r>
    </w:p>
    <w:p>
      <w:r>
        <w:t>Negative Marks: 0</w:t>
      </w:r>
    </w:p>
    <w:p>
      <w:r>
        <w:t>Question: In a 2×2 factorial experimental design, how many distinct groups are created?</w:t>
      </w:r>
    </w:p>
    <w:p>
      <w:r>
        <w:t>(a) 3 groups</w:t>
      </w:r>
    </w:p>
    <w:p>
      <w:r>
        <w:t>(b) 6 groups</w:t>
      </w:r>
    </w:p>
    <w:p>
      <w:r>
        <w:t>(c) 4 groups</w:t>
      </w:r>
    </w:p>
    <w:p>
      <w:r>
        <w:t>(d) 2 groups</w:t>
      </w:r>
    </w:p>
    <w:p>
      <w:r>
        <w:t>Answer: c</w:t>
      </w:r>
    </w:p>
    <w:p>
      <w:r>
        <w:t>Solution: A 2×2 factorial design has two independent variables, each with two levels. The number of groups = 2 × 2 = 4. For example: Variable A (present/absent) × Variable B (present/absent) = 4 combinations: (A+,B+), (A+,B-), (A-,B+), (A-,B-). A 2×3 design would yield 6 groups; a 3×3 would yield 9. The multiplication principle applies: multiply the levels of all variables.</w:t>
      </w:r>
    </w:p>
    <w:p>
      <w:r>
        <w:t>Positive Marks: 1</w:t>
      </w:r>
    </w:p>
    <w:p>
      <w:r>
        <w:t>Negative Marks: 0</w:t>
      </w:r>
    </w:p>
    <w:p>
      <w:r>
        <w:t>Question: A time series design involves:</w:t>
      </w:r>
    </w:p>
    <w:p>
      <w:r>
        <w:t>(a) Single measurement of one group at one point in time</w:t>
      </w:r>
    </w:p>
    <w:p>
      <w:r>
        <w:t>(b) Measurement collected only after an intervention is implemented</w:t>
      </w:r>
    </w:p>
    <w:p>
      <w:r>
        <w:t>(c) Randomization of subjects across multiple intervention time periods</w:t>
      </w:r>
    </w:p>
    <w:p>
      <w:r>
        <w:t>(d) Multiple measurements at different time points of one or more groups before and/or after intervention</w:t>
      </w:r>
    </w:p>
    <w:p>
      <w:r>
        <w:t>Answer: d</w:t>
      </w:r>
    </w:p>
    <w:p>
      <w:r>
        <w:t>Solution: Time series design features repeated measurements at multiple time points (before intervention, during, and after) to track changes over time. This design is particularly useful for quasi-experimental research when random assignment is not possible. The pattern of measurements before and after intervention helps establish whether observed changes coincide with the intervention rather than being due to gradual trends or sudden external events (history).</w:t>
      </w:r>
    </w:p>
    <w:p>
      <w:r>
        <w:t>Positive Marks: 1</w:t>
      </w:r>
    </w:p>
    <w:p>
      <w:r>
        <w:t>Negative Marks: 0</w:t>
      </w:r>
    </w:p>
    <w:p>
      <w:r>
        <w:t>Question: A static-group comparison design is best classified as which type of research design?</w:t>
      </w:r>
    </w:p>
    <w:p>
      <w:r>
        <w:t>(a) A non-experimental descriptive design</w:t>
      </w:r>
    </w:p>
    <w:p>
      <w:r>
        <w:t>(b) A quasi-experimental design lacking random assignment</w:t>
      </w:r>
    </w:p>
    <w:p>
      <w:r>
        <w:t>(c) A correlational design measuring relationships only</w:t>
      </w:r>
    </w:p>
    <w:p>
      <w:r>
        <w:t>(d) A true experimental design with random assignment</w:t>
      </w:r>
    </w:p>
    <w:p>
      <w:r>
        <w:t>Answer: b</w:t>
      </w:r>
    </w:p>
    <w:p>
      <w:r>
        <w:t>Solution: Static-group comparison has an experimental (intervention) group and comparison (non-equivalent) group but lacks random assignment to groups—groups are already intact (static). One group receives intervention; outcomes are compared. This violates a requirement for true experimental design but maintains comparison and manipulation elements, making it quasi-experimental. It is stronger than non-experimental but weaker than true experimental designs due to unknown baseline group differences.</w:t>
      </w:r>
    </w:p>
    <w:p>
      <w:r>
        <w:t>Positive Marks: 1</w:t>
      </w:r>
    </w:p>
    <w:p>
      <w:r>
        <w:t>Negative Marks: 0</w:t>
      </w:r>
    </w:p>
    <w:p>
      <w:r>
        <w:t>Question: An interaction effect in a 2×2 factorial design indicates that:</w:t>
      </w:r>
    </w:p>
    <w:p>
      <w:r>
        <w:t>(a) Neither independent variable has any effect on the dependent variable</w:t>
      </w:r>
    </w:p>
    <w:p>
      <w:r>
        <w:t>(b) Both independent variables have main effects that operate independently</w:t>
      </w:r>
    </w:p>
    <w:p>
      <w:r>
        <w:t>(c) The control group has been contaminated by the experimental treatment</w:t>
      </w:r>
    </w:p>
    <w:p>
      <w:r>
        <w:t>(d) The effect of one independent variable depends on the level of the other independent variable</w:t>
      </w:r>
    </w:p>
    <w:p>
      <w:r>
        <w:t>Answer: d</w:t>
      </w:r>
    </w:p>
    <w:p>
      <w:r>
        <w:t>Solution: An interaction occurs when the effect of one independent variable is not consistent across levels of the other independent variable—the variables' effects are interdependent. Example: A medication's effectiveness (Variable 1) might differ depending on whether the patient has comorbidities (Variable 2). Interactions are important because they reveal how variables work together, not just separately. This is a unique advantage of factorial designs over single-factor designs.</w:t>
      </w:r>
    </w:p>
    <w:p>
      <w:r>
        <w:t>Positive Marks: 1</w:t>
      </w:r>
    </w:p>
    <w:p>
      <w:r>
        <w:t>Negative Marks: 0</w:t>
      </w:r>
    </w:p>
    <w:p>
      <w:r>
        <w:t>Question: According to Campbell and Stanley's classification, which represents a threat to internal validity characterized by improvement due to practice or familiarity with testing procedures?</w:t>
      </w:r>
    </w:p>
    <w:p>
      <w:r>
        <w:t>(a) History (external events occurring during study)</w:t>
      </w:r>
    </w:p>
    <w:p>
      <w:r>
        <w:t>(b) Practice/testing effects from repeated exposure to the same test</w:t>
      </w:r>
    </w:p>
    <w:p>
      <w:r>
        <w:t>(c) Instrumentation (changes in measurement devices)</w:t>
      </w:r>
    </w:p>
    <w:p>
      <w:r>
        <w:t>(d) Maturation (natural developmental changes in subjects)</w:t>
      </w:r>
    </w:p>
    <w:p>
      <w:r>
        <w:t>Answer: b</w:t>
      </w:r>
    </w:p>
    <w:p>
      <w:r>
        <w:t>Solution: Testing (practice) effects occur when subjects perform better on post-test because they've taken the pre-test, not because of the intervention. Familiarity with test format and content improves performance independent of treatment. History involves external events; maturation involves natural growth/aging; instrumentation involves measurement device changes. To control testing effects, use Solomon four-group design (includes group without pre-test) or alternate forms of measures.</w:t>
      </w:r>
    </w:p>
    <w:p>
      <w:r>
        <w:t>Positive Marks: 1</w:t>
      </w:r>
    </w:p>
    <w:p>
      <w:r>
        <w:t>Negative Marks: 0</w:t>
      </w:r>
    </w:p>
    <w:p>
      <w:r>
        <w:t>Question: A switched-replication design (crossover quasi-experimental design) is ethically and methodologically advantageous because:</w:t>
      </w:r>
    </w:p>
    <w:p>
      <w:r>
        <w:t>(a) All subjects eventually receive the treatment while serving as their own controls</w:t>
      </w:r>
    </w:p>
    <w:p>
      <w:r>
        <w:t>(b) It eliminates the need for a control group entirely</w:t>
      </w:r>
    </w:p>
    <w:p>
      <w:r>
        <w:t>(c) It removes all possible extraneous variables from the study</w:t>
      </w:r>
    </w:p>
    <w:p>
      <w:r>
        <w:t>(d) It requires random assignment of subjects to conditions</w:t>
      </w:r>
    </w:p>
    <w:p>
      <w:r>
        <w:t>Answer: a</w:t>
      </w:r>
    </w:p>
    <w:p>
      <w:r>
        <w:t>Solution: In switched-replication (crossover) design, Group 1 receives intervention while Group 2 serves as control, then the intervention is offered to Group 2—both groups eventually receive treatment. This satisfies ethical concerns about withholding beneficial treatment while providing comparison data. Group 1 becomes its own control when compared to baseline. It requires no randomization (quasi-experimental) but achieves practical internal validity. Ethical balance between research rigor and subject justice.</w:t>
      </w:r>
    </w:p>
    <w:p>
      <w:r>
        <w:t>Positive Marks: 1</w:t>
      </w:r>
    </w:p>
    <w:p>
      <w:r>
        <w:t>Negative Marks: 0</w:t>
      </w:r>
    </w:p>
    <w:p>
      <w:r>
        <w:t>Question: Statistical conclusion validity is most directly threatened by:</w:t>
      </w:r>
    </w:p>
    <w:p>
      <w:r>
        <w:t>(a) Differences between groups that existed before the study began</w:t>
      </w:r>
    </w:p>
    <w:p>
      <w:r>
        <w:t>(b) The inability to generalize findings to other populations</w:t>
      </w:r>
    </w:p>
    <w:p>
      <w:r>
        <w:t>(c) Contamination of the control group by exposure to treatment</w:t>
      </w:r>
    </w:p>
    <w:p>
      <w:r>
        <w:t>(d) Application of inappropriate statistical tests or low statistical power</w:t>
      </w:r>
    </w:p>
    <w:p>
      <w:r>
        <w:t>Answer: d</w:t>
      </w:r>
    </w:p>
    <w:p>
      <w:r>
        <w:t>Solution: Statistical conclusion validity concerns whether the statistical analysis correctly identifies true relationships. It is threatened by: using wrong statistical tests for data type, low statistical power (inadequate sample size), violation of statistical assumptions, and high measurement error. Selection bias (option a) threatens internal validity; generalizability (option b) threatens external validity; contamination (option c) threatens internal validity. Statistical conclusion validity is about whether inferences about covariation are accurate.</w:t>
      </w:r>
    </w:p>
    <w:p>
      <w:r>
        <w:t>Positive Marks: 1</w:t>
      </w:r>
    </w:p>
    <w:p>
      <w:r>
        <w:t>Negative Marks: 0</w:t>
      </w:r>
    </w:p>
    <w:p>
      <w:r>
        <w:t>Question: In a counterbalanced experimental design, the primary purpose of varying the order of treatments is to:</w:t>
      </w:r>
    </w:p>
    <w:p>
      <w:r>
        <w:t>(a) Increase the number of treatment conditions tested</w:t>
      </w:r>
    </w:p>
    <w:p>
      <w:r>
        <w:t>(b) Control for order effects and practice effects in repeated-measures designs</w:t>
      </w:r>
    </w:p>
    <w:p>
      <w:r>
        <w:t>(c) Allow random assignment to treatment groups</w:t>
      </w:r>
    </w:p>
    <w:p>
      <w:r>
        <w:t>(d) Reduce the total number of subjects needed</w:t>
      </w:r>
    </w:p>
    <w:p>
      <w:r>
        <w:t>Answer: b</w:t>
      </w:r>
    </w:p>
    <w:p>
      <w:r>
        <w:t>Solution: Counterbalancing randomly varies the sequence in which subjects receive multiple treatments (e.g., half receive Treatment A then B; half receive B then A). This controls for order/carryover effects where earlier treatments influence responses to later treatments or where practice improves performance regardless of treatment. Particularly important in repeated-measures designs where the same subject receives multiple treatments. Balances systematic bias due to sequence across conditions.</w:t>
      </w:r>
    </w:p>
    <w:p>
      <w:r>
        <w:t>Positive Marks: 1</w:t>
      </w:r>
    </w:p>
    <w:p>
      <w:r>
        <w:t>Negative Marks: 0</w:t>
      </w:r>
    </w:p>
    <w:p>
      <w:r>
        <w:t>Question: The Solomon four-group design is designed to assess and control for which threat to internal validity?</w:t>
      </w:r>
    </w:p>
    <w:p>
      <w:r>
        <w:t>(a) Selection bias between experimental and control groups</w:t>
      </w:r>
    </w:p>
    <w:p>
      <w:r>
        <w:t>(b) Testing effects from pre-test administration influencing post-test performance</w:t>
      </w:r>
    </w:p>
    <w:p>
      <w:r>
        <w:t>(c) History effects from external events occurring during the study</w:t>
      </w:r>
    </w:p>
    <w:p>
      <w:r>
        <w:t>(d) Maturation effects from passage of time during the study</w:t>
      </w:r>
    </w:p>
    <w:p>
      <w:r>
        <w:t>Answer: b</w:t>
      </w:r>
    </w:p>
    <w:p>
      <w:r>
        <w:t>Solution: Solomon's design includes four groups: two receive pre-test (one experimental, one control) and two do not receive pre-test (one experimental, one control). By comparing groups with and without pre-test, researchers can measure whether pre-test itself influences post-test scores (testing effect). This design isolates testing threat to internal validity. It is resource-intensive but provides strong evidence about testing effects. The comparison groups lacking pre-test serve as the control mechanism.</w:t>
      </w:r>
    </w:p>
    <w:p>
      <w:r>
        <w:t>Positive Marks: 1</w:t>
      </w:r>
    </w:p>
    <w:p>
      <w:r>
        <w:t>Negative Marks: 0</w:t>
      </w:r>
    </w:p>
    <w:p>
      <w:r>
        <w:t>Question: A researcher wants to study the effect of a new pain management protocol on post-operative patients. Which of the following characteristics would be REQUIRED to classify this study as a true experimental design?</w:t>
      </w:r>
    </w:p>
    <w:p>
      <w:r>
        <w:t>(a) Selection of homogeneous subjects and measurement of the dependent variable at baseline only</w:t>
      </w:r>
    </w:p>
    <w:p>
      <w:r>
        <w:t>(b) Matching of subjects based on demographic characteristics and use of a comparison group</w:t>
      </w:r>
    </w:p>
    <w:p>
      <w:r>
        <w:t>(c) Random assignment of subjects to experimental and control groups with manipulation of the independent variable</w:t>
      </w:r>
    </w:p>
    <w:p>
      <w:r>
        <w:t>(d) Sequential observation of subjects over time without any group assignment</w:t>
      </w:r>
    </w:p>
    <w:p>
      <w:r>
        <w:t>Answer: c</w:t>
      </w:r>
    </w:p>
    <w:p>
      <w:r>
        <w:t>Solution: A true experimental design requires three essential elements: (1) randomization—random assignment of subjects to groups, (2) manipulation of the independent variable by the researcher, and (3) control/comparison group. Option C correctly identifies all these mandatory components. Option A describes pre-experimental design lacking randomization. Option B refers to matching, a quasi-experimental technique used when randomization is impossible. Option D depicts time-series design, which is quasi-experimental. **Memory Aid: RMC Rule—Randomization, Manipulation of IV, and Control group are the three non-negotiable pillars defining true experimental research.**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