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pilot study in nursing research is best defined as:</w:t>
      </w:r>
    </w:p>
    <w:p>
      <w:r>
        <w:t>(a) A study design that involves only qualitative data collection methods</w:t>
      </w:r>
    </w:p>
    <w:p>
      <w:r>
        <w:t>(b) A statistical technique used to analyze data from multiple research studies</w:t>
      </w:r>
    </w:p>
    <w:p>
      <w:r>
        <w:t>(c) A large-scale study conducted to establish evidence for nursing practice</w:t>
      </w:r>
    </w:p>
    <w:p>
      <w:r>
        <w:t>(d) A preliminary investigation on a small sample to test feasibility and identify problems before the main study</w:t>
      </w:r>
    </w:p>
    <w:p>
      <w:r>
        <w:t>Answer: d</w:t>
      </w:r>
    </w:p>
    <w:p>
      <w:r>
        <w:t>Solution: A pilot study is specifically a preliminary investigation using a small sample to test the feasibility, validity, and practicality of research design and instruments. Option C describes the main study purpose; C incorrectly limits methodology to qualitative only; D refers to meta-analysis. Pilot studies are foundational preparatory work in research design.</w:t>
      </w:r>
    </w:p>
    <w:p>
      <w:r>
        <w:t>Positive Marks: 1</w:t>
      </w:r>
    </w:p>
    <w:p>
      <w:r>
        <w:t>Negative Marks: 0</w:t>
      </w:r>
    </w:p>
    <w:p>
      <w:r>
        <w:t>Question: What is the primary purpose of pre-testing research instruments in nursing studies?</w:t>
      </w:r>
    </w:p>
    <w:p>
      <w:r>
        <w:t>(a) To increase the sample size for the main research study</w:t>
      </w:r>
    </w:p>
    <w:p>
      <w:r>
        <w:t>(b) To reduce the financial cost of conducting the main research study</w:t>
      </w:r>
    </w:p>
    <w:p>
      <w:r>
        <w:t>(c) To identify and rectify problems, ambiguities, and deficiencies in the instrument before its use in the main study</w:t>
      </w:r>
    </w:p>
    <w:p>
      <w:r>
        <w:t>(d) To establish statistical significance of research hypotheses</w:t>
      </w:r>
    </w:p>
    <w:p>
      <w:r>
        <w:t>Answer: c</w:t>
      </w:r>
    </w:p>
    <w:p>
      <w:r>
        <w:t>Solution: Pre-testing aims to identify problems such as unclear wording, inadequate response options, and validity/reliability issues before the main study begins. This improves data quality and saves resources. Option A misunderstands sample separation; C is about analysis not pre-testing; D is a secondary benefit, not primary purpose.</w:t>
      </w:r>
    </w:p>
    <w:p>
      <w:r>
        <w:t>Positive Marks: 1</w:t>
      </w:r>
    </w:p>
    <w:p>
      <w:r>
        <w:t>Negative Marks: 0</w:t>
      </w:r>
    </w:p>
    <w:p>
      <w:r>
        <w:t>Question: What is the recommended sample size for a pilot study?</w:t>
      </w:r>
    </w:p>
    <w:p>
      <w:r>
        <w:t>(a) 10-20% of the planned main study sample or a minimum of 30 participants</w:t>
      </w:r>
    </w:p>
    <w:p>
      <w:r>
        <w:t>(b) Minimum 5-10 participants regardless of planned main study size</w:t>
      </w:r>
    </w:p>
    <w:p>
      <w:r>
        <w:t>(c) Exactly 50% of the planned main study sample size</w:t>
      </w:r>
    </w:p>
    <w:p>
      <w:r>
        <w:t>(d) Sample size in pilot studies is not important and can be determined arbitrarily</w:t>
      </w:r>
    </w:p>
    <w:p>
      <w:r>
        <w:t>Answer: a</w:t>
      </w:r>
    </w:p>
    <w:p>
      <w:r>
        <w:t>Solution: The generally accepted guideline is 10-20% of the planned main study sample, with a practical minimum of 30 participants to ensure adequate data for identifying problems. Option B is insufficient for detecting issues; C exceeds necessary size; D underestimates importance of adequate sampling even in pilot phases. This guideline balances efficiency with reliability.</w:t>
      </w:r>
    </w:p>
    <w:p>
      <w:r>
        <w:t>Positive Marks: 1</w:t>
      </w:r>
    </w:p>
    <w:p>
      <w:r>
        <w:t>Negative Marks: 0</w:t>
      </w:r>
    </w:p>
    <w:p>
      <w:r>
        <w:t>Question: The population selected for pilot testing should ideally be:</w:t>
      </w:r>
    </w:p>
    <w:p>
      <w:r>
        <w:t>(a) Only convenience samples from hospital settings regardless of eligibility criteria</w:t>
      </w:r>
    </w:p>
    <w:p>
      <w:r>
        <w:t>(b) Similar to the target population in relevant characteristics but NOT included in the main study sample</w:t>
      </w:r>
    </w:p>
    <w:p>
      <w:r>
        <w:t>(c) A random selection from the general population regardless of study criteria or characteristics</w:t>
      </w:r>
    </w:p>
    <w:p>
      <w:r>
        <w:t>(d) Entirely different from the target population to minimize bias</w:t>
      </w:r>
    </w:p>
    <w:p>
      <w:r>
        <w:t>Answer: b</w:t>
      </w:r>
    </w:p>
    <w:p>
      <w:r>
        <w:t>Solution: Pilot participants should resemble the target population to provide realistic feedback and testing conditions, but must be excluded from the main study to maintain study integrity. Option D misses the similarity requirement; C and D select inappropriate samples that won't represent actual target conditions or provide valid pre-testing information.</w:t>
      </w:r>
    </w:p>
    <w:p>
      <w:r>
        <w:t>Positive Marks: 1</w:t>
      </w:r>
    </w:p>
    <w:p>
      <w:r>
        <w:t>Negative Marks: 0</w:t>
      </w:r>
    </w:p>
    <w:p>
      <w:r>
        <w:t>Question: Which of the following is NOT an objective of conducting a pilot study?</w:t>
      </w:r>
    </w:p>
    <w:p>
      <w:r>
        <w:t>(a) To assess the feasibility of the research design and methodology</w:t>
      </w:r>
    </w:p>
    <w:p>
      <w:r>
        <w:t>(b) To identify practical problems and necessary modifications before the main study</w:t>
      </w:r>
    </w:p>
    <w:p>
      <w:r>
        <w:t>(c) To establish definitive cause-and-effect relationships between study variables</w:t>
      </w:r>
    </w:p>
    <w:p>
      <w:r>
        <w:t>(d) To establish the validity and reliability of research instruments</w:t>
      </w:r>
    </w:p>
    <w:p>
      <w:r>
        <w:t>Answer: c</w:t>
      </w:r>
    </w:p>
    <w:p>
      <w:r>
        <w:t>Solution: Establishing causality is the objective of the main study, not the preliminary pilot phase. Pilot objectives are testing instruments (A), assessing feasibility (B), and identifying problems (D). Option C describes the primary goal of the actual study hypothesis testing. Pilot studies are preparatory; main studies test causal relationships.</w:t>
      </w:r>
    </w:p>
    <w:p>
      <w:r>
        <w:t>Positive Marks: 1</w:t>
      </w:r>
    </w:p>
    <w:p>
      <w:r>
        <w:t>Negative Marks: 0</w:t>
      </w:r>
    </w:p>
    <w:p>
      <w:r>
        <w:t>Question: Which method is most commonly used for pre-testing questionnaires to identify ambiguous or unclear items?</w:t>
      </w:r>
    </w:p>
    <w:p>
      <w:r>
        <w:t>(a) Think-aloud protocol and cognitive debriefing with pilot participants</w:t>
      </w:r>
    </w:p>
    <w:p>
      <w:r>
        <w:t>(b) Meta-analysis of existing questionnaires from literature</w:t>
      </w:r>
    </w:p>
    <w:p>
      <w:r>
        <w:t>(c) Published standardized test scores from previous research studies</w:t>
      </w:r>
    </w:p>
    <w:p>
      <w:r>
        <w:t>(d) Factor analysis and confirmatory factor modeling with large samples</w:t>
      </w:r>
    </w:p>
    <w:p>
      <w:r>
        <w:t>Answer: a</w:t>
      </w:r>
    </w:p>
    <w:p>
      <w:r>
        <w:t>Solution: Think-aloud protocols and cognitive debriefing directly reveal how participants interpret and respond to items, identifying comprehension problems. Option D requires larger samples for statistical validity; C synthesizes literature rather than testing new instruments; D doesn't evaluate the specific new instrument. Direct participant feedback is the gold standard for pre-testing clarity.</w:t>
      </w:r>
    </w:p>
    <w:p>
      <w:r>
        <w:t>Positive Marks: 1</w:t>
      </w:r>
    </w:p>
    <w:p>
      <w:r>
        <w:t>Negative Marks: 0</w:t>
      </w:r>
    </w:p>
    <w:p>
      <w:r>
        <w:t>Question: Pre-testing primarily helps establish which types of validity for a research instrument?</w:t>
      </w:r>
    </w:p>
    <w:p>
      <w:r>
        <w:t>(a) Construct validity through factor analysis and multivariate testing</w:t>
      </w:r>
    </w:p>
    <w:p>
      <w:r>
        <w:t>(b) Predictive validity and criterion-related validity only</w:t>
      </w:r>
    </w:p>
    <w:p>
      <w:r>
        <w:t>(c) External validity and generalizability to other populations</w:t>
      </w:r>
    </w:p>
    <w:p>
      <w:r>
        <w:t>(d) Face validity and content validity of the instrument</w:t>
      </w:r>
    </w:p>
    <w:p>
      <w:r>
        <w:t>Answer: d</w:t>
      </w:r>
    </w:p>
    <w:p>
      <w:r>
        <w:t>Solution: Pre-testing with participants and expert review establishes face validity (does it appear to measure the construct?) and content validity (is the domain comprehensively covered?). Option B and A require larger samples and statistical methods; D concerns generalization after the main study completes. Initial pre-testing focuses on appearance and content coverage.</w:t>
      </w:r>
    </w:p>
    <w:p>
      <w:r>
        <w:t>Positive Marks: 1</w:t>
      </w:r>
    </w:p>
    <w:p>
      <w:r>
        <w:t>Negative Marks: 0</w:t>
      </w:r>
    </w:p>
    <w:p>
      <w:r>
        <w:t>Question: During pre-testing, if 45% of respondents report difficulty understanding a particular questionnaire item, the appropriate action is:</w:t>
      </w:r>
    </w:p>
    <w:p>
      <w:r>
        <w:t>(a) Remove the item entirely from the questionnaire to reduce length</w:t>
      </w:r>
    </w:p>
    <w:p>
      <w:r>
        <w:t>(b) Proceed directly to the main study and analyze differential item responses statistically</w:t>
      </w:r>
    </w:p>
    <w:p>
      <w:r>
        <w:t>(c) Revise the item using simpler language and conduct re-testing with another pilot sample</w:t>
      </w:r>
    </w:p>
    <w:p>
      <w:r>
        <w:t>(d) Keep the item unchanged; higher comprehension rates will develop in the main study</w:t>
      </w:r>
    </w:p>
    <w:p>
      <w:r>
        <w:t>Answer: c</w:t>
      </w:r>
    </w:p>
    <w:p>
      <w:r>
        <w:t>Solution: A comprehension rate below 80% indicates problematic wording requiring revision and re-testing to verify clarity improvement. Option D ignores identified problems; B unnecessarily loses potentially valuable content; D proceeds without correcting known deficiencies. Iterative revision based on pre-testing feedback ensures instrument clarity before main data collection.</w:t>
      </w:r>
    </w:p>
    <w:p>
      <w:r>
        <w:t>Positive Marks: 1</w:t>
      </w:r>
    </w:p>
    <w:p>
      <w:r>
        <w:t>Negative Marks: 0</w:t>
      </w:r>
    </w:p>
    <w:p>
      <w:r>
        <w:t>Question: What specific information does a pilot study provide regarding the time required for data collection?</w:t>
      </w:r>
    </w:p>
    <w:p>
      <w:r>
        <w:t>(a) Information relevant only to researcher efficiency, not overall study design or feasibility</w:t>
      </w:r>
    </w:p>
    <w:p>
      <w:r>
        <w:t>(b) Actual time needed per participant, helping adjust schedules and resource allocation for the main study</w:t>
      </w:r>
    </w:p>
    <w:p>
      <w:r>
        <w:t>(c) Timing data that should not influence planning of the main study procedures</w:t>
      </w:r>
    </w:p>
    <w:p>
      <w:r>
        <w:t>(d) Only theoretical estimates that will not accurately reflect main study conditions</w:t>
      </w:r>
    </w:p>
    <w:p>
      <w:r>
        <w:t>Answer: b</w:t>
      </w:r>
    </w:p>
    <w:p>
      <w:r>
        <w:t>Solution: Pilot studies provide realistic, practical time estimates for each participant's data collection, revealing if planned timelines are feasible and allowing adjustment of research schedules, staffing, and budgets. Options D, A, dnd D incorrectly minimize this crucial practical information. Pilot timing data directly impacts main study feasibility and resource planning.</w:t>
      </w:r>
    </w:p>
    <w:p>
      <w:r>
        <w:t>Positive Marks: 1</w:t>
      </w:r>
    </w:p>
    <w:p>
      <w:r>
        <w:t>Negative Marks: 0</w:t>
      </w:r>
    </w:p>
    <w:p>
      <w:r>
        <w:t>Question: A researcher's pilot study (n=25) for a planned 250-person main study revealed a Cronbach's alpha of 0.62 for a key measurement instrument. What decision should be made?</w:t>
      </w:r>
    </w:p>
    <w:p>
      <w:r>
        <w:t>(a) Increase the pilot sample size to 100 participants to obtain more stable reliability statistics</w:t>
      </w:r>
    </w:p>
    <w:p>
      <w:r>
        <w:t>(b) The instrument demonstrates acceptable reliability and is ready for use</w:t>
      </w:r>
    </w:p>
    <w:p>
      <w:r>
        <w:t>(c) Proceed immediately to the main study as the pilot sample size was adequate</w:t>
      </w:r>
    </w:p>
    <w:p>
      <w:r>
        <w:t>(d) Substantially revise the instrument as internal consistency is below the acceptable threshold of 0.70</w:t>
      </w:r>
    </w:p>
    <w:p>
      <w:r>
        <w:t>Answer: d</w:t>
      </w:r>
    </w:p>
    <w:p>
      <w:r>
        <w:t>Solution: Cronbach's alpha of 0.62 falls below the minimum acceptable level of 0.70 for internal consistency, indicating insufficient item correlation and construct reliability. The instrument requires revision of problematic items before main study use. Option C ignores quality concerns; B misinterprets the coefficient value; D is unnecessary if instrument issues are identified. Poor reliability compromises data validity.</w:t>
      </w:r>
    </w:p>
    <w:p>
      <w:r>
        <w:t>Positive Marks: 1</w:t>
      </w:r>
    </w:p>
    <w:p>
      <w:r>
        <w:t>Negative Marks: 0</w:t>
      </w:r>
    </w:p>
    <w:p>
      <w:r>
        <w:t>Question: Which pre-testing approach would be considered INADEQUATE before commencing a main study?</w:t>
      </w:r>
    </w:p>
    <w:p>
      <w:r>
        <w:t>(a) Cognitive debriefing with 15 participants to identify comprehension and interpretation issues</w:t>
      </w:r>
    </w:p>
    <w:p>
      <w:r>
        <w:t>(b) Single review by one researcher with no external expert input or participant feedback</w:t>
      </w:r>
    </w:p>
    <w:p>
      <w:r>
        <w:t>(c) Expert content review followed by pilot testing with 20 target population representatives</w:t>
      </w:r>
    </w:p>
    <w:p>
      <w:r>
        <w:t>(d) Pilot testing with back-translation if the instrument is translated from another language</w:t>
      </w:r>
    </w:p>
    <w:p>
      <w:r>
        <w:t>Answer: b</w:t>
      </w:r>
    </w:p>
    <w:p>
      <w:r>
        <w:t>Solution: Sole researcher review without external validation and participant testing misses comprehension problems and lacks expert verification of content. Options C, A, cnd D represent robust pre-testing with external perspectives and participant feedback. Comprehensive pre-testing requires multiple approaches including expert review and participant participation to ensure instrument quality.</w:t>
      </w:r>
    </w:p>
    <w:p>
      <w:r>
        <w:t>Positive Marks: 1</w:t>
      </w:r>
    </w:p>
    <w:p>
      <w:r>
        <w:t>Negative Marks: 0</w:t>
      </w:r>
    </w:p>
    <w:p>
      <w:r>
        <w:t>Question: Data obtained from pilot study participants should be handled in what manner?</w:t>
      </w:r>
    </w:p>
    <w:p>
      <w:r>
        <w:t>(a) Analyzed separately to identify problems but NOT included in the main study's final analysis</w:t>
      </w:r>
    </w:p>
    <w:p>
      <w:r>
        <w:t>(b) Combined with main study data only after statistical testing confirms their similarity</w:t>
      </w:r>
    </w:p>
    <w:p>
      <w:r>
        <w:t>(c) Discarded immediately after identifying problematic instrument items</w:t>
      </w:r>
    </w:p>
    <w:p>
      <w:r>
        <w:t>(d) Included in the main study data analysis to increase overall statistical power and sample size</w:t>
      </w:r>
    </w:p>
    <w:p>
      <w:r>
        <w:t>Answer: a</w:t>
      </w:r>
    </w:p>
    <w:p>
      <w:r>
        <w:t>Solution: Pilot data is analyzed to guide instrument revision but excluded from main study analysis to maintain research integrity and prevent contamination of results. Option D violates separation between pilot and main phases; C wastes valuable feedback data; D creates methodological confusion. Clear separation ensures main study validity.</w:t>
      </w:r>
    </w:p>
    <w:p>
      <w:r>
        <w:t>Positive Marks: 1</w:t>
      </w:r>
    </w:p>
    <w:p>
      <w:r>
        <w:t>Negative Marks: 0</w:t>
      </w:r>
    </w:p>
    <w:p>
      <w:r>
        <w:t>Question: A pilot study revealed that data collection would require 50 minutes per participant instead of the planned 30 minutes. Which aspect of main study planning is MOST significantly affected?</w:t>
      </w:r>
    </w:p>
    <w:p>
      <w:r>
        <w:t>(a) The research hypothesis should be changed to accommodate longer data collection</w:t>
      </w:r>
    </w:p>
    <w:p>
      <w:r>
        <w:t>(b) This finding is not relevant to main study design as pilot results typically don't generalize</w:t>
      </w:r>
    </w:p>
    <w:p>
      <w:r>
        <w:t>(c) Time allocation, budget, resource allocation, staffing, and participant burden assessment require revision</w:t>
      </w:r>
    </w:p>
    <w:p>
      <w:r>
        <w:t>(d) Only the statistical power calculation needs adjustment for analyses</w:t>
      </w:r>
    </w:p>
    <w:p>
      <w:r>
        <w:t>Answer: c</w:t>
      </w:r>
    </w:p>
    <w:p>
      <w:r>
        <w:t>Solution: A 67% increase in collection time directly impacts timeline feasibility, staff requirements, institutional resource booking, recruitment sustainability, and ethical burden assessment. Option D ignores practical implications; B incorrectly suggests changing research questions; D dismisses important feasibility discovery. Pilot timing findings are critical for realistic main study planning.</w:t>
      </w:r>
    </w:p>
    <w:p>
      <w:r>
        <w:t>Positive Marks: 1</w:t>
      </w:r>
    </w:p>
    <w:p>
      <w:r>
        <w:t>Negative Marks: 0</w:t>
      </w:r>
    </w:p>
    <w:p>
      <w:r>
        <w:t>Question: Which finding from a pilot study would most strongly necessitate substantial instrument revision before proceeding to the main study?</w:t>
      </w:r>
    </w:p>
    <w:p>
      <w:r>
        <w:t>(a) 65% of items showed low item-total correlation coefficients below expected thresholds</w:t>
      </w:r>
    </w:p>
    <w:p>
      <w:r>
        <w:t>(b) The mean time required to complete the questionnaire was 20 minutes</w:t>
      </w:r>
    </w:p>
    <w:p>
      <w:r>
        <w:t>(c) Response distributions for two items showed slight skewness in the data</w:t>
      </w:r>
    </w:p>
    <w:p>
      <w:r>
        <w:t>(d) 10% of participants required clarification on the meaning of one questionnaire item</w:t>
      </w:r>
    </w:p>
    <w:p>
      <w:r>
        <w:t>Answer: a</w:t>
      </w:r>
    </w:p>
    <w:p>
      <w:r>
        <w:t>Solution: Low item-total correlations in 65% of items indicate these questions don't measure the intended construct effectively, requiring major revision or replacement. Option D (10%) is within acceptable limits; B represents normal distribution variation; D is timing data only. Widespread poor item performance fundamentally compromises instrument validity and reliability.</w:t>
      </w:r>
    </w:p>
    <w:p>
      <w:r>
        <w:t>Positive Marks: 1</w:t>
      </w:r>
    </w:p>
    <w:p>
      <w:r>
        <w:t>Negative Marks: 0</w:t>
      </w:r>
    </w:p>
    <w:p>
      <w:r>
        <w:t>Question: Pre-testing in nursing research assists in establishing instrument feasibility by examining:</w:t>
      </w:r>
    </w:p>
    <w:p>
      <w:r>
        <w:t>(a) Only the number of eligible participants available for recruitment</w:t>
      </w:r>
    </w:p>
    <w:p>
      <w:r>
        <w:t>(b) Clarity of instructions, time required, appropriateness of response options, and participant comprehension</w:t>
      </w:r>
    </w:p>
    <w:p>
      <w:r>
        <w:t>(c) Exclusively the theoretical framework and conceptual definitions of the study</w:t>
      </w:r>
    </w:p>
    <w:p>
      <w:r>
        <w:t>(d) Only the statistical significance of research outcomes and hypothesis testing</w:t>
      </w:r>
    </w:p>
    <w:p>
      <w:r>
        <w:t>Answer: b</w:t>
      </w:r>
    </w:p>
    <w:p>
      <w:r>
        <w:t>Solution: Feasibility assessment through pre-testing examines practical implementation factors: clarity, time requirements, response option dppropriateness, and participant comprehension—all crucial for main study success. Option D relates to data analysis; C is too narrow; D concerns conceptual foundations, not operational feasibility. Comprehensive feasibility requires examining multiple practical dimensions.</w:t>
      </w:r>
    </w:p>
    <w:p>
      <w:r>
        <w:t>Positive Marks: 1</w:t>
      </w:r>
    </w:p>
    <w:p>
      <w:r>
        <w:t>Negative Marks: 0</w:t>
      </w:r>
    </w:p>
    <w:p>
      <w:r>
        <w:t>Question: When pre-testing identifies that 30% of items in a measurement scale lack adequate discriminative power, this finding suggests:</w:t>
      </w:r>
    </w:p>
    <w:p>
      <w:r>
        <w:t>(a) The pilot sample size was inadequate for reliable statistical estimation</w:t>
      </w:r>
    </w:p>
    <w:p>
      <w:r>
        <w:t>(b) These items do not effectively differentiate between high and low scorers and should be removed or substantially revised</w:t>
      </w:r>
    </w:p>
    <w:p>
      <w:r>
        <w:t>(c) The research hypothesis is fundamentally incorrect and should be reformulated</w:t>
      </w:r>
    </w:p>
    <w:p>
      <w:r>
        <w:t>(d) The main study can proceed as this level of item performance is expected in exploratory research</w:t>
      </w:r>
    </w:p>
    <w:p>
      <w:r>
        <w:t>Answer: b</w:t>
      </w:r>
    </w:p>
    <w:p>
      <w:r>
        <w:t>Solution: Poor discriminative power means items fail to distinguish between high and low scorers on the construct, indicating they don't measure the intended variable. These items require removal or substantial revision. Option A misattributes the problem; C confuses item performance with hypothesis validity; D incorrectly normalizes poor measurement performance. Discriminative items are essential for valid measurement and valid data.</w:t>
      </w:r>
    </w:p>
    <w:p>
      <w:r>
        <w:t>Positive Marks: 1</w:t>
      </w:r>
    </w:p>
    <w:p>
      <w:r>
        <w:t>Negative Marks: 0</w:t>
      </w:r>
    </w:p>
    <w:p>
      <w:r>
        <w:t>Question: A pilot study initially included 30 participants, but after identifying poor reliability and conducting revisions, the researcher needed to conduct re-testing with only the remaining 15 participants. Which statement is MOST accurate regarding sample size planning?</w:t>
      </w:r>
    </w:p>
    <w:p>
      <w:r>
        <w:t>(a) The pilot study should have been terminated and completely redesigned</w:t>
      </w:r>
    </w:p>
    <w:p>
      <w:r>
        <w:t>(b) The final pilot sample of 15 is adequate as it represents 7.5% of the 200-person main study</w:t>
      </w:r>
    </w:p>
    <w:p>
      <w:r>
        <w:t>(c) Re-testing after initial pre-testing is unnecessary in pilot study methodology</w:t>
      </w:r>
    </w:p>
    <w:p>
      <w:r>
        <w:t>(d) The initial pilot sample size should have been 30-40 participants to allow for revision cycles and re-testing</w:t>
      </w:r>
    </w:p>
    <w:p>
      <w:r>
        <w:t>Answer: d</w:t>
      </w:r>
    </w:p>
    <w:p>
      <w:r>
        <w:t>Solution: Pilot studies must account for iterative testing cycles; starting with 30-40 participants ensures sufficient numbers remain for re-testing after revisions without compromise. The scenario demonstrates inadequate initial planning. Option B underestimates necessary sample after revision/re-testing losses; B suggests unnecessary termination; D ignores standard iterative pre-testing practice. Adequate initial sampling accommodates revision verification.</w:t>
      </w:r>
    </w:p>
    <w:p>
      <w:r>
        <w:t>Positive Marks: 1</w:t>
      </w:r>
    </w:p>
    <w:p>
      <w:r>
        <w:t>Negative Marks: 0</w:t>
      </w:r>
    </w:p>
    <w:p>
      <w:r>
        <w:t>Question: During pre-testing of a structured interview guide, participants report that several questions feel invasive regarding personal health information. What action reflects sound nursing research practice?</w:t>
      </w:r>
    </w:p>
    <w:p>
      <w:r>
        <w:t>(a) Proceed with the main study as privacy concerns are expected in nursing and health research</w:t>
      </w:r>
    </w:p>
    <w:p>
      <w:r>
        <w:t>(b) Keep all questions unchanged; informed consent provides adequate coverage of sensitive content</w:t>
      </w:r>
    </w:p>
    <w:p>
      <w:r>
        <w:t>(c) Remove all items asking about personal health to eliminate sensitivity concerns</w:t>
      </w:r>
    </w:p>
    <w:p>
      <w:r>
        <w:t>(d) Reassess item necessity, consider rewording for sensitivity, and obtain ethics committee review before main study</w:t>
      </w:r>
    </w:p>
    <w:p>
      <w:r>
        <w:t>Answer: d</w:t>
      </w:r>
    </w:p>
    <w:p>
      <w:r>
        <w:t>Solution: Pre-testing feedback on sensitivity requires systematic response: evaluate question necessity, improve wording/framing, and ensure ethics approval addresses participant concerns. Option B ignores identified problems; B overreacts by losing important data; D dismisses ethical concerns discovered during pre-testing. Sound practice integrates participant feedback with ethics oversight and protection.</w:t>
      </w:r>
    </w:p>
    <w:p>
      <w:r>
        <w:t>Positive Marks: 1</w:t>
      </w:r>
    </w:p>
    <w:p>
      <w:r>
        <w:t>Negative Marks: 0</w:t>
      </w:r>
    </w:p>
    <w:p>
      <w:r>
        <w:t>Question: During pilot testing of a 30-item scale, item analysis revealed 4 items with poor item-total correlations and 2 items requiring rewording based on cognitive testing feedback. After revisions, what is the appropriate next step?</w:t>
      </w:r>
    </w:p>
    <w:p>
      <w:r>
        <w:t>(a) Proceed directly to the main study with the revised instrument</w:t>
      </w:r>
    </w:p>
    <w:p>
      <w:r>
        <w:t>(b) Submit the revised instrument for publication as it has undergone pre-testing</w:t>
      </w:r>
    </w:p>
    <w:p>
      <w:r>
        <w:t>(c) Conduct re-testing with a new pilot sample to verify that revisions improved the problematic items</w:t>
      </w:r>
    </w:p>
    <w:p>
      <w:r>
        <w:t>(d) Remove all 6 problematic items from the questionnaire to reduce its length</w:t>
      </w:r>
    </w:p>
    <w:p>
      <w:r>
        <w:t>Answer: c</w:t>
      </w:r>
    </w:p>
    <w:p>
      <w:r>
        <w:t>Solution: After making revisions based on pre-testing feedback, conducting re-testing with a new pilot sample verifies that changes were effective and items now function appropriately. Option A skips verification of revision effectiveness; C is premature publication; D unnecessarily loses potentially valuable content. Iterative pre-testing cycles with revisions and re-testing optimize instrument quality before main study launch.</w:t>
      </w:r>
    </w:p>
    <w:p>
      <w:r>
        <w:t>Positive Marks: 1</w:t>
      </w:r>
    </w:p>
    <w:p>
      <w:r>
        <w:t>Negative Marks: 0</w:t>
      </w:r>
    </w:p>
    <w:p>
      <w:r>
        <w:t>Question: What is the key distinction between face validity established during pre-testing versus content validity?</w:t>
      </w:r>
    </w:p>
    <w:p>
      <w:r>
        <w:t>(a) Face validity assesses appearance and participant comprehensibility; content validity ensures comprehensive expert coverage of the construct domain</w:t>
      </w:r>
    </w:p>
    <w:p>
      <w:r>
        <w:t>(b) They are identical terms used interchangeably in nursing research methodology</w:t>
      </w:r>
    </w:p>
    <w:p>
      <w:r>
        <w:t>(c) Content validity is evaluated by participants; face validity requires expert judgment only</w:t>
      </w:r>
    </w:p>
    <w:p>
      <w:r>
        <w:t>(d) Face validity applies exclusively to quantitative measures; content validity applies only to qualitative research</w:t>
      </w:r>
    </w:p>
    <w:p>
      <w:r>
        <w:t>Answer: a</w:t>
      </w:r>
    </w:p>
    <w:p>
      <w:r>
        <w:t>Solution: Face validity (does it appear to measure what it claims?) involves participant review for comprehension; content validity (does it comprehensively cover the domain?) requires expert systematic evaluation. Option B confuses distinct concepts; C reverses who evaluates each; D incorrectly restricts applicability by methodology type. Understanding this distinction ensures comprehensive instrument validation.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