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young adult presents with a painful, red, pus-filled nodule with a central core on the neck that developed from a hair follicle infection. Culture grows golden-yellow colonies. What is the most likely causative organism?</w:t>
      </w:r>
    </w:p>
    <w:p>
      <w:r>
        <w:t>(a) Enterococcus faecalis</w:t>
      </w:r>
    </w:p>
    <w:p>
      <w:r>
        <w:t>(b) Staphylococcus aureus</w:t>
      </w:r>
    </w:p>
    <w:p>
      <w:r>
        <w:t>(c) Streptococcus pyogenes</w:t>
      </w:r>
    </w:p>
    <w:p>
      <w:r>
        <w:t>(d) Staphylococcus saprophyticus</w:t>
      </w:r>
    </w:p>
    <w:p>
      <w:r>
        <w:t>Answer: b</w:t>
      </w:r>
    </w:p>
    <w:p>
      <w:r>
        <w:t>Solution: ✅ Correct Answer: b. Staphylococcus aureus — classic cause of furuncle/boil, carbuncle and folliculitis.</w:t>
      </w:r>
    </w:p>
    <w:p>
      <w:r>
        <w:t>🧠 Clinical Rationale: S. aureus colonises nares/skin and produces coagulase + toxins causing localised pus-forming lesions with central slough/core 🟡.</w:t>
      </w:r>
    </w:p>
    <w:p>
      <w:r>
        <w:t>❌ Why Not Others: (c) causes spreading cellulitis/erysipelas, not localised follicular pus core; (d) causes UTI in young women; (a) causes UTI/bacteraemia, not skin boils.</w:t>
      </w:r>
    </w:p>
    <w:p>
      <w:r>
        <w:t>⚡ 5-Second Recall: Boil/furuncles/carbuncle = S. aureus 🟡</w:t>
      </w:r>
    </w:p>
    <w:p>
      <w:r>
        <w:t>Positive Marks: 1</w:t>
      </w:r>
    </w:p>
    <w:p>
      <w:r>
        <w:t>Negative Marks: 0</w:t>
      </w:r>
    </w:p>
    <w:p>
      <w:r>
        <w:t>Question: A neonate develops widespread erythema, blistering and peeling of skin on gentle pressure (Nikolsky sign positive) with fever. Culture of intact blister fluid is sterile but S. aureus is isolated from the nares. What toxin-mediated condition is this?</w:t>
      </w:r>
    </w:p>
    <w:p>
      <w:r>
        <w:t>(a) Toxic shock syndrome</w:t>
      </w:r>
    </w:p>
    <w:p>
      <w:r>
        <w:t>(b) Scarlet fever</w:t>
      </w:r>
    </w:p>
    <w:p>
      <w:r>
        <w:t>(c) Staphylococcal scalded skin syndrome</w:t>
      </w:r>
    </w:p>
    <w:p>
      <w:r>
        <w:t>(d) Erysipelas</w:t>
      </w:r>
    </w:p>
    <w:p>
      <w:r>
        <w:t>Answer: c</w:t>
      </w:r>
    </w:p>
    <w:p>
      <w:r>
        <w:t>Solution: ✅ Correct Answer: c. Staphylococcal scalded skin syndrome (SSSS) — exfoliative toxin A/B cleaves desmoglein-1.</w:t>
      </w:r>
    </w:p>
    <w:p>
      <w:r>
        <w:t>🧠 Clinical Rationale: Exfoliative toxin acts at distant skin site, so blister fluid is sterile while organism sits at colonised focus (nares/conjunctiva) 👶🔥.</w:t>
      </w:r>
    </w:p>
    <w:p>
      <w:r>
        <w:t>🔍 Key Clues: Neonate + generalised peeling + Nikolsky + sterile blisters = SSSS.</w:t>
      </w:r>
    </w:p>
    <w:p>
      <w:r>
        <w:t>❌ Why Not Others: (a) is hypotension + multiorgan failure, not peeling; (b) is S. pyogenes with strawberry tongue; (d) is raised red facial lesion.</w:t>
      </w:r>
    </w:p>
    <w:p>
      <w:r>
        <w:t>⚡ 5-Second Recall: SSSS = exfoliative toxin + sterile blisters + neonate 👶</w:t>
      </w:r>
    </w:p>
    <w:p>
      <w:r>
        <w:t>Positive Marks: 1</w:t>
      </w:r>
    </w:p>
    <w:p>
      <w:r>
        <w:t>Negative Marks: 0</w:t>
      </w:r>
    </w:p>
    <w:p>
      <w:r>
        <w:t>Question: A menstruating woman using tampons develops sudden high fever, hypotension, diffuse sunburn-like rash with desquamation, vomiting and multiorgan involvement. Vaginal culture grows S. aureus. Which toxin is responsible?</w:t>
      </w:r>
    </w:p>
    <w:p>
      <w:r>
        <w:t>(a) Exfoliative toxin</w:t>
      </w:r>
    </w:p>
    <w:p>
      <w:r>
        <w:t>(b) Panton-Valentine leukocidin</w:t>
      </w:r>
    </w:p>
    <w:p>
      <w:r>
        <w:t>(c) Erythrogenic toxin</w:t>
      </w:r>
    </w:p>
    <w:p>
      <w:r>
        <w:t>(d) Toxic shock syndrome toxin-1 (TSST-1)</w:t>
      </w:r>
    </w:p>
    <w:p>
      <w:r>
        <w:t>Answer: d</w:t>
      </w:r>
    </w:p>
    <w:p>
      <w:r>
        <w:t>Solution: ✅ Correct Answer: d. TSST-1 — superantigen causing toxic shock syndrome (TSS).</w:t>
      </w:r>
    </w:p>
    <w:p>
      <w:r>
        <w:t>🧠 Clinical Rationale: TSST-1 acts as superantigen triggering massive T-cell activation and cytokine storm → fever, shock, rash, desquamation and organ failure 🩸⚠️.</w:t>
      </w:r>
    </w:p>
    <w:p>
      <w:r>
        <w:t>🚨 Priority Principle: Shock + rash = remove tampon/source FIRST, fluids + vasopressors + anti-staphylococcal therapy — resuscitation before anything.</w:t>
      </w:r>
    </w:p>
    <w:p>
      <w:r>
        <w:t>❌ Why Not Others: (a) causes SSSS peeling; (b) causes necrotising pneumonia/skin necrosis; (c) is S. pyogenes scarlet fever toxin.</w:t>
      </w:r>
    </w:p>
    <w:p>
      <w:r>
        <w:t>⚡ 5-Second Recall: Tampon + shock + rash/desquamation = TSST-1 TSS 🩸</w:t>
      </w:r>
    </w:p>
    <w:p>
      <w:r>
        <w:t>Positive Marks: 1</w:t>
      </w:r>
    </w:p>
    <w:p>
      <w:r>
        <w:t>Negative Marks: 0</w:t>
      </w:r>
    </w:p>
    <w:p>
      <w:r>
        <w:t>Question: A patient develops vomiting 3 hours after eating cream-filled pastries left at room temperature. Several people eating the same food are similarly ill with self-limiting vomiting without fever. What is the mechanism?</w:t>
      </w:r>
    </w:p>
    <w:p>
      <w:r>
        <w:t>(a) Clostridium perfringens spore ingestion</w:t>
      </w:r>
    </w:p>
    <w:p>
      <w:r>
        <w:t>(b) S. aureus preformed enterotoxin ingestion</w:t>
      </w:r>
    </w:p>
    <w:p>
      <w:r>
        <w:t>(c) Enterococcus faecalis urinary infection</w:t>
      </w:r>
    </w:p>
    <w:p>
      <w:r>
        <w:t>(d) S. aureus TSST-1 invasion of bloodstream</w:t>
      </w:r>
    </w:p>
    <w:p>
      <w:r>
        <w:t>Answer: b</w:t>
      </w:r>
    </w:p>
    <w:p>
      <w:r>
        <w:t>Solution: ✅ Correct Answer: b. Staphylococcal food poisoning — heat-stable preformed enterotoxin in dairy/cream foods.</w:t>
      </w:r>
    </w:p>
    <w:p>
      <w:r>
        <w:t>🧠 Clinical Rationale: Short incubation (1–6 h) vomiting-predominant illness after high-risk foods (custard, milk, poultry) = preformed toxin; reheating does not destroy it 🍰🤮.</w:t>
      </w:r>
    </w:p>
    <w:p>
      <w:r>
        <w:t>🔍 Key Clues: 3 hours + vomiting + shared cream food + no fever = preformed enterotoxin.</w:t>
      </w:r>
    </w:p>
    <w:p>
      <w:r>
        <w:t>❌ Why Not Others: (d) causes shock, not food vomiting; (a) causes diarrhoea 8–16 h after meat/poultry; (c) causes UTI, not foodborne outbreak.</w:t>
      </w:r>
    </w:p>
    <w:p>
      <w:r>
        <w:t>⚡ 5-Second Recall: 1–6 h vomiting after cream/milk = S. aureus enterotoxin 🍰</w:t>
      </w:r>
    </w:p>
    <w:p>
      <w:r>
        <w:t>Positive Marks: 1</w:t>
      </w:r>
    </w:p>
    <w:p>
      <w:r>
        <w:t>Negative Marks: 0</w:t>
      </w:r>
    </w:p>
    <w:p>
      <w:r>
        <w:t>Question: A patient admitted with MRSA wound infection is placed on precautions. The nurse must select the correct isolation type. Which precaution is required for MRSA wound infection in addition to standard precautions?</w:t>
      </w:r>
    </w:p>
    <w:p>
      <w:r>
        <w:t>(a) Contact precautions with gown and gloves, private room or cohorting</w:t>
      </w:r>
    </w:p>
    <w:p>
      <w:r>
        <w:t>(b) Airborne precautions with N95 respirator and negative-pressure room</w:t>
      </w:r>
    </w:p>
    <w:p>
      <w:r>
        <w:t>(c) Droplet precautions with surgical mask within 1 metre</w:t>
      </w:r>
    </w:p>
    <w:p>
      <w:r>
        <w:t>(d) Protective environment with HEPA filter and no precautions</w:t>
      </w:r>
    </w:p>
    <w:p>
      <w:r>
        <w:t>Answer: a</w:t>
      </w:r>
    </w:p>
    <w:p>
      <w:r>
        <w:t>Solution: ✅ Correct Answer: a. Contact precautions — gown + gloves, private room or cohort, dedicated equipment.</w:t>
      </w:r>
    </w:p>
    <w:p>
      <w:r>
        <w:t>🧠 Clinical Rationale: MRSA spreads by direct/indirect contact via hands, wounds and fomites — barrier precautions plus hand hygiene break the chain 🤲🧤.</w:t>
      </w:r>
    </w:p>
    <w:p>
      <w:r>
        <w:t>🩺 Nursing Action: Hand hygiene ➡️ gown + gloves on entry ➡️ dedicated BP cuff/thermometer ➡️ doff inside room ➡️ hand hygiene 👀</w:t>
      </w:r>
    </w:p>
    <w:p>
      <w:r>
        <w:t>❌ Why Not Others: (c) is for influenza/meningococcus; (b) is for TB/measles; (d) is for neutropenic transplant patients, reversed concept.</w:t>
      </w:r>
    </w:p>
    <w:p>
      <w:r>
        <w:t>⚡ 5-Second Recall: MRSA/VRE = CONTACT precautions 🧤</w:t>
      </w:r>
    </w:p>
    <w:p>
      <w:r>
        <w:t>Positive Marks: 1</w:t>
      </w:r>
    </w:p>
    <w:p>
      <w:r>
        <w:t>Negative Marks: 0</w:t>
      </w:r>
    </w:p>
    <w:p>
      <w:r>
        <w:t>Question: A nurse caring for two patients — one with MRSA colonisation and one post-operative clean wound — asks about task sequence. Following infection control principles, what is the correct approach?</w:t>
      </w:r>
    </w:p>
    <w:p>
      <w:r>
        <w:t>(a) Care for MRSA patient first, then clean wound without changing gown</w:t>
      </w:r>
    </w:p>
    <w:p>
      <w:r>
        <w:t>(b) Care for clean-wound patient first, then MRSA patient, with hand hygiene between</w:t>
      </w:r>
    </w:p>
    <w:p>
      <w:r>
        <w:t>(c) Care for both together using the same gloves to save time</w:t>
      </w:r>
    </w:p>
    <w:p>
      <w:r>
        <w:t>(d) Refuse to care for MRSA patient</w:t>
      </w:r>
    </w:p>
    <w:p>
      <w:r>
        <w:t>Answer: b</w:t>
      </w:r>
    </w:p>
    <w:p>
      <w:r>
        <w:t>Solution: ✅ Correct Answer: b. Clean-to-dirty sequence — non-infected first, then MRSA patient, with hand hygiene and change of PPE between.</w:t>
      </w:r>
    </w:p>
    <w:p>
      <w:r>
        <w:t>🧠 Clinical Rationale: Sequencing from least to most contaminated plus hand hygiene prevents cross-transmission to the vulnerable surgical wound 🧼.</w:t>
      </w:r>
    </w:p>
    <w:p>
      <w:r>
        <w:t>🚨 Priority Principle: Protect the clean/susceptible patient FIRST — clean ➡️ dirty, never reverse.</w:t>
      </w:r>
    </w:p>
    <w:p>
      <w:r>
        <w:t>❌ Why Not Others: (a) carries MRSA to clean wound; (c) guarantees cross-infection; (d) violates duty of care — use precautions, not refusal.</w:t>
      </w:r>
    </w:p>
    <w:p>
      <w:r>
        <w:t>⚡ 5-Second Recall: Clean ➡️ dirty + hand hygiene between 🧼</w:t>
      </w:r>
    </w:p>
    <w:p>
      <w:r>
        <w:t>Positive Marks: 1</w:t>
      </w:r>
    </w:p>
    <w:p>
      <w:r>
        <w:t>Negative Marks: 0</w:t>
      </w:r>
    </w:p>
    <w:p>
      <w:r>
        <w:t>Question: A known MRSA carrier is posted for elective surgery. The surgeon orders decolonisation. Which evidence-based decolonisation regimen should the nurse expect and teach?</w:t>
      </w:r>
    </w:p>
    <w:p>
      <w:r>
        <w:t>(a) Nebulised amikacin plus povidone gargles</w:t>
      </w:r>
    </w:p>
    <w:p>
      <w:r>
        <w:t>(b) Oral vancomycin plus alcohol hand rub alone</w:t>
      </w:r>
    </w:p>
    <w:p>
      <w:r>
        <w:t>(c) Intranasal mupirocin plus daily chlorhexidine body wash for 5 days</w:t>
      </w:r>
    </w:p>
    <w:p>
      <w:r>
        <w:t>(d) Long-term oral linezolid prophylaxis</w:t>
      </w:r>
    </w:p>
    <w:p>
      <w:r>
        <w:t>Answer: c</w:t>
      </w:r>
    </w:p>
    <w:p>
      <w:r>
        <w:t>Solution: ✅ Correct Answer: c. Intranasal mupirocin + chlorhexidine bathing — standard MRSA decolonisation bundle.</w:t>
      </w:r>
    </w:p>
    <w:p>
      <w:r>
        <w:t>🧠 Clinical Rationale: Nares are the main reservoir; mupirocin eradicates nasal carriage while chlorhexidine reduces skin bioburden before surgery 👃🧴.</w:t>
      </w:r>
    </w:p>
    <w:p>
      <w:r>
        <w:t>🩺 Nursing Action: Mupirocin pea-sized amount each nostril twice daily ➡️ chlorhexidine shower daily ➡️ clean linen ➡️ complete 5 days 👀</w:t>
      </w:r>
    </w:p>
    <w:p>
      <w:r>
        <w:t>❌ Why Not Others: (b) oral vancomycin is for C. difficile, not nasal MRSA; (a) has no decolonisation role; (d) risks toxicity/resistance, not prophylaxis.</w:t>
      </w:r>
    </w:p>
    <w:p>
      <w:r>
        <w:t>⚡ 5-Second Recall: MRSA decolonise = mupirocin nose + chlorhexidine wash 👃</w:t>
      </w:r>
    </w:p>
    <w:p>
      <w:r>
        <w:t>Positive Marks: 1</w:t>
      </w:r>
    </w:p>
    <w:p>
      <w:r>
        <w:t>Negative Marks: 0</w:t>
      </w:r>
    </w:p>
    <w:p>
      <w:r>
        <w:t>Question: An MRSA-positive patient needs a blood pressure check. The ward has limited single rooms. What is the correct nursing action regarding equipment and room placement?</w:t>
      </w:r>
    </w:p>
    <w:p>
      <w:r>
        <w:t>(a) Wear N95 mask and keep door closed with negative pressure</w:t>
      </w:r>
    </w:p>
    <w:p>
      <w:r>
        <w:t>(b) Shift the MRSA patient to open general ward with no precautions</w:t>
      </w:r>
    </w:p>
    <w:p>
      <w:r>
        <w:t>(c) Use shared BP cuff between all patients without cleaning</w:t>
      </w:r>
    </w:p>
    <w:p>
      <w:r>
        <w:t>(d) Use dedicated/disposable equipment, clean shared items with disinfectant, cohort or single room</w:t>
      </w:r>
    </w:p>
    <w:p>
      <w:r>
        <w:t>Answer: d</w:t>
      </w:r>
    </w:p>
    <w:p>
      <w:r>
        <w:t>Solution: ✅ Correct Answer: d. Dedicated equipment + disinfection of shared items + single/cohort room placement.</w:t>
      </w:r>
    </w:p>
    <w:p>
      <w:r>
        <w:t>🧠 Clinical Rationale: MRSA survives on fomites (cuffs, stethoscopes); dedicated items and disinfectant cleaning stop indirect contact spread 🩺🦠.</w:t>
      </w:r>
    </w:p>
    <w:p>
      <w:r>
        <w:t>🛡️ Safety Link: Clean equipment with hospital disinfectant after every use — stethoscope and cuff are classic vectors.</w:t>
      </w:r>
    </w:p>
    <w:p>
      <w:r>
        <w:t>❌ Why Not Others: (c) spreads MRSA via fomites; (b) exposes others; (a) is airborne setup for TB, irrelevant for MRSA.</w:t>
      </w:r>
    </w:p>
    <w:p>
      <w:r>
        <w:t>⚡ 5-Second Recall: MRSA = dedicated equipment + disinfect + cohort 🩺</w:t>
      </w:r>
    </w:p>
    <w:p>
      <w:r>
        <w:t>Positive Marks: 1</w:t>
      </w:r>
    </w:p>
    <w:p>
      <w:r>
        <w:t>Negative Marks: 0</w:t>
      </w:r>
    </w:p>
    <w:p>
      <w:r>
        <w:t>Question: A patient with a central venous catheter develops low-grade fever. Two blood cultures grow Staphylococcus epidermidis with biofilm noted on the removed catheter tip. What is the best interpretation?</w:t>
      </w:r>
    </w:p>
    <w:p>
      <w:r>
        <w:t>(a) Streptococcus pneumoniae pneumonia</w:t>
      </w:r>
    </w:p>
    <w:p>
      <w:r>
        <w:t>(b) Coagulase-negative staphylococcal device-associated bloodstream infection via biofilm</w:t>
      </w:r>
    </w:p>
    <w:p>
      <w:r>
        <w:t>(c) Enterococcal endocarditis</w:t>
      </w:r>
    </w:p>
    <w:p>
      <w:r>
        <w:t>(d) Definite skin contamination, ignore the result</w:t>
      </w:r>
    </w:p>
    <w:p>
      <w:r>
        <w:t>Answer: b</w:t>
      </w:r>
    </w:p>
    <w:p>
      <w:r>
        <w:t>Solution: ✅ Correct Answer: b. CoNS (S. epidermidis) catheter-related bloodstream infection — biofilm on prosthetic material.</w:t>
      </w:r>
    </w:p>
    <w:p>
      <w:r>
        <w:t>🧠 Clinical Rationale: S. epidermidis forms slime/biofilm on catheters, shunts and prostheses, causing persistent low-grade device infections needing removal + antibiotics 🧬.</w:t>
      </w:r>
    </w:p>
    <w:p>
      <w:r>
        <w:t>🔍 Key Clues: Catheter + S. epidermidis + biofilm + fever = device infection, not mere contamination.</w:t>
      </w:r>
    </w:p>
    <w:p>
      <w:r>
        <w:t>❌ Why Not Others: (d) wrong — device + repeated isolation = true infection; (a) &amp; (c) are different organisms and syndromes.</w:t>
      </w:r>
    </w:p>
    <w:p>
      <w:r>
        <w:t>⚡ 5-Second Recall: S. epidermidis + device/biofilm = device infection 🧬</w:t>
      </w:r>
    </w:p>
    <w:p>
      <w:r>
        <w:t>Positive Marks: 1</w:t>
      </w:r>
    </w:p>
    <w:p>
      <w:r>
        <w:t>Negative Marks: 0</w:t>
      </w:r>
    </w:p>
    <w:p>
      <w:r>
        <w:t>Question: A single blood culture bottle grows coagulase-negative staphylococci in a patient without fever or devices, while the second set is sterile. What should the nurse anticipate as the next step?</w:t>
      </w:r>
    </w:p>
    <w:p>
      <w:r>
        <w:t>(a) Start prolonged vancomycin immediately for endocarditis</w:t>
      </w:r>
    </w:p>
    <w:p>
      <w:r>
        <w:t>(b) Remove all central lines urgently</w:t>
      </w:r>
    </w:p>
    <w:p>
      <w:r>
        <w:t>(c) Isolate the patient under airborne precautions</w:t>
      </w:r>
    </w:p>
    <w:p>
      <w:r>
        <w:t>(d) Consider skin contamination and repeat cultures with strict aseptic technique</w:t>
      </w:r>
    </w:p>
    <w:p>
      <w:r>
        <w:t>Answer: d</w:t>
      </w:r>
    </w:p>
    <w:p>
      <w:r>
        <w:t>Solution: ✅ Correct Answer: d. Likely skin contaminant — repeat cultures using strict skin antisepsis before labelling true bacteraemia.</w:t>
      </w:r>
    </w:p>
    <w:p>
      <w:r>
        <w:t>🧠 Clinical Rationale: CoNS are normal skin flora; single-set positivity without clinical/device clues usually means collection contamination, so confirm with repeat sets 🧫.</w:t>
      </w:r>
    </w:p>
    <w:p>
      <w:r>
        <w:t>🩺 Nursing Action: Chlorhexidine-alcohol prep ➡️ allow to dry ➡️ sterile venepuncture, no re-palpation ➡️ two sets before antibiotics 👀</w:t>
      </w:r>
    </w:p>
    <w:p>
      <w:r>
        <w:t>❌ Why Not Others: (a) overtreats a contaminant; (c) wrong precaution; (b) unjustified without confirmed device infection.</w:t>
      </w:r>
    </w:p>
    <w:p>
      <w:r>
        <w:t>⚠️ Exam Trap: Single CoNS bottle = contamination until proven otherwise; multiple positive sets = true bacteraemia!</w:t>
      </w:r>
    </w:p>
    <w:p>
      <w:r>
        <w:t>⚡ 5-Second Recall: One CoNS bottle alone = contaminant, repeat 🧫</w:t>
      </w:r>
    </w:p>
    <w:p>
      <w:r>
        <w:t>Positive Marks: 1</w:t>
      </w:r>
    </w:p>
    <w:p>
      <w:r>
        <w:t>Negative Marks: 0</w:t>
      </w:r>
    </w:p>
    <w:p>
      <w:r>
        <w:t>Question: A schoolchild has high fever, severe sore throat with tonsillar exudates, tender anterior cervical nodes and palatal petechiae without cough. Rapid antigen test is positive for Group A Streptococcus. What complication must be prevented with timely penicillin/amoxicillin?</w:t>
      </w:r>
    </w:p>
    <w:p>
      <w:r>
        <w:t>(a) Acute rheumatic fever</w:t>
      </w:r>
    </w:p>
    <w:p>
      <w:r>
        <w:t>(b) Staphylococcal scalded skin</w:t>
      </w:r>
    </w:p>
    <w:p>
      <w:r>
        <w:t>(c) Scarlet fever rash itself</w:t>
      </w:r>
    </w:p>
    <w:p>
      <w:r>
        <w:t>(d) Pneumococcal meningitis</w:t>
      </w:r>
    </w:p>
    <w:p>
      <w:r>
        <w:t>Answer: a</w:t>
      </w:r>
    </w:p>
    <w:p>
      <w:r>
        <w:t>Solution: ✅ Correct Answer: a. Acute rheumatic fever — immune-mediated sequel of untreated S. pyogenes pharyngitis.</w:t>
      </w:r>
    </w:p>
    <w:p>
      <w:r>
        <w:t>🧠 Clinical Rationale: Antibiotics within 9 days of sore throat eradicate S. pyogenes and prevent cross-reactive antibodies that attack heart, joints and brain ❤️.</w:t>
      </w:r>
    </w:p>
    <w:p>
      <w:r>
        <w:t>🔍 Key Clues: Exudative pharyngitis + tender nodes + no cough (Centor features) = strep throat needing antibiotics.</w:t>
      </w:r>
    </w:p>
    <w:p>
      <w:r>
        <w:t>❌ Why Not Others: (c) is itself a toxin manifestation, not the prevented sequel; (b) is staphylococcal; (d) is pneumococcal.</w:t>
      </w:r>
    </w:p>
    <w:p>
      <w:r>
        <w:t>⚡ 5-Second Recall: Strep throat ➡️ treat to prevent rheumatic fever ❤️</w:t>
      </w:r>
    </w:p>
    <w:p>
      <w:r>
        <w:t>Positive Marks: 1</w:t>
      </w:r>
    </w:p>
    <w:p>
      <w:r>
        <w:t>Negative Marks: 0</w:t>
      </w:r>
    </w:p>
    <w:p>
      <w:r>
        <w:t>Question: A child with streptococcal pharyngitis develops sandpaper rash, flushed face with circumoral pallor and strawberry tongue. What toxin causes this presentation?</w:t>
      </w:r>
    </w:p>
    <w:p>
      <w:r>
        <w:t>(a) Erythrogenic (pyrogenic) exotoxin of S. pyogenes</w:t>
      </w:r>
    </w:p>
    <w:p>
      <w:r>
        <w:t>(b) Exfoliative toxin of S. aureus</w:t>
      </w:r>
    </w:p>
    <w:p>
      <w:r>
        <w:t>(c) Toxic shock syndrome toxin-1</w:t>
      </w:r>
    </w:p>
    <w:p>
      <w:r>
        <w:t>(d) Botulinum toxin</w:t>
      </w:r>
    </w:p>
    <w:p>
      <w:r>
        <w:t>Answer: a</w:t>
      </w:r>
    </w:p>
    <w:p>
      <w:r>
        <w:t>Solution: ✅ Correct Answer: a. Erythrogenic/pyrogenic exotoxin — causes scarlet fever.</w:t>
      </w:r>
    </w:p>
    <w:p>
      <w:r>
        <w:t>🧠 Clinical Rationale: Lysogenised S. pyogenes strains produce erythrogenic toxin causing diffuse blanching sandpaper rash + strawberry tongue + Pastia lines 🍓.</w:t>
      </w:r>
    </w:p>
    <w:p>
      <w:r>
        <w:t>🔍 Key Clues: Sore throat + sandpaper rash + strawberry tongue = scarlet fever.</w:t>
      </w:r>
    </w:p>
    <w:p>
      <w:r>
        <w:t>❌ Why Not Others: (c) causes TSS shock; (b) causes SSSS peeling; (d) causes flaccid paralysis.</w:t>
      </w:r>
    </w:p>
    <w:p>
      <w:r>
        <w:t>⚡ 5-Second Recall: Strawberry tongue + sandpaper rash = scarlet fever 🍓</w:t>
      </w:r>
    </w:p>
    <w:p>
      <w:r>
        <w:t>Positive Marks: 1</w:t>
      </w:r>
    </w:p>
    <w:p>
      <w:r>
        <w:t>Negative Marks: 0</w:t>
      </w:r>
    </w:p>
    <w:p>
      <w:r>
        <w:t>Question: A diabetic patient develops rapidly spreading severe limb pain out of proportion, dusky bullae and crepitus-free necrotic fascia after minor trauma. Culture shows S. pyogenes. Which serological marker supports recent streptococcal infection?</w:t>
      </w:r>
    </w:p>
    <w:p>
      <w:r>
        <w:t>(a) Cold agglutinin titre</w:t>
      </w:r>
    </w:p>
    <w:p>
      <w:r>
        <w:t>(b) VDRL test</w:t>
      </w:r>
    </w:p>
    <w:p>
      <w:r>
        <w:t>(c) Widal test</w:t>
      </w:r>
    </w:p>
    <w:p>
      <w:r>
        <w:t>(d) Anti-streptolysin O (ASO) titre</w:t>
      </w:r>
    </w:p>
    <w:p>
      <w:r>
        <w:t>Answer: d</w:t>
      </w:r>
    </w:p>
    <w:p>
      <w:r>
        <w:t>Solution: ✅ Correct Answer: d. Anti-streptolysin O (ASO) titre — rises after S. pyogenes infection.</w:t>
      </w:r>
    </w:p>
    <w:p>
      <w:r>
        <w:t>🧠 Clinical Rationale: ASO antibodies peak 3–5 weeks after streptococcal pharyngitis/skin infection and support rheumatic fever, glomerulonephritis or necrotising fasciitis diagnosis 🧪.</w:t>
      </w:r>
    </w:p>
    <w:p>
      <w:r>
        <w:t>🚨 Priority Principle: Necrotising fasciitis = surgical emergency — urgent debridement + broad antibiotics override waiting for titres.</w:t>
      </w:r>
    </w:p>
    <w:p>
      <w:r>
        <w:t>❌ Why Not Others: (c) is for typhoid; (b) is for syphilis; (a) is for Mycoplasma pneumonia.</w:t>
      </w:r>
    </w:p>
    <w:p>
      <w:r>
        <w:t>🌟 PNC Exam Pearl: Rising ASO + post-strep sequelae (rheumatic fever, PSGN) is a favourite NORCET link.</w:t>
      </w:r>
    </w:p>
    <w:p>
      <w:r>
        <w:t>⚡ 5-Second Recall: Recent strep infection = ASO titre 🧪</w:t>
      </w:r>
    </w:p>
    <w:p>
      <w:r>
        <w:t>Positive Marks: 1</w:t>
      </w:r>
    </w:p>
    <w:p>
      <w:r>
        <w:t>Negative Marks: 0</w:t>
      </w:r>
    </w:p>
    <w:p>
      <w:r>
        <w:t>Question: An elderly smoker develops sudden high fever, pleuritic chest pain and cough with rusty sputum. Chest X-ray shows lobar consolidation. Sputum shows lancet-shaped diplococci. What is the most likely organism?</w:t>
      </w:r>
    </w:p>
    <w:p>
      <w:r>
        <w:t>(a) Streptococcus pneumoniae</w:t>
      </w:r>
    </w:p>
    <w:p>
      <w:r>
        <w:t>(b) Klebsiella pneumoniae</w:t>
      </w:r>
    </w:p>
    <w:p>
      <w:r>
        <w:t>(c) Staphylococcus epidermidis</w:t>
      </w:r>
    </w:p>
    <w:p>
      <w:r>
        <w:t>(d) Mycoplasma pneumoniae</w:t>
      </w:r>
    </w:p>
    <w:p>
      <w:r>
        <w:t>Answer: a</w:t>
      </w:r>
    </w:p>
    <w:p>
      <w:r>
        <w:t>Solution: ✅ Correct Answer: a. Streptococcus pneumoniae — classic lobar pneumonia with rusty sputum.</w:t>
      </w:r>
    </w:p>
    <w:p>
      <w:r>
        <w:t>🧠 Clinical Rationale: Pneumococcus colonises nasopharynx and causes abrupt lobar pneumonia with rust-coloured sputum from alveolar haemorrhage 🫁🟤.</w:t>
      </w:r>
    </w:p>
    <w:p>
      <w:r>
        <w:t>🔍 Key Clues: Rusty sputum + lobar consolidation + diplococci = pneumococcus.</w:t>
      </w:r>
    </w:p>
    <w:p>
      <w:r>
        <w:t>❌ Why Not Others: (b) gives currant-jelly sputum in alcoholics; (d) gives atypical interstitial pattern in young adults; (c) is device/skin flora.</w:t>
      </w:r>
    </w:p>
    <w:p>
      <w:r>
        <w:t>⚡ 5-Second Recall: Rusty sputum + lobar pneumonia = pneumococcus 🫁</w:t>
      </w:r>
    </w:p>
    <w:p>
      <w:r>
        <w:t>Positive Marks: 1</w:t>
      </w:r>
    </w:p>
    <w:p>
      <w:r>
        <w:t>Negative Marks: 0</w:t>
      </w:r>
    </w:p>
    <w:p>
      <w:r>
        <w:t>Question: A splenectomised patient was advised pneumococcal vaccination but missed it and now presents with fever, neck stiffness and photophobia. Which nursing precaution plus action is correct?</w:t>
      </w:r>
    </w:p>
    <w:p>
      <w:r>
        <w:t>(a) Droplet precautions, prompt ceftriaxone + vancomycin, head-end elevation</w:t>
      </w:r>
    </w:p>
    <w:p>
      <w:r>
        <w:t>(b) Airborne precautions with N95; no antibiotics needed</w:t>
      </w:r>
    </w:p>
    <w:p>
      <w:r>
        <w:t>(c) Contact precautions only with soap-water handwash</w:t>
      </w:r>
    </w:p>
    <w:p>
      <w:r>
        <w:t>(d) No isolation; give oral paracetamol alone</w:t>
      </w:r>
    </w:p>
    <w:p>
      <w:r>
        <w:t>Answer: a</w:t>
      </w:r>
    </w:p>
    <w:p>
      <w:r>
        <w:t>Solution: ✅ Correct Answer: a. Droplet precautions + urgent empirical antibiotics + supportive positioning for pneumococcal meningitis.</w:t>
      </w:r>
    </w:p>
    <w:p>
      <w:r>
        <w:t>🧠 Clinical Rationale: Asplenia removes opsonophagocytic clearance of encapsulated pneumococci → fulminant meningitis/sepsis needing droplet barrier plus rapid bactericidal therapy 🧠💉.</w:t>
      </w:r>
    </w:p>
    <w:p>
      <w:r>
        <w:t>🩺 Nursing Action: Droplet mask ➡️ start antibiotics stat ➡️ head-end 30° ➡️ monitor neuro signs ➡️ vaccinate contacts as indicated 👀</w:t>
      </w:r>
    </w:p>
    <w:p>
      <w:r>
        <w:t>❌ Why Not Others: (b) wrong precaution and fatally delays antibiotics; (c) misses droplet spread; (d) ignores emergency.</w:t>
      </w:r>
    </w:p>
    <w:p>
      <w:r>
        <w:t>⚠️ Exam Trap: Asplenia + encapsulated organisms (pneumo, H. influenzae, meningococcus) = overwhelming sepsis — vaccinate!</w:t>
      </w:r>
    </w:p>
    <w:p>
      <w:r>
        <w:t>⚡ 5-Second Recall: Asplenia + meningitis = pneumo + droplet + urgent antibiotics 💉</w:t>
      </w:r>
    </w:p>
    <w:p>
      <w:r>
        <w:t>Positive Marks: 1</w:t>
      </w:r>
    </w:p>
    <w:p>
      <w:r>
        <w:t>Negative Marks: 0</w:t>
      </w:r>
    </w:p>
    <w:p>
      <w:r>
        <w:t>Question: A 3-year-old with recurrent purulent ear discharge and fever is diagnosed with acute otitis media. Which organism is the leading bacterial cause, and what vaccine helps prevent it?</w:t>
      </w:r>
    </w:p>
    <w:p>
      <w:r>
        <w:t>(a) Corynebacterium diphtheriae; DPT vaccine</w:t>
      </w:r>
    </w:p>
    <w:p>
      <w:r>
        <w:t>(b) Pseudomonas aeruginosa; BCG vaccine</w:t>
      </w:r>
    </w:p>
    <w:p>
      <w:r>
        <w:t>(c) Streptococcus pneumoniae; pneumococcal conjugate vaccine (PCV)</w:t>
      </w:r>
    </w:p>
    <w:p>
      <w:r>
        <w:t>(d) Enterococcus faecium; rotavirus vaccine</w:t>
      </w:r>
    </w:p>
    <w:p>
      <w:r>
        <w:t>Answer: c</w:t>
      </w:r>
    </w:p>
    <w:p>
      <w:r>
        <w:t>Solution: ✅ Correct Answer: c. S. pneumoniae is the top cause of otitis media/sinusitis; PCV prevents invasive disease.</w:t>
      </w:r>
    </w:p>
    <w:p>
      <w:r>
        <w:t>🧠 Clinical Rationale: Pneumococcus spreads from nasopharynx via Eustachian tube in children; conjugate vaccine reduces otitis, pneumonia and meningitis 👂💉.</w:t>
      </w:r>
    </w:p>
    <w:p>
      <w:r>
        <w:t>🔍 Key Clues: Child + ear pain/discharge + fever = pneumococcal otitis media.</w:t>
      </w:r>
    </w:p>
    <w:p>
      <w:r>
        <w:t>❌ Why Not Others: (b) is swimmer's ear/chronic discharge; (d) is UTI/VRE organism; (a) causes pseudomembrane pharyngitis.</w:t>
      </w:r>
    </w:p>
    <w:p>
      <w:r>
        <w:t>⚡ 5-Second Recall: Child otitis media = pneumococcus + PCV 👂</w:t>
      </w:r>
    </w:p>
    <w:p>
      <w:r>
        <w:t>Positive Marks: 1</w:t>
      </w:r>
    </w:p>
    <w:p>
      <w:r>
        <w:t>Negative Marks: 0</w:t>
      </w:r>
    </w:p>
    <w:p>
      <w:r>
        <w:t>Question: A catheterised ICU patient on prolonged cephalosporins develops vancomycin-resistant Enterococcus (VRE) urinary infection. Which precaution and antibiotic principle applies?</w:t>
      </w:r>
    </w:p>
    <w:p>
      <w:r>
        <w:t>(a) No precautions; VRE is non-transmissible</w:t>
      </w:r>
    </w:p>
    <w:p>
      <w:r>
        <w:t>(b) Droplet precautions; continue cephalosporins as they kill enterococci</w:t>
      </w:r>
    </w:p>
    <w:p>
      <w:r>
        <w:t>(c) Contact precautions with gown/gloves; stop unnecessary cephalosporins, use linezolid/daptomycin per sensitivity</w:t>
      </w:r>
    </w:p>
    <w:p>
      <w:r>
        <w:t>(d) Airborne precautions; give intranasal mupirocin</w:t>
      </w:r>
    </w:p>
    <w:p>
      <w:r>
        <w:t>Answer: c</w:t>
      </w:r>
    </w:p>
    <w:p>
      <w:r>
        <w:t>Solution: ✅ Correct Answer: c. Contact precautions + antimicrobial stewardship — enterococci are intrinsically cephalosporin-resistant.</w:t>
      </w:r>
    </w:p>
    <w:p>
      <w:r>
        <w:t>🧠 Clinical Rationale: VRE spreads by contact via hands/environment; prior cephalosporin/vancomycin pressure selects it, so de-escalate and use targeted agents like linezolid 🧤💊.</w:t>
      </w:r>
    </w:p>
    <w:p>
      <w:r>
        <w:t>🛡️ Safety Link: Private/cohort room + dedicated commode + disinfect environment — VRE survives on surfaces for weeks.</w:t>
      </w:r>
    </w:p>
    <w:p>
      <w:r>
        <w:t>❌ Why Not Others: (b) wrong precaution and cephalosporins never work on enterococci; (d) is MRSA-nasal/airborne mix-up; (a) denies proven transmissibility.</w:t>
      </w:r>
    </w:p>
    <w:p>
      <w:r>
        <w:t>⚡ 5-Second Recall: VRE = contact + stop cephalosporins 🧤</w:t>
      </w:r>
    </w:p>
    <w:p>
      <w:r>
        <w:t>Positive Marks: 1</w:t>
      </w:r>
    </w:p>
    <w:p>
      <w:r>
        <w:t>Negative Marks: 0</w:t>
      </w:r>
    </w:p>
    <w:p>
      <w:r>
        <w:t>Question: A laboratory reports Enterococcus faecalis from blood culture sensitive to ampicillin but resistant to cephalosporins. The intern asks why cephalosporins failed. What is the correct explanation?</w:t>
      </w:r>
    </w:p>
    <w:p>
      <w:r>
        <w:t>(a) The laboratory made an error; cephalosporins always work</w:t>
      </w:r>
    </w:p>
    <w:p>
      <w:r>
        <w:t>(b) Enterococci produce extended-spectrum beta-lactamases always</w:t>
      </w:r>
    </w:p>
    <w:p>
      <w:r>
        <w:t>(c) Cephalosporins cannot be given intravenously</w:t>
      </w:r>
    </w:p>
    <w:p>
      <w:r>
        <w:t>(d) Enterococci have intrinsic (natural) resistance to cephalosporins</w:t>
      </w:r>
    </w:p>
    <w:p>
      <w:r>
        <w:t>Answer: d</w:t>
      </w:r>
    </w:p>
    <w:p>
      <w:r>
        <w:t>Solution: ✅ Correct Answer: d. Intrinsic cephalosporin resistance is characteristic of enterococci.</w:t>
      </w:r>
    </w:p>
    <w:p>
      <w:r>
        <w:t>🧠 Clinical Rationale: Enterococcal penicillin-binding proteins naturally do not bind cephalosporins, so they are ineffective regardless of dose — use ampicillin ± gentamicin or targeted VRE drugs 💊.</w:t>
      </w:r>
    </w:p>
    <w:p>
      <w:r>
        <w:t>🔍 Key Clues: Enterococcus + cephalosporin failure despite sensitivity to ampicillin = intrinsic resistance.</w:t>
      </w:r>
    </w:p>
    <w:p>
      <w:r>
        <w:t>❌ Why Not Others: (b) describes Klebsiella/E. coli ESBL, not enterococci; (c) is factually false; (a) ignores well-known intrinsic pattern.</w:t>
      </w:r>
    </w:p>
    <w:p>
      <w:r>
        <w:t>⚡ 5-Second Recall: Enterococcus = intrinsically cephalosporin-resistant 🚫</w:t>
      </w:r>
    </w:p>
    <w:p>
      <w:r>
        <w:t>Positive Marks: 1</w:t>
      </w:r>
    </w:p>
    <w:p>
      <w:r>
        <w:t>Negative Marks: 0</w:t>
      </w:r>
    </w:p>
    <w:p>
      <w:r>
        <w:t>Question: The laboratory differentiates two Gram-positive cocci in clusters: Isolate X is catalase-positive and coagulase-positive; Isolate Y is catalase-positive but coagulase-negative. What are X and Y?</w:t>
      </w:r>
    </w:p>
    <w:p>
      <w:r>
        <w:t>(a) X = Enterococcus faecalis; Y = Staphylococcus aureus</w:t>
      </w:r>
    </w:p>
    <w:p>
      <w:r>
        <w:t>(b) X = Staphylococcus aureus; Y = coagulase-negative staphylococci</w:t>
      </w:r>
    </w:p>
    <w:p>
      <w:r>
        <w:t>(c) X = Micrococcus; Y = Streptococcus agalactiae</w:t>
      </w:r>
    </w:p>
    <w:p>
      <w:r>
        <w:t>(d) X = Streptococcus pyogenes; Y = Streptococcus pneumoniae</w:t>
      </w:r>
    </w:p>
    <w:p>
      <w:r>
        <w:t>Answer: b</w:t>
      </w:r>
    </w:p>
    <w:p>
      <w:r>
        <w:t>Solution: ✅ Correct Answer: b. X = S. aureus (coagulase-positive); Y = CoNS like S. epidermidis.</w:t>
      </w:r>
    </w:p>
    <w:p>
      <w:r>
        <w:t>🧠 Clinical Rationale: Catalase separates staphylococci (+) from streptococci (−); coagulase then separates aureus (+) from CoNS (−) — the core bench algorithm 🧫.</w:t>
      </w:r>
    </w:p>
    <w:p>
      <w:r>
        <w:t>🔍 Key Clues: Clusters + catalase + coagulase pattern = staphylococcal speciation question.</w:t>
      </w:r>
    </w:p>
    <w:p>
      <w:r>
        <w:t>❌ Why Not Others: (d) streptococci are catalase-negative chains; (a) enterococci are catalase-negative; (c) reverses the algorithm.</w:t>
      </w:r>
    </w:p>
    <w:p>
      <w:r>
        <w:t>⚡ 5-Second Recall: Catalase + coagulase = aureus vs CoNS 🧫</w:t>
      </w:r>
    </w:p>
    <w:p>
      <w:r>
        <w:t>Positive Marks: 1</w:t>
      </w:r>
    </w:p>
    <w:p>
      <w:r>
        <w:t>Negative Marks: 0</w:t>
      </w:r>
    </w:p>
    <w:p>
      <w:r>
        <w:t>Question: Three throat isolates show different haemolysis on blood agar: S. pyogenes shows wide clear zone, S. pneumoniae shows green zone, Enterococcus shows no zone in one strain. How are these correctly matched?</w:t>
      </w:r>
    </w:p>
    <w:p>
      <w:r>
        <w:t>(a) Alpha, beta and gamma haemolysis respectively</w:t>
      </w:r>
    </w:p>
    <w:p>
      <w:r>
        <w:t>(b) Gamma, alpha and beta haemolysis respectively</w:t>
      </w:r>
    </w:p>
    <w:p>
      <w:r>
        <w:t>(c) Beta, alpha and gamma haemolysis respectively</w:t>
      </w:r>
    </w:p>
    <w:p>
      <w:r>
        <w:t>(d) All three show beta haemolysis</w:t>
      </w:r>
    </w:p>
    <w:p>
      <w:r>
        <w:t>Answer: c</w:t>
      </w:r>
    </w:p>
    <w:p>
      <w:r>
        <w:t>Solution: ✅ Correct Answer: c. S. pyogenes = beta (complete), S. pneumoniae = alpha (partial/green), non-haemolytic strain = gamma (none).</w:t>
      </w:r>
    </w:p>
    <w:p>
      <w:r>
        <w:t>🧠 Clinical Rationale: Haemolysis pattern reflects toxin enzymes: beta = complete RBC lysis, alpha = haemoglobin reduction to green methemoglobin, gamma = no lysis 🩸🧫.</w:t>
      </w:r>
    </w:p>
    <w:p>
      <w:r>
        <w:t>🔍 Key Clues: Clear vs green vs none = beta vs alpha vs gamma.</w:t>
      </w:r>
    </w:p>
    <w:p>
      <w:r>
        <w:t>❌ Why Not Others: (a), (b) and (d) scramble the standard definitions tested in every microbiology exam.</w:t>
      </w:r>
    </w:p>
    <w:p>
      <w:r>
        <w:t>⚠️ Exam Trap: Alpha is NOT "no lysis" — gamma means no haemolysis; alpha means green partial!</w:t>
      </w:r>
    </w:p>
    <w:p>
      <w:r>
        <w:t>⚡ 5-Second Recall: Beta = clear, alpha = green, gamma = none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