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the MOST effective strategy to prevent needle-stick injury (NSI) during clinical procedures?</w:t>
      </w:r>
    </w:p>
    <w:p>
      <w:r>
        <w:t>(a) Bending needles before disposal to prevent reuse</w:t>
      </w:r>
    </w:p>
    <w:p>
      <w:r>
        <w:t>(b) Recapping needles with single-hand scoop technique routinely</w:t>
      </w:r>
    </w:p>
    <w:p>
      <w:r>
        <w:t>(c) Using safety-engineered devices, avoiding recapping, and disposing sharps immediately at point-of-use in White container</w:t>
      </w:r>
    </w:p>
    <w:p>
      <w:r>
        <w:t>(d) Collecting used needles in kidney tray for later disposal</w:t>
      </w:r>
    </w:p>
    <w:p>
      <w:r>
        <w:t>Answer: c</w:t>
      </w:r>
    </w:p>
    <w:p>
      <w:r>
        <w:t>Solution: ✅ Safety devices + no recap + immediate point-of-use disposal in White container prevents NSI. 🧠 Hierarchy: elimination/substitution + engineering controls beats behaviour alone. ❌ Recapping/bending/tray collection are prohibited high-risk practices. ⚡ NORCET mantra: never recap, never bend, dispose at point-of-use.</w:t>
      </w:r>
    </w:p>
    <w:p>
      <w:r>
        <w:t>Positive Marks: 1</w:t>
      </w:r>
    </w:p>
    <w:p>
      <w:r>
        <w:t>Negative Marks: 0</w:t>
      </w:r>
    </w:p>
    <w:p>
      <w:r>
        <w:t>Question: A nurse is performing venipuncture. Which practice BEST reduces NSI risk?</w:t>
      </w:r>
    </w:p>
    <w:p>
      <w:r>
        <w:t>(a) Passing sharps hand-to-hand to assistant</w:t>
      </w:r>
    </w:p>
    <w:p>
      <w:r>
        <w:t>(b) Using needle-cutter/hub-cutter and safety device, keeping tray with sharps container within arm's reach</w:t>
      </w:r>
    </w:p>
    <w:p>
      <w:r>
        <w:t>(c) Detaching needle from syringe by hand after use</w:t>
      </w:r>
    </w:p>
    <w:p>
      <w:r>
        <w:t>(d) Keeping sharps container at central nursing station only</w:t>
      </w:r>
    </w:p>
    <w:p>
      <w:r>
        <w:t>Answer: b</w:t>
      </w:r>
    </w:p>
    <w:p>
      <w:r>
        <w:t>Solution: ✅ Safety device + hub-cutter + container within reach minimizes handling and transit. 🧠 Distance to container is directly proportional to NSI risk. ❌ Hand-passing and manual detachment cause most injuries. ⚡ Exam clue: "within reach/at bedside" = correct.</w:t>
      </w:r>
    </w:p>
    <w:p>
      <w:r>
        <w:t>Positive Marks: 1</w:t>
      </w:r>
    </w:p>
    <w:p>
      <w:r>
        <w:t>Negative Marks: 0</w:t>
      </w:r>
    </w:p>
    <w:p>
      <w:r>
        <w:t>Question: Immediately after a needle-stick injury with blood-contaminated needle, the FIRST AID step is:</w:t>
      </w:r>
    </w:p>
    <w:p>
      <w:r>
        <w:t>(a) Wash wound thoroughly with soap and running water, allow gentle bleeding, do not scrub/suck; report promptly</w:t>
      </w:r>
    </w:p>
    <w:p>
      <w:r>
        <w:t>(b) Squeeze wound vigorously and apply antiseptic bleach</w:t>
      </w:r>
    </w:p>
    <w:p>
      <w:r>
        <w:t>(c) Inject lignocaine around wound and suture immediately</w:t>
      </w:r>
    </w:p>
    <w:p>
      <w:r>
        <w:t>(d) Apply tight tourniquet above injury and incise wound</w:t>
      </w:r>
    </w:p>
    <w:p>
      <w:r>
        <w:t>Answer: a</w:t>
      </w:r>
    </w:p>
    <w:p>
      <w:r>
        <w:t>Solution: ✅ Wash with soap + running water, no squeezing/scrubbing/sucking; then report for PEP assessment. 🧠 Washing reduces viral load without tissue trauma that aids entry. ❌ Squeezing/trauma increases exposure; bleach is cytotoxic. ⚡ First aid = wash, don't squeeze.</w:t>
      </w:r>
    </w:p>
    <w:p>
      <w:r>
        <w:t>Positive Marks: 1</w:t>
      </w:r>
    </w:p>
    <w:p>
      <w:r>
        <w:t>Negative Marks: 0</w:t>
      </w:r>
    </w:p>
    <w:p>
      <w:r>
        <w:t>Question: After a blood splash to eyes during suctioning, correct immediate first aid is:</w:t>
      </w:r>
    </w:p>
    <w:p>
      <w:r>
        <w:t>(a) Irrigate eyes with clean water/saline for 10-15 minutes, remove contact lenses, seek exposure evaluation</w:t>
      </w:r>
    </w:p>
    <w:p>
      <w:r>
        <w:t>(b) Close eyes tightly for 1 hour without washing</w:t>
      </w:r>
    </w:p>
    <w:p>
      <w:r>
        <w:t>(c) Apply spirit to eyes to kill virus</w:t>
      </w:r>
    </w:p>
    <w:p>
      <w:r>
        <w:t>(d) Rub eyes and instil antibiotic drops</w:t>
      </w:r>
    </w:p>
    <w:p>
      <w:r>
        <w:t>Answer: a</w:t>
      </w:r>
    </w:p>
    <w:p>
      <w:r>
        <w:t>Solution: ✅ Copious eye irrigation with water/saline is first aid for mucosal splash. 🧠 Mucosa absorbs virus fast; dilution + removal of lenses is critical. ❌ Spirit/rubbing damages cornea and worsens uptake. ⚡ Eye splash = irrigate, mouth splash = rinse, don't swallow antiseptic.</w:t>
      </w:r>
    </w:p>
    <w:p>
      <w:r>
        <w:t>Positive Marks: 1</w:t>
      </w:r>
    </w:p>
    <w:p>
      <w:r>
        <w:t>Negative Marks: 0</w:t>
      </w:r>
    </w:p>
    <w:p>
      <w:r>
        <w:t>Question: After ingestion/splash of blood into mouth, appropriate first aid is:</w:t>
      </w:r>
    </w:p>
    <w:p>
      <w:r>
        <w:t>(a) Drink alcohol to disinfect oral cavity</w:t>
      </w:r>
    </w:p>
    <w:p>
      <w:r>
        <w:t>(b) Brush teeth vigorously to remove virus</w:t>
      </w:r>
    </w:p>
    <w:p>
      <w:r>
        <w:t>(c) Spit out, rinse mouth thoroughly with water, do not swallow antiseptic, report for risk assessment</w:t>
      </w:r>
    </w:p>
    <w:p>
      <w:r>
        <w:t>(d) Swallow antiseptic and induce vomiting</w:t>
      </w:r>
    </w:p>
    <w:p>
      <w:r>
        <w:t>Answer: c</w:t>
      </w:r>
    </w:p>
    <w:p>
      <w:r>
        <w:t>Solution: ✅ Spit, rinse with water, avoid swallowing chemicals, report immediately. 🧠 Oral mucosa + micro-abrasions are entry portals; gentle rinsing suffices. ❌ Brushing/alcohol cause abrasions and toxicity. ⚡ Mouth exposure = rinse + spit, never swallow disinfectant.</w:t>
      </w:r>
    </w:p>
    <w:p>
      <w:r>
        <w:t>Positive Marks: 1</w:t>
      </w:r>
    </w:p>
    <w:p>
      <w:r>
        <w:t>Negative Marks: 0</w:t>
      </w:r>
    </w:p>
    <w:p>
      <w:r>
        <w:t>Question: Which exposure carries HIGHEST risk of HIV transmission after occupational exposure?</w:t>
      </w:r>
    </w:p>
    <w:p>
      <w:r>
        <w:t>(a) Superficial scratch with solid suture needle, source HIV-negative</w:t>
      </w:r>
    </w:p>
    <w:p>
      <w:r>
        <w:t>(b) Deep injury with large-bore hollow needle visibly bloody from HIV-positive patient with high viral load</w:t>
      </w:r>
    </w:p>
    <w:p>
      <w:r>
        <w:t>(c) Touching dried blood with intact skin</w:t>
      </w:r>
    </w:p>
    <w:p>
      <w:r>
        <w:t>(d) Intact skin contact with urine from HIV patient</w:t>
      </w:r>
    </w:p>
    <w:p>
      <w:r>
        <w:t>Answer: b</w:t>
      </w:r>
    </w:p>
    <w:p>
      <w:r>
        <w:t>Solution: ✅ Deep hollow-bore bloody injury + high viral load + advanced AIDS = highest risk. 🧠 Risk factors: depth, hollow bore, visible blood, high viral titre, no PEP. ❌ Intact skin/dried blood/solid needle risk is negligible. ⚡ Risk stratification: hollow &gt; solid, deep &gt; superficial, high VL = high risk.</w:t>
      </w:r>
    </w:p>
    <w:p>
      <w:r>
        <w:t>Positive Marks: 1</w:t>
      </w:r>
    </w:p>
    <w:p>
      <w:r>
        <w:t>Negative Marks: 0</w:t>
      </w:r>
    </w:p>
    <w:p>
      <w:r>
        <w:t>Question: Estimated average transmission risk after percutaneous exposure to HIV-positive blood (without PEP) is approximately:</w:t>
      </w:r>
    </w:p>
    <w:p>
      <w:r>
        <w:t>(a) 30%</w:t>
      </w:r>
    </w:p>
    <w:p>
      <w:r>
        <w:t>(b) 3%</w:t>
      </w:r>
    </w:p>
    <w:p>
      <w:r>
        <w:t>(c) 0%</w:t>
      </w:r>
    </w:p>
    <w:p>
      <w:r>
        <w:t>(d) 0.3%</w:t>
      </w:r>
    </w:p>
    <w:p>
      <w:r>
        <w:t>Answer: d</w:t>
      </w:r>
    </w:p>
    <w:p>
      <w:r>
        <w:t>Solution: ✅ HIV percutaneous risk ≈0.3%, mucocutaneous ≈0.09%. 🧠 Compare: HBV 6-30%, HCV ≈1.8% — HBV is most transmissible. ❌ 30% is HBV (HBeAg+), not HIV. ⚡ Must-memorize triad: HIV 0.3%, HCV 1.8%, HBV up to 30%.</w:t>
      </w:r>
    </w:p>
    <w:p>
      <w:r>
        <w:t>Positive Marks: 1</w:t>
      </w:r>
    </w:p>
    <w:p>
      <w:r>
        <w:t>Negative Marks: 0</w:t>
      </w:r>
    </w:p>
    <w:p>
      <w:r>
        <w:t>Question: A nursing student has completed 3 doses of hepatitis B vaccine but anti-HBs titre is 6 mIU/mL. Correct interpretation/action is:</w:t>
      </w:r>
    </w:p>
    <w:p>
      <w:r>
        <w:t>(a) Non-responder/check inadequate response; give booster/challenge dose and retest, follow non-responder protocol</w:t>
      </w:r>
    </w:p>
    <w:p>
      <w:r>
        <w:t>(b) Stop clinical postings permanently</w:t>
      </w:r>
    </w:p>
    <w:p>
      <w:r>
        <w:t>(c) Considered immune; no further action</w:t>
      </w:r>
    </w:p>
    <w:p>
      <w:r>
        <w:t>(d) Give hepatitis B immunoglobulin immediately</w:t>
      </w:r>
    </w:p>
    <w:p>
      <w:r>
        <w:t>Answer: a</w:t>
      </w:r>
    </w:p>
    <w:p>
      <w:r>
        <w:t>Solution: ✅ Anti-HBs ≥10 mIU/mL = immune; &lt;10 = inadequate → booster + retest, evaluate non-responder. 🧠 5-10% are non-responders after 3 doses; need documented protocol. ❌ HBIG is for acute exposure in unvaccinated, not for low titre alone. ⚡ Cut-off 10 mIU/mL is exam gold.</w:t>
      </w:r>
    </w:p>
    <w:p>
      <w:r>
        <w:t>Positive Marks: 1</w:t>
      </w:r>
    </w:p>
    <w:p>
      <w:r>
        <w:t>Negative Marks: 0</w:t>
      </w:r>
    </w:p>
    <w:p>
      <w:r>
        <w:t>Question: Correct hepatitis B vaccination schedule for healthcare workers is:</w:t>
      </w:r>
    </w:p>
    <w:p>
      <w:r>
        <w:t>(a) Single dose gives lifelong immunity</w:t>
      </w:r>
    </w:p>
    <w:p>
      <w:r>
        <w:t>(b) 0, 1, 2 months intradermal</w:t>
      </w:r>
    </w:p>
    <w:p>
      <w:r>
        <w:t>(c) 0, 1, 6 months intramuscular (deltoid), with anti-HBs check 1-2 months after 3rd dose</w:t>
      </w:r>
    </w:p>
    <w:p>
      <w:r>
        <w:t>(d) 0, 7, 28 days oral</w:t>
      </w:r>
    </w:p>
    <w:p>
      <w:r>
        <w:t>Answer: c</w:t>
      </w:r>
    </w:p>
    <w:p>
      <w:r>
        <w:t>Solution: ✅ HBV vaccine IM 0-1-6 months in deltoid; check anti-HBs 1-2 months post-series. 🧠 Gluteal injection and intradermal route reduce immunogenicity. ❌ Single/oral schedules do not exist for Hep B. ⚡ 0-1-6 + deltoid IM is fixed.</w:t>
      </w:r>
    </w:p>
    <w:p>
      <w:r>
        <w:t>Positive Marks: 1</w:t>
      </w:r>
    </w:p>
    <w:p>
      <w:r>
        <w:t>Negative Marks: 0</w:t>
      </w:r>
    </w:p>
    <w:p>
      <w:r>
        <w:t>Question: A nurse sustains deep NSI from known HIV-positive patient. Ideal timing for starting HIV post-exposure prophylaxis (PEP) is:</w:t>
      </w:r>
    </w:p>
    <w:p>
      <w:r>
        <w:t>(a) After 6 months of observation</w:t>
      </w:r>
    </w:p>
    <w:p>
      <w:r>
        <w:t>(b) After 1 week when viral load report comes</w:t>
      </w:r>
    </w:p>
    <w:p>
      <w:r>
        <w:t>(c) Only if symptoms of seroconversion appear</w:t>
      </w:r>
    </w:p>
    <w:p>
      <w:r>
        <w:t>(d) Within 2 hours, as early as possible, and no later than 72 hours</w:t>
      </w:r>
    </w:p>
    <w:p>
      <w:r>
        <w:t>Answer: d</w:t>
      </w:r>
    </w:p>
    <w:p>
      <w:r>
        <w:t>Solution: ✅ Start PEP ASAP, ideally &lt;2 hrs, outer limit 72 hrs; delay = loss of efficacy. 🧠 PEP blocks viral replication in dendritic cells before dissemination. ❌ Waiting for reports/symptoms misses window. ⚡ 2 hrs ideal, 72 hrs max — most repeated PEP Q.</w:t>
      </w:r>
    </w:p>
    <w:p>
      <w:r>
        <w:t>Positive Marks: 1</w:t>
      </w:r>
    </w:p>
    <w:p>
      <w:r>
        <w:t>Negative Marks: 0</w:t>
      </w:r>
    </w:p>
    <w:p>
      <w:r>
        <w:t>Question: Preferred adult HIV PEP regimen (NACO/WHO) to be taken for 28 days is:</w:t>
      </w:r>
    </w:p>
    <w:p>
      <w:r>
        <w:t>(a) Single-dose nevirapine only</w:t>
      </w:r>
    </w:p>
    <w:p>
      <w:r>
        <w:t>(b) Azithromycin single dose</w:t>
      </w:r>
    </w:p>
    <w:p>
      <w:r>
        <w:t>(c) Acyclovir for 28 days</w:t>
      </w:r>
    </w:p>
    <w:p>
      <w:r>
        <w:t>(d) Tenofovir + Lamivudine + Dolutegravir (TDF+3TC+DTG) for 28 days</w:t>
      </w:r>
    </w:p>
    <w:p>
      <w:r>
        <w:t>Answer: d</w:t>
      </w:r>
    </w:p>
    <w:p>
      <w:r>
        <w:t>Solution: ✅ TDF (300mg) + 3TC (300mg) + DTG (50mg) once daily ×28 days is preferred adult PEP. 🧠 3-drug ART for 28 days with baseline + follow-up HIV testing. ❌ Nevirapine single dose is for PMTCT, not occupational PEP. ⚡ 28 days + TDF-3TC-DTG combo is direct recall.</w:t>
      </w:r>
    </w:p>
    <w:p>
      <w:r>
        <w:t>Positive Marks: 1</w:t>
      </w:r>
    </w:p>
    <w:p>
      <w:r>
        <w:t>Negative Marks: 0</w:t>
      </w:r>
    </w:p>
    <w:p>
      <w:r>
        <w:t>Question: A ward boy sustains NSI at 10 PM from unknown source. First dose of PEP is unavailable at PHC. Correct action is:</w:t>
      </w:r>
    </w:p>
    <w:p>
      <w:r>
        <w:t>(a) Start antibiotics only and discharge</w:t>
      </w:r>
    </w:p>
    <w:p>
      <w:r>
        <w:t>(b) Refer immediately to ART centre/designated PEP centre; do not delay beyond 72 hrs, give first dose ASAP and do baseline HIV testing</w:t>
      </w:r>
    </w:p>
    <w:p>
      <w:r>
        <w:t>(c) Wait till morning for specialist opinion</w:t>
      </w:r>
    </w:p>
    <w:p>
      <w:r>
        <w:t>(d) Discard case as source unknown, no PEP needed</w:t>
      </w:r>
    </w:p>
    <w:p>
      <w:r>
        <w:t>Answer: b</w:t>
      </w:r>
    </w:p>
    <w:p>
      <w:r>
        <w:t>Solution: ✅ Unknown source = assess epidemiologically; refer urgently to PEP/ART centre, baseline HIV, start PEP without delay. 🧠 Every hour matters; PHC must have linkage for 24-hr PEP access. ❌ Unknown source is not "no risk" — assume risk per setting. ⚡ Unknown source ≠ no PEP; refer + start early.</w:t>
      </w:r>
    </w:p>
    <w:p>
      <w:r>
        <w:t>Positive Marks: 1</w:t>
      </w:r>
    </w:p>
    <w:p>
      <w:r>
        <w:t>Negative Marks: 0</w:t>
      </w:r>
    </w:p>
    <w:p>
      <w:r>
        <w:t>Question: After NSI from HCV-positive source, correct follow-up is:</w:t>
      </w:r>
    </w:p>
    <w:p>
      <w:r>
        <w:t>(a) No testing needed as HCV never transmits occupationally</w:t>
      </w:r>
    </w:p>
    <w:p>
      <w:r>
        <w:t>(b) No effective PEP/vaccine; do baseline anti-HCV + ALT, follow-up HCV-RNA at 4-6 weeks and anti-HCV at 4-6 months; refer for DAAs if infected</w:t>
      </w:r>
    </w:p>
    <w:p>
      <w:r>
        <w:t>(c) Start HIV PEP will also prevent HCV, no follow-up needed</w:t>
      </w:r>
    </w:p>
    <w:p>
      <w:r>
        <w:t>(d) Give HCV immunoglobulin + HCV vaccine immediately</w:t>
      </w:r>
    </w:p>
    <w:p>
      <w:r>
        <w:t>Answer: b</w:t>
      </w:r>
    </w:p>
    <w:p>
      <w:r>
        <w:t>Solution: ✅ No HCV PEP/vaccine exists; monitor with RNA early + antibody later, treat with DAAs if positive. 🧠 HCV seroconversion window needs RNA testing, not just antibody. ❌ HIV PEP does not prevent HCV. ⚡ HCV = NO PEP, only follow-up.</w:t>
      </w:r>
    </w:p>
    <w:p>
      <w:r>
        <w:t>Positive Marks: 1</w:t>
      </w:r>
    </w:p>
    <w:p>
      <w:r>
        <w:t>Negative Marks: 0</w:t>
      </w:r>
    </w:p>
    <w:p>
      <w:r>
        <w:t>Question: Which statement about HCV occupational exposure is TRUE?</w:t>
      </w:r>
    </w:p>
    <w:p>
      <w:r>
        <w:t>(a) HCV vaccine gives 100% protection to HCWs</w:t>
      </w:r>
    </w:p>
    <w:p>
      <w:r>
        <w:t>(b) HCV transmits only by respiratory route in hospitals</w:t>
      </w:r>
    </w:p>
    <w:p>
      <w:r>
        <w:t>(c) Post-exposure interferon prevents all HCV infections</w:t>
      </w:r>
    </w:p>
    <w:p>
      <w:r>
        <w:t>(d) Average transmission after percutaneous HCV-positive exposure is ~1.8%, higher with hollow-bore and high viral load</w:t>
      </w:r>
    </w:p>
    <w:p>
      <w:r>
        <w:t>Answer: d</w:t>
      </w:r>
    </w:p>
    <w:p>
      <w:r>
        <w:t>Solution: ✅ HCV percutaneous risk ≈1.8%; no vaccine, no recommended PEP. 🧠 Hollow-bore, deep injury increase risk similar to HBV/HIV. ❌ No HCV vaccine exists; interferon is not PEP. ⚡ Remember hierarchy: HBV &gt; HCV &gt; HIV transmissibility.</w:t>
      </w:r>
    </w:p>
    <w:p>
      <w:r>
        <w:t>Positive Marks: 1</w:t>
      </w:r>
    </w:p>
    <w:p>
      <w:r>
        <w:t>Negative Marks: 0</w:t>
      </w:r>
    </w:p>
    <w:p>
      <w:r>
        <w:t>Question: After any NSI, documentation must include:</w:t>
      </w:r>
    </w:p>
    <w:p>
      <w:r>
        <w:t>(a) Only source patient's name on plain paper</w:t>
      </w:r>
    </w:p>
    <w:p>
      <w:r>
        <w:t>(b) Date/time, procedure, device type, exposure type/severity, source details, first aid given, baseline serology and PEP decision</w:t>
      </w:r>
    </w:p>
    <w:p>
      <w:r>
        <w:t>(c) No documentation needed if minor scratch</w:t>
      </w:r>
    </w:p>
    <w:p>
      <w:r>
        <w:t>(d) Only name of injured person</w:t>
      </w:r>
    </w:p>
    <w:p>
      <w:r>
        <w:t>Answer: b</w:t>
      </w:r>
    </w:p>
    <w:p>
      <w:r>
        <w:t>Solution: ✅ Complete exposure report + injury register + source consent/testing + follow-up plan is medico-legally mandatory. 🧠 Documentation enables compensation, surveillance and outbreak linkage. ❌ Incomplete/no documentation is negligence. ⚡ Documentation Q: date-time-device-depth-source-action-PEP.</w:t>
      </w:r>
    </w:p>
    <w:p>
      <w:r>
        <w:t>Positive Marks: 1</w:t>
      </w:r>
    </w:p>
    <w:p>
      <w:r>
        <w:t>Negative Marks: 0</w:t>
      </w:r>
    </w:p>
    <w:p>
      <w:r>
        <w:t>Question: A nurse sustains NSI but fears reporting due to stigma. Correct counselling is:</w:t>
      </w:r>
    </w:p>
    <w:p>
      <w:r>
        <w:t>(a) Resign from duty to avoid enquiry</w:t>
      </w:r>
    </w:p>
    <w:p>
      <w:r>
        <w:t>(b) Report only after 3 months if HIV test positive</w:t>
      </w:r>
    </w:p>
    <w:p>
      <w:r>
        <w:t>(c) Report immediately to nodal officer/CMO, maintain confidentiality, get risk assessment, testing and PEP without delay</w:t>
      </w:r>
    </w:p>
    <w:p>
      <w:r>
        <w:t>(d) Do not report; self-medicate silently</w:t>
      </w:r>
    </w:p>
    <w:p>
      <w:r>
        <w:t>Answer: c</w:t>
      </w:r>
    </w:p>
    <w:p>
      <w:r>
        <w:t>Solution: ✅ Immediate confidential reporting to designated authority is mandatory for PEP, support and record. 🧠 Institutions must ensure non-punitive, confidential exposure management. ❌ Delayed/hidden exposure loses PEP window and legal protection. ⚡ Report immediately + confidentiality assured.</w:t>
      </w:r>
    </w:p>
    <w:p>
      <w:r>
        <w:t>Positive Marks: 1</w:t>
      </w:r>
    </w:p>
    <w:p>
      <w:r>
        <w:t>Negative Marks: 0</w:t>
      </w:r>
    </w:p>
    <w:p>
      <w:r>
        <w:t>Question: Source patient after NSI is found HIV-positive. Legally and ethically correct step is:</w:t>
      </w:r>
    </w:p>
    <w:p>
      <w:r>
        <w:t>(a) Pre/post-test counselling, informed consent for rapid HIV/HBV/HCV testing, maintain confidentiality, share only on need-to-know for PEP decision</w:t>
      </w:r>
    </w:p>
    <w:p>
      <w:r>
        <w:t>(b) Force source to pay for nurse's treatment without testing</w:t>
      </w:r>
    </w:p>
    <w:p>
      <w:r>
        <w:t>(c) Test source without consent and disclose to all staff openly</w:t>
      </w:r>
    </w:p>
    <w:p>
      <w:r>
        <w:t>(d) Hide result from exposed HCW</w:t>
      </w:r>
    </w:p>
    <w:p>
      <w:r>
        <w:t>Answer: a</w:t>
      </w:r>
    </w:p>
    <w:p>
      <w:r>
        <w:t>Solution: ✅ Source testing needs counselling + consent (except emergency opt-out per guidelines), confidential handling, inform exposed HCW for care. 🧠 Balances autonomy, confidentiality and duty to protect HCW. ❌ Open disclosure breaches confidentiality and law. ⚡ Consent + counselling + confidentiality triad.</w:t>
      </w:r>
    </w:p>
    <w:p>
      <w:r>
        <w:t>Positive Marks: 1</w:t>
      </w:r>
    </w:p>
    <w:p>
      <w:r>
        <w:t>Negative Marks: 0</w:t>
      </w:r>
    </w:p>
    <w:p>
      <w:r>
        <w:t>Question: A nurse develops cough/fever after caring for open pulmonary TB patient without N95. Correct occupational response is:</w:t>
      </w:r>
    </w:p>
    <w:p>
      <w:r>
        <w:t>(a) Ignore as seasonal flu</w:t>
      </w:r>
    </w:p>
    <w:p>
      <w:r>
        <w:t>(b) Start anti-TB treatment without evaluation</w:t>
      </w:r>
    </w:p>
    <w:p>
      <w:r>
        <w:t>(c) Continue duty without mask</w:t>
      </w:r>
    </w:p>
    <w:p>
      <w:r>
        <w:t>(d) Report exposure, clinical evaluation, sputum/CXR/IGRA as indicated, offer isoniazid preventive therapy per guidelines, reinforce airborne precautions + fit-tested N95</w:t>
      </w:r>
    </w:p>
    <w:p>
      <w:r>
        <w:t>Answer: d</w:t>
      </w:r>
    </w:p>
    <w:p>
      <w:r>
        <w:t>Solution: ✅ Respiratory exposure needs evaluation + TB workup + preventive therapy per NTEP, plus airborne precaution retraining. 🧠 TB is airborne; N95 + negative-pressure room + early diagnosis protects staff. ❌ Blind ATT without diagnosis causes resistance/toxicity. ⚡ TB exposure = evaluate + IPT + N95 fit-test.</w:t>
      </w:r>
    </w:p>
    <w:p>
      <w:r>
        <w:t>Positive Marks: 1</w:t>
      </w:r>
    </w:p>
    <w:p>
      <w:r>
        <w:t>Negative Marks: 0</w:t>
      </w:r>
    </w:p>
    <w:p>
      <w:r>
        <w:t>Question: For protection against droplet/airborne infections (influenza, COVID, TB), correct HCW practice is:</w:t>
      </w:r>
    </w:p>
    <w:p>
      <w:r>
        <w:t>(a) Surgical mask for TB + N95 for routine use interchangeably</w:t>
      </w:r>
    </w:p>
    <w:p>
      <w:r>
        <w:t>(b) No mask needed if patient is on antibiotics for 1 day</w:t>
      </w:r>
    </w:p>
    <w:p>
      <w:r>
        <w:t>(c) Fit-tested N95 for airborne (TB/measles), surgical mask + eye protection for droplet, plus hand hygiene and isolation compliance</w:t>
      </w:r>
    </w:p>
    <w:p>
      <w:r>
        <w:t>(d) Cloth mask is sufficient for all exposures</w:t>
      </w:r>
    </w:p>
    <w:p>
      <w:r>
        <w:t>Answer: c</w:t>
      </w:r>
    </w:p>
    <w:p>
      <w:r>
        <w:t>Solution: ✅ Airborne = N95 (seal-checked), Droplet = surgical mask within 1m + eye protection. 🧠 Particle size decides mask: &lt;5µm airborne needs N95. ❌ Cloth mask and interchange without fit-test fail protection. ⚡ Airborne=N95, Droplet=surgical mask.</w:t>
      </w:r>
    </w:p>
    <w:p>
      <w:r>
        <w:t>Positive Marks: 1</w:t>
      </w:r>
    </w:p>
    <w:p>
      <w:r>
        <w:t>Negative Marks: 0</w:t>
      </w:r>
    </w:p>
    <w:p>
      <w:r>
        <w:t>Question: Which vaccines are RECOMMENDED for all healthcare workers in India as per staff health programme?</w:t>
      </w:r>
    </w:p>
    <w:p>
      <w:r>
        <w:t>(a) Hepatitis B, influenza (annual), varicella (if non-immune), MMR, Tdap, COVID-19 as per national schedule/contraindications</w:t>
      </w:r>
    </w:p>
    <w:p>
      <w:r>
        <w:t>(b) Only BCG at birth, no adult vaccines needed</w:t>
      </w:r>
    </w:p>
    <w:p>
      <w:r>
        <w:t>(c) No vaccines needed if hand hygiene is followed</w:t>
      </w:r>
    </w:p>
    <w:p>
      <w:r>
        <w:t>(d) Only tetanus during pregnancy</w:t>
      </w:r>
    </w:p>
    <w:p>
      <w:r>
        <w:t>Answer: a</w:t>
      </w:r>
    </w:p>
    <w:p>
      <w:r>
        <w:t>Solution: ✅ HCWs need Hep B, annual flu, varicella/MMR/Tdap if non-immune, COVID boosters per Gol. 🧠 Occupational immunization prevents nosocomial transmission to vulnerable patients. ❌ Hand hygiene never replaces vaccine-induced immunity. ⚡ HCW basket: Hep B + Flu + MMR/VZV/Tdap.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