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Pulse oximetry measures which of the following parameters?</w:t>
      </w:r>
    </w:p>
    <w:p>
      <w:r>
        <w:t>(a) Percentage of hemoglobin saturated with oxygen in arterial blood</w:t>
      </w:r>
    </w:p>
    <w:p>
      <w:r>
        <w:t>(b) Total amount of oxygen dissolved in plasma</w:t>
      </w:r>
    </w:p>
    <w:p>
      <w:r>
        <w:t>(c) Oxygen partial pressure in venous blood</w:t>
      </w:r>
    </w:p>
    <w:p>
      <w:r>
        <w:t>(d) Carbon dioxide levels in arterial blood</w:t>
      </w:r>
    </w:p>
    <w:p>
      <w:r>
        <w:t>Answer: a</w:t>
      </w:r>
    </w:p>
    <w:p>
      <w:r>
        <w:t>Solution: SpO2 (arterial oxygen saturation) specifically measures the percentage of hemoglobin that is bound to oxygen in arterial blood, which is why it's written as SpO2. Option B is incorrect because only 0.3 mL/100mL of oxygen is dissolved in plasma; most is carried by hemoglobin. Option C refers to venous blood which pulse oximetry cannot measure. Option D measures CO2, not O2. Remember: 'Sp' = saturation percentage of hemoglobin with oxygen.</w:t>
      </w:r>
    </w:p>
    <w:p>
      <w:r>
        <w:t>Positive Marks: 1</w:t>
      </w:r>
    </w:p>
    <w:p>
      <w:r>
        <w:t>Negative Marks: 0</w:t>
      </w:r>
    </w:p>
    <w:p>
      <w:r>
        <w:t>Question: What is the normal SpO2 range in a healthy adult at sea level?</w:t>
      </w:r>
    </w:p>
    <w:p>
      <w:r>
        <w:t>(a) 95-100%</w:t>
      </w:r>
    </w:p>
    <w:p>
      <w:r>
        <w:t>(b) 85-90%</w:t>
      </w:r>
    </w:p>
    <w:p>
      <w:r>
        <w:t>(c) 90-95%</w:t>
      </w:r>
    </w:p>
    <w:p>
      <w:r>
        <w:t>(d) 75-85%</w:t>
      </w:r>
    </w:p>
    <w:p>
      <w:r>
        <w:t>Answer: a</w:t>
      </w:r>
    </w:p>
    <w:p>
      <w:r>
        <w:t>Solution: Normal SpO2 in healthy adults ranges from 95-100% at sea level. 85-90% indicates moderate hypoxemia, 75-85% is severe hypoxemia, and 90-95% represents borderline/mild hypoxemia. SpO2 below 92% is generally considered abnormal and requires intervention. Values above 95% are considered normal and adequate for tissue oxygenation.</w:t>
      </w:r>
    </w:p>
    <w:p>
      <w:r>
        <w:t>Positive Marks: 1</w:t>
      </w:r>
    </w:p>
    <w:p>
      <w:r>
        <w:t>Negative Marks: 0</w:t>
      </w:r>
    </w:p>
    <w:p>
      <w:r>
        <w:t>Question: Incentive spirometry is a technique designed to achieve which primary goal?</w:t>
      </w:r>
    </w:p>
    <w:p>
      <w:r>
        <w:t>(a) Measuring the forced expiratory volume in one second</w:t>
      </w:r>
    </w:p>
    <w:p>
      <w:r>
        <w:t>(b) Removing secretions from the respiratory tract</w:t>
      </w:r>
    </w:p>
    <w:p>
      <w:r>
        <w:t>(c) Encouraging deep breathing and promoting alveolar expansion</w:t>
      </w:r>
    </w:p>
    <w:p>
      <w:r>
        <w:t>(d) Delivering aerosolized medications to the lungs</w:t>
      </w:r>
    </w:p>
    <w:p>
      <w:r>
        <w:t>Answer: c</w:t>
      </w:r>
    </w:p>
    <w:p>
      <w:r>
        <w:t>Solution: Incentive spirometry's primary goal is to encourage deep breathing and promote alveolar expansion to prevent or treat atelectasis (collapse of alveoli). Option A describes spirometry testing purpose. Option D refers to nebulizers/aerosol therapy. Option B describes chest physiotherapy or suctioning. The key word 'incentive' means it motivates the patient to achieve optimal respiratory effort through visual feedback.</w:t>
      </w:r>
    </w:p>
    <w:p>
      <w:r>
        <w:t>Positive Marks: 1</w:t>
      </w:r>
    </w:p>
    <w:p>
      <w:r>
        <w:t>Negative Marks: 0</w:t>
      </w:r>
    </w:p>
    <w:p>
      <w:r>
        <w:t>Question: What is the normal vital capacity in an adult male?</w:t>
      </w:r>
    </w:p>
    <w:p>
      <w:r>
        <w:t>(a) 3-4 liters</w:t>
      </w:r>
    </w:p>
    <w:p>
      <w:r>
        <w:t>(b) 5-6 liters</w:t>
      </w:r>
    </w:p>
    <w:p>
      <w:r>
        <w:t>(c) 2-3 liters</w:t>
      </w:r>
    </w:p>
    <w:p>
      <w:r>
        <w:t>(d) 4-5 liters</w:t>
      </w:r>
    </w:p>
    <w:p>
      <w:r>
        <w:t>Answer: d</w:t>
      </w:r>
    </w:p>
    <w:p>
      <w:r>
        <w:t>Solution: Normal vital capacity (maximum amount of air that can be exhaled after maximum inspiration) in adult males is approximately 4-5 liters (range 4.0-5.8L depending on height and body surface area). Females typically have 3-4 liters. Values below 15 mL/kg body weight or less than 50% of predicted value suggest inadequate respiratory function. Vital capacity decreases with age and in conditions affecting respiratory mechanics.</w:t>
      </w:r>
    </w:p>
    <w:p>
      <w:r>
        <w:t>Positive Marks: 1</w:t>
      </w:r>
    </w:p>
    <w:p>
      <w:r>
        <w:t>Negative Marks: 0</w:t>
      </w:r>
    </w:p>
    <w:p>
      <w:r>
        <w:t>Question: Which site is the MOST appropriate for pulse oximetry probe placement to obtain accurate readings?</w:t>
      </w:r>
    </w:p>
    <w:p>
      <w:r>
        <w:t>(a) Tip of the index finger with good arterial perfusion</w:t>
      </w:r>
    </w:p>
    <w:p>
      <w:r>
        <w:t>(b) Upper arm over brachial artery region</w:t>
      </w:r>
    </w:p>
    <w:p>
      <w:r>
        <w:t>(c) Lateral side of the foot over dorsalis pedis artery</w:t>
      </w:r>
    </w:p>
    <w:p>
      <w:r>
        <w:t>(d) Medial aspect of wrist over radial artery</w:t>
      </w:r>
    </w:p>
    <w:p>
      <w:r>
        <w:t>Answer: a</w:t>
      </w:r>
    </w:p>
    <w:p>
      <w:r>
        <w:t>Solution: The fingertip (preferably index or middle finger) is the gold standard for pulse oximetry placement because it has excellent peripheral perfusion and rich vascular supply. Option D (radial artery) is used for pulse assessment, not oximetry probe. Option C (foot) and Option B (upper arm) are suboptimal due to poor perfusion or anatomical factors. Finger placement ensures accurate pulsatile flow detection and reliable SpO2 readings. MNEMONIC: 'FINGER First' - Fingertip is ideal for accuracy.</w:t>
      </w:r>
    </w:p>
    <w:p>
      <w:r>
        <w:t>Positive Marks: 1</w:t>
      </w:r>
    </w:p>
    <w:p>
      <w:r>
        <w:t>Negative Marks: 0</w:t>
      </w:r>
    </w:p>
    <w:p>
      <w:r>
        <w:t>Question: Which of the following conditions would produce a FALSE LOW SpO2 reading on pulse oximetry despite adequate arterial oxygen saturation?</w:t>
      </w:r>
    </w:p>
    <w:p>
      <w:r>
        <w:t>(a) Severe anemia with hemoglobin of 6 g/dL</w:t>
      </w:r>
    </w:p>
    <w:p>
      <w:r>
        <w:t>(b) Hypothermia with peripheral vasoconstriction</w:t>
      </w:r>
    </w:p>
    <w:p>
      <w:r>
        <w:t>(c) Carbon monoxide poisoning</w:t>
      </w:r>
    </w:p>
    <w:p>
      <w:r>
        <w:t>(d) Acute myocardial infarction</w:t>
      </w:r>
    </w:p>
    <w:p>
      <w:r>
        <w:t>Answer: b</w:t>
      </w:r>
    </w:p>
    <w:p>
      <w:r>
        <w:t>Solution: Hypothermia causes severe peripheral vasoconstriction, reducing blood flow to the probe site, resulting in poor signal quality and falsely low SpO2 readings even though arterial saturation is normal. Option C (CO poisoning) gives falsely HIGH readings because carboxyhemoglobin is read as oxyhemoglobin. Option A (severe anemia) causes LOW SpO2 readings that are TRUE (not false) because saturation depends on available hemoglobin. Option D is unrelated to probe accuracy. KEY: Peripheral perfusion is critical for pulse oximetry accuracy.</w:t>
      </w:r>
    </w:p>
    <w:p>
      <w:r>
        <w:t>Positive Marks: 1</w:t>
      </w:r>
    </w:p>
    <w:p>
      <w:r>
        <w:t>Negative Marks: 0</w:t>
      </w:r>
    </w:p>
    <w:p>
      <w:r>
        <w:t>Question: What is the correct positioning and technique for using a typical incentive spirometer?</w:t>
      </w:r>
    </w:p>
    <w:p>
      <w:r>
        <w:t>(a) Standing, place spirometer on table, inhale through nose and exhale through mouthpiece</w:t>
      </w:r>
    </w:p>
    <w:p>
      <w:r>
        <w:t>(b) Lying supine, insert mouthpiece loosely, take rapid shallow breaths</w:t>
      </w:r>
    </w:p>
    <w:p>
      <w:r>
        <w:t>(c) Sitting upright, insert mouthpiece, breathe normally then exhale slowly</w:t>
      </w:r>
    </w:p>
    <w:p>
      <w:r>
        <w:t>(d) Sitting upright, seal lips around mouthpiece, inhale slowly and deeply raising the piston/indicator, then hold breath for 3-5 seconds</w:t>
      </w:r>
    </w:p>
    <w:p>
      <w:r>
        <w:t>Answer: d</w:t>
      </w:r>
    </w:p>
    <w:p>
      <w:r>
        <w:t>Solution: Correct incentive spirometry requires: sitting upright (facilitates optimal lung expansion), creating an airtight seal with lips around mouthpiece, slow deep inspiration raising the piston/indicator to the target line, and holding breath for 3-5 seconds to allow alveolar expansion. Option C involves normal breathing (not deep). Option B uses supine position (suboptimal) and rapid shallow breaths (incorrect). Option A uses nasal inhalation (incorrect technique). The hold breath phase is crucial for preventing atelectasis.</w:t>
      </w:r>
    </w:p>
    <w:p>
      <w:r>
        <w:t>Positive Marks: 1</w:t>
      </w:r>
    </w:p>
    <w:p>
      <w:r>
        <w:t>Negative Marks: 0</w:t>
      </w:r>
    </w:p>
    <w:p>
      <w:r>
        <w:t>Question: Which of the following is a PRIMARY benefit of post-operative incentive spirometry in patients undergoing abdominal surgery?</w:t>
      </w:r>
    </w:p>
    <w:p>
      <w:r>
        <w:t>(a) Reduces the incidence of gastroenteritis</w:t>
      </w:r>
    </w:p>
    <w:p>
      <w:r>
        <w:t>(b) Decreases pain perception in the surgical area</w:t>
      </w:r>
    </w:p>
    <w:p>
      <w:r>
        <w:t>(c) Prevents post-operative atelectasis and promotes oxygenation</w:t>
      </w:r>
    </w:p>
    <w:p>
      <w:r>
        <w:t>(d) Accelerates wound healing by increasing collagen synthesis</w:t>
      </w:r>
    </w:p>
    <w:p>
      <w:r>
        <w:t>Answer: c</w:t>
      </w:r>
    </w:p>
    <w:p>
      <w:r>
        <w:t>Solution: The primary benefit of post-operative incentive spirometry is prevention of atelectasis (alveolar collapse) and improved oxygenation by promoting deep breathing and alveolar re-expansion. Post-operative patients tend to take shallow breaths due to pain, leading to hypoventilation and atelectasis; spirometry counteracts this. Option A (gastroenteritis), Option B (pain reduction), and Option D (wound healing) are not primary benefits of spirometry. Early post-operative spirometry reduces respiratory complications by 50%.</w:t>
      </w:r>
    </w:p>
    <w:p>
      <w:r>
        <w:t>Positive Marks: 1</w:t>
      </w:r>
    </w:p>
    <w:p>
      <w:r>
        <w:t>Negative Marks: 0</w:t>
      </w:r>
    </w:p>
    <w:p>
      <w:r>
        <w:t>Question: Incentive spirometry is CONTRAINDICATED in which of the following conditions?</w:t>
      </w:r>
    </w:p>
    <w:p>
      <w:r>
        <w:t>(a) Chronic hepatitis B</w:t>
      </w:r>
    </w:p>
    <w:p>
      <w:r>
        <w:t>(b) Hypothyroidism</w:t>
      </w:r>
    </w:p>
    <w:p>
      <w:r>
        <w:t>(c) Asthma in remission</w:t>
      </w:r>
    </w:p>
    <w:p>
      <w:r>
        <w:t>(d) Uncontrolled seizure disorder with altered consciousness</w:t>
      </w:r>
    </w:p>
    <w:p>
      <w:r>
        <w:t>Answer: d</w:t>
      </w:r>
    </w:p>
    <w:p>
      <w:r>
        <w:t>Solution: Uncontrolled seizure disorder with altered consciousness is a contraindication because the patient cannot cooperate or follow instructions, and there's risk of airway compromise during the procedure. Option C (asthma in remission) is safe; spirometry is beneficial during acute asthma. Option B (hypothyroidism) and Option A (hepatitis B) are not contraindications. Other true contraindications include: inability to cooperate, unstable vital signs, severe COPD, untreated pneumothorax, and recent thoracic/abdominal surgery pain.</w:t>
      </w:r>
    </w:p>
    <w:p>
      <w:r>
        <w:t>Positive Marks: 1</w:t>
      </w:r>
    </w:p>
    <w:p>
      <w:r>
        <w:t>Negative Marks: 0</w:t>
      </w:r>
    </w:p>
    <w:p>
      <w:r>
        <w:t>Question: How should SpO2 readings of 90-94% in a patient with COPD be interpreted?</w:t>
      </w:r>
    </w:p>
    <w:p>
      <w:r>
        <w:t>(a) Normal; COPD patients often maintain 88-92% due to baseline lung disease</w:t>
      </w:r>
    </w:p>
    <w:p>
      <w:r>
        <w:t>(b) Dangerously low; requires immediate oxygen therapy regardless of symptoms</w:t>
      </w:r>
    </w:p>
    <w:p>
      <w:r>
        <w:t>(c) Requires clinical correlation with patient symptoms and respiratory status</w:t>
      </w:r>
    </w:p>
    <w:p>
      <w:r>
        <w:t>(d) Indicates complete recovery from acute respiratory distress</w:t>
      </w:r>
    </w:p>
    <w:p>
      <w:r>
        <w:t>Answer: c</w:t>
      </w:r>
    </w:p>
    <w:p>
      <w:r>
        <w:t>Solution: SpO2 of 90-94% in COPD patients requires clinical correlation because COPD patients often have chronically lower SpO2 due to structural lung disease. However, readings in this range still demand assessment of: respiratory rate, effort, work of breathing, mental status, and symptoms. Option B oversimplifies; not all values &lt;95% need immediate oxygen. Option A is partially true but ignores clinical assessment. Option D is incorrect interpretation. The goal in COPD is individualized based on baseline, not rigid adherence to 95%+ target. PRINCIPLE: Context matters in chronic lung disease.</w:t>
      </w:r>
    </w:p>
    <w:p>
      <w:r>
        <w:t>Positive Marks: 1</w:t>
      </w:r>
    </w:p>
    <w:p>
      <w:r>
        <w:t>Negative Marks: 0</w:t>
      </w:r>
    </w:p>
    <w:p>
      <w:r>
        <w:t>Question: Which factor would MOST likely cause an inaccurate high SpO2 reading on pulse oximetry?</w:t>
      </w:r>
    </w:p>
    <w:p>
      <w:r>
        <w:t>(a) Methemoglobinemia</w:t>
      </w:r>
    </w:p>
    <w:p>
      <w:r>
        <w:t>(b) Carbon monoxide poisoning</w:t>
      </w:r>
    </w:p>
    <w:p>
      <w:r>
        <w:t>(c) Bright ambient light exposure</w:t>
      </w:r>
    </w:p>
    <w:p>
      <w:r>
        <w:t>(d) Severe peripheral edema at the probe site</w:t>
      </w:r>
    </w:p>
    <w:p>
      <w:r>
        <w:t>Answer: b</w:t>
      </w:r>
    </w:p>
    <w:p>
      <w:r>
        <w:t>Solution: Carbon monoxide poisoning causes falsely elevated SpO2 readings because carboxyhemoglobin (HbCO) absorbs light at the same wavelengths as oxyhemoglobin, causing the pulse oximeter to misread it as oxygen saturation, resulting in readings that may appear normal despite severe tissue hypoxia. Option A (methemoglobinemia) causes falsely LOW readings. Option D (severe edema) causes poor signal/unreliable readings. Option C (bright light) causes interference but typically results in error messages, not false high readings. DANGER: Normal SpO2 with CO poisoning means patient may have critical hypoxemia.</w:t>
      </w:r>
    </w:p>
    <w:p>
      <w:r>
        <w:t>Positive Marks: 1</w:t>
      </w:r>
    </w:p>
    <w:p>
      <w:r>
        <w:t>Negative Marks: 0</w:t>
      </w:r>
    </w:p>
    <w:p>
      <w:r>
        <w:t>Question: When teaching a patient to use an incentive spirometer post-operatively, which instruction is MOST important to prevent patient error?</w:t>
      </w:r>
    </w:p>
    <w:p>
      <w:r>
        <w:t>(a) Hold the breath briefly after inhalation and repeat 10 times per session</w:t>
      </w:r>
    </w:p>
    <w:p>
      <w:r>
        <w:t>(b) Use the spirometer every hour regardless of pain level</w:t>
      </w:r>
    </w:p>
    <w:p>
      <w:r>
        <w:t>(c) Establish a target based on baseline pre-operative measurements and aim to achieve 50% of predicted volume</w:t>
      </w:r>
    </w:p>
    <w:p>
      <w:r>
        <w:t>(d) Take 5-10 deep breaths in rapid succession to maximize air movement</w:t>
      </w:r>
    </w:p>
    <w:p>
      <w:r>
        <w:t>Answer: c</w:t>
      </w:r>
    </w:p>
    <w:p>
      <w:r>
        <w:t>Solution: Establishing an individualized target based on pre-operative baseline measurements is most important because it provides a realistic, achievable goal that motivates the patient and allows objective monitoring of progress/recovery. Option B ignores pain management principles. Option D (rapid breaths) increases hyperventilation risk and is incorrect technique. Option A (10 repetitions) is too many and increases fatigue. Typical protocol: use every 1-2 hours, 5-10 deep breaths per session, with adequate analgesia beforehand. The target volume guides therapy effectiveness.</w:t>
      </w:r>
    </w:p>
    <w:p>
      <w:r>
        <w:t>Positive Marks: 1</w:t>
      </w:r>
    </w:p>
    <w:p>
      <w:r>
        <w:t>Negative Marks: 0</w:t>
      </w:r>
    </w:p>
    <w:p>
      <w:r>
        <w:t>Question: A patient demonstrates SpO2 of 92% but has normal respiratory rate, no dyspnea, and alert mental status. Which action is MOST appropriate?</w:t>
      </w:r>
    </w:p>
    <w:p>
      <w:r>
        <w:t>(a) Immediately apply high-flow oxygen at 10 L/min</w:t>
      </w:r>
    </w:p>
    <w:p>
      <w:r>
        <w:t>(b) Document findings and notify physician only if patient becomes symptomatic</w:t>
      </w:r>
    </w:p>
    <w:p>
      <w:r>
        <w:t>(c) Assume probe malfunction and replace with a new pulse oximeter</w:t>
      </w:r>
    </w:p>
    <w:p>
      <w:r>
        <w:t>(d) Continuously monitor SpO2 and perform pulse oximetry correlations with clinical assessment</w:t>
      </w:r>
    </w:p>
    <w:p>
      <w:r>
        <w:t>Answer: d</w:t>
      </w:r>
    </w:p>
    <w:p>
      <w:r>
        <w:t>Solution: Continuous monitoring with clinical correlation is most appropriate because SpO2 92% alone does not indicate hypoxemia if the patient is clinically well (normal breathing, alert, no distress). Pulse oximetry is one parameter; clinical assessment is paramount. Option A is premature intervention without clinical indication. Option B waits for deterioration (reactive rather than proactive). Option C assumes equipment failure without evidence. GOLDEN RULE: Treat the patient, not the number. SpO2 is a parameter; clinical assessment drives management decisions.</w:t>
      </w:r>
    </w:p>
    <w:p>
      <w:r>
        <w:t>Positive Marks: 1</w:t>
      </w:r>
    </w:p>
    <w:p>
      <w:r>
        <w:t>Negative Marks: 0</w:t>
      </w:r>
    </w:p>
    <w:p>
      <w:r>
        <w:t>Question: Which of the following pathophysiological mechanisms explains why atelectasis develops in post-operative patients NOT using incentive spirometry?</w:t>
      </w:r>
    </w:p>
    <w:p>
      <w:r>
        <w:t>(a) Increased surfactant production due to surgical manipulation</w:t>
      </w:r>
    </w:p>
    <w:p>
      <w:r>
        <w:t>(b) Decreased alveolar ventilation from splinting (shallow breathing due to pain) leading to closure of small airways and alveolar collapse</w:t>
      </w:r>
    </w:p>
    <w:p>
      <w:r>
        <w:t>(c) Excessive secretion clearance causing overdrying of airways</w:t>
      </w:r>
    </w:p>
    <w:p>
      <w:r>
        <w:t>(d) Increased intrapulmonary shunting due to excessive oxygen administration</w:t>
      </w:r>
    </w:p>
    <w:p>
      <w:r>
        <w:t>Answer: b</w:t>
      </w:r>
    </w:p>
    <w:p>
      <w:r>
        <w:t>Solution: Atelectasis develops because post-operative pain causes splinting (protective shallow breathing), which reduces alveolar ventilation below the critical closing volume of small airways. Small alveoli collapse when ventilation is insufficient to keep them open, creating areas of ventilation-perfusion mismatch and hypoxemia. Option A is incorrect (surfactant decreases, not increases). Option C is incorrect (secretions are often inadequately cleared). Option D refers to shunting but doesn't explain atelectasis mechanism. This is why incentive spirometry with adequate pain control is critical post-operatively.</w:t>
      </w:r>
    </w:p>
    <w:p>
      <w:r>
        <w:t>Positive Marks: 1</w:t>
      </w:r>
    </w:p>
    <w:p>
      <w:r>
        <w:t>Negative Marks: 0</w:t>
      </w:r>
    </w:p>
    <w:p>
      <w:r>
        <w:t>Question: A patient on mechanical ventilation has SpO2 that reads 98% but blood gas analysis shows PaO2 of only 55 mmHg. Which abnormality is MOST likely responsible for this discrepancy?</w:t>
      </w:r>
    </w:p>
    <w:p>
      <w:r>
        <w:t>(a) Carboxyhemoglobinemia from carbon monoxide exposure</w:t>
      </w:r>
    </w:p>
    <w:p>
      <w:r>
        <w:t>(b) Pulmonary fibrosis with reduced diffusing capacity</w:t>
      </w:r>
    </w:p>
    <w:p>
      <w:r>
        <w:t>(c) Methemoglobinemia</w:t>
      </w:r>
    </w:p>
    <w:p>
      <w:r>
        <w:t>(d) Severe anemia with hemoglobin of 4 g/dL</w:t>
      </w:r>
    </w:p>
    <w:p>
      <w:r>
        <w:t>Answer: a</w:t>
      </w:r>
    </w:p>
    <w:p>
      <w:r>
        <w:t>Solution: Carboxyhemoglobinemia causes falsely elevated SpO2 readings while actual oxygenation is severely compromised. CO binds hemoglobin with higher affinity than O2, and pulse oximetry cannot distinguish between oxyhemoglobin and carboxyhemoglobin at the wavelengths used, causing overestimation of oxygenation. Option B (pulmonary fibrosis) would show LOW SpO2, not discrepancy. Option D (severe anemia) would show LOW SpO2 (saturation depends on available Hb). Option C (methemoglobinemia) causes LOW SpO2 readings, not high. CO poisoning is especially dangerous on mechanical ventilation because visual SpO2 appears normal.</w:t>
      </w:r>
    </w:p>
    <w:p>
      <w:r>
        <w:t>Positive Marks: 1</w:t>
      </w:r>
    </w:p>
    <w:p>
      <w:r>
        <w:t>Negative Marks: 0</w:t>
      </w:r>
    </w:p>
    <w:p>
      <w:r>
        <w:t>Question: In a patient with incentive spirometry volume readings consistently below target despite proper technique and pain control, which complication should be suspected?</w:t>
      </w:r>
    </w:p>
    <w:p>
      <w:r>
        <w:t>(a) Hypertension</w:t>
      </w:r>
    </w:p>
    <w:p>
      <w:r>
        <w:t>(b) Hyperglycemia</w:t>
      </w:r>
    </w:p>
    <w:p>
      <w:r>
        <w:t>(c) Urinary retention</w:t>
      </w:r>
    </w:p>
    <w:p>
      <w:r>
        <w:t>(d) Post-operative pneumonia or atelectasis already present</w:t>
      </w:r>
    </w:p>
    <w:p>
      <w:r>
        <w:t>Answer: d</w:t>
      </w:r>
    </w:p>
    <w:p>
      <w:r>
        <w:t>Solution: Consistently low spirometry volumes despite adequate technique and pain control suggest pre-existing pulmonary complications like pneumonia (which impairs ventilation) or atelectasis (which reduces functional lung volume available for expansion). This requires investigation via chest X-ray and clinical examination. Option A (hypertension), Option B (hyperglycemia), and Option C (urinary retention) have no direct relationship to inspiratory capacity measurements. Declining or persistently low volumes warrant urgent evaluation for pulmonary complications rather than assuming patient non-compliance or technique error.</w:t>
      </w:r>
    </w:p>
    <w:p>
      <w:r>
        <w:t>Positive Marks: 1</w:t>
      </w:r>
    </w:p>
    <w:p>
      <w:r>
        <w:t>Negative Marks: 0</w:t>
      </w:r>
    </w:p>
    <w:p>
      <w:r>
        <w:t>Question: Which finding on pulse oximetry waveform (plethysmogram) indicates inadequate signal quality requiring probe repositioning?</w:t>
      </w:r>
    </w:p>
    <w:p>
      <w:r>
        <w:t>(a) Gradual downward trending of SpO2 over 5 minutes</w:t>
      </w:r>
    </w:p>
    <w:p>
      <w:r>
        <w:t>(b) Weak irregular waveform with poor amplitude or irregular beat-to-beat variation</w:t>
      </w:r>
    </w:p>
    <w:p>
      <w:r>
        <w:t>(c) Strong regular pulsatile waveform with consistent amplitude</w:t>
      </w:r>
    </w:p>
    <w:p>
      <w:r>
        <w:t>(d) Rapid fluctuations in SpO2 display between readings</w:t>
      </w:r>
    </w:p>
    <w:p>
      <w:r>
        <w:t>Answer: b</w:t>
      </w:r>
    </w:p>
    <w:p>
      <w:r>
        <w:t>Solution: A weak, irregular waveform with poor amplitude or beat-to-beat variability indicates inadequate perfusion or poor signal quality at the probe site, requiring repositioning. Option C indicates good signal quality (acceptable). Option D (rapid fluctuations) may indicate motion artifact or abnormal perfusion but specific waveform quality is better indicator. Option A (downward trending) reflects clinical change in oxygenation status, not signal quality issue. Poor waveform quality leads to unreliable SpO2 values; the plethysmogram (pulsatile waveform display) is the visual indicator of signal quality on modern pulse oximeters.</w:t>
      </w:r>
    </w:p>
    <w:p>
      <w:r>
        <w:t>Positive Marks: 1</w:t>
      </w:r>
    </w:p>
    <w:p>
      <w:r>
        <w:t>Negative Marks: 0</w:t>
      </w:r>
    </w:p>
    <w:p>
      <w:r>
        <w:t>Question: A 65-year-old patient with severe COPD and baseline SpO2 of 88% presents with acute exacerbation. Current SpO2 is 82% with RR 26/min. Beyond supplemental oxygen therapy, which intervention would be MOST beneficial to improve oxygenation in the short term?</w:t>
      </w:r>
    </w:p>
    <w:p>
      <w:r>
        <w:t>(a) Position patient upright, provide bronchodilators, encourage coughing and expectoration of secretions</w:t>
      </w:r>
    </w:p>
    <w:p>
      <w:r>
        <w:t>(b) Administer intravenous corticosteroids immediately</w:t>
      </w:r>
    </w:p>
    <w:p>
      <w:r>
        <w:t>(c) Initiate continuous positive airway pressure (CPAP) for 24 hours</w:t>
      </w:r>
    </w:p>
    <w:p>
      <w:r>
        <w:t>(d) Immediate incentive spirometry with target of 4000 mL per session</w:t>
      </w:r>
    </w:p>
    <w:p>
      <w:r>
        <w:t>Answer: a</w:t>
      </w:r>
    </w:p>
    <w:p>
      <w:r>
        <w:t>Solution: Positioning upright, bronchodilators, and airway clearance address immediate causes of acute hypoxemia in COPD exacerbations: bronchospasm, airway obstruction from secretions, and ventilation-perfusion mismatch. This approach rapidly improves gas exchange. Option D (spirometry) is contraindicated in acute severe exacerbation with SpO2 82% due to risk of air-trapping in COPD; appropriate post-stabilization. Option C (CPAP) is considered if response to initial therapy is poor. Option B (IV steroids) are important but slower-acting than airway management for immediate oxygenation improvement. Acute COPD exacerbation requires immediate airway clearance before spirometry-based interventions.</w:t>
      </w:r>
    </w:p>
    <w:p>
      <w:r>
        <w:t>Positive Marks: 1</w:t>
      </w:r>
    </w:p>
    <w:p>
      <w:r>
        <w:t>Negative Marks: 0</w:t>
      </w:r>
    </w:p>
    <w:p>
      <w:r>
        <w:t>Question: According to INC B.Sc Nursing curriculum standards, what is the minimum SpO2 threshold at which supplemental oxygen therapy should be initiated in acute care settings?</w:t>
      </w:r>
    </w:p>
    <w:p>
      <w:r>
        <w:t>(a) SpO2 &lt;90%</w:t>
      </w:r>
    </w:p>
    <w:p>
      <w:r>
        <w:t>(b) SpO2 &lt;92%</w:t>
      </w:r>
    </w:p>
    <w:p>
      <w:r>
        <w:t>(c) SpO2 &lt;88%</w:t>
      </w:r>
    </w:p>
    <w:p>
      <w:r>
        <w:t>(d) SpO2 &lt;95%</w:t>
      </w:r>
    </w:p>
    <w:p>
      <w:r>
        <w:t>Answer: b</w:t>
      </w:r>
    </w:p>
    <w:p>
      <w:r>
        <w:t>Solution: According to current INC guidelines and international standards (WHO, ATS), supplemental oxygen therapy is initiated when SpO2 falls below 92% in acute care settings because this represents early hypoxemia before critical tissue oxygen deficit develops. Option D (95%) is too conservative for routine practice. Option A (90%) waits too long; significant hypoxemia develops at this level. Option C (88%) is dangerous delay in intervention. Values of 92-95% represent adequate but marginal oxygenation. SpO2 &lt;92% indicates need for intervention to prevent progression to severe hypoxemia. Target is usually maintenance of SpO2 ≥94% in acute patients.</w:t>
      </w:r>
    </w:p>
    <w:p>
      <w:r>
        <w:t>Positive Marks: 1</w:t>
      </w:r>
    </w:p>
    <w:p>
      <w:r>
        <w:t>Negative Marks: 0</w:t>
      </w:r>
    </w:p>
    <w:p>
      <w:r>
        <w:t>Question: In a patient with severe anemia (hemoglobin 5 g/dL), which statement BEST describes the pulse oximetry reading?</w:t>
      </w:r>
    </w:p>
    <w:p>
      <w:r>
        <w:t>(a) SpO2 will be falsely high due to increased cardiac output compensating for anemia</w:t>
      </w:r>
    </w:p>
    <w:p>
      <w:r>
        <w:t>(b) SpO2 will accurately reflect the reduced oxygen available for tissue delivery</w:t>
      </w:r>
    </w:p>
    <w:p>
      <w:r>
        <w:t>(c) SpO2 may be normal while arterial oxygen content is significantly reduced</w:t>
      </w:r>
    </w:p>
    <w:p>
      <w:r>
        <w:t>(d) SpO2 will be falsely low due to inadequate hemoglobin saturation</w:t>
      </w:r>
    </w:p>
    <w:p>
      <w:r>
        <w:t>Answer: c</w:t>
      </w:r>
    </w:p>
    <w:p>
      <w:r>
        <w:t>Solution: Pulse oximetry measures the percentage saturation of hemoglobin with oxygen, not total blood oxygen content. In severe anemia, despite critically low hemoglobin levels, available hemoglobin molecules can still achieve near-complete saturation (95-98% SpO2). However, arterial oxygen content (CaO2 = Hb × 1.34 × SaO2 + PaO2 × 0.003) remains severely reduced, meaning insufficient oxygen for tissue delivery. This common misconception—that normal SpO2 equals adequate oxygenation—is critical for nurses to understand. Option d incorrectly assumes SpO2 depends on absolute hemoglobin quantity. Option a wrongly suggests cardiac output alters saturation percentage. Option b is misleading because SpO2 accurately reflects saturation but not actual oxygen delivery capacity. Memory aid: 'SpO2 is percentage, not promise'—it only tells what fraction of available hemoglobin carries oxygen, not total oxygen available. Always correlate SpO2 with hemoglobin, PaO2, and CaO2 for complete assessment.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