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BEST defines Chronic Obstructive Pulmonary Disease (COPD)?</w:t>
      </w:r>
    </w:p>
    <w:p>
      <w:r>
        <w:t>(a) Acute inflammation of the bronchial airways causing reversible obstruction</w:t>
      </w:r>
    </w:p>
    <w:p>
      <w:r>
        <w:t>(b) Persistent, progressive airflow limitation that is not fully reversible</w:t>
      </w:r>
    </w:p>
    <w:p>
      <w:r>
        <w:t>(c) Permanent narrowing of airways due to inflammatory changes and smooth muscle hyperplasia</w:t>
      </w:r>
    </w:p>
    <w:p>
      <w:r>
        <w:t>(d) Acute respiratory infection with temporary loss of lung function</w:t>
      </w:r>
    </w:p>
    <w:p>
      <w:r>
        <w:t>Answer: b</w:t>
      </w:r>
    </w:p>
    <w:p>
      <w:r>
        <w:t>Solution: COPD is defined by persistent, progressive airflow limitation that is not fully reversible. Option a describes acute bronchitis; option c describes pure chronic bronchitis pathology but misses the progressive component; option d describes acute infection. COPD encompasses both emphysema (alveolar destruction) and chronic bronchitis (airway inflammation), united by the hallmark feature of irreversible airflow obstruction. Key distinction: COPD ≠ asthma (asthma is reversible).</w:t>
      </w:r>
    </w:p>
    <w:p>
      <w:r>
        <w:t>Positive Marks: 1</w:t>
      </w:r>
    </w:p>
    <w:p>
      <w:r>
        <w:t>Negative Marks: 0</w:t>
      </w:r>
    </w:p>
    <w:p>
      <w:r>
        <w:t>Question: The PRIMARY pathological hallmark of emphysema is:</w:t>
      </w:r>
    </w:p>
    <w:p>
      <w:r>
        <w:t>(a) Smooth muscle hypertrophy in small airways</w:t>
      </w:r>
    </w:p>
    <w:p>
      <w:r>
        <w:t>(b) Destruction of alveolar walls and loss of elastic tissue</w:t>
      </w:r>
    </w:p>
    <w:p>
      <w:r>
        <w:t>(c) Acute inflammation and edema of bronchial mucosa</w:t>
      </w:r>
    </w:p>
    <w:p>
      <w:r>
        <w:t>(d) Mucus gland hyperplasia and goblet cell metaplasia</w:t>
      </w:r>
    </w:p>
    <w:p>
      <w:r>
        <w:t>Answer: b</w:t>
      </w:r>
    </w:p>
    <w:p>
      <w:r>
        <w:t>Solution: Emphysema is defined by destruction of alveolar walls distal to terminal bronchioles, causing loss of elastic recoil and formation of large air spaces (bullae). Option d describes chronic bronchitis; option c describes acute inflammation; option a describes airway remodeling in bronchitis. This destructive pathology is irreversible and distinguishes emphysema from other COPD components. Mnemonic: 'E'mphysema = destruction of alveolar walls; 'B'ronchitis = inflammation of airways.</w:t>
      </w:r>
    </w:p>
    <w:p>
      <w:r>
        <w:t>Positive Marks: 1</w:t>
      </w:r>
    </w:p>
    <w:p>
      <w:r>
        <w:t>Negative Marks: 0</w:t>
      </w:r>
    </w:p>
    <w:p>
      <w:r>
        <w:t>Question: A diagnostic criterion for chronic bronchitis requires the presence of productive cough for:</w:t>
      </w:r>
    </w:p>
    <w:p>
      <w:r>
        <w:t>(a) At least 3 months per year for 2 consecutive years</w:t>
      </w:r>
    </w:p>
    <w:p>
      <w:r>
        <w:t>(b) At least 3 months continuously</w:t>
      </w:r>
    </w:p>
    <w:p>
      <w:r>
        <w:t>(c) At least 1 month for 3 consecutive years</w:t>
      </w:r>
    </w:p>
    <w:p>
      <w:r>
        <w:t>(d) At least 6 months per year for 1 year</w:t>
      </w:r>
    </w:p>
    <w:p>
      <w:r>
        <w:t>Answer: a</w:t>
      </w:r>
    </w:p>
    <w:p>
      <w:r>
        <w:t>Solution: Chronic bronchitis is defined by productive cough for at least 3 months per year for 2 consecutive years according to INC and GOLD criteria. Options b, d, bnd d represent incorrect timeframes that do not meet the diagnostic standard. This definition emphasizes the chronic, recurrent nature of the condition. The mnemonic is '3-2': 3 months per year for 2 years.</w:t>
      </w:r>
    </w:p>
    <w:p>
      <w:r>
        <w:t>Positive Marks: 1</w:t>
      </w:r>
    </w:p>
    <w:p>
      <w:r>
        <w:t>Negative Marks: 0</w:t>
      </w:r>
    </w:p>
    <w:p>
      <w:r>
        <w:t>Question: Which is the MOST significant modifiable risk factor for COPD development?</w:t>
      </w:r>
    </w:p>
    <w:p>
      <w:r>
        <w:t>(a) Environmental air pollution and indoor allergens</w:t>
      </w:r>
    </w:p>
    <w:p>
      <w:r>
        <w:t>(b) Genetic predisposition and family history</w:t>
      </w:r>
    </w:p>
    <w:p>
      <w:r>
        <w:t>(c) Cigarette smoking and tobacco use</w:t>
      </w:r>
    </w:p>
    <w:p>
      <w:r>
        <w:t>(d) Occupational dust and chemical exposure</w:t>
      </w:r>
    </w:p>
    <w:p>
      <w:r>
        <w:t>Answer: c</w:t>
      </w:r>
    </w:p>
    <w:p>
      <w:r>
        <w:t>Solution: Cigarette smoking accounts for ~80-90% of COPD cases in developed countries and is the most important modifiable risk factor. Option b (genetics) is non-modifiable; options d and a contribute to COPD but are less significant than smoking. Even passive smoking increases COPD risk. Smoking causes inflammation, oxidative stress, and progressive airway remodeling. This is crucial for patient education and prevention.</w:t>
      </w:r>
    </w:p>
    <w:p>
      <w:r>
        <w:t>Positive Marks: 1</w:t>
      </w:r>
    </w:p>
    <w:p>
      <w:r>
        <w:t>Negative Marks: 0</w:t>
      </w:r>
    </w:p>
    <w:p>
      <w:r>
        <w:t>Question: In emphysema, the loss of elastic recoil leads to which physiological consequence?</w:t>
      </w:r>
    </w:p>
    <w:p>
      <w:r>
        <w:t>(a) Increased elastic work of breathing and decreased exercise tolerance</w:t>
      </w:r>
    </w:p>
    <w:p>
      <w:r>
        <w:t>(b) Air trapping during expiration, especially during forced breathing</w:t>
      </w:r>
    </w:p>
    <w:p>
      <w:r>
        <w:t>(c) Increased airway resistance and decreased peak expiratory flow</w:t>
      </w:r>
    </w:p>
    <w:p>
      <w:r>
        <w:t>(d) Pulmonary edema and increased permeability of alveolar membranes</w:t>
      </w:r>
    </w:p>
    <w:p>
      <w:r>
        <w:t>Answer: b</w:t>
      </w:r>
    </w:p>
    <w:p>
      <w:r>
        <w:t>Solution: Loss of elastic tissue in emphysema impairs the lungs' ability to passively recoil during expiration, causing air trapping—air remaining in alveoli after expiration. This is worsened during forced expiration when small airways collapse. Option a describes elastic work but doesn't capture the main consequence; option c describes airway disease typical of bronchitis; option d describes edema, not emphysema's core pathology. Air trapping causes hyperinflation and the 'barrel chest' appearance.</w:t>
      </w:r>
    </w:p>
    <w:p>
      <w:r>
        <w:t>Positive Marks: 1</w:t>
      </w:r>
    </w:p>
    <w:p>
      <w:r>
        <w:t>Negative Marks: 0</w:t>
      </w:r>
    </w:p>
    <w:p>
      <w:r>
        <w:t>Question: A patient with emphysema maintains near-normal arterial oxygen saturation despite significant structural lung damage. This patient is commonly described as:</w:t>
      </w:r>
    </w:p>
    <w:p>
      <w:r>
        <w:t>(a) A pink puffer with compensatory hyperventilation</w:t>
      </w:r>
    </w:p>
    <w:p>
      <w:r>
        <w:t>(b) A chronic bronchitis phenotype with mucus plugging</w:t>
      </w:r>
    </w:p>
    <w:p>
      <w:r>
        <w:t>(c) A blue bloater with early cor pulmonale</w:t>
      </w:r>
    </w:p>
    <w:p>
      <w:r>
        <w:t>(d) A type B COPD with hypercapnia</w:t>
      </w:r>
    </w:p>
    <w:p>
      <w:r>
        <w:t>Answer: a</w:t>
      </w:r>
    </w:p>
    <w:p>
      <w:r>
        <w:t>Solution: The 'pink puffer' phenotype describes emphysema patients who hyperventilate to maintain oxygenation, appearing pink and not cyanotic despite advanced emphysema. They maintain lower CO2 levels through increased respiratory effort. 'Blue bloaters' (option c) describe chronic bronchitis patients with hypoxemia and CO2 retention. Option d (type B) is outdated terminology; option b describes bronchitis, not emphysema. Pink puffers have dyspnea-dominant presentation; blue bloaters have cough-sputum dominant presentation.</w:t>
      </w:r>
    </w:p>
    <w:p>
      <w:r>
        <w:t>Positive Marks: 1</w:t>
      </w:r>
    </w:p>
    <w:p>
      <w:r>
        <w:t>Negative Marks: 0</w:t>
      </w:r>
    </w:p>
    <w:p>
      <w:r>
        <w:t>Question: Patients with chronic bronchitis who develop hypoxemia, cyanosis, and cor pulmonale are referred to as:</w:t>
      </w:r>
    </w:p>
    <w:p>
      <w:r>
        <w:t>(a) Barrel-chested patients with hyperinflation</w:t>
      </w:r>
    </w:p>
    <w:p>
      <w:r>
        <w:t>(b) Pink puffers with dominant dyspnea</w:t>
      </w:r>
    </w:p>
    <w:p>
      <w:r>
        <w:t>(c) Type A emphysema with air trapping</w:t>
      </w:r>
    </w:p>
    <w:p>
      <w:r>
        <w:t>(d) Blue bloaters with hypoxemic COPD</w:t>
      </w:r>
    </w:p>
    <w:p>
      <w:r>
        <w:t>Answer: d</w:t>
      </w:r>
    </w:p>
    <w:p>
      <w:r>
        <w:t>Solution: 'Blue bloaters' characterize chronic bronchitis patients with prominent cough and sputum production who develop hypoxemia (SpO2 &lt;60%, blue appearance from cyanosis) and hypercapnia leading to right heart failure and cor pulmonale. Option b (pink puffers) describes emphysema patients; options c and a describe emphysema pathology. Blue bloaters have relatively less dyspnea initially despite poor oxygenation—a characteristic feature. The term 'blue' refers to cyanosis; 'bloater' refers to cor pulmonale edema.</w:t>
      </w:r>
    </w:p>
    <w:p>
      <w:r>
        <w:t>Positive Marks: 1</w:t>
      </w:r>
    </w:p>
    <w:p>
      <w:r>
        <w:t>Negative Marks: 0</w:t>
      </w:r>
    </w:p>
    <w:p>
      <w:r>
        <w:t>Question: During pursed lip breathing in COPD patients, the mechanism of benefit is primarily:</w:t>
      </w:r>
    </w:p>
    <w:p>
      <w:r>
        <w:t>(a) Decreasing CO2 retention and improving alveolar ventilation</w:t>
      </w:r>
    </w:p>
    <w:p>
      <w:r>
        <w:t>(b) Increasing respiratory rate and minute ventilation</w:t>
      </w:r>
    </w:p>
    <w:p>
      <w:r>
        <w:t>(c) Increasing inspiration time and allowing more oxygen entry</w:t>
      </w:r>
    </w:p>
    <w:p>
      <w:r>
        <w:t>(d) Increasing airway pressure during expiration to prevent small airway collapse</w:t>
      </w:r>
    </w:p>
    <w:p>
      <w:r>
        <w:t>Answer: d</w:t>
      </w:r>
    </w:p>
    <w:p>
      <w:r>
        <w:t>Solution: Pursed lip breathing creates back-pressure in the airways during expiration, preventing small airways from collapsing during air trapping. This reduces air trapping and the work of breathing. Option b (increased RR) would worsen dyspnea; option a (CO2 reduction) is not the primary mechanism; option c (inspiration) is not the focus of pursed lip technique. Pursed lip breathing is a self-taught mechanism that reduces dyspnea in emphysema patients and is recommended in nursing care.</w:t>
      </w:r>
    </w:p>
    <w:p>
      <w:r>
        <w:t>Positive Marks: 1</w:t>
      </w:r>
    </w:p>
    <w:p>
      <w:r>
        <w:t>Negative Marks: 0</w:t>
      </w:r>
    </w:p>
    <w:p>
      <w:r>
        <w:t>Question: The characteristic 'barrel chest' appearance in advanced emphysema develops due to:</w:t>
      </w:r>
    </w:p>
    <w:p>
      <w:r>
        <w:t>(a) Increased anteroposterior diameter from chronic air trapping and hyperinflation</w:t>
      </w:r>
    </w:p>
    <w:p>
      <w:r>
        <w:t>(b) Cardiac enlargement from left ventricular hypertrophy</w:t>
      </w:r>
    </w:p>
    <w:p>
      <w:r>
        <w:t>(c) Pleural effusion and fluid accumulation in the thoracic cavity</w:t>
      </w:r>
    </w:p>
    <w:p>
      <w:r>
        <w:t>(d) Kyphosis and structural collapse of the thoracic spine</w:t>
      </w:r>
    </w:p>
    <w:p>
      <w:r>
        <w:t>Answer: a</w:t>
      </w:r>
    </w:p>
    <w:p>
      <w:r>
        <w:t>Solution: Barrel chest results from chronic hyperinflation in emphysema, where trapped air expands the lungs, increasing the anteroposterior diameter of the chest. The diaphragm becomes flattened. Option b (cardiac enlargement) causes mediastinal shift, not barrel chest; option c (pleural effusion) causes lateral widening; option d (kyphosis) causes curvature but not barrel appearance. Barrel chest is a clinical sign of advanced emphysema and indicates prolonged hyperinflation.</w:t>
      </w:r>
    </w:p>
    <w:p>
      <w:r>
        <w:t>Positive Marks: 1</w:t>
      </w:r>
    </w:p>
    <w:p>
      <w:r>
        <w:t>Negative Marks: 0</w:t>
      </w:r>
    </w:p>
    <w:p>
      <w:r>
        <w:t>Question: According to GOLD classification, the severity staging of COPD is primarily based on:</w:t>
      </w:r>
    </w:p>
    <w:p>
      <w:r>
        <w:t>(a) Residual volume and functional residual capacity</w:t>
      </w:r>
    </w:p>
    <w:p>
      <w:r>
        <w:t>(b) Vital capacity and total lung capacity measurements</w:t>
      </w:r>
    </w:p>
    <w:p>
      <w:r>
        <w:t>(c) FEV₁/FVC ratio and post-bronchodilator response</w:t>
      </w:r>
    </w:p>
    <w:p>
      <w:r>
        <w:t>(d) FEV₁ (Forced Expiratory Volume in 1 second) as a percentage of predicted value</w:t>
      </w:r>
    </w:p>
    <w:p>
      <w:r>
        <w:t>Answer: d</w:t>
      </w:r>
    </w:p>
    <w:p>
      <w:r>
        <w:t>Solution: GOLD criteria stage COPD severity (GOLD 1-4) based on FEV₁ percentage of predicted: &gt;80% (GOLD 1), 50-79% (GOLD 2), 30-49% (GOLD 3), &lt;30% (GOLD 4). Option c (FEV₁/FVC &lt;70%) is used for COPD diagnosis, not staging; options b and a measure capacity/volume but not spirometry-based severity. FEV₁ is the most objective measure of airflow obstruction and best correlates with symptoms and prognosis in COPD. This aligns with INC syllabus on COPD assessment.</w:t>
      </w:r>
    </w:p>
    <w:p>
      <w:r>
        <w:t>Positive Marks: 1</w:t>
      </w:r>
    </w:p>
    <w:p>
      <w:r>
        <w:t>Negative Marks: 0</w:t>
      </w:r>
    </w:p>
    <w:p>
      <w:r>
        <w:t>Question: Early-onset emphysema occurring in patients aged 30-40 years without smoking history should raise suspicion for:</w:t>
      </w:r>
    </w:p>
    <w:p>
      <w:r>
        <w:t>(a) Undiagnosed asthma with chronic airway remodeling</w:t>
      </w:r>
    </w:p>
    <w:p>
      <w:r>
        <w:t>(b) Occupational silica or asbestos exposure</w:t>
      </w:r>
    </w:p>
    <w:p>
      <w:r>
        <w:t>(c) Alpha-1 antitrypsin deficiency</w:t>
      </w:r>
    </w:p>
    <w:p>
      <w:r>
        <w:t>(d) Recurrent respiratory infections and bronchiectasis</w:t>
      </w:r>
    </w:p>
    <w:p>
      <w:r>
        <w:t>Answer: c</w:t>
      </w:r>
    </w:p>
    <w:p>
      <w:r>
        <w:t>Solution: Alpha-1 antitrypsin (AAT) deficiency is the only genetic risk factor for COPD and typically causes early-onset emphysema in the lower lung lobes. Without AAT (a protease inhibitor), neutrophil elastase destroys lung tissue. Option b (occupational exposure) causes emphysema but typically in older workers; options d and a cause other lung diseases but not early emphysema. AAT deficiency should be screened in all COPD patients &lt;45 years. AAT levels &lt;11 μmol/L indicate deficiency.</w:t>
      </w:r>
    </w:p>
    <w:p>
      <w:r>
        <w:t>Positive Marks: 1</w:t>
      </w:r>
    </w:p>
    <w:p>
      <w:r>
        <w:t>Negative Marks: 0</w:t>
      </w:r>
    </w:p>
    <w:p>
      <w:r>
        <w:t>Question: In emphysema, which compensatory mechanism initially helps maintain oxygenation despite alveolar destruction?</w:t>
      </w:r>
    </w:p>
    <w:p>
      <w:r>
        <w:t>(a) Increased respiratory rate and minute ventilation</w:t>
      </w:r>
    </w:p>
    <w:p>
      <w:r>
        <w:t>(b) Dilatation of remaining functional alveoli</w:t>
      </w:r>
    </w:p>
    <w:p>
      <w:r>
        <w:t>(c) Shunting of blood away from poorly ventilated areas</w:t>
      </w:r>
    </w:p>
    <w:p>
      <w:r>
        <w:t>(d) Increased hemoglobin production and polycythemia</w:t>
      </w:r>
    </w:p>
    <w:p>
      <w:r>
        <w:t>Answer: a</w:t>
      </w:r>
    </w:p>
    <w:p>
      <w:r>
        <w:t>Solution: Emphysema patients initially compensate for alveolar loss by increasing minute ventilation through tachypnea and increased tidal volumes, maintaining oxygenation. This manifests as 'pink puffers' who breathe hard but maintain normal SpO2. Option d (polycythemia) is a late compensatory mechanism; option c (shunting) doesn't maintain oxygenation; option b (dilatation) occurs but doesn't improve gas exchange. This increased respiratory effort explains dyspnea as an early symptom and nutritional compromise.</w:t>
      </w:r>
    </w:p>
    <w:p>
      <w:r>
        <w:t>Positive Marks: 1</w:t>
      </w:r>
    </w:p>
    <w:p>
      <w:r>
        <w:t>Negative Marks: 0</w:t>
      </w:r>
    </w:p>
    <w:p>
      <w:r>
        <w:t>Question: Pulmonary vasoconstriction in chronic COPD-related hypoxemia leads to:</w:t>
      </w:r>
    </w:p>
    <w:p>
      <w:r>
        <w:t>(a) Atrial fibrillation and irregular cardiac rhythms</w:t>
      </w:r>
    </w:p>
    <w:p>
      <w:r>
        <w:t>(b) Left ventricular hypertrophy and systemic hypertension</w:t>
      </w:r>
    </w:p>
    <w:p>
      <w:r>
        <w:t>(c) Right ventricular hypertrophy and pulmonary hypertension progressing to cor pulmonale</w:t>
      </w:r>
    </w:p>
    <w:p>
      <w:r>
        <w:t>(d) Decreased cardiac output and peripheral edema</w:t>
      </w:r>
    </w:p>
    <w:p>
      <w:r>
        <w:t>Answer: c</w:t>
      </w:r>
    </w:p>
    <w:p>
      <w:r>
        <w:t>Solution: Chronic hypoxemia in COPD causes pulmonary vasoconstriction, increasing right ventricular afterload, leading to RV hypertrophy, pulmonary hypertension, and eventually cor pulmonale (right heart failure with peripheral edema and hepatomegaly). Option b describes left heart pathology (different cause); option d is a symptom of cor pulmonale, not the primary mechanism; option a is a complication but not the primary consequence. Cor pulmonale is a major cause of morbidity and mortality in advanced COPD.</w:t>
      </w:r>
    </w:p>
    <w:p>
      <w:r>
        <w:t>Positive Marks: 1</w:t>
      </w:r>
    </w:p>
    <w:p>
      <w:r>
        <w:t>Negative Marks: 0</w:t>
      </w:r>
    </w:p>
    <w:p>
      <w:r>
        <w:t>Question: Central cyanosis in a COPD patient indicates severe hypoxemia. At what approximate arterial oxygen saturation does central cyanosis typically appear?</w:t>
      </w:r>
    </w:p>
    <w:p>
      <w:r>
        <w:t>(a) SpO₂ &lt;55% regardless of hemoglobin levels</w:t>
      </w:r>
    </w:p>
    <w:p>
      <w:r>
        <w:t>(b) SpO₂ &lt;75% with normal hemoglobin</w:t>
      </w:r>
    </w:p>
    <w:p>
      <w:r>
        <w:t>(c) SpO₂ &lt;85% with normal hemoglobin</w:t>
      </w:r>
    </w:p>
    <w:p>
      <w:r>
        <w:t>(d) SpO₂ &lt;65% or ≤50 mmHg of reduced hemoglobin</w:t>
      </w:r>
    </w:p>
    <w:p>
      <w:r>
        <w:t>Answer: d</w:t>
      </w:r>
    </w:p>
    <w:p>
      <w:r>
        <w:t>Solution: Central cyanosis appears when reduced (deoxygenated) hemoglobin reaches ≥5 g/dL or approximately ≥50 mmHg PaO₂, typically at SpO₂ &lt;65%. Options c and b overestimate SpO₂ thresholds; option a underestimates. Cyanosis depends on absolute reduced hemoglobin, not SpO₂ percentage—polycythemic patients show cyanosis at higher SpO₂; anemic patients at lower. In COPD, cyanosis signals severe hypoxemia requiring urgent intervention. Assessment in good lighting is crucial; peripheral vs. central cyanosis distinction is clinically important.</w:t>
      </w:r>
    </w:p>
    <w:p>
      <w:r>
        <w:t>Positive Marks: 1</w:t>
      </w:r>
    </w:p>
    <w:p>
      <w:r>
        <w:t>Negative Marks: 0</w:t>
      </w:r>
    </w:p>
    <w:p>
      <w:r>
        <w:t>Question: Which pathophysiological change is UNIQUE to emphysema and NOT typically present in pure chronic bronchitis?</w:t>
      </w:r>
    </w:p>
    <w:p>
      <w:r>
        <w:t>(a) Chronic inflammation of bronchial mucosa and goblet cell metaplasia</w:t>
      </w:r>
    </w:p>
    <w:p>
      <w:r>
        <w:t>(b) Smooth muscle hyperplasia and airway narrowing</w:t>
      </w:r>
    </w:p>
    <w:p>
      <w:r>
        <w:t>(c) Destruction of alveolar walls and loss of elastic tissue leading to permanent air spaces</w:t>
      </w:r>
    </w:p>
    <w:p>
      <w:r>
        <w:t>(d) Mucus hypersecretion and chronic productive cough</w:t>
      </w:r>
    </w:p>
    <w:p>
      <w:r>
        <w:t>Answer: c</w:t>
      </w:r>
    </w:p>
    <w:p>
      <w:r>
        <w:t>Solution: Alveolar destruction and loss of elastic tissue (emphysema) is fundamentally different from chronic bronchitis, which features mucus hypersecretion and airway inflammation but with intact alveolar walls. Option d, b, dnd d describe features common to chronic bronchitis. While many COPD patients have features of both (combined emphysema-bronchitis), pure emphysema uniquely involves parenchymal destruction. This distinction explains why 'pink puffers' (emphysema) and 'blue bloaters' (bronchitis) present differently.</w:t>
      </w:r>
    </w:p>
    <w:p>
      <w:r>
        <w:t>Positive Marks: 1</w:t>
      </w:r>
    </w:p>
    <w:p>
      <w:r>
        <w:t>Negative Marks: 0</w:t>
      </w:r>
    </w:p>
    <w:p>
      <w:r>
        <w:t>Question: The ventilation-perfusion (V/Q) mismatch in emphysema occurs primarily because:</w:t>
      </w:r>
    </w:p>
    <w:p>
      <w:r>
        <w:t>(a) Thick mucus plug obstructs ventilation while maintaining perfusion to those segments</w:t>
      </w:r>
    </w:p>
    <w:p>
      <w:r>
        <w:t>(b) Destruction of alveolar walls and associated capillaries reduces the gas exchange surface area</w:t>
      </w:r>
    </w:p>
    <w:p>
      <w:r>
        <w:t>(c) Pulmonary edema impairs gas diffusion across the alveolar-capillary membrane</w:t>
      </w:r>
    </w:p>
    <w:p>
      <w:r>
        <w:t>(d) Bronchospasm narrows airways, preventing adequate ventilation to patent alveoli</w:t>
      </w:r>
    </w:p>
    <w:p>
      <w:r>
        <w:t>Answer: b</w:t>
      </w:r>
    </w:p>
    <w:p>
      <w:r>
        <w:t>Solution: In emphysema, destruction of alveolar walls removes both ventilation space and capillary bed; some remaining capillaries perfuse poorly ventilated areas, creating V/Q mismatch and hypoxemia. Option a (mucus plug) describes obstructive bronchitis; option c (edema) describes pulmonary edema pathology; option d (bronchospasm) describes reactive airway disease. The mismatch worsens during exercise when demand for gas exchange increases. V/Q scan shows ventilation/perfusion defects confirming emphysematous disease.</w:t>
      </w:r>
    </w:p>
    <w:p>
      <w:r>
        <w:t>Positive Marks: 1</w:t>
      </w:r>
    </w:p>
    <w:p>
      <w:r>
        <w:t>Negative Marks: 0</w:t>
      </w:r>
    </w:p>
    <w:p>
      <w:r>
        <w:t>Question: In emphysema, total lung compliance is characteristically:</w:t>
      </w:r>
    </w:p>
    <w:p>
      <w:r>
        <w:t>(a) Increased due to loss of elastic tissue and elastic recoil</w:t>
      </w:r>
    </w:p>
    <w:p>
      <w:r>
        <w:t>(b) Unchanged because airway obstruction does not affect static compliance</w:t>
      </w:r>
    </w:p>
    <w:p>
      <w:r>
        <w:t>(c) Decreased due to fibrosis and reduced elasticity of lung tissue</w:t>
      </w:r>
    </w:p>
    <w:p>
      <w:r>
        <w:t>(d) Variable depending on the predominance of upper versus lower lobe involvement</w:t>
      </w:r>
    </w:p>
    <w:p>
      <w:r>
        <w:t>Answer: a</w:t>
      </w:r>
    </w:p>
    <w:p>
      <w:r>
        <w:t>Solution: Emphysema increases static lung compliance because destruction of elastic tissue removes the structural restraint on lung expansion. The lungs become 'floppy' and expand more easily (high compliance). Option c (decreased compliance) describes fibrotic lung disease like pulmonary fibrosis; option b is incorrect; option d ignores basic physiology. Increased compliance paradoxically worsens symptoms because the lungs hyperinflate, flattening the diaphragm and reducing breathing efficiency. This is why emphysema patients use accessory muscles and develop barrel chest.</w:t>
      </w:r>
    </w:p>
    <w:p>
      <w:r>
        <w:t>Positive Marks: 1</w:t>
      </w:r>
    </w:p>
    <w:p>
      <w:r>
        <w:t>Negative Marks: 0</w:t>
      </w:r>
    </w:p>
    <w:p>
      <w:r>
        <w:t>Question: In acute COPD exacerbation, low-flow oxygen therapy (1-2 L/min) is preferred over high-flow oxygen because:</w:t>
      </w:r>
    </w:p>
    <w:p>
      <w:r>
        <w:t>(a) Low-flow oxygen is easier to administer and causes less airway irritation</w:t>
      </w:r>
    </w:p>
    <w:p>
      <w:r>
        <w:t>(b) Low-flow oxygen is less expensive and reduces treatment costs</w:t>
      </w:r>
    </w:p>
    <w:p>
      <w:r>
        <w:t>(c) High-flow oxygen can suppress hypoxic respiratory drive, causing CO₂ retention and respiratory failure</w:t>
      </w:r>
    </w:p>
    <w:p>
      <w:r>
        <w:t>(d) High-flow oxygen increases mucus production and worsens airway obstruction</w:t>
      </w:r>
    </w:p>
    <w:p>
      <w:r>
        <w:t>Answer: c</w:t>
      </w:r>
    </w:p>
    <w:p>
      <w:r>
        <w:t>Solution: In COPD with chronic CO₂ retention, hypoxemia (not hypercapnia) drives respiration through peripheral chemoreceptors. High-flow oxygen removes hypoxic drive, reducing respiratory effort and causing dangerous CO₂ accumulation and respiratory acidosis. Target SpO₂ is 88-92% in COPD. Options b (cost) and c (administration ease) are secondary concerns; option d (mucus production) is not the primary concern. This is critical nursing knowledge—aggressive oxygenation can paradoxically cause respiratory failure in COPD.</w:t>
      </w:r>
    </w:p>
    <w:p>
      <w:r>
        <w:t>Positive Marks: 1</w:t>
      </w:r>
    </w:p>
    <w:p>
      <w:r>
        <w:t>Negative Marks: 0</w:t>
      </w:r>
    </w:p>
    <w:p>
      <w:r>
        <w:t>Question: A patient with advanced emphysema develops large air-filled cavities (&gt;1 cm diameter) within lung parenchyma. This complication is termed:</w:t>
      </w:r>
    </w:p>
    <w:p>
      <w:r>
        <w:t>(a) Blebs (small subpleural air collections &lt;1 cm)</w:t>
      </w:r>
    </w:p>
    <w:p>
      <w:r>
        <w:t>(b) Bullae (large parenchymal air-filled spaces &gt;1 cm)</w:t>
      </w:r>
    </w:p>
    <w:p>
      <w:r>
        <w:t>(c) Pneumothorax (air in the pleural space)</w:t>
      </w:r>
    </w:p>
    <w:p>
      <w:r>
        <w:t>(d) Emphysematous cyst (non-functional lung tissue)</w:t>
      </w:r>
    </w:p>
    <w:p>
      <w:r>
        <w:t>Answer: b</w:t>
      </w:r>
    </w:p>
    <w:p>
      <w:r>
        <w:t>Solution: Bullae are large (&gt;1 cm) air-filled spaces formed from coalescence of destroyed alveoli in emphysema. Blebs (option a) are smaller (&lt;1 cm) and subpleural. Pneumothorax (option c) is air in the pleural space, a complication when bullae rupture. Bullae occupy space without contributing to gas exchange and increase infection risk. Giant bullae may require surgical removal (bullectomy) if they compress adjacent lung. Distinguishing bullae from blebs is important for surgical planning and prognosis.</w:t>
      </w:r>
    </w:p>
    <w:p>
      <w:r>
        <w:t>Positive Marks: 1</w:t>
      </w:r>
    </w:p>
    <w:p>
      <w:r>
        <w:t>Negative Marks: 0</w:t>
      </w:r>
    </w:p>
    <w:p>
      <w:r>
        <w:t>Question: Advanced COPD patients commonly develop malnutrition due to:</w:t>
      </w:r>
    </w:p>
    <w:p>
      <w:r>
        <w:t>(a) Decreased appetite from chronic corticosteroid use and medications</w:t>
      </w:r>
    </w:p>
    <w:p>
      <w:r>
        <w:t>(b) Poor swallowing ability and risk of aspiration from dysphagia</w:t>
      </w:r>
    </w:p>
    <w:p>
      <w:r>
        <w:t>(c) Reduced gastrointestinal motility and malabsorption of nutrients</w:t>
      </w:r>
    </w:p>
    <w:p>
      <w:r>
        <w:t>(d) Markedly increased caloric expenditure from elevated work of breathing</w:t>
      </w:r>
    </w:p>
    <w:p>
      <w:r>
        <w:t>Answer: d</w:t>
      </w:r>
    </w:p>
    <w:p>
      <w:r>
        <w:t>Solution: In advanced COPD, the work of breathing increases by 3-10 fold due to air trapping and flattened diaphragm, consuming 400-600 extra calories daily—far exceeding the metabolic cost of normal breathing. Combined with reduced intake from dyspnea, this causes rapid weight loss and cachexia. Option a (steroids) causes appetite stimulation; option b (dysphagia) is not typical in COPD; option c (malabsorption) is not primary. Nutritional support with high-protein, moderate-carbohydrate diet is crucial because carbohydrate metabolism produces more CO₂, worsening respiratory status. Weight loss &gt;10% predicts poor prognosis.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