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9" w:rsidRDefault="00607618">
      <w:pPr>
        <w:pStyle w:val="Heading1"/>
        <w:keepNext w:val="0"/>
        <w:keepLines w:val="0"/>
        <w:pBdr>
          <w:bottom w:val="single" w:sz="6" w:space="6" w:color="EAECEF"/>
        </w:pBdr>
        <w:spacing w:before="480" w:after="240" w:line="300" w:lineRule="auto"/>
        <w:rPr>
          <w:rFonts w:ascii="Trebuchet MS" w:eastAsia="Trebuchet MS" w:hAnsi="Trebuchet MS" w:cs="Trebuchet MS"/>
          <w:b/>
          <w:color w:val="24292E"/>
          <w:sz w:val="46"/>
          <w:szCs w:val="46"/>
        </w:rPr>
      </w:pPr>
      <w:bookmarkStart w:id="0" w:name="_gjdgxs" w:colFirst="0" w:colLast="0"/>
      <w:bookmarkEnd w:id="0"/>
      <w:r>
        <w:rPr>
          <w:rFonts w:ascii="Trebuchet MS" w:eastAsia="Trebuchet MS" w:hAnsi="Trebuchet MS" w:cs="Trebuchet MS"/>
          <w:b/>
          <w:color w:val="24292E"/>
          <w:sz w:val="46"/>
          <w:szCs w:val="46"/>
        </w:rPr>
        <w:t>Machine Learning Engineer Nanodegree</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1" w:name="_30j0zll" w:colFirst="0" w:colLast="0"/>
      <w:bookmarkEnd w:id="1"/>
      <w:r>
        <w:rPr>
          <w:rFonts w:ascii="Trebuchet MS" w:eastAsia="Trebuchet MS" w:hAnsi="Trebuchet MS" w:cs="Trebuchet MS"/>
          <w:b/>
          <w:color w:val="24292E"/>
          <w:sz w:val="34"/>
          <w:szCs w:val="34"/>
        </w:rPr>
        <w:t>Capstone Proposal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January 7th, 2018</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2" w:name="_1fob9te" w:colFirst="0" w:colLast="0"/>
      <w:bookmarkEnd w:id="2"/>
      <w:r>
        <w:rPr>
          <w:rFonts w:ascii="Trebuchet MS" w:eastAsia="Trebuchet MS" w:hAnsi="Trebuchet MS" w:cs="Trebuchet MS"/>
          <w:b/>
          <w:color w:val="24292E"/>
          <w:sz w:val="34"/>
          <w:szCs w:val="34"/>
        </w:rPr>
        <w:t>Proposal</w:t>
      </w:r>
    </w:p>
    <w:p w:rsidR="008B6CB9" w:rsidRDefault="00607618">
      <w:pPr>
        <w:spacing w:after="240"/>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Predicting Stock Prices Project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3" w:name="_3znysh7" w:colFirst="0" w:colLast="0"/>
      <w:bookmarkEnd w:id="3"/>
      <w:r>
        <w:rPr>
          <w:rFonts w:ascii="Trebuchet MS" w:eastAsia="Trebuchet MS" w:hAnsi="Trebuchet MS" w:cs="Trebuchet MS"/>
          <w:b/>
          <w:color w:val="24292E"/>
          <w:sz w:val="33"/>
          <w:szCs w:val="33"/>
        </w:rPr>
        <w:t>Domain Background</w:t>
      </w:r>
    </w:p>
    <w:p w:rsidR="008B6CB9" w:rsidRDefault="00607618">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8B6CB9" w:rsidRDefault="00607618">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8B6CB9" w:rsidRDefault="008B6CB9">
      <w:pPr>
        <w:spacing w:line="240" w:lineRule="auto"/>
        <w:jc w:val="right"/>
        <w:rPr>
          <w:rFonts w:ascii="Trebuchet MS" w:eastAsia="Trebuchet MS" w:hAnsi="Trebuchet MS" w:cs="Trebuchet MS"/>
          <w:color w:val="24292E"/>
          <w:sz w:val="24"/>
          <w:szCs w:val="24"/>
        </w:rPr>
      </w:pP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w:t>
      </w:r>
      <w:r>
        <w:rPr>
          <w:rFonts w:ascii="Trebuchet MS" w:eastAsia="Trebuchet MS" w:hAnsi="Trebuchet MS" w:cs="Trebuchet MS"/>
          <w:color w:val="24292E"/>
          <w:sz w:val="24"/>
          <w:szCs w:val="24"/>
        </w:rPr>
        <w:t>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w:t>
      </w:r>
      <w:r>
        <w:rPr>
          <w:rFonts w:ascii="Trebuchet MS" w:eastAsia="Trebuchet MS" w:hAnsi="Trebuchet MS" w:cs="Trebuchet MS"/>
          <w:color w:val="24292E"/>
          <w:sz w:val="24"/>
          <w:szCs w:val="24"/>
        </w:rPr>
        <w:t>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w:t>
      </w:r>
      <w:r>
        <w:rPr>
          <w:rFonts w:ascii="Trebuchet MS" w:eastAsia="Trebuchet MS" w:hAnsi="Trebuchet MS" w:cs="Trebuchet MS"/>
          <w:color w:val="222222"/>
          <w:sz w:val="24"/>
          <w:szCs w:val="24"/>
          <w:highlight w:val="white"/>
        </w:rPr>
        <w:t xml:space="preserve">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w:t>
      </w:r>
      <w:r>
        <w:rPr>
          <w:rFonts w:ascii="Trebuchet MS" w:eastAsia="Trebuchet MS" w:hAnsi="Trebuchet MS" w:cs="Trebuchet MS"/>
          <w:color w:val="222222"/>
          <w:sz w:val="24"/>
          <w:szCs w:val="24"/>
          <w:highlight w:val="white"/>
        </w:rPr>
        <w:t xml:space="preserve">nfluential, the attempts of stock predicting did not stop. Nowadays we can pick out 3 general categories of prediction methodologies: Fundamental Analysis (evaluates a company's past performance and its account credibility), Technical Analysis (determines </w:t>
      </w:r>
      <w:r>
        <w:rPr>
          <w:rFonts w:ascii="Trebuchet MS" w:eastAsia="Trebuchet MS" w:hAnsi="Trebuchet MS" w:cs="Trebuchet MS"/>
          <w:color w:val="222222"/>
          <w:sz w:val="24"/>
          <w:szCs w:val="24"/>
          <w:highlight w:val="white"/>
        </w:rPr>
        <w:t xml:space="preserve">the future price of a stock based on </w:t>
      </w:r>
      <w:r>
        <w:rPr>
          <w:rFonts w:ascii="Trebuchet MS" w:eastAsia="Trebuchet MS" w:hAnsi="Trebuchet MS" w:cs="Trebuchet MS"/>
          <w:color w:val="222222"/>
          <w:sz w:val="24"/>
          <w:szCs w:val="24"/>
          <w:highlight w:val="white"/>
        </w:rPr>
        <w:lastRenderedPageBreak/>
        <w:t>the trends of the past price) and Technological Methods (use Data Mining Technologies, Artificial Neural Networks, Machine Learning etc.)</w:t>
      </w:r>
    </w:p>
    <w:p w:rsidR="008B6CB9" w:rsidRDefault="00607618">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w:t>
      </w:r>
      <w:r>
        <w:rPr>
          <w:rFonts w:ascii="Trebuchet MS" w:eastAsia="Trebuchet MS" w:hAnsi="Trebuchet MS" w:cs="Trebuchet MS"/>
          <w:color w:val="222222"/>
          <w:sz w:val="24"/>
          <w:szCs w:val="24"/>
          <w:highlight w:val="white"/>
        </w:rPr>
        <w:t>India in their academic work Machine Learning Approach in Stock Market Prediction apply Machine Learning and ANN to predict stock values of Bombay Stock Exchange. (</w:t>
      </w:r>
      <w:hyperlink r:id="rId6">
        <w:r>
          <w:rPr>
            <w:rFonts w:ascii="Trebuchet MS" w:eastAsia="Trebuchet MS" w:hAnsi="Trebuchet MS" w:cs="Trebuchet MS"/>
            <w:color w:val="1155CC"/>
            <w:sz w:val="24"/>
            <w:szCs w:val="24"/>
            <w:highlight w:val="white"/>
            <w:u w:val="single"/>
          </w:rPr>
          <w:t>http://acadpubl.eu/</w:t>
        </w:r>
        <w:r>
          <w:rPr>
            <w:rFonts w:ascii="Trebuchet MS" w:eastAsia="Trebuchet MS" w:hAnsi="Trebuchet MS" w:cs="Trebuchet MS"/>
            <w:color w:val="1155CC"/>
            <w:sz w:val="24"/>
            <w:szCs w:val="24"/>
            <w:highlight w:val="white"/>
            <w:u w:val="single"/>
          </w:rPr>
          <w:t>jsi/2017-115-6-7/articles/8/12.pdf</w:t>
        </w:r>
      </w:hyperlink>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Personal motivation: I was working in the fina</w:t>
      </w:r>
      <w:r>
        <w:rPr>
          <w:rFonts w:ascii="Trebuchet MS" w:eastAsia="Trebuchet MS" w:hAnsi="Trebuchet MS" w:cs="Trebuchet MS"/>
          <w:color w:val="24292E"/>
          <w:sz w:val="24"/>
          <w:szCs w:val="24"/>
        </w:rPr>
        <w:t xml:space="preserve">ncial industry as a software engineer in Greece, so this area is one of my interest. </w:t>
      </w:r>
    </w:p>
    <w:p w:rsidR="008B6CB9" w:rsidRDefault="00607618">
      <w:pPr>
        <w:spacing w:after="240"/>
        <w:ind w:left="-300"/>
        <w:rPr>
          <w:rFonts w:ascii="Trebuchet MS" w:eastAsia="Trebuchet MS" w:hAnsi="Trebuchet MS" w:cs="Trebuchet MS"/>
          <w:b/>
          <w:color w:val="24292E"/>
          <w:sz w:val="33"/>
          <w:szCs w:val="33"/>
        </w:rPr>
      </w:pPr>
      <w:r>
        <w:rPr>
          <w:rFonts w:ascii="Trebuchet MS" w:eastAsia="Trebuchet MS" w:hAnsi="Trebuchet MS" w:cs="Trebuchet MS"/>
          <w:b/>
          <w:color w:val="24292E"/>
          <w:sz w:val="33"/>
          <w:szCs w:val="33"/>
        </w:rPr>
        <w:t>Problem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w:t>
      </w:r>
      <w:r>
        <w:rPr>
          <w:rFonts w:ascii="Trebuchet MS" w:eastAsia="Trebuchet MS" w:hAnsi="Trebuchet MS" w:cs="Trebuchet MS"/>
          <w:color w:val="24292E"/>
          <w:sz w:val="24"/>
          <w:szCs w:val="24"/>
        </w:rPr>
        <w:t>ce will continue to go up. And the perfect time to sell is just before the price will go down.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w:t>
      </w:r>
      <w:r>
        <w:rPr>
          <w:rFonts w:ascii="Trebuchet MS" w:eastAsia="Trebuchet MS" w:hAnsi="Trebuchet MS" w:cs="Trebuchet MS"/>
          <w:color w:val="24292E"/>
          <w:sz w:val="24"/>
          <w:szCs w:val="24"/>
        </w:rPr>
        <w:t>e last date of my historical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4" w:name="_2et92p0" w:colFirst="0" w:colLast="0"/>
      <w:bookmarkEnd w:id="4"/>
      <w:r>
        <w:rPr>
          <w:rFonts w:ascii="Trebuchet MS" w:eastAsia="Trebuchet MS" w:hAnsi="Trebuchet MS" w:cs="Trebuchet MS"/>
          <w:b/>
          <w:color w:val="24292E"/>
          <w:sz w:val="33"/>
          <w:szCs w:val="33"/>
        </w:rPr>
        <w:t>Datasets and Inputs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a very complicated task of predicting stock prices, I believe a dataset plays a very important role and it is important to have as much data as possible for training my algorithm. I decided to use d</w:t>
      </w:r>
      <w:r>
        <w:rPr>
          <w:rFonts w:ascii="Trebuchet MS" w:eastAsia="Trebuchet MS" w:hAnsi="Trebuchet MS" w:cs="Trebuchet MS"/>
          <w:color w:val="24292E"/>
          <w:sz w:val="24"/>
          <w:szCs w:val="24"/>
        </w:rPr>
        <w:t>ata from London Stock Exchange and to predict stock prices for several companies. Data was obtained from Yahoo Finance.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excel format contains data for M&amp;S stock from 4/1/2014 to 1/5/2018. There are 951 data points, and for each data point data includes the </w:t>
      </w:r>
      <w:r>
        <w:rPr>
          <w:rFonts w:ascii="Trebuchet MS" w:eastAsia="Trebuchet MS" w:hAnsi="Trebuchet MS" w:cs="Trebuchet MS"/>
          <w:color w:val="24292E"/>
          <w:sz w:val="24"/>
          <w:szCs w:val="24"/>
        </w:rPr>
        <w:t>following: Date, Opening Price, High Price, Low Price, Closing Price, Adjusted Closing Price and Volume. I will use Closing Price as label for my algorithm.</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this project, I will work with time series data, for this reason, train-test splitting can’t be </w:t>
      </w:r>
      <w:r>
        <w:rPr>
          <w:rFonts w:ascii="Trebuchet MS" w:eastAsia="Trebuchet MS" w:hAnsi="Trebuchet MS" w:cs="Trebuchet MS"/>
          <w:color w:val="24292E"/>
          <w:sz w:val="24"/>
          <w:szCs w:val="24"/>
        </w:rPr>
        <w:t xml:space="preserve">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it absolutely incorrect. I need to trai</w:t>
      </w:r>
      <w:r>
        <w:rPr>
          <w:rFonts w:ascii="Trebuchet MS" w:eastAsia="Trebuchet MS" w:hAnsi="Trebuchet MS" w:cs="Trebuchet MS"/>
          <w:color w:val="24292E"/>
          <w:sz w:val="24"/>
          <w:szCs w:val="24"/>
        </w:rPr>
        <w:t xml:space="preserve">n my algorithm only on the data before the predicting </w:t>
      </w:r>
      <w:r>
        <w:rPr>
          <w:rFonts w:ascii="Trebuchet MS" w:eastAsia="Trebuchet MS" w:hAnsi="Trebuchet MS" w:cs="Trebuchet MS"/>
          <w:color w:val="24292E"/>
          <w:sz w:val="24"/>
          <w:szCs w:val="24"/>
        </w:rPr>
        <w:lastRenderedPageBreak/>
        <w:t>date, as in the real world I will have only these data. I will need to split the dataset manually.</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5" w:name="_tyjcwt" w:colFirst="0" w:colLast="0"/>
      <w:bookmarkEnd w:id="5"/>
      <w:r>
        <w:rPr>
          <w:rFonts w:ascii="Trebuchet MS" w:eastAsia="Trebuchet MS" w:hAnsi="Trebuchet MS" w:cs="Trebuchet MS"/>
          <w:b/>
          <w:color w:val="24292E"/>
          <w:sz w:val="33"/>
          <w:szCs w:val="33"/>
        </w:rPr>
        <w:t>Solution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solution will be a predicted price for the next trading date after the last date</w:t>
      </w:r>
      <w:r>
        <w:rPr>
          <w:rFonts w:ascii="Trebuchet MS" w:eastAsia="Trebuchet MS" w:hAnsi="Trebuchet MS" w:cs="Trebuchet MS"/>
          <w:color w:val="24292E"/>
          <w:sz w:val="24"/>
          <w:szCs w:val="24"/>
        </w:rPr>
        <w:t xml:space="preserve"> in the training set for the selected stock. This price will be compared to a real observed price for this date for this stock.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Algorithms and </w:t>
      </w:r>
      <w:proofErr w:type="gramStart"/>
      <w:r>
        <w:rPr>
          <w:rFonts w:ascii="Trebuchet MS" w:eastAsia="Trebuchet MS" w:hAnsi="Trebuchet MS" w:cs="Trebuchet MS"/>
          <w:color w:val="24292E"/>
          <w:sz w:val="24"/>
          <w:szCs w:val="24"/>
        </w:rPr>
        <w:t>techniques</w:t>
      </w:r>
      <w:proofErr w:type="gramEnd"/>
      <w:r>
        <w:rPr>
          <w:rFonts w:ascii="Trebuchet MS" w:eastAsia="Trebuchet MS" w:hAnsi="Trebuchet MS" w:cs="Trebuchet MS"/>
          <w:color w:val="24292E"/>
          <w:sz w:val="24"/>
          <w:szCs w:val="24"/>
        </w:rPr>
        <w:t xml:space="preserve"> I want to try: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pre-processing examine abnormalities (zeroes, </w:t>
      </w:r>
      <w:proofErr w:type="spellStart"/>
      <w:r>
        <w:rPr>
          <w:rFonts w:ascii="Trebuchet MS" w:eastAsia="Trebuchet MS" w:hAnsi="Trebuchet MS" w:cs="Trebuchet MS"/>
          <w:color w:val="24292E"/>
          <w:sz w:val="24"/>
          <w:szCs w:val="24"/>
        </w:rPr>
        <w:t>NaNs</w:t>
      </w:r>
      <w:proofErr w:type="spellEnd"/>
      <w:r>
        <w:rPr>
          <w:rFonts w:ascii="Trebuchet MS" w:eastAsia="Trebuchet MS" w:hAnsi="Trebuchet MS" w:cs="Trebuchet MS"/>
          <w:color w:val="24292E"/>
          <w:sz w:val="24"/>
          <w:szCs w:val="24"/>
        </w:rPr>
        <w:t xml:space="preserve"> and missing data) and feature e</w:t>
      </w:r>
      <w:r>
        <w:rPr>
          <w:rFonts w:ascii="Trebuchet MS" w:eastAsia="Trebuchet MS" w:hAnsi="Trebuchet MS" w:cs="Trebuchet MS"/>
          <w:color w:val="24292E"/>
          <w:sz w:val="24"/>
          <w:szCs w:val="24"/>
        </w:rPr>
        <w:t xml:space="preserve">ngineering; </w:t>
      </w:r>
    </w:p>
    <w:p w:rsidR="008B6CB9" w:rsidRDefault="00607618">
      <w:pPr>
        <w:spacing w:after="240"/>
        <w:rPr>
          <w:rFonts w:ascii="Trebuchet MS" w:eastAsia="Trebuchet MS" w:hAnsi="Trebuchet MS" w:cs="Trebuchet MS"/>
          <w:color w:val="24292E"/>
          <w:sz w:val="24"/>
          <w:szCs w:val="24"/>
        </w:rPr>
      </w:pPr>
      <w:proofErr w:type="spellStart"/>
      <w:r>
        <w:rPr>
          <w:rFonts w:ascii="Trebuchet MS" w:eastAsia="Trebuchet MS" w:hAnsi="Trebuchet MS" w:cs="Trebuchet MS"/>
          <w:color w:val="24292E"/>
          <w:sz w:val="24"/>
          <w:szCs w:val="24"/>
        </w:rPr>
        <w:t>GridSearchCV</w:t>
      </w:r>
      <w:proofErr w:type="spellEnd"/>
      <w:r>
        <w:rPr>
          <w:rFonts w:ascii="Trebuchet MS" w:eastAsia="Trebuchet MS" w:hAnsi="Trebuchet MS" w:cs="Trebuchet MS"/>
          <w:color w:val="24292E"/>
          <w:sz w:val="24"/>
          <w:szCs w:val="24"/>
        </w:rPr>
        <w: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Linear Regression</w:t>
      </w:r>
      <w:r w:rsidR="00480CE7">
        <w:rPr>
          <w:rFonts w:ascii="Trebuchet MS" w:eastAsia="Trebuchet MS" w:hAnsi="Trebuchet MS" w:cs="Trebuchet MS"/>
          <w:color w:val="24292E"/>
          <w:sz w:val="24"/>
          <w:szCs w:val="24"/>
        </w:rPr>
        <w:t xml:space="preserve">, </w:t>
      </w:r>
      <w:bookmarkStart w:id="6" w:name="_GoBack"/>
      <w:bookmarkEnd w:id="6"/>
      <w:r>
        <w:rPr>
          <w:rFonts w:ascii="Trebuchet MS" w:eastAsia="Trebuchet MS" w:hAnsi="Trebuchet MS" w:cs="Trebuchet MS"/>
          <w:color w:val="24292E"/>
          <w:sz w:val="24"/>
          <w:szCs w:val="24"/>
        </w:rPr>
        <w:t xml:space="preserve"> and Support Vector Machine algorithm.</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7" w:name="_3dy6vkm" w:colFirst="0" w:colLast="0"/>
      <w:bookmarkEnd w:id="7"/>
      <w:r>
        <w:rPr>
          <w:rFonts w:ascii="Trebuchet MS" w:eastAsia="Trebuchet MS" w:hAnsi="Trebuchet MS" w:cs="Trebuchet MS"/>
          <w:b/>
          <w:color w:val="24292E"/>
          <w:sz w:val="33"/>
          <w:szCs w:val="33"/>
        </w:rPr>
        <w:t>Benchmark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As already mentioned, prediction of stock prices is a difficult task. There are people who believe they really can’t be predicted, and it is just a guess. So</w:t>
      </w:r>
      <w:r>
        <w:rPr>
          <w:rFonts w:ascii="Trebuchet MS" w:eastAsia="Trebuchet MS" w:hAnsi="Trebuchet MS" w:cs="Trebuchet MS"/>
          <w:color w:val="24292E"/>
          <w:sz w:val="24"/>
          <w:szCs w:val="24"/>
        </w:rPr>
        <w:t>me other people believe that human intuition is the most powerful tool for prediction. Others, again, believe that brokers accumulate knowledge and human intellect works with this accumulated data, figures out trends and gives a prediction without giving a</w:t>
      </w:r>
      <w:r>
        <w:rPr>
          <w:rFonts w:ascii="Trebuchet MS" w:eastAsia="Trebuchet MS" w:hAnsi="Trebuchet MS" w:cs="Trebuchet MS"/>
          <w:color w:val="24292E"/>
          <w:sz w:val="24"/>
          <w:szCs w:val="24"/>
        </w:rPr>
        <w:t xml:space="preserve"> detailed explanation.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my model, I will try to create a model that works as a third example - finding trend within accumulated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an out-of-the-box version of Random Forest algorithm as a benchmark model. I will train and test it on the s</w:t>
      </w:r>
      <w:r>
        <w:rPr>
          <w:rFonts w:ascii="Trebuchet MS" w:eastAsia="Trebuchet MS" w:hAnsi="Trebuchet MS" w:cs="Trebuchet MS"/>
          <w:color w:val="24292E"/>
          <w:sz w:val="24"/>
          <w:szCs w:val="24"/>
        </w:rPr>
        <w:t>ame data as my primary model, and I will compare the results. Ideally, my final model will outperform the random forests model.</w:t>
      </w:r>
    </w:p>
    <w:p w:rsidR="008B6CB9" w:rsidRDefault="008B6CB9">
      <w:pPr>
        <w:spacing w:after="240"/>
        <w:rPr>
          <w:rFonts w:ascii="Trebuchet MS" w:eastAsia="Trebuchet MS" w:hAnsi="Trebuchet MS" w:cs="Trebuchet MS"/>
          <w:color w:val="24292E"/>
          <w:sz w:val="24"/>
          <w:szCs w:val="24"/>
        </w:rPr>
      </w:pPr>
    </w:p>
    <w:p w:rsidR="008B6CB9" w:rsidRDefault="00607618">
      <w:pPr>
        <w:pStyle w:val="Heading3"/>
        <w:keepNext w:val="0"/>
        <w:keepLines w:val="0"/>
        <w:spacing w:before="360" w:after="240" w:line="240" w:lineRule="auto"/>
        <w:ind w:left="-300"/>
        <w:rPr>
          <w:rFonts w:ascii="Trebuchet MS" w:eastAsia="Trebuchet MS" w:hAnsi="Trebuchet MS" w:cs="Trebuchet MS"/>
          <w:color w:val="24292E"/>
          <w:sz w:val="24"/>
          <w:szCs w:val="24"/>
        </w:rPr>
      </w:pPr>
      <w:bookmarkStart w:id="8" w:name="_1t3h5sf" w:colFirst="0" w:colLast="0"/>
      <w:bookmarkEnd w:id="8"/>
      <w:r>
        <w:rPr>
          <w:rFonts w:ascii="Trebuchet MS" w:eastAsia="Trebuchet MS" w:hAnsi="Trebuchet MS" w:cs="Trebuchet MS"/>
          <w:b/>
          <w:color w:val="24292E"/>
          <w:sz w:val="33"/>
          <w:szCs w:val="33"/>
        </w:rPr>
        <w:t>Evaluation Metrics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w:t>
      </w:r>
      <w:r>
        <w:rPr>
          <w:rFonts w:ascii="Trebuchet MS" w:eastAsia="Trebuchet MS" w:hAnsi="Trebuchet MS" w:cs="Trebuchet MS"/>
          <w:color w:val="24292E"/>
          <w:sz w:val="24"/>
          <w:szCs w:val="24"/>
        </w:rPr>
        <w:t xml:space="preserve">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lastRenderedPageBreak/>
        <w:t>RMSE has some very important advantages for our p</w:t>
      </w:r>
      <w:r>
        <w:rPr>
          <w:rFonts w:ascii="Trebuchet MS" w:eastAsia="Trebuchet MS" w:hAnsi="Trebuchet MS" w:cs="Trebuchet MS"/>
          <w:color w:val="24292E"/>
          <w:sz w:val="24"/>
          <w:szCs w:val="24"/>
        </w:rPr>
        <w:t>roject. The effect of an error will be proportional to the squared size of this error, so bigger error is more important for this metric, just as bigger errors in predictions are more important in making financial decisions. And small errors have a very sm</w:t>
      </w:r>
      <w:r>
        <w:rPr>
          <w:rFonts w:ascii="Trebuchet MS" w:eastAsia="Trebuchet MS" w:hAnsi="Trebuchet MS" w:cs="Trebuchet MS"/>
          <w:color w:val="24292E"/>
          <w:sz w:val="24"/>
          <w:szCs w:val="24"/>
        </w:rPr>
        <w:t>all impact. Also squaring the error will ensure that errors for both overestimation and underestimation will be counted instead of neutralized.</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9" w:name="_4d34og8" w:colFirst="0" w:colLast="0"/>
      <w:bookmarkEnd w:id="9"/>
      <w:r>
        <w:rPr>
          <w:rFonts w:ascii="Trebuchet MS" w:eastAsia="Trebuchet MS" w:hAnsi="Trebuchet MS" w:cs="Trebuchet MS"/>
          <w:b/>
          <w:color w:val="24292E"/>
          <w:sz w:val="33"/>
          <w:szCs w:val="33"/>
        </w:rPr>
        <w:t>Project Design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start with Data Exploration. I will check for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values, explore summary statistics for t</w:t>
      </w:r>
      <w:r>
        <w:rPr>
          <w:rFonts w:ascii="Trebuchet MS" w:eastAsia="Trebuchet MS" w:hAnsi="Trebuchet MS" w:cs="Trebuchet MS"/>
          <w:color w:val="24292E"/>
          <w:sz w:val="24"/>
          <w:szCs w:val="24"/>
        </w:rPr>
        <w:t>he data, visualize the distribution of the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consider also using normalizing for my input data depending on the results of the analysis.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believe linear regression is a good algorithm to use for this problem. I have continuous output data, whic</w:t>
      </w:r>
      <w:r>
        <w:rPr>
          <w:rFonts w:ascii="Trebuchet MS" w:eastAsia="Trebuchet MS" w:hAnsi="Trebuchet MS" w:cs="Trebuchet MS"/>
          <w:color w:val="24292E"/>
          <w:sz w:val="24"/>
          <w:szCs w:val="24"/>
        </w:rPr>
        <w:t xml:space="preserve">h, as I believe, depends on several features - our input data. Giving different weights to these features is the way for </w:t>
      </w:r>
      <w:proofErr w:type="spellStart"/>
      <w:r>
        <w:rPr>
          <w:rFonts w:ascii="Trebuchet MS" w:eastAsia="Trebuchet MS" w:hAnsi="Trebuchet MS" w:cs="Trebuchet MS"/>
          <w:color w:val="24292E"/>
          <w:sz w:val="24"/>
          <w:szCs w:val="24"/>
        </w:rPr>
        <w:t>modeling</w:t>
      </w:r>
      <w:proofErr w:type="spellEnd"/>
      <w:r>
        <w:rPr>
          <w:rFonts w:ascii="Trebuchet MS" w:eastAsia="Trebuchet MS" w:hAnsi="Trebuchet MS" w:cs="Trebuchet MS"/>
          <w:color w:val="24292E"/>
          <w:sz w:val="24"/>
          <w:szCs w:val="24"/>
        </w:rPr>
        <w:t xml:space="preserve"> our output.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Then I will implement train-test splitting with the function I will write. I believe have a very big amount of tra</w:t>
      </w:r>
      <w:r>
        <w:rPr>
          <w:rFonts w:ascii="Trebuchet MS" w:eastAsia="Trebuchet MS" w:hAnsi="Trebuchet MS" w:cs="Trebuchet MS"/>
          <w:color w:val="24292E"/>
          <w:sz w:val="24"/>
          <w:szCs w:val="24"/>
        </w:rPr>
        <w:t xml:space="preserve">in data (several years) will not help. It is very unlikely that the stock price will in any way depend on its price 2 or 3 years ago. </w:t>
      </w:r>
      <w:proofErr w:type="gramStart"/>
      <w:r>
        <w:rPr>
          <w:rFonts w:ascii="Trebuchet MS" w:eastAsia="Trebuchet MS" w:hAnsi="Trebuchet MS" w:cs="Trebuchet MS"/>
          <w:color w:val="24292E"/>
          <w:sz w:val="24"/>
          <w:szCs w:val="24"/>
        </w:rPr>
        <w:t>So</w:t>
      </w:r>
      <w:proofErr w:type="gramEnd"/>
      <w:r>
        <w:rPr>
          <w:rFonts w:ascii="Trebuchet MS" w:eastAsia="Trebuchet MS" w:hAnsi="Trebuchet MS" w:cs="Trebuchet MS"/>
          <w:color w:val="24292E"/>
          <w:sz w:val="24"/>
          <w:szCs w:val="24"/>
        </w:rPr>
        <w:t xml:space="preserve"> I will split the dataset into much smaller pieces, maybe several months, and then will run a linear regression and obta</w:t>
      </w:r>
      <w:r>
        <w:rPr>
          <w:rFonts w:ascii="Trebuchet MS" w:eastAsia="Trebuchet MS" w:hAnsi="Trebuchet MS" w:cs="Trebuchet MS"/>
          <w:color w:val="24292E"/>
          <w:sz w:val="24"/>
          <w:szCs w:val="24"/>
        </w:rPr>
        <w:t>in the result.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After this, I will try to improve my model by tuning its parameters (e.g. the number of days in the training dataset) and using feature selection. I will compare the results to the initial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Finally, I will compare the results to my ben</w:t>
      </w:r>
      <w:r>
        <w:rPr>
          <w:rFonts w:ascii="Trebuchet MS" w:eastAsia="Trebuchet MS" w:hAnsi="Trebuchet MS" w:cs="Trebuchet MS"/>
          <w:color w:val="24292E"/>
          <w:sz w:val="24"/>
          <w:szCs w:val="24"/>
        </w:rPr>
        <w:t>chmark.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References:</w:t>
      </w:r>
    </w:p>
    <w:p w:rsidR="008B6CB9" w:rsidRDefault="00607618">
      <w:pPr>
        <w:spacing w:before="60"/>
        <w:rPr>
          <w:rFonts w:ascii="Trebuchet MS" w:eastAsia="Trebuchet MS" w:hAnsi="Trebuchet MS" w:cs="Trebuchet MS"/>
          <w:color w:val="24292E"/>
          <w:sz w:val="24"/>
          <w:szCs w:val="24"/>
        </w:rPr>
      </w:pPr>
      <w:hyperlink r:id="rId7">
        <w:r>
          <w:rPr>
            <w:rFonts w:ascii="Trebuchet MS" w:eastAsia="Trebuchet MS" w:hAnsi="Trebuchet MS" w:cs="Trebuchet MS"/>
            <w:color w:val="1155CC"/>
            <w:sz w:val="24"/>
            <w:szCs w:val="24"/>
            <w:u w:val="single"/>
          </w:rPr>
          <w:t>https://en.wikipedia.org/wiki/Stock_market_prediction</w:t>
        </w:r>
      </w:hyperlink>
    </w:p>
    <w:p w:rsidR="008B6CB9" w:rsidRDefault="00607618">
      <w:pPr>
        <w:spacing w:before="60"/>
        <w:rPr>
          <w:rFonts w:ascii="Trebuchet MS" w:eastAsia="Trebuchet MS" w:hAnsi="Trebuchet MS" w:cs="Trebuchet MS"/>
          <w:color w:val="24292E"/>
          <w:sz w:val="24"/>
          <w:szCs w:val="24"/>
        </w:rPr>
      </w:pPr>
      <w:hyperlink r:id="rId8">
        <w:r>
          <w:rPr>
            <w:rFonts w:ascii="Trebuchet MS" w:eastAsia="Trebuchet MS" w:hAnsi="Trebuchet MS" w:cs="Trebuchet MS"/>
            <w:color w:val="1155CC"/>
            <w:sz w:val="24"/>
            <w:szCs w:val="24"/>
            <w:u w:val="single"/>
          </w:rPr>
          <w:t>https://en.wikipedia.org/wiki/Stock_market</w:t>
        </w:r>
      </w:hyperlink>
    </w:p>
    <w:p w:rsidR="008B6CB9" w:rsidRDefault="00607618">
      <w:pPr>
        <w:spacing w:before="60"/>
        <w:rPr>
          <w:rFonts w:ascii="Trebuchet MS" w:eastAsia="Trebuchet MS" w:hAnsi="Trebuchet MS" w:cs="Trebuchet MS"/>
          <w:color w:val="24292E"/>
          <w:sz w:val="24"/>
          <w:szCs w:val="24"/>
        </w:rPr>
      </w:pPr>
      <w:hyperlink r:id="rId9" w:anchor="List_of_FTSE_100_companies">
        <w:r>
          <w:rPr>
            <w:rFonts w:ascii="Trebuchet MS" w:eastAsia="Trebuchet MS" w:hAnsi="Trebuchet MS" w:cs="Trebuchet MS"/>
            <w:color w:val="1155CC"/>
            <w:sz w:val="24"/>
            <w:szCs w:val="24"/>
            <w:u w:val="single"/>
          </w:rPr>
          <w:t>https://en.wikipedia.org/wiki/FTSE_100_Index#List_of_FTSE_100_companies</w:t>
        </w:r>
      </w:hyperlink>
    </w:p>
    <w:sectPr w:rsidR="008B6CB9">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618" w:rsidRDefault="00607618">
      <w:pPr>
        <w:spacing w:line="240" w:lineRule="auto"/>
      </w:pPr>
      <w:r>
        <w:separator/>
      </w:r>
    </w:p>
  </w:endnote>
  <w:endnote w:type="continuationSeparator" w:id="0">
    <w:p w:rsidR="00607618" w:rsidRDefault="00607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618" w:rsidRDefault="00607618">
      <w:pPr>
        <w:spacing w:line="240" w:lineRule="auto"/>
      </w:pPr>
      <w:r>
        <w:separator/>
      </w:r>
    </w:p>
  </w:footnote>
  <w:footnote w:type="continuationSeparator" w:id="0">
    <w:p w:rsidR="00607618" w:rsidRDefault="00607618">
      <w:pPr>
        <w:spacing w:line="240" w:lineRule="auto"/>
      </w:pPr>
      <w:r>
        <w:continuationSeparator/>
      </w:r>
    </w:p>
  </w:footnote>
  <w:footnote w:id="1">
    <w:p w:rsidR="008B6CB9" w:rsidRDefault="0060761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w:t>
        </w:r>
        <w:r>
          <w:rPr>
            <w:color w:val="1155CC"/>
            <w:sz w:val="24"/>
            <w:szCs w:val="24"/>
            <w:u w:val="single"/>
          </w:rPr>
          <w:t>iki/Stock_market</w:t>
        </w:r>
      </w:hyperlink>
    </w:p>
  </w:footnote>
  <w:footnote w:id="2">
    <w:p w:rsidR="008B6CB9" w:rsidRDefault="0060761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CB9"/>
    <w:rsid w:val="00480CE7"/>
    <w:rsid w:val="00607618"/>
    <w:rsid w:val="008B6C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D694"/>
  <w15:docId w15:val="{BB56318C-D791-4EFD-85FE-EEA5479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 TargetMode="External"/><Relationship Id="rId3" Type="http://schemas.openxmlformats.org/officeDocument/2006/relationships/webSettings" Target="webSettings.xml"/><Relationship Id="rId7" Type="http://schemas.openxmlformats.org/officeDocument/2006/relationships/hyperlink" Target="https://en.wikipedia.org/wiki/Stock_market_pred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dpubl.eu/jsi/2017-115-6-7/articles/8/12.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FTSE_100_Inde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3</cp:revision>
  <dcterms:created xsi:type="dcterms:W3CDTF">2018-01-23T19:20:00Z</dcterms:created>
  <dcterms:modified xsi:type="dcterms:W3CDTF">2018-01-23T19:23:00Z</dcterms:modified>
</cp:coreProperties>
</file>