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B6CBF" w14:textId="77777777" w:rsidR="00AD0896" w:rsidRDefault="00FF7510">
      <w:pPr>
        <w:pStyle w:val="Title"/>
        <w:outlineLvl w:val="0"/>
        <w:rPr>
          <w:rFonts w:ascii="Tahoma" w:hAnsi="Tahoma"/>
          <w:sz w:val="22"/>
        </w:rPr>
      </w:pPr>
      <w:r>
        <w:rPr>
          <w:rFonts w:ascii="Tahoma" w:hAnsi="Tahoma"/>
          <w:sz w:val="22"/>
        </w:rPr>
        <w:t>REPUBLIC OF KENYA</w:t>
      </w:r>
    </w:p>
    <w:p w14:paraId="08A7CA36" w14:textId="77777777" w:rsidR="00AD0896" w:rsidRDefault="00FF7510">
      <w:pPr>
        <w:jc w:val="center"/>
        <w:outlineLvl w:val="0"/>
        <w:rPr>
          <w:rFonts w:ascii="Tahoma" w:hAnsi="Tahoma"/>
          <w:b/>
          <w:sz w:val="22"/>
          <w:u w:val="single"/>
        </w:rPr>
      </w:pPr>
      <w:r>
        <w:rPr>
          <w:rFonts w:ascii="Tahoma" w:hAnsi="Tahoma"/>
          <w:b/>
          <w:sz w:val="22"/>
          <w:u w:val="single"/>
        </w:rPr>
        <w:t>IN THE HIGH COURT AT NAIROBI</w:t>
      </w:r>
    </w:p>
    <w:p w14:paraId="28051F9C" w14:textId="77777777" w:rsidR="00AD0896" w:rsidRDefault="00AD0896">
      <w:pPr>
        <w:jc w:val="center"/>
        <w:outlineLvl w:val="0"/>
        <w:rPr>
          <w:rFonts w:ascii="Tahoma" w:hAnsi="Tahoma"/>
          <w:b/>
          <w:sz w:val="22"/>
          <w:u w:val="single"/>
        </w:rPr>
      </w:pPr>
    </w:p>
    <w:p w14:paraId="679A5AAB" w14:textId="7656F87E" w:rsidR="00AD0896" w:rsidRDefault="00FF7510">
      <w:pPr>
        <w:jc w:val="center"/>
        <w:outlineLvl w:val="0"/>
        <w:rPr>
          <w:rFonts w:ascii="Tahoma" w:hAnsi="Tahoma"/>
          <w:b/>
          <w:sz w:val="22"/>
          <w:u w:val="single"/>
        </w:rPr>
      </w:pPr>
      <w:r>
        <w:rPr>
          <w:rFonts w:ascii="Tahoma" w:hAnsi="Tahoma"/>
          <w:b/>
          <w:sz w:val="22"/>
          <w:u w:val="single"/>
        </w:rPr>
        <w:t>CIVIL CASE NO.  1846 OF 20</w:t>
      </w:r>
      <w:r w:rsidR="003015E7">
        <w:rPr>
          <w:rFonts w:ascii="Tahoma" w:hAnsi="Tahoma"/>
          <w:b/>
          <w:sz w:val="22"/>
          <w:u w:val="single"/>
        </w:rPr>
        <w:t>20</w:t>
      </w:r>
      <w:r>
        <w:rPr>
          <w:rFonts w:ascii="Tahoma" w:hAnsi="Tahoma"/>
          <w:b/>
          <w:sz w:val="22"/>
          <w:u w:val="single"/>
        </w:rPr>
        <w:t xml:space="preserve"> </w:t>
      </w:r>
    </w:p>
    <w:p w14:paraId="27953866" w14:textId="77777777" w:rsidR="00AD0896" w:rsidRDefault="00AD0896">
      <w:pPr>
        <w:jc w:val="center"/>
        <w:rPr>
          <w:rFonts w:ascii="Tahoma" w:hAnsi="Tahoma"/>
          <w:b/>
          <w:sz w:val="22"/>
          <w:u w:val="single"/>
        </w:rPr>
      </w:pPr>
    </w:p>
    <w:p w14:paraId="22A17893" w14:textId="74F0A58C" w:rsidR="00AD0896" w:rsidRDefault="00FF7510">
      <w:pPr>
        <w:outlineLvl w:val="0"/>
        <w:rPr>
          <w:rFonts w:ascii="Tahoma" w:hAnsi="Tahoma"/>
          <w:sz w:val="22"/>
        </w:rPr>
      </w:pPr>
      <w:r>
        <w:rPr>
          <w:rFonts w:ascii="Tahoma" w:hAnsi="Tahoma"/>
          <w:sz w:val="22"/>
        </w:rPr>
        <w:t>LEAH AGAO ONG</w:t>
      </w:r>
      <w:r w:rsidR="003015E7">
        <w:rPr>
          <w:rFonts w:ascii="Tahoma" w:hAnsi="Tahoma"/>
          <w:sz w:val="22"/>
        </w:rPr>
        <w:t>AO</w:t>
      </w:r>
      <w:r>
        <w:rPr>
          <w:rFonts w:ascii="Tahoma" w:hAnsi="Tahoma"/>
          <w:sz w:val="22"/>
        </w:rPr>
        <w:t xml:space="preserve"> ………………………………..………..…………. PLAINTIFF/RESPONDENT</w:t>
      </w:r>
    </w:p>
    <w:p w14:paraId="279B58E0" w14:textId="77777777" w:rsidR="00AD0896" w:rsidRDefault="00AD0896">
      <w:pPr>
        <w:rPr>
          <w:rFonts w:ascii="Tahoma" w:hAnsi="Tahoma"/>
          <w:sz w:val="22"/>
        </w:rPr>
      </w:pPr>
    </w:p>
    <w:p w14:paraId="0DAD4911" w14:textId="77777777" w:rsidR="00AD0896" w:rsidRDefault="00FF7510">
      <w:pPr>
        <w:jc w:val="center"/>
        <w:outlineLvl w:val="0"/>
        <w:rPr>
          <w:rFonts w:ascii="Tahoma" w:hAnsi="Tahoma"/>
          <w:sz w:val="22"/>
        </w:rPr>
      </w:pPr>
      <w:r>
        <w:rPr>
          <w:rFonts w:ascii="Tahoma" w:hAnsi="Tahoma"/>
          <w:sz w:val="22"/>
        </w:rPr>
        <w:t>VERSUS</w:t>
      </w:r>
    </w:p>
    <w:p w14:paraId="4BD8D3C9" w14:textId="77777777" w:rsidR="00AD0896" w:rsidRDefault="00AD0896">
      <w:pPr>
        <w:jc w:val="center"/>
        <w:rPr>
          <w:rFonts w:ascii="Tahoma" w:hAnsi="Tahoma"/>
          <w:sz w:val="22"/>
        </w:rPr>
      </w:pPr>
    </w:p>
    <w:p w14:paraId="5841B237" w14:textId="77777777" w:rsidR="00AD0896" w:rsidRDefault="00AD0896">
      <w:pPr>
        <w:outlineLvl w:val="0"/>
        <w:rPr>
          <w:rFonts w:ascii="Tahoma" w:hAnsi="Tahoma"/>
          <w:sz w:val="22"/>
        </w:rPr>
      </w:pPr>
    </w:p>
    <w:p w14:paraId="6B5ECCE8" w14:textId="1A5BBDD6" w:rsidR="00AD0896" w:rsidRDefault="00FF7510">
      <w:pPr>
        <w:pStyle w:val="BodyText"/>
      </w:pPr>
      <w:r>
        <w:t>CENTRAL ORGANISATION OF TRADE</w:t>
      </w:r>
      <w:r w:rsidR="003015E7">
        <w:t>RS</w:t>
      </w:r>
      <w:r>
        <w:t xml:space="preserve"> UNIONS …………………… DEFENDANT/APPLICANT</w:t>
      </w:r>
    </w:p>
    <w:p w14:paraId="2EE7D3D2" w14:textId="77777777" w:rsidR="00AD0896" w:rsidRDefault="00AD0896">
      <w:pPr>
        <w:pStyle w:val="Heading2"/>
        <w:rPr>
          <w:rFonts w:ascii="Tahoma" w:hAnsi="Tahoma"/>
          <w:sz w:val="22"/>
        </w:rPr>
      </w:pPr>
    </w:p>
    <w:p w14:paraId="0EB5FCBA" w14:textId="77777777" w:rsidR="00AD0896" w:rsidRDefault="00AD0896"/>
    <w:p w14:paraId="76AD3273" w14:textId="7BD6563D" w:rsidR="00AD0896" w:rsidRDefault="00FF7510">
      <w:pPr>
        <w:pStyle w:val="Heading2"/>
        <w:pBdr>
          <w:bottom w:val="double" w:sz="6" w:space="15" w:color="auto"/>
        </w:pBdr>
        <w:rPr>
          <w:rFonts w:ascii="Tahoma" w:hAnsi="Tahoma"/>
          <w:bCs/>
          <w:sz w:val="22"/>
          <w:u w:val="none"/>
        </w:rPr>
      </w:pPr>
      <w:r>
        <w:rPr>
          <w:rFonts w:ascii="Tahoma" w:hAnsi="Tahoma"/>
          <w:b/>
          <w:sz w:val="22"/>
        </w:rPr>
        <w:t>SUPPLEMENTARY AFFIDAVIT</w:t>
      </w:r>
      <w:r>
        <w:rPr>
          <w:rFonts w:ascii="Tahoma" w:hAnsi="Tahoma"/>
          <w:b/>
          <w:sz w:val="22"/>
        </w:rPr>
        <w:br/>
      </w:r>
      <w:r>
        <w:rPr>
          <w:rFonts w:ascii="Tahoma" w:hAnsi="Tahoma"/>
          <w:bCs/>
          <w:sz w:val="22"/>
          <w:u w:val="none"/>
        </w:rPr>
        <w:t>(Pursuant to leave granted by the Hon. Ms Omondi on 29-06-</w:t>
      </w:r>
      <w:r w:rsidR="003015E7">
        <w:rPr>
          <w:rFonts w:ascii="Tahoma" w:hAnsi="Tahoma"/>
          <w:bCs/>
          <w:sz w:val="22"/>
          <w:u w:val="none"/>
        </w:rPr>
        <w:t>2020</w:t>
      </w:r>
      <w:r>
        <w:rPr>
          <w:rFonts w:ascii="Tahoma" w:hAnsi="Tahoma"/>
          <w:bCs/>
          <w:sz w:val="22"/>
          <w:u w:val="none"/>
        </w:rPr>
        <w:t>)</w:t>
      </w:r>
    </w:p>
    <w:p w14:paraId="6D755F89" w14:textId="77777777" w:rsidR="00AD0896" w:rsidRDefault="00AD0896"/>
    <w:p w14:paraId="4ADEEB0D" w14:textId="77777777" w:rsidR="00AD0896" w:rsidRDefault="00AD0896">
      <w:pPr>
        <w:rPr>
          <w:rFonts w:ascii="Tahoma" w:hAnsi="Tahoma"/>
          <w:b/>
          <w:sz w:val="22"/>
        </w:rPr>
      </w:pPr>
    </w:p>
    <w:p w14:paraId="64EC3B4B" w14:textId="1E0BA92B" w:rsidR="00AD0896" w:rsidRDefault="00FF7510">
      <w:pPr>
        <w:jc w:val="both"/>
        <w:rPr>
          <w:rFonts w:ascii="Tahoma" w:hAnsi="Tahoma"/>
          <w:sz w:val="22"/>
        </w:rPr>
      </w:pPr>
      <w:r>
        <w:rPr>
          <w:rFonts w:ascii="Tahoma" w:hAnsi="Tahoma"/>
          <w:sz w:val="22"/>
        </w:rPr>
        <w:t xml:space="preserve">I, </w:t>
      </w:r>
      <w:r>
        <w:rPr>
          <w:rFonts w:ascii="Tahoma" w:hAnsi="Tahoma"/>
          <w:b/>
          <w:sz w:val="22"/>
        </w:rPr>
        <w:t>LEAH AGAO ONG</w:t>
      </w:r>
      <w:r w:rsidR="003015E7">
        <w:rPr>
          <w:rFonts w:ascii="Tahoma" w:hAnsi="Tahoma"/>
          <w:b/>
          <w:sz w:val="22"/>
        </w:rPr>
        <w:t>AO</w:t>
      </w:r>
      <w:r>
        <w:rPr>
          <w:rFonts w:ascii="Tahoma" w:hAnsi="Tahoma"/>
          <w:b/>
          <w:sz w:val="22"/>
        </w:rPr>
        <w:t xml:space="preserve"> </w:t>
      </w:r>
      <w:r>
        <w:rPr>
          <w:rFonts w:ascii="Tahoma" w:hAnsi="Tahoma"/>
          <w:sz w:val="22"/>
        </w:rPr>
        <w:t>of Post Office Box Number 71760, Nairobi in the Republic of Kenya make oath and state as follows: -</w:t>
      </w:r>
    </w:p>
    <w:p w14:paraId="55ABA9D3" w14:textId="77777777" w:rsidR="00AD0896" w:rsidRDefault="00AD0896">
      <w:pPr>
        <w:rPr>
          <w:rFonts w:ascii="Tahoma" w:hAnsi="Tahoma"/>
          <w:sz w:val="22"/>
        </w:rPr>
      </w:pPr>
    </w:p>
    <w:p w14:paraId="359EEDFA" w14:textId="77777777"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sz w:val="22"/>
        </w:rPr>
        <w:t xml:space="preserve"> I am the plaintiff herein and thus competent to swear this affidavit.</w:t>
      </w:r>
    </w:p>
    <w:p w14:paraId="2D1C5FFF" w14:textId="77777777" w:rsidR="00AD0896" w:rsidRDefault="00AD0896">
      <w:pPr>
        <w:jc w:val="both"/>
        <w:rPr>
          <w:rFonts w:ascii="Tahoma" w:hAnsi="Tahoma"/>
          <w:sz w:val="22"/>
        </w:rPr>
      </w:pPr>
    </w:p>
    <w:p w14:paraId="349B7AC0" w14:textId="4F0BE1DF"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b/>
          <w:sz w:val="22"/>
        </w:rPr>
        <w:t xml:space="preserve"> </w:t>
      </w:r>
      <w:r>
        <w:rPr>
          <w:rFonts w:ascii="Tahoma" w:hAnsi="Tahoma"/>
          <w:sz w:val="22"/>
        </w:rPr>
        <w:t>I have read the contents of the defendant’s application dated 13</w:t>
      </w:r>
      <w:r>
        <w:rPr>
          <w:rFonts w:ascii="Tahoma" w:hAnsi="Tahoma"/>
          <w:sz w:val="22"/>
          <w:vertAlign w:val="superscript"/>
        </w:rPr>
        <w:t>th</w:t>
      </w:r>
      <w:r>
        <w:rPr>
          <w:rFonts w:ascii="Tahoma" w:hAnsi="Tahoma"/>
          <w:sz w:val="22"/>
        </w:rPr>
        <w:t xml:space="preserve"> May 20</w:t>
      </w:r>
      <w:r w:rsidR="003015E7">
        <w:rPr>
          <w:rFonts w:ascii="Tahoma" w:hAnsi="Tahoma"/>
          <w:sz w:val="22"/>
        </w:rPr>
        <w:t>20</w:t>
      </w:r>
      <w:r>
        <w:rPr>
          <w:rFonts w:ascii="Tahoma" w:hAnsi="Tahoma"/>
          <w:sz w:val="22"/>
        </w:rPr>
        <w:t xml:space="preserve"> and the supporting affidavit of Mr. Francis A</w:t>
      </w:r>
      <w:r w:rsidR="003015E7">
        <w:rPr>
          <w:rFonts w:ascii="Tahoma" w:hAnsi="Tahoma"/>
          <w:sz w:val="22"/>
        </w:rPr>
        <w:t>chokisa</w:t>
      </w:r>
      <w:r>
        <w:rPr>
          <w:rFonts w:ascii="Tahoma" w:hAnsi="Tahoma"/>
          <w:sz w:val="22"/>
        </w:rPr>
        <w:t xml:space="preserve"> sworn on the same day and understood the same and wish to oppose the same as being frivolous and without merit. </w:t>
      </w:r>
    </w:p>
    <w:p w14:paraId="4BC0EBAB" w14:textId="77777777" w:rsidR="00AD0896" w:rsidRDefault="00AD0896">
      <w:pPr>
        <w:jc w:val="both"/>
        <w:rPr>
          <w:rFonts w:ascii="Tahoma" w:hAnsi="Tahoma"/>
          <w:sz w:val="22"/>
        </w:rPr>
      </w:pPr>
    </w:p>
    <w:p w14:paraId="431DE9BF" w14:textId="460A853F"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sz w:val="22"/>
        </w:rPr>
        <w:t xml:space="preserve"> the allegation that service was not properly effected are a total fabrication given that even going by annexture </w:t>
      </w:r>
      <w:r>
        <w:rPr>
          <w:rFonts w:ascii="Tahoma" w:hAnsi="Tahoma"/>
          <w:b/>
          <w:bCs/>
          <w:sz w:val="22"/>
        </w:rPr>
        <w:t>“FA 1”</w:t>
      </w:r>
      <w:r>
        <w:rPr>
          <w:rFonts w:ascii="Tahoma" w:hAnsi="Tahoma"/>
          <w:sz w:val="22"/>
        </w:rPr>
        <w:t xml:space="preserve"> it is clear that the summons were served upon the defendant and that Mr A</w:t>
      </w:r>
      <w:r w:rsidR="003015E7">
        <w:rPr>
          <w:rFonts w:ascii="Tahoma" w:hAnsi="Tahoma"/>
          <w:sz w:val="22"/>
        </w:rPr>
        <w:t>chokisa</w:t>
      </w:r>
      <w:r>
        <w:rPr>
          <w:rFonts w:ascii="Tahoma" w:hAnsi="Tahoma"/>
          <w:sz w:val="22"/>
        </w:rPr>
        <w:t xml:space="preserve"> was fully aware and has clearly acknowledged receiving it.</w:t>
      </w:r>
    </w:p>
    <w:p w14:paraId="6D9D0A11" w14:textId="77777777" w:rsidR="00AD0896" w:rsidRDefault="00AD0896">
      <w:pPr>
        <w:jc w:val="both"/>
        <w:rPr>
          <w:rFonts w:ascii="Tahoma" w:hAnsi="Tahoma"/>
          <w:sz w:val="22"/>
        </w:rPr>
      </w:pPr>
    </w:p>
    <w:p w14:paraId="3C982B88" w14:textId="3CB15743"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sz w:val="22"/>
        </w:rPr>
        <w:t xml:space="preserve"> in claiming that the firm of Wachakana</w:t>
      </w:r>
      <w:r w:rsidR="003015E7">
        <w:rPr>
          <w:rFonts w:ascii="Tahoma" w:hAnsi="Tahoma"/>
          <w:sz w:val="22"/>
        </w:rPr>
        <w:t>na</w:t>
      </w:r>
      <w:r>
        <w:rPr>
          <w:rFonts w:ascii="Tahoma" w:hAnsi="Tahoma"/>
          <w:sz w:val="22"/>
        </w:rPr>
        <w:t xml:space="preserve"> &amp; Company Advocates did not act on the summons, the deponent appears to lay the blame on the said firm of advocates, a fact which goes to show that service was not an issue but perhaps negligence on the part of the said advocates.</w:t>
      </w:r>
    </w:p>
    <w:p w14:paraId="34CAD5E7" w14:textId="77777777" w:rsidR="00AD0896" w:rsidRDefault="00AD0896">
      <w:pPr>
        <w:jc w:val="both"/>
        <w:rPr>
          <w:rFonts w:ascii="Tahoma" w:hAnsi="Tahoma"/>
          <w:sz w:val="22"/>
        </w:rPr>
      </w:pPr>
    </w:p>
    <w:p w14:paraId="647CBC0F" w14:textId="77777777" w:rsidR="00AD0896" w:rsidRDefault="00FF7510">
      <w:pPr>
        <w:numPr>
          <w:ilvl w:val="0"/>
          <w:numId w:val="2"/>
        </w:numPr>
        <w:jc w:val="both"/>
        <w:rPr>
          <w:rFonts w:ascii="Tahoma" w:hAnsi="Tahoma"/>
          <w:sz w:val="22"/>
        </w:rPr>
      </w:pPr>
      <w:r>
        <w:rPr>
          <w:rFonts w:ascii="Tahoma" w:hAnsi="Tahoma"/>
          <w:b/>
          <w:sz w:val="22"/>
          <w:u w:val="single"/>
        </w:rPr>
        <w:t xml:space="preserve">THAT </w:t>
      </w:r>
      <w:r>
        <w:rPr>
          <w:rFonts w:ascii="Tahoma" w:hAnsi="Tahoma"/>
          <w:sz w:val="22"/>
        </w:rPr>
        <w:t>I am counselled by my advocates on record, which counsel I verily believe to be true, that the negligence and lack of due diligence on the part of the defendant’s advocates is no excuse and that they ought to take it up with the said firm of advocates and sue them for negligence.</w:t>
      </w:r>
    </w:p>
    <w:p w14:paraId="20476DAF" w14:textId="77777777" w:rsidR="00AD0896" w:rsidRDefault="00AD0896">
      <w:pPr>
        <w:jc w:val="both"/>
        <w:rPr>
          <w:rFonts w:ascii="Tahoma" w:hAnsi="Tahoma"/>
          <w:sz w:val="22"/>
        </w:rPr>
      </w:pPr>
    </w:p>
    <w:p w14:paraId="6F478B11" w14:textId="77777777" w:rsidR="00AD0896" w:rsidRDefault="00FF7510">
      <w:pPr>
        <w:numPr>
          <w:ilvl w:val="0"/>
          <w:numId w:val="2"/>
        </w:numPr>
        <w:jc w:val="both"/>
        <w:rPr>
          <w:rFonts w:ascii="Tahoma" w:hAnsi="Tahoma"/>
          <w:sz w:val="22"/>
        </w:rPr>
      </w:pPr>
      <w:r>
        <w:rPr>
          <w:rFonts w:ascii="Tahoma" w:hAnsi="Tahoma"/>
          <w:b/>
          <w:sz w:val="22"/>
          <w:u w:val="single"/>
        </w:rPr>
        <w:t xml:space="preserve">THAT </w:t>
      </w:r>
      <w:r>
        <w:rPr>
          <w:rFonts w:ascii="Tahoma" w:hAnsi="Tahoma"/>
          <w:sz w:val="22"/>
        </w:rPr>
        <w:t>I am further counselled by my advocates on record, which counsel I verily believe to be true, that the defendant/applicant’s remedy should be against the said firm of advocates, and that the court should not be held ransom by lack of diligence on the part of the defendant and their advocates.</w:t>
      </w:r>
    </w:p>
    <w:p w14:paraId="26AF09BB" w14:textId="77777777" w:rsidR="00AD0896" w:rsidRDefault="00AD0896">
      <w:pPr>
        <w:jc w:val="both"/>
        <w:rPr>
          <w:rFonts w:ascii="Tahoma" w:hAnsi="Tahoma"/>
          <w:sz w:val="22"/>
        </w:rPr>
      </w:pPr>
    </w:p>
    <w:p w14:paraId="24151CD5" w14:textId="77777777" w:rsidR="00AD0896" w:rsidRDefault="00FF7510">
      <w:pPr>
        <w:numPr>
          <w:ilvl w:val="0"/>
          <w:numId w:val="2"/>
        </w:numPr>
        <w:jc w:val="both"/>
        <w:rPr>
          <w:rFonts w:ascii="Tahoma" w:hAnsi="Tahoma"/>
          <w:sz w:val="22"/>
        </w:rPr>
      </w:pPr>
      <w:r>
        <w:rPr>
          <w:rFonts w:ascii="Tahoma" w:hAnsi="Tahoma"/>
          <w:b/>
          <w:sz w:val="22"/>
          <w:u w:val="single"/>
        </w:rPr>
        <w:t xml:space="preserve">THAT </w:t>
      </w:r>
      <w:r>
        <w:rPr>
          <w:rFonts w:ascii="Tahoma" w:hAnsi="Tahoma"/>
          <w:sz w:val="22"/>
        </w:rPr>
        <w:t>I am informed by my advocates on record, which information I verily believe to be true, that equity aids the diligent and not the indolent and that the defendant/applicants have not come to court with clean hands.</w:t>
      </w:r>
    </w:p>
    <w:p w14:paraId="58FFDF4F" w14:textId="77777777" w:rsidR="00AD0896" w:rsidRDefault="00AD0896">
      <w:pPr>
        <w:jc w:val="both"/>
        <w:rPr>
          <w:rFonts w:ascii="Tahoma" w:hAnsi="Tahoma"/>
          <w:sz w:val="22"/>
        </w:rPr>
      </w:pPr>
    </w:p>
    <w:p w14:paraId="6B26C1EC" w14:textId="77777777" w:rsidR="00AD0896" w:rsidRDefault="00FF7510">
      <w:pPr>
        <w:numPr>
          <w:ilvl w:val="0"/>
          <w:numId w:val="2"/>
        </w:numPr>
        <w:jc w:val="both"/>
        <w:rPr>
          <w:rFonts w:ascii="Tahoma" w:hAnsi="Tahoma"/>
          <w:sz w:val="22"/>
        </w:rPr>
      </w:pPr>
      <w:r>
        <w:rPr>
          <w:rFonts w:ascii="Tahoma" w:hAnsi="Tahoma"/>
          <w:b/>
          <w:sz w:val="22"/>
          <w:u w:val="single"/>
        </w:rPr>
        <w:t xml:space="preserve">THAT </w:t>
      </w:r>
      <w:r>
        <w:rPr>
          <w:rFonts w:ascii="Tahoma" w:hAnsi="Tahoma"/>
          <w:bCs/>
          <w:sz w:val="22"/>
        </w:rPr>
        <w:t>the said Mr. Atwoli is not being truthful to the court and this application is merely an afterthought aimed at delaying the court process even after the defendant has disobeyed a court order restraining them from interfering with the premises.</w:t>
      </w:r>
    </w:p>
    <w:p w14:paraId="48EA6DF9" w14:textId="77777777" w:rsidR="00AD0896" w:rsidRDefault="00AD0896">
      <w:pPr>
        <w:jc w:val="both"/>
        <w:rPr>
          <w:rFonts w:ascii="Tahoma" w:hAnsi="Tahoma"/>
          <w:sz w:val="22"/>
        </w:rPr>
      </w:pPr>
    </w:p>
    <w:p w14:paraId="6489D161" w14:textId="77777777" w:rsidR="00AD0896" w:rsidRDefault="00FF7510">
      <w:pPr>
        <w:numPr>
          <w:ilvl w:val="0"/>
          <w:numId w:val="2"/>
        </w:numPr>
        <w:jc w:val="both"/>
        <w:rPr>
          <w:rFonts w:ascii="Tahoma" w:hAnsi="Tahoma"/>
          <w:sz w:val="22"/>
        </w:rPr>
      </w:pPr>
      <w:r>
        <w:rPr>
          <w:rFonts w:ascii="Tahoma" w:hAnsi="Tahoma"/>
          <w:b/>
          <w:sz w:val="22"/>
          <w:u w:val="single"/>
        </w:rPr>
        <w:t xml:space="preserve">THAT </w:t>
      </w:r>
      <w:r>
        <w:rPr>
          <w:rFonts w:ascii="Tahoma" w:hAnsi="Tahoma"/>
          <w:sz w:val="22"/>
        </w:rPr>
        <w:t>I am counselled by my advocates on record, which counsel I verily believe to be true, that the court should not grant the defendant any audience in the face of their continued disobedience of court orders.</w:t>
      </w:r>
    </w:p>
    <w:p w14:paraId="163273F9" w14:textId="77777777" w:rsidR="00AD0896" w:rsidRDefault="00AD0896">
      <w:pPr>
        <w:jc w:val="both"/>
        <w:rPr>
          <w:rFonts w:ascii="Tahoma" w:hAnsi="Tahoma"/>
          <w:sz w:val="22"/>
        </w:rPr>
      </w:pPr>
    </w:p>
    <w:p w14:paraId="2897C2FE" w14:textId="77777777"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sz w:val="22"/>
        </w:rPr>
        <w:t xml:space="preserve"> when looked at in its totality, the defendant’s application has no merit and it has not given a good reason why it failed to file its defence when it clearly had been served with the summons.</w:t>
      </w:r>
    </w:p>
    <w:p w14:paraId="61205234" w14:textId="77777777" w:rsidR="00AD0896" w:rsidRDefault="00AD0896">
      <w:pPr>
        <w:jc w:val="both"/>
        <w:rPr>
          <w:rFonts w:ascii="Tahoma" w:hAnsi="Tahoma"/>
          <w:sz w:val="22"/>
        </w:rPr>
      </w:pPr>
    </w:p>
    <w:p w14:paraId="2FFE7D1E" w14:textId="77777777"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sz w:val="22"/>
        </w:rPr>
        <w:t xml:space="preserve"> I have suffered great hardship and injustice as the defendant has constructively evicted me from the suit premises despite the court order aforesaid, and continues to operate as if there is no law by locking up my goods and barring me entry.</w:t>
      </w:r>
    </w:p>
    <w:p w14:paraId="5112B4C6" w14:textId="77777777" w:rsidR="00AD0896" w:rsidRDefault="00AD0896">
      <w:pPr>
        <w:jc w:val="both"/>
        <w:rPr>
          <w:rFonts w:ascii="Tahoma" w:hAnsi="Tahoma"/>
          <w:sz w:val="22"/>
        </w:rPr>
      </w:pPr>
    </w:p>
    <w:p w14:paraId="55ADF7B4" w14:textId="77777777" w:rsidR="00AD0896" w:rsidRDefault="00FF7510">
      <w:pPr>
        <w:numPr>
          <w:ilvl w:val="0"/>
          <w:numId w:val="2"/>
        </w:numPr>
        <w:jc w:val="both"/>
        <w:rPr>
          <w:rFonts w:ascii="Tahoma" w:hAnsi="Tahoma"/>
          <w:sz w:val="22"/>
        </w:rPr>
      </w:pPr>
      <w:r>
        <w:rPr>
          <w:rFonts w:ascii="Tahoma" w:hAnsi="Tahoma"/>
          <w:b/>
          <w:sz w:val="22"/>
          <w:u w:val="single"/>
        </w:rPr>
        <w:t xml:space="preserve">THAT </w:t>
      </w:r>
      <w:r>
        <w:rPr>
          <w:rFonts w:ascii="Tahoma" w:hAnsi="Tahoma"/>
          <w:sz w:val="22"/>
        </w:rPr>
        <w:t>the purported draft defence annexed is a sham and raises no triable issues and is an afterthought aimed at delaying and/or scuttling the fruits of my judgement.</w:t>
      </w:r>
    </w:p>
    <w:p w14:paraId="0E04A430" w14:textId="77777777" w:rsidR="00AD0896" w:rsidRDefault="00AD0896">
      <w:pPr>
        <w:jc w:val="both"/>
        <w:rPr>
          <w:rFonts w:ascii="Tahoma" w:hAnsi="Tahoma"/>
          <w:sz w:val="22"/>
        </w:rPr>
      </w:pPr>
    </w:p>
    <w:p w14:paraId="631B7936" w14:textId="77777777"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bCs/>
          <w:sz w:val="22"/>
        </w:rPr>
        <w:t xml:space="preserve"> the defendant/applicants conduct in this whole affair has been mischievous and in bad faith and the court ought not to exercise discretion in its favour</w:t>
      </w:r>
      <w:r>
        <w:rPr>
          <w:rFonts w:ascii="Tahoma" w:hAnsi="Tahoma"/>
          <w:sz w:val="22"/>
        </w:rPr>
        <w:t>.</w:t>
      </w:r>
    </w:p>
    <w:p w14:paraId="3005FA2A" w14:textId="77777777" w:rsidR="00AD0896" w:rsidRDefault="00AD0896">
      <w:pPr>
        <w:jc w:val="both"/>
        <w:rPr>
          <w:rFonts w:ascii="Tahoma" w:hAnsi="Tahoma"/>
          <w:sz w:val="22"/>
        </w:rPr>
      </w:pPr>
    </w:p>
    <w:p w14:paraId="705AE629" w14:textId="77777777" w:rsidR="00AD0896" w:rsidRDefault="00FF7510">
      <w:pPr>
        <w:numPr>
          <w:ilvl w:val="0"/>
          <w:numId w:val="2"/>
        </w:numPr>
        <w:jc w:val="both"/>
        <w:rPr>
          <w:rFonts w:ascii="Tahoma" w:hAnsi="Tahoma"/>
          <w:sz w:val="22"/>
        </w:rPr>
      </w:pPr>
      <w:r>
        <w:rPr>
          <w:rFonts w:ascii="Tahoma" w:hAnsi="Tahoma"/>
          <w:b/>
          <w:sz w:val="22"/>
          <w:u w:val="single"/>
        </w:rPr>
        <w:t>THAT</w:t>
      </w:r>
      <w:r>
        <w:rPr>
          <w:rFonts w:ascii="Tahoma" w:hAnsi="Tahoma"/>
          <w:sz w:val="22"/>
        </w:rPr>
        <w:t xml:space="preserve"> what is stated hereinabove is true to the best of my knowledge, information and belief.</w:t>
      </w:r>
    </w:p>
    <w:p w14:paraId="6A3CA8FB" w14:textId="77777777" w:rsidR="00AD0896" w:rsidRDefault="00AD0896">
      <w:pPr>
        <w:rPr>
          <w:rFonts w:ascii="Tahoma" w:hAnsi="Tahoma"/>
          <w:sz w:val="22"/>
        </w:rPr>
      </w:pPr>
    </w:p>
    <w:p w14:paraId="342B8937" w14:textId="77777777" w:rsidR="00AD0896" w:rsidRDefault="00AD0896">
      <w:pPr>
        <w:rPr>
          <w:rFonts w:ascii="Tahoma" w:hAnsi="Tahoma"/>
          <w:sz w:val="22"/>
        </w:rPr>
      </w:pPr>
    </w:p>
    <w:p w14:paraId="053BC944" w14:textId="77777777" w:rsidR="00AD0896" w:rsidRDefault="00FF7510">
      <w:pPr>
        <w:rPr>
          <w:rFonts w:ascii="Tahoma" w:hAnsi="Tahoma"/>
          <w:sz w:val="22"/>
        </w:rPr>
      </w:pPr>
      <w:r>
        <w:rPr>
          <w:rFonts w:ascii="Tahoma" w:hAnsi="Tahoma"/>
          <w:sz w:val="22"/>
          <w:u w:val="single"/>
        </w:rPr>
        <w:t>SWORN</w:t>
      </w:r>
      <w:r>
        <w:rPr>
          <w:rFonts w:ascii="Tahoma" w:hAnsi="Tahoma"/>
          <w:sz w:val="22"/>
        </w:rPr>
        <w:t xml:space="preserve"> at </w:t>
      </w:r>
      <w:r>
        <w:rPr>
          <w:rFonts w:ascii="Tahoma" w:hAnsi="Tahoma"/>
          <w:sz w:val="22"/>
          <w:u w:val="single"/>
        </w:rPr>
        <w:t>NAIROBI</w:t>
      </w:r>
      <w:r>
        <w:rPr>
          <w:rFonts w:ascii="Tahoma" w:hAnsi="Tahoma"/>
          <w:sz w:val="22"/>
        </w:rPr>
        <w:t xml:space="preserve"> by the said</w:t>
      </w:r>
      <w:r>
        <w:rPr>
          <w:rFonts w:ascii="Tahoma" w:hAnsi="Tahoma"/>
          <w:sz w:val="22"/>
        </w:rPr>
        <w:tab/>
        <w:t>)</w:t>
      </w:r>
    </w:p>
    <w:p w14:paraId="61A4F7B7" w14:textId="20F63DF2" w:rsidR="00AD0896" w:rsidRDefault="00FF7510">
      <w:pPr>
        <w:rPr>
          <w:rFonts w:ascii="Tahoma" w:hAnsi="Tahoma"/>
          <w:sz w:val="22"/>
        </w:rPr>
      </w:pPr>
      <w:r>
        <w:rPr>
          <w:rFonts w:ascii="Tahoma" w:hAnsi="Tahoma"/>
          <w:b/>
          <w:sz w:val="22"/>
        </w:rPr>
        <w:t>LEAH AGAO ON</w:t>
      </w:r>
      <w:r w:rsidR="003015E7">
        <w:rPr>
          <w:rFonts w:ascii="Tahoma" w:hAnsi="Tahoma"/>
          <w:b/>
          <w:sz w:val="22"/>
        </w:rPr>
        <w:t>GAO</w:t>
      </w:r>
      <w:r>
        <w:rPr>
          <w:rFonts w:ascii="Tahoma" w:hAnsi="Tahoma"/>
          <w:sz w:val="22"/>
        </w:rPr>
        <w:tab/>
      </w:r>
      <w:r>
        <w:rPr>
          <w:rFonts w:ascii="Tahoma" w:hAnsi="Tahoma"/>
          <w:sz w:val="22"/>
        </w:rPr>
        <w:tab/>
        <w:t>)</w:t>
      </w:r>
    </w:p>
    <w:p w14:paraId="10C0024C" w14:textId="77777777" w:rsidR="00AD0896" w:rsidRDefault="00FF7510">
      <w:pPr>
        <w:rPr>
          <w:rFonts w:ascii="Tahoma" w:hAnsi="Tahoma"/>
          <w:sz w:val="22"/>
        </w:rPr>
      </w:pPr>
      <w:r>
        <w:rPr>
          <w:rFonts w:ascii="Tahoma" w:hAnsi="Tahoma"/>
          <w:sz w:val="22"/>
        </w:rPr>
        <w:t>this                       day</w:t>
      </w:r>
      <w:r>
        <w:rPr>
          <w:rFonts w:ascii="Tahoma" w:hAnsi="Tahoma"/>
          <w:b/>
          <w:sz w:val="22"/>
        </w:rPr>
        <w:tab/>
      </w:r>
      <w:r>
        <w:rPr>
          <w:rFonts w:ascii="Tahoma" w:hAnsi="Tahoma"/>
          <w:b/>
          <w:sz w:val="22"/>
        </w:rPr>
        <w:tab/>
      </w:r>
      <w:r>
        <w:rPr>
          <w:rFonts w:ascii="Tahoma" w:hAnsi="Tahoma"/>
          <w:sz w:val="22"/>
        </w:rPr>
        <w:t>)</w:t>
      </w:r>
      <w:r>
        <w:rPr>
          <w:rFonts w:ascii="Tahoma" w:hAnsi="Tahoma"/>
          <w:sz w:val="22"/>
        </w:rPr>
        <w:tab/>
        <w:t>………………………………………………………………</w:t>
      </w:r>
    </w:p>
    <w:p w14:paraId="3124D6C8" w14:textId="5C3EC40E" w:rsidR="00AD0896" w:rsidRDefault="00FF7510">
      <w:pPr>
        <w:rPr>
          <w:rFonts w:ascii="Tahoma" w:hAnsi="Tahoma"/>
          <w:sz w:val="22"/>
        </w:rPr>
      </w:pPr>
      <w:r>
        <w:rPr>
          <w:rFonts w:ascii="Tahoma" w:hAnsi="Tahoma"/>
          <w:sz w:val="22"/>
        </w:rPr>
        <w:t>of                                    20</w:t>
      </w:r>
      <w:r w:rsidR="003015E7">
        <w:rPr>
          <w:rFonts w:ascii="Tahoma" w:hAnsi="Tahoma"/>
          <w:sz w:val="22"/>
        </w:rPr>
        <w:t>20</w:t>
      </w:r>
      <w:r>
        <w:rPr>
          <w:rFonts w:ascii="Tahoma" w:hAnsi="Tahoma"/>
          <w:sz w:val="22"/>
        </w:rPr>
        <w:t>.</w:t>
      </w:r>
      <w:r>
        <w:rPr>
          <w:rFonts w:ascii="Tahoma" w:hAnsi="Tahoma"/>
          <w:sz w:val="22"/>
        </w:rPr>
        <w:tab/>
        <w:t>)</w:t>
      </w:r>
      <w:r>
        <w:rPr>
          <w:rFonts w:ascii="Tahoma" w:hAnsi="Tahoma"/>
          <w:sz w:val="22"/>
        </w:rPr>
        <w:tab/>
        <w:t xml:space="preserve">               </w:t>
      </w:r>
      <w:r>
        <w:rPr>
          <w:rFonts w:ascii="Tahoma" w:hAnsi="Tahoma"/>
          <w:b/>
          <w:sz w:val="22"/>
        </w:rPr>
        <w:t>DEPONENT</w:t>
      </w:r>
    </w:p>
    <w:p w14:paraId="6D5080D5"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446B64D6"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67085083"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4505AB93"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0593F528" w14:textId="77777777" w:rsidR="00AD0896" w:rsidRDefault="00FF7510">
      <w:pPr>
        <w:rPr>
          <w:rFonts w:ascii="Tahoma" w:hAnsi="Tahoma"/>
          <w:sz w:val="22"/>
        </w:rPr>
      </w:pPr>
      <w:r>
        <w:rPr>
          <w:rFonts w:ascii="Tahoma" w:hAnsi="Tahoma"/>
          <w:sz w:val="22"/>
        </w:rPr>
        <w:t xml:space="preserve"> BEFORE ME</w:t>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1830AF57"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1EC34BBD"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453D4ECD" w14:textId="77777777" w:rsidR="00AD0896" w:rsidRDefault="00FF7510">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14:paraId="5C04F0B4" w14:textId="77777777" w:rsidR="00AD0896" w:rsidRDefault="00FF7510">
      <w:pPr>
        <w:rPr>
          <w:rFonts w:ascii="Tahoma" w:hAnsi="Tahoma"/>
          <w:sz w:val="22"/>
        </w:rPr>
      </w:pPr>
      <w:r>
        <w:rPr>
          <w:rFonts w:ascii="Tahoma" w:hAnsi="Tahoma"/>
          <w:sz w:val="22"/>
          <w:u w:val="single"/>
        </w:rPr>
        <w:t>COMMISSIONER FOR OATHS</w:t>
      </w:r>
      <w:r>
        <w:rPr>
          <w:rFonts w:ascii="Tahoma" w:hAnsi="Tahoma"/>
          <w:sz w:val="22"/>
        </w:rPr>
        <w:tab/>
      </w:r>
      <w:r>
        <w:rPr>
          <w:rFonts w:ascii="Tahoma" w:hAnsi="Tahoma"/>
          <w:sz w:val="22"/>
        </w:rPr>
        <w:tab/>
        <w:t xml:space="preserve">) </w:t>
      </w:r>
    </w:p>
    <w:p w14:paraId="44930840" w14:textId="77777777" w:rsidR="00AD0896" w:rsidRDefault="00AD0896">
      <w:pPr>
        <w:jc w:val="center"/>
        <w:outlineLvl w:val="0"/>
        <w:rPr>
          <w:rFonts w:ascii="Tahoma" w:hAnsi="Tahoma"/>
          <w:sz w:val="22"/>
          <w:u w:val="single"/>
        </w:rPr>
      </w:pPr>
    </w:p>
    <w:p w14:paraId="57B05771" w14:textId="77777777" w:rsidR="00AD0896" w:rsidRDefault="00AD0896">
      <w:pPr>
        <w:pStyle w:val="Title"/>
        <w:jc w:val="left"/>
        <w:rPr>
          <w:rFonts w:ascii="Tahoma" w:hAnsi="Tahoma"/>
          <w:sz w:val="22"/>
        </w:rPr>
      </w:pPr>
    </w:p>
    <w:p w14:paraId="23175BE0" w14:textId="77777777" w:rsidR="00AD0896" w:rsidRDefault="00FF7510">
      <w:pPr>
        <w:pStyle w:val="Heading5"/>
        <w:jc w:val="left"/>
        <w:rPr>
          <w:rFonts w:ascii="Tahoma" w:hAnsi="Tahoma"/>
          <w:sz w:val="22"/>
          <w:u w:val="none"/>
        </w:rPr>
      </w:pPr>
      <w:r>
        <w:rPr>
          <w:rFonts w:ascii="Tahoma" w:hAnsi="Tahoma"/>
          <w:b/>
          <w:sz w:val="22"/>
        </w:rPr>
        <w:t>DRAWN AND FILED BY: -</w:t>
      </w:r>
      <w:r>
        <w:rPr>
          <w:rFonts w:ascii="Tahoma" w:hAnsi="Tahoma"/>
          <w:sz w:val="22"/>
          <w:u w:val="none"/>
        </w:rPr>
        <w:tab/>
      </w:r>
      <w:r>
        <w:rPr>
          <w:rFonts w:ascii="Tahoma" w:hAnsi="Tahoma"/>
          <w:sz w:val="22"/>
          <w:u w:val="none"/>
        </w:rPr>
        <w:tab/>
      </w:r>
      <w:r>
        <w:rPr>
          <w:rFonts w:ascii="Tahoma" w:hAnsi="Tahoma"/>
          <w:sz w:val="22"/>
          <w:u w:val="none"/>
        </w:rPr>
        <w:tab/>
      </w:r>
      <w:r>
        <w:rPr>
          <w:rFonts w:ascii="Tahoma" w:hAnsi="Tahoma"/>
          <w:sz w:val="22"/>
          <w:u w:val="none"/>
        </w:rPr>
        <w:tab/>
      </w:r>
    </w:p>
    <w:p w14:paraId="522C6156" w14:textId="309A8046" w:rsidR="00AD0896" w:rsidRDefault="00FF7510">
      <w:pPr>
        <w:pStyle w:val="Heading3"/>
        <w:rPr>
          <w:rFonts w:ascii="Tahoma" w:hAnsi="Tahoma" w:cs="Tahoma"/>
          <w:sz w:val="22"/>
        </w:rPr>
      </w:pPr>
      <w:r>
        <w:rPr>
          <w:rFonts w:ascii="Tahoma" w:hAnsi="Tahoma" w:cs="Tahoma"/>
          <w:sz w:val="22"/>
        </w:rPr>
        <w:t>R</w:t>
      </w:r>
      <w:r w:rsidR="003015E7">
        <w:rPr>
          <w:rFonts w:ascii="Tahoma" w:hAnsi="Tahoma" w:cs="Tahoma"/>
          <w:sz w:val="22"/>
        </w:rPr>
        <w:t>IAGO</w:t>
      </w:r>
      <w:r>
        <w:rPr>
          <w:rFonts w:ascii="Tahoma" w:hAnsi="Tahoma" w:cs="Tahoma"/>
          <w:sz w:val="22"/>
        </w:rPr>
        <w:t xml:space="preserve"> &amp; COMPANY ADVOCATES</w:t>
      </w:r>
    </w:p>
    <w:p w14:paraId="0B9F0C98" w14:textId="77777777" w:rsidR="00AD0896" w:rsidRDefault="00FF7510">
      <w:pPr>
        <w:rPr>
          <w:rFonts w:ascii="Tahoma" w:hAnsi="Tahoma" w:cs="Tahoma"/>
          <w:b/>
          <w:sz w:val="22"/>
        </w:rPr>
      </w:pPr>
      <w:r>
        <w:rPr>
          <w:rFonts w:ascii="Tahoma" w:hAnsi="Tahoma" w:cs="Tahoma"/>
          <w:b/>
          <w:sz w:val="22"/>
        </w:rPr>
        <w:t>SHANKARDASS HOUSE, NEW WING, 1</w:t>
      </w:r>
      <w:r>
        <w:rPr>
          <w:rFonts w:ascii="Tahoma" w:hAnsi="Tahoma" w:cs="Tahoma"/>
          <w:b/>
          <w:sz w:val="22"/>
          <w:vertAlign w:val="superscript"/>
        </w:rPr>
        <w:t>ST</w:t>
      </w:r>
      <w:r>
        <w:rPr>
          <w:rFonts w:ascii="Tahoma" w:hAnsi="Tahoma" w:cs="Tahoma"/>
          <w:b/>
          <w:sz w:val="22"/>
        </w:rPr>
        <w:t xml:space="preserve"> FLOOR,</w:t>
      </w:r>
    </w:p>
    <w:p w14:paraId="6FB2C95B" w14:textId="77777777" w:rsidR="00AD0896" w:rsidRDefault="00FF7510">
      <w:pPr>
        <w:rPr>
          <w:rFonts w:ascii="Tahoma" w:hAnsi="Tahoma" w:cs="Tahoma"/>
          <w:b/>
          <w:sz w:val="22"/>
        </w:rPr>
      </w:pPr>
      <w:r>
        <w:rPr>
          <w:rFonts w:ascii="Tahoma" w:hAnsi="Tahoma" w:cs="Tahoma"/>
          <w:b/>
          <w:sz w:val="22"/>
        </w:rPr>
        <w:t>MOI AVENUE,</w:t>
      </w:r>
    </w:p>
    <w:p w14:paraId="38E3935B" w14:textId="77777777" w:rsidR="00AD0896" w:rsidRDefault="00FF7510">
      <w:pPr>
        <w:rPr>
          <w:rFonts w:ascii="Tahoma" w:hAnsi="Tahoma" w:cs="Tahoma"/>
          <w:b/>
          <w:sz w:val="22"/>
        </w:rPr>
      </w:pPr>
      <w:r>
        <w:rPr>
          <w:rFonts w:ascii="Tahoma" w:hAnsi="Tahoma" w:cs="Tahoma"/>
          <w:b/>
          <w:sz w:val="22"/>
        </w:rPr>
        <w:t>P.O BOX 2704 – 00100,</w:t>
      </w:r>
    </w:p>
    <w:p w14:paraId="0D98E819" w14:textId="77777777" w:rsidR="00AD0896" w:rsidRDefault="00FF7510">
      <w:pPr>
        <w:pStyle w:val="Heading3"/>
        <w:rPr>
          <w:rFonts w:ascii="Tahoma" w:hAnsi="Tahoma"/>
          <w:sz w:val="22"/>
        </w:rPr>
      </w:pPr>
      <w:r>
        <w:rPr>
          <w:rFonts w:ascii="Tahoma" w:hAnsi="Tahoma" w:cs="Tahoma"/>
          <w:sz w:val="22"/>
          <w:u w:val="single"/>
        </w:rPr>
        <w:t>NAIROBI</w:t>
      </w:r>
      <w:r>
        <w:rPr>
          <w:rFonts w:ascii="Tahoma" w:hAnsi="Tahoma" w:cs="Tahoma"/>
          <w:sz w:val="22"/>
        </w:rPr>
        <w:t>.</w:t>
      </w:r>
    </w:p>
    <w:p w14:paraId="3E0CB8FC" w14:textId="77777777" w:rsidR="00AD0896" w:rsidRDefault="00AD0896">
      <w:pPr>
        <w:rPr>
          <w:rFonts w:ascii="Tahoma" w:hAnsi="Tahoma"/>
          <w:sz w:val="22"/>
        </w:rPr>
      </w:pPr>
    </w:p>
    <w:p w14:paraId="09217457" w14:textId="77777777" w:rsidR="00AD0896" w:rsidRDefault="00FF7510">
      <w:pPr>
        <w:pStyle w:val="Title"/>
        <w:jc w:val="left"/>
        <w:rPr>
          <w:rFonts w:ascii="Tahoma" w:hAnsi="Tahoma"/>
          <w:sz w:val="22"/>
          <w:u w:val="none"/>
        </w:rPr>
      </w:pPr>
      <w:r>
        <w:rPr>
          <w:rFonts w:ascii="Tahoma" w:hAnsi="Tahoma"/>
          <w:sz w:val="22"/>
        </w:rPr>
        <w:t>TO BE SERVED UPON</w:t>
      </w:r>
      <w:r>
        <w:rPr>
          <w:rFonts w:ascii="Tahoma" w:hAnsi="Tahoma"/>
          <w:sz w:val="22"/>
          <w:u w:val="none"/>
        </w:rPr>
        <w:t>:</w:t>
      </w:r>
      <w:r>
        <w:rPr>
          <w:rFonts w:ascii="Tahoma" w:hAnsi="Tahoma"/>
          <w:sz w:val="22"/>
          <w:u w:val="none"/>
        </w:rPr>
        <w:tab/>
      </w:r>
      <w:r>
        <w:rPr>
          <w:rFonts w:ascii="Tahoma" w:hAnsi="Tahoma"/>
          <w:sz w:val="22"/>
          <w:u w:val="none"/>
        </w:rPr>
        <w:tab/>
      </w:r>
      <w:r>
        <w:rPr>
          <w:rFonts w:ascii="Tahoma" w:hAnsi="Tahoma"/>
          <w:sz w:val="22"/>
          <w:u w:val="none"/>
        </w:rPr>
        <w:tab/>
      </w:r>
    </w:p>
    <w:p w14:paraId="6378EA72" w14:textId="140EA790" w:rsidR="00AD0896" w:rsidRDefault="00FF7510">
      <w:pPr>
        <w:rPr>
          <w:rFonts w:ascii="Tahoma" w:hAnsi="Tahoma"/>
          <w:b/>
          <w:bCs/>
          <w:sz w:val="22"/>
        </w:rPr>
      </w:pPr>
      <w:r>
        <w:rPr>
          <w:rFonts w:ascii="Tahoma" w:hAnsi="Tahoma"/>
          <w:b/>
          <w:bCs/>
          <w:sz w:val="22"/>
        </w:rPr>
        <w:t>J. A. GU</w:t>
      </w:r>
      <w:r w:rsidR="003015E7">
        <w:rPr>
          <w:rFonts w:ascii="Tahoma" w:hAnsi="Tahoma"/>
          <w:b/>
          <w:bCs/>
          <w:sz w:val="22"/>
        </w:rPr>
        <w:t>TO</w:t>
      </w:r>
      <w:r>
        <w:rPr>
          <w:rFonts w:ascii="Tahoma" w:hAnsi="Tahoma"/>
          <w:b/>
          <w:bCs/>
          <w:sz w:val="22"/>
        </w:rPr>
        <w:t xml:space="preserve"> &amp; COMPANY</w:t>
      </w:r>
    </w:p>
    <w:p w14:paraId="30C70423" w14:textId="77777777" w:rsidR="00AD0896" w:rsidRDefault="00FF7510">
      <w:pPr>
        <w:rPr>
          <w:rFonts w:ascii="Tahoma" w:hAnsi="Tahoma"/>
          <w:b/>
          <w:bCs/>
          <w:sz w:val="22"/>
        </w:rPr>
      </w:pPr>
      <w:r>
        <w:rPr>
          <w:rFonts w:ascii="Tahoma" w:hAnsi="Tahoma"/>
          <w:b/>
          <w:bCs/>
          <w:sz w:val="22"/>
        </w:rPr>
        <w:t>ADVOCATES,</w:t>
      </w:r>
    </w:p>
    <w:p w14:paraId="5DF67BB2" w14:textId="77777777" w:rsidR="00AD0896" w:rsidRDefault="00FF7510">
      <w:pPr>
        <w:rPr>
          <w:rFonts w:ascii="Tahoma" w:hAnsi="Tahoma"/>
          <w:b/>
          <w:bCs/>
          <w:sz w:val="22"/>
        </w:rPr>
      </w:pPr>
      <w:r>
        <w:rPr>
          <w:rFonts w:ascii="Tahoma" w:hAnsi="Tahoma"/>
          <w:b/>
          <w:bCs/>
          <w:sz w:val="22"/>
        </w:rPr>
        <w:t>AGIP HOUSE 3</w:t>
      </w:r>
      <w:r>
        <w:rPr>
          <w:rFonts w:ascii="Tahoma" w:hAnsi="Tahoma"/>
          <w:b/>
          <w:bCs/>
          <w:sz w:val="22"/>
          <w:vertAlign w:val="superscript"/>
        </w:rPr>
        <w:t>RD</w:t>
      </w:r>
      <w:r>
        <w:rPr>
          <w:rFonts w:ascii="Tahoma" w:hAnsi="Tahoma"/>
          <w:b/>
          <w:bCs/>
          <w:sz w:val="22"/>
        </w:rPr>
        <w:t xml:space="preserve"> FLOOR,</w:t>
      </w:r>
    </w:p>
    <w:p w14:paraId="53F4325B" w14:textId="77777777" w:rsidR="00AD0896" w:rsidRDefault="00FF7510">
      <w:pPr>
        <w:rPr>
          <w:rFonts w:ascii="Tahoma" w:hAnsi="Tahoma"/>
          <w:b/>
          <w:bCs/>
          <w:sz w:val="22"/>
        </w:rPr>
      </w:pPr>
      <w:r>
        <w:rPr>
          <w:rFonts w:ascii="Tahoma" w:hAnsi="Tahoma"/>
          <w:b/>
          <w:bCs/>
          <w:sz w:val="22"/>
        </w:rPr>
        <w:t>HAILE SELASSIE AVENUE,</w:t>
      </w:r>
    </w:p>
    <w:p w14:paraId="5A3CACF7" w14:textId="77777777" w:rsidR="00AD0896" w:rsidRDefault="00FF7510">
      <w:pPr>
        <w:rPr>
          <w:rFonts w:ascii="Tahoma" w:hAnsi="Tahoma"/>
          <w:b/>
          <w:bCs/>
          <w:sz w:val="22"/>
        </w:rPr>
      </w:pPr>
      <w:r>
        <w:rPr>
          <w:rFonts w:ascii="Tahoma" w:hAnsi="Tahoma"/>
          <w:b/>
          <w:bCs/>
          <w:sz w:val="22"/>
        </w:rPr>
        <w:t>P. O. BOX 8384 – 00200,</w:t>
      </w:r>
    </w:p>
    <w:p w14:paraId="64C46CC0" w14:textId="77777777" w:rsidR="00FF7510" w:rsidRDefault="00FF7510">
      <w:pPr>
        <w:rPr>
          <w:rFonts w:ascii="Tahoma" w:hAnsi="Tahoma" w:cs="Tahoma"/>
          <w:sz w:val="22"/>
          <w:u w:val="single"/>
        </w:rPr>
      </w:pPr>
      <w:r>
        <w:rPr>
          <w:rFonts w:ascii="Tahoma" w:hAnsi="Tahoma" w:cs="Tahoma"/>
          <w:b/>
          <w:bCs/>
          <w:sz w:val="22"/>
          <w:u w:val="single"/>
        </w:rPr>
        <w:t>NAIROBI.</w:t>
      </w:r>
    </w:p>
    <w:sectPr w:rsidR="00FF7510">
      <w:pgSz w:w="11907" w:h="16840" w:code="9"/>
      <w:pgMar w:top="1134" w:right="1418" w:bottom="1134" w:left="1418" w:header="720" w:footer="720" w:gutter="0"/>
      <w:cols w:space="720"/>
      <w:docGrid w:linePitch="2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051EA"/>
    <w:multiLevelType w:val="singleLevel"/>
    <w:tmpl w:val="8DF445FA"/>
    <w:lvl w:ilvl="0">
      <w:start w:val="5"/>
      <w:numFmt w:val="decimal"/>
      <w:lvlText w:val="%1."/>
      <w:lvlJc w:val="left"/>
      <w:pPr>
        <w:tabs>
          <w:tab w:val="num" w:pos="420"/>
        </w:tabs>
        <w:ind w:left="420" w:hanging="360"/>
      </w:pPr>
      <w:rPr>
        <w:rFonts w:hint="default"/>
      </w:rPr>
    </w:lvl>
  </w:abstractNum>
  <w:abstractNum w:abstractNumId="1" w15:restartNumberingAfterBreak="0">
    <w:nsid w:val="71395B78"/>
    <w:multiLevelType w:val="singleLevel"/>
    <w:tmpl w:val="9F34F73A"/>
    <w:lvl w:ilvl="0">
      <w:start w:val="1"/>
      <w:numFmt w:val="lowerRoman"/>
      <w:lvlText w:val="(%1)"/>
      <w:lvlJc w:val="left"/>
      <w:pPr>
        <w:tabs>
          <w:tab w:val="num" w:pos="1080"/>
        </w:tabs>
        <w:ind w:left="1080" w:hanging="720"/>
      </w:pPr>
      <w:rPr>
        <w:rFonts w:hint="default"/>
      </w:rPr>
    </w:lvl>
  </w:abstractNum>
  <w:abstractNum w:abstractNumId="2" w15:restartNumberingAfterBreak="0">
    <w:nsid w:val="7E6B1AFB"/>
    <w:multiLevelType w:val="singleLevel"/>
    <w:tmpl w:val="6CD23F38"/>
    <w:lvl w:ilvl="0">
      <w:start w:val="1"/>
      <w:numFmt w:val="decimal"/>
      <w:lvlText w:val="%1."/>
      <w:lvlJc w:val="left"/>
      <w:pPr>
        <w:tabs>
          <w:tab w:val="num" w:pos="420"/>
        </w:tabs>
        <w:ind w:left="42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78"/>
  <w:drawingGridVerticalSpacing w:val="106"/>
  <w:displayHorizontalDrawingGridEvery w:val="0"/>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7510"/>
    <w:rsid w:val="003015E7"/>
    <w:rsid w:val="00AD0896"/>
    <w:rsid w:val="00FF75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78E84"/>
  <w15:docId w15:val="{D8ACD036-B554-46D8-A10E-6868DFC2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2">
    <w:name w:val="heading 2"/>
    <w:basedOn w:val="Normal"/>
    <w:next w:val="Normal"/>
    <w:qFormat/>
    <w:pPr>
      <w:keepNext/>
      <w:jc w:val="center"/>
      <w:outlineLvl w:val="1"/>
    </w:pPr>
    <w:rPr>
      <w:sz w:val="24"/>
      <w:u w:val="single"/>
    </w:rPr>
  </w:style>
  <w:style w:type="paragraph" w:styleId="Heading3">
    <w:name w:val="heading 3"/>
    <w:basedOn w:val="Normal"/>
    <w:next w:val="Normal"/>
    <w:qFormat/>
    <w:pPr>
      <w:keepNext/>
      <w:outlineLvl w:val="2"/>
    </w:pPr>
    <w:rPr>
      <w:rFonts w:ascii="Courier New" w:hAnsi="Courier New"/>
      <w:b/>
      <w:sz w:val="24"/>
    </w:rPr>
  </w:style>
  <w:style w:type="paragraph" w:styleId="Heading4">
    <w:name w:val="heading 4"/>
    <w:basedOn w:val="Normal"/>
    <w:next w:val="Normal"/>
    <w:qFormat/>
    <w:pPr>
      <w:keepNext/>
      <w:outlineLvl w:val="3"/>
    </w:pPr>
    <w:rPr>
      <w:rFonts w:ascii="Courier New" w:hAnsi="Courier New"/>
      <w:sz w:val="24"/>
    </w:rPr>
  </w:style>
  <w:style w:type="paragraph" w:styleId="Heading5">
    <w:name w:val="heading 5"/>
    <w:basedOn w:val="Normal"/>
    <w:next w:val="Normal"/>
    <w:qFormat/>
    <w:pPr>
      <w:keepNext/>
      <w:ind w:left="60"/>
      <w:jc w:val="center"/>
      <w:outlineLvl w:val="4"/>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u w:val="single"/>
    </w:rPr>
  </w:style>
  <w:style w:type="paragraph" w:styleId="BodyText">
    <w:name w:val="Body Text"/>
    <w:basedOn w:val="Normal"/>
    <w:semiHidden/>
    <w:pPr>
      <w:jc w:val="center"/>
    </w:pPr>
    <w:rPr>
      <w:rFonts w:ascii="Tahoma" w:hAnsi="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Civil%20Procedure\Process\Supplementary%20Affidavi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34356E-975D-437F-ABCD-041E655A45E0}"/>
</file>

<file path=customXml/itemProps2.xml><?xml version="1.0" encoding="utf-8"?>
<ds:datastoreItem xmlns:ds="http://schemas.openxmlformats.org/officeDocument/2006/customXml" ds:itemID="{73CA0CC3-9B0C-4728-A0F1-75AE28ACE96B}"/>
</file>

<file path=customXml/itemProps3.xml><?xml version="1.0" encoding="utf-8"?>
<ds:datastoreItem xmlns:ds="http://schemas.openxmlformats.org/officeDocument/2006/customXml" ds:itemID="{EDD1A6E3-65C0-4100-AB58-314D60E5A2C8}"/>
</file>

<file path=docProps/app.xml><?xml version="1.0" encoding="utf-8"?>
<Properties xmlns="http://schemas.openxmlformats.org/officeDocument/2006/extended-properties" xmlns:vt="http://schemas.openxmlformats.org/officeDocument/2006/docPropsVTypes">
  <Template>Supplementary Affidavit</Template>
  <TotalTime>5</TotalTime>
  <Pages>2</Pages>
  <Words>593</Words>
  <Characters>3384</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REPUBLIC OF KENYA</vt:lpstr>
      <vt:lpstr>REPUBLIC OF KENYA</vt:lpstr>
      <vt:lpstr>IN THE HIGH COURT AT NAIROBI</vt:lpstr>
      <vt:lpstr/>
      <vt:lpstr>CIVIL CASE NO.  1846 OF 2001 </vt:lpstr>
      <vt:lpstr>LEAH AGAO ONGUTO ………………………………..………..…………. PLAINTIFF/RESPONDENT</vt:lpstr>
      <vt:lpstr>VERSUS</vt:lpstr>
      <vt:lpstr/>
      <vt:lpstr>    </vt:lpstr>
      <vt:lpstr>    SUPPLEMENTARY AFFIDAVIT (Pursuant to leave granted by the Hon. Ms Omondi on 29-0</vt:lpstr>
      <vt:lpstr/>
      <vt:lpstr>        ROMBO &amp; COMPANY ADVOCATES</vt:lpstr>
      <vt:lpstr>        NAIROBI.</vt:lpstr>
    </vt:vector>
  </TitlesOfParts>
  <Company>SWALEH &amp; KANYEKI ADVOCATES</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Herbert Ndungu</dc:creator>
  <cp:lastModifiedBy>Herbert Ndungu</cp:lastModifiedBy>
  <cp:revision>2</cp:revision>
  <cp:lastPrinted>2004-06-15T09:44:00Z</cp:lastPrinted>
  <dcterms:created xsi:type="dcterms:W3CDTF">2020-12-23T12:14:00Z</dcterms:created>
  <dcterms:modified xsi:type="dcterms:W3CDTF">2021-10-03T10:05:00Z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