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C4D4F">
      <w:pPr>
        <w:pStyle w:val="Title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REPUBLIC OF KENYA</w:t>
      </w:r>
    </w:p>
    <w:p w:rsidR="00000000" w:rsidRDefault="00CC4D4F">
      <w:pPr>
        <w:jc w:val="center"/>
        <w:rPr>
          <w:rFonts w:ascii="Tahoma" w:hAnsi="Tahoma"/>
          <w:b/>
          <w:sz w:val="22"/>
          <w:u w:val="single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IN THE HIGH COURT AT NAIROBI</w:t>
      </w:r>
    </w:p>
    <w:p w:rsidR="00000000" w:rsidRDefault="00CC4D4F">
      <w:pPr>
        <w:jc w:val="center"/>
        <w:rPr>
          <w:rFonts w:ascii="Tahoma" w:hAnsi="Tahoma"/>
          <w:b/>
          <w:sz w:val="22"/>
          <w:u w:val="single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CIVIL DIVISION</w:t>
      </w:r>
    </w:p>
    <w:p w:rsidR="00000000" w:rsidRDefault="00CC4D4F">
      <w:pPr>
        <w:jc w:val="center"/>
        <w:rPr>
          <w:rFonts w:ascii="Tahoma" w:hAnsi="Tahoma"/>
          <w:b/>
          <w:sz w:val="22"/>
          <w:u w:val="single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 xml:space="preserve">CIVIL </w:t>
      </w:r>
      <w:proofErr w:type="gramStart"/>
      <w:r>
        <w:rPr>
          <w:rFonts w:ascii="Tahoma" w:hAnsi="Tahoma"/>
          <w:b/>
          <w:sz w:val="22"/>
          <w:u w:val="single"/>
          <w:lang w:val="en-GB"/>
        </w:rPr>
        <w:t>APPEAL  NO</w:t>
      </w:r>
      <w:proofErr w:type="gramEnd"/>
      <w:r>
        <w:rPr>
          <w:rFonts w:ascii="Tahoma" w:hAnsi="Tahoma"/>
          <w:b/>
          <w:sz w:val="22"/>
          <w:u w:val="single"/>
          <w:lang w:val="en-GB"/>
        </w:rPr>
        <w:t>.                    OF 2016</w:t>
      </w:r>
      <w:r>
        <w:rPr>
          <w:rFonts w:ascii="Tahoma" w:hAnsi="Tahoma"/>
          <w:b/>
          <w:sz w:val="22"/>
          <w:u w:val="single"/>
          <w:lang w:val="en-GB"/>
        </w:rPr>
        <w:t xml:space="preserve"> </w:t>
      </w:r>
    </w:p>
    <w:p w:rsidR="00000000" w:rsidRDefault="00CC4D4F">
      <w:pPr>
        <w:jc w:val="center"/>
        <w:rPr>
          <w:rFonts w:ascii="Tahoma" w:hAnsi="Tahoma"/>
          <w:b/>
          <w:sz w:val="22"/>
          <w:u w:val="single"/>
          <w:lang w:val="en-GB"/>
        </w:rPr>
      </w:pPr>
    </w:p>
    <w:p w:rsidR="00000000" w:rsidRDefault="00CC4D4F" w:rsidP="00CC4D4F">
      <w:pPr>
        <w:jc w:val="center"/>
        <w:rPr>
          <w:rFonts w:ascii="Tahoma" w:hAnsi="Tahoma"/>
          <w:sz w:val="22"/>
          <w:lang w:val="en-GB"/>
        </w:rPr>
      </w:pPr>
      <w:r>
        <w:rPr>
          <w:rFonts w:ascii="Tahoma" w:hAnsi="Tahoma"/>
          <w:sz w:val="22"/>
          <w:lang w:val="en-GB"/>
        </w:rPr>
        <w:t>JOE BLOGGS</w:t>
      </w:r>
      <w:r>
        <w:rPr>
          <w:rFonts w:ascii="Tahoma" w:hAnsi="Tahoma"/>
          <w:sz w:val="22"/>
          <w:lang w:val="en-GB"/>
        </w:rPr>
        <w:t xml:space="preserve"> ………….…………………………………………………………. APPELLANTS</w:t>
      </w:r>
    </w:p>
    <w:p w:rsidR="00000000" w:rsidRDefault="00CC4D4F" w:rsidP="00CC4D4F">
      <w:pPr>
        <w:jc w:val="center"/>
        <w:rPr>
          <w:rFonts w:ascii="Tahoma" w:hAnsi="Tahoma"/>
          <w:sz w:val="22"/>
          <w:lang w:val="en-GB"/>
        </w:rPr>
      </w:pPr>
    </w:p>
    <w:p w:rsidR="00000000" w:rsidRDefault="00CC4D4F" w:rsidP="00CC4D4F">
      <w:pPr>
        <w:jc w:val="center"/>
        <w:rPr>
          <w:rFonts w:ascii="Tahoma" w:hAnsi="Tahoma"/>
          <w:sz w:val="22"/>
          <w:lang w:val="en-GB"/>
        </w:rPr>
      </w:pPr>
      <w:r>
        <w:rPr>
          <w:rFonts w:ascii="Tahoma" w:hAnsi="Tahoma"/>
          <w:sz w:val="22"/>
          <w:lang w:val="en-GB"/>
        </w:rPr>
        <w:t>VERSUS</w:t>
      </w:r>
    </w:p>
    <w:p w:rsidR="00000000" w:rsidRDefault="00CC4D4F" w:rsidP="00CC4D4F">
      <w:pPr>
        <w:jc w:val="center"/>
        <w:rPr>
          <w:rFonts w:ascii="Tahoma" w:hAnsi="Tahoma"/>
          <w:sz w:val="22"/>
          <w:lang w:val="en-GB"/>
        </w:rPr>
      </w:pPr>
    </w:p>
    <w:p w:rsidR="00000000" w:rsidRDefault="00CC4D4F" w:rsidP="00CC4D4F">
      <w:pPr>
        <w:jc w:val="center"/>
        <w:rPr>
          <w:rFonts w:ascii="Tahoma" w:hAnsi="Tahoma"/>
          <w:sz w:val="22"/>
          <w:lang w:val="en-GB"/>
        </w:rPr>
      </w:pPr>
      <w:r>
        <w:rPr>
          <w:rFonts w:ascii="Tahoma" w:hAnsi="Tahoma"/>
          <w:sz w:val="22"/>
          <w:lang w:val="en-GB"/>
        </w:rPr>
        <w:t>JANE DOE</w:t>
      </w:r>
      <w:r>
        <w:rPr>
          <w:rFonts w:ascii="Tahoma" w:hAnsi="Tahoma"/>
          <w:sz w:val="22"/>
          <w:lang w:val="en-GB"/>
        </w:rPr>
        <w:t xml:space="preserve"> ………….……………………………………………………... RESPONDENT</w:t>
      </w: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  <w:r>
        <w:rPr>
          <w:rFonts w:ascii="Tahoma" w:hAnsi="Tahoma"/>
          <w:sz w:val="22"/>
          <w:lang w:val="en-GB"/>
        </w:rPr>
        <w:t>(An appeal from th</w:t>
      </w:r>
      <w:r>
        <w:rPr>
          <w:rFonts w:ascii="Tahoma" w:hAnsi="Tahoma"/>
          <w:sz w:val="22"/>
          <w:lang w:val="en-GB"/>
        </w:rPr>
        <w:t xml:space="preserve">e judgement of the Honourable SPM Mr. </w:t>
      </w:r>
      <w:proofErr w:type="spellStart"/>
      <w:r>
        <w:rPr>
          <w:rFonts w:ascii="Tahoma" w:hAnsi="Tahoma"/>
          <w:sz w:val="22"/>
          <w:lang w:val="en-GB"/>
        </w:rPr>
        <w:t>Nyakundi</w:t>
      </w:r>
      <w:proofErr w:type="spellEnd"/>
      <w:r>
        <w:rPr>
          <w:rFonts w:ascii="Tahoma" w:hAnsi="Tahoma"/>
          <w:sz w:val="22"/>
          <w:lang w:val="en-GB"/>
        </w:rPr>
        <w:t xml:space="preserve"> delivered on 20</w:t>
      </w:r>
      <w:r>
        <w:rPr>
          <w:rFonts w:ascii="Tahoma" w:hAnsi="Tahoma"/>
          <w:sz w:val="22"/>
          <w:vertAlign w:val="superscript"/>
          <w:lang w:val="en-GB"/>
        </w:rPr>
        <w:t>th</w:t>
      </w:r>
      <w:r>
        <w:rPr>
          <w:rFonts w:ascii="Tahoma" w:hAnsi="Tahoma"/>
          <w:sz w:val="22"/>
          <w:lang w:val="en-GB"/>
        </w:rPr>
        <w:t xml:space="preserve"> March 2014</w:t>
      </w:r>
      <w:r>
        <w:rPr>
          <w:rFonts w:ascii="Tahoma" w:hAnsi="Tahoma"/>
          <w:sz w:val="22"/>
          <w:lang w:val="en-GB"/>
        </w:rPr>
        <w:t xml:space="preserve"> in Nairobi </w:t>
      </w:r>
      <w:proofErr w:type="spellStart"/>
      <w:r>
        <w:rPr>
          <w:rFonts w:ascii="Tahoma" w:hAnsi="Tahoma"/>
          <w:sz w:val="22"/>
          <w:lang w:val="en-GB"/>
        </w:rPr>
        <w:t>Milimani</w:t>
      </w:r>
      <w:proofErr w:type="spellEnd"/>
      <w:r>
        <w:rPr>
          <w:rFonts w:ascii="Tahoma" w:hAnsi="Tahoma"/>
          <w:sz w:val="22"/>
          <w:lang w:val="en-GB"/>
        </w:rPr>
        <w:t xml:space="preserve"> </w:t>
      </w:r>
      <w:r>
        <w:rPr>
          <w:rFonts w:ascii="Tahoma" w:hAnsi="Tahoma"/>
          <w:b/>
          <w:sz w:val="22"/>
          <w:lang w:val="en-GB"/>
        </w:rPr>
        <w:t>CMCC NO. 7828 OF 2012</w:t>
      </w:r>
      <w:r>
        <w:rPr>
          <w:rFonts w:ascii="Tahoma" w:hAnsi="Tahoma"/>
          <w:sz w:val="22"/>
          <w:lang w:val="en-GB"/>
        </w:rPr>
        <w:t xml:space="preserve"> the parties being </w:t>
      </w:r>
      <w:r>
        <w:rPr>
          <w:rFonts w:ascii="Tahoma" w:hAnsi="Tahoma"/>
          <w:b/>
          <w:sz w:val="22"/>
          <w:lang w:val="en-GB"/>
        </w:rPr>
        <w:t>JOE BLOGGS VS JANE DOE &amp; MARK X</w:t>
      </w:r>
      <w:r>
        <w:rPr>
          <w:rFonts w:ascii="Tahoma" w:hAnsi="Tahoma"/>
          <w:sz w:val="22"/>
          <w:lang w:val="en-GB"/>
        </w:rPr>
        <w:t>.</w:t>
      </w: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pStyle w:val="Heading1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MEMORANDUM OF APPEAL</w:t>
      </w:r>
    </w:p>
    <w:p w:rsidR="00000000" w:rsidRDefault="00CC4D4F">
      <w:pPr>
        <w:jc w:val="center"/>
        <w:rPr>
          <w:rFonts w:ascii="Tahoma" w:hAnsi="Tahoma"/>
          <w:b/>
          <w:sz w:val="22"/>
          <w:u w:val="single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Order 42</w:t>
      </w:r>
      <w:r>
        <w:rPr>
          <w:rFonts w:ascii="Tahoma" w:hAnsi="Tahoma"/>
          <w:b/>
          <w:sz w:val="22"/>
          <w:u w:val="single"/>
          <w:lang w:val="en-GB"/>
        </w:rPr>
        <w:t xml:space="preserve"> rule 1 of the Civil Procedure</w:t>
      </w:r>
      <w:r>
        <w:rPr>
          <w:rFonts w:ascii="Tahoma" w:hAnsi="Tahoma"/>
          <w:b/>
          <w:sz w:val="22"/>
          <w:u w:val="single"/>
          <w:lang w:val="en-GB"/>
        </w:rPr>
        <w:t xml:space="preserve"> Rules</w:t>
      </w:r>
    </w:p>
    <w:p w:rsidR="00000000" w:rsidRDefault="00CC4D4F">
      <w:pPr>
        <w:jc w:val="center"/>
        <w:rPr>
          <w:rFonts w:ascii="Tahoma" w:hAnsi="Tahoma"/>
          <w:b/>
          <w:sz w:val="22"/>
          <w:u w:val="single"/>
          <w:lang w:val="en-GB"/>
        </w:rPr>
      </w:pPr>
    </w:p>
    <w:p w:rsidR="00000000" w:rsidRDefault="00CC4D4F">
      <w:pPr>
        <w:pStyle w:val="BodyTex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The Appellants above-named not being satisfied by the judgement of the Honourable Senior Resident Magistrate in the above suit dated the 20th day of March 2014</w:t>
      </w:r>
      <w:r>
        <w:rPr>
          <w:rFonts w:ascii="Tahoma" w:hAnsi="Tahoma"/>
          <w:sz w:val="22"/>
        </w:rPr>
        <w:t>, appeal to this court, and set forth the following grounds of objection to the judgement</w:t>
      </w:r>
      <w:r>
        <w:rPr>
          <w:rFonts w:ascii="Tahoma" w:hAnsi="Tahoma"/>
          <w:sz w:val="22"/>
        </w:rPr>
        <w:t xml:space="preserve"> appealed from namely:-</w:t>
      </w: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numPr>
          <w:ilvl w:val="0"/>
          <w:numId w:val="1"/>
        </w:numPr>
        <w:jc w:val="both"/>
        <w:rPr>
          <w:rFonts w:ascii="Tahoma" w:hAnsi="Tahoma"/>
          <w:sz w:val="22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THAT</w:t>
      </w:r>
      <w:r>
        <w:rPr>
          <w:rFonts w:ascii="Tahoma" w:hAnsi="Tahoma"/>
          <w:sz w:val="22"/>
          <w:lang w:val="en-GB"/>
        </w:rPr>
        <w:t xml:space="preserve"> the learned magistrate erred in law and in fact in by failing to appreciate that </w:t>
      </w:r>
      <w:proofErr w:type="gramStart"/>
      <w:r>
        <w:rPr>
          <w:rFonts w:ascii="Tahoma" w:hAnsi="Tahoma"/>
          <w:sz w:val="22"/>
          <w:lang w:val="en-GB"/>
        </w:rPr>
        <w:t>the</w:t>
      </w:r>
      <w:proofErr w:type="gramEnd"/>
      <w:r>
        <w:rPr>
          <w:rFonts w:ascii="Tahoma" w:hAnsi="Tahoma"/>
          <w:sz w:val="22"/>
          <w:lang w:val="en-GB"/>
        </w:rPr>
        <w:t xml:space="preserve"> burden of proof lay squarely on the plaintiff.</w:t>
      </w: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numPr>
          <w:ilvl w:val="0"/>
          <w:numId w:val="1"/>
        </w:numPr>
        <w:jc w:val="both"/>
        <w:rPr>
          <w:rFonts w:ascii="Tahoma" w:hAnsi="Tahoma"/>
          <w:sz w:val="22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THAT</w:t>
      </w:r>
      <w:r>
        <w:rPr>
          <w:rFonts w:ascii="Tahoma" w:hAnsi="Tahoma"/>
          <w:sz w:val="22"/>
          <w:lang w:val="en-GB"/>
        </w:rPr>
        <w:t xml:space="preserve"> the learned magistrate misdirected himself in finding that there was no evidence to esta</w:t>
      </w:r>
      <w:r>
        <w:rPr>
          <w:rFonts w:ascii="Tahoma" w:hAnsi="Tahoma"/>
          <w:sz w:val="22"/>
          <w:lang w:val="en-GB"/>
        </w:rPr>
        <w:t>blish who was to blame in the accident yet conclude that both parties were to blame for the accident.</w:t>
      </w: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numPr>
          <w:ilvl w:val="0"/>
          <w:numId w:val="1"/>
        </w:numPr>
        <w:jc w:val="both"/>
        <w:rPr>
          <w:rFonts w:ascii="Tahoma" w:hAnsi="Tahoma"/>
          <w:sz w:val="22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THAT</w:t>
      </w:r>
      <w:r>
        <w:rPr>
          <w:rFonts w:ascii="Tahoma" w:hAnsi="Tahoma"/>
          <w:sz w:val="22"/>
          <w:lang w:val="en-GB"/>
        </w:rPr>
        <w:t xml:space="preserve"> the learned magistrate misdirected himself on the assessment of quantum on general damages. </w:t>
      </w: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ind w:left="360"/>
        <w:jc w:val="both"/>
        <w:rPr>
          <w:rFonts w:ascii="Tahoma" w:hAnsi="Tahoma"/>
          <w:sz w:val="22"/>
          <w:lang w:val="en-GB"/>
        </w:rPr>
      </w:pPr>
      <w:r>
        <w:rPr>
          <w:rFonts w:ascii="Tahoma" w:hAnsi="Tahoma"/>
          <w:sz w:val="22"/>
          <w:lang w:val="en-GB"/>
        </w:rPr>
        <w:t xml:space="preserve">Dated at Nairobi this …………….. </w:t>
      </w:r>
      <w:proofErr w:type="gramStart"/>
      <w:r>
        <w:rPr>
          <w:rFonts w:ascii="Tahoma" w:hAnsi="Tahoma"/>
          <w:sz w:val="22"/>
          <w:lang w:val="en-GB"/>
        </w:rPr>
        <w:t>day</w:t>
      </w:r>
      <w:proofErr w:type="gramEnd"/>
      <w:r>
        <w:rPr>
          <w:rFonts w:ascii="Tahoma" w:hAnsi="Tahoma"/>
          <w:sz w:val="22"/>
          <w:lang w:val="en-GB"/>
        </w:rPr>
        <w:t xml:space="preserve"> of ………………………., 2016</w:t>
      </w:r>
      <w:r>
        <w:rPr>
          <w:rFonts w:ascii="Tahoma" w:hAnsi="Tahoma"/>
          <w:sz w:val="22"/>
          <w:lang w:val="en-GB"/>
        </w:rPr>
        <w:t>.</w:t>
      </w:r>
    </w:p>
    <w:p w:rsidR="00000000" w:rsidRDefault="00CC4D4F">
      <w:pPr>
        <w:ind w:left="360"/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ind w:left="360"/>
        <w:jc w:val="both"/>
        <w:rPr>
          <w:rFonts w:ascii="Tahoma" w:hAnsi="Tahoma"/>
          <w:sz w:val="22"/>
          <w:lang w:val="en-GB"/>
        </w:rPr>
      </w:pPr>
    </w:p>
    <w:p w:rsidR="00000000" w:rsidRDefault="00CC4D4F">
      <w:pPr>
        <w:ind w:left="360"/>
        <w:jc w:val="center"/>
        <w:rPr>
          <w:rFonts w:ascii="Tahoma" w:hAnsi="Tahoma"/>
          <w:b/>
          <w:sz w:val="22"/>
          <w:lang w:val="en-GB"/>
        </w:rPr>
      </w:pPr>
      <w:r>
        <w:rPr>
          <w:rFonts w:ascii="Tahoma" w:hAnsi="Tahoma"/>
          <w:b/>
          <w:sz w:val="22"/>
          <w:lang w:val="en-GB"/>
        </w:rPr>
        <w:t>SMITH, TABATHA, BUCANAN &amp; BOYLES LLP</w:t>
      </w:r>
    </w:p>
    <w:p w:rsidR="00000000" w:rsidRDefault="00CC4D4F">
      <w:pPr>
        <w:ind w:left="360"/>
        <w:jc w:val="center"/>
        <w:rPr>
          <w:rFonts w:ascii="Tahoma" w:hAnsi="Tahoma"/>
          <w:sz w:val="22"/>
          <w:u w:val="single"/>
          <w:lang w:val="en-GB"/>
        </w:rPr>
      </w:pPr>
      <w:r>
        <w:rPr>
          <w:rFonts w:ascii="Tahoma" w:hAnsi="Tahoma"/>
          <w:b/>
          <w:sz w:val="22"/>
          <w:u w:val="single"/>
          <w:lang w:val="en-GB"/>
        </w:rPr>
        <w:t>ADVOCATES FOR THE APPELLANTS</w:t>
      </w:r>
    </w:p>
    <w:p w:rsidR="00000000" w:rsidRDefault="00CC4D4F">
      <w:pPr>
        <w:ind w:left="360"/>
        <w:rPr>
          <w:rFonts w:ascii="Tahoma" w:hAnsi="Tahoma"/>
          <w:sz w:val="22"/>
          <w:u w:val="single"/>
          <w:lang w:val="en-GB"/>
        </w:rPr>
      </w:pPr>
    </w:p>
    <w:p w:rsidR="00000000" w:rsidRDefault="00CC4D4F">
      <w:pPr>
        <w:rPr>
          <w:rFonts w:ascii="Tahoma" w:hAnsi="Tahoma"/>
          <w:sz w:val="22"/>
          <w:u w:val="single"/>
          <w:lang w:val="en-GB"/>
        </w:rPr>
      </w:pPr>
      <w:proofErr w:type="gramStart"/>
      <w:r>
        <w:rPr>
          <w:rFonts w:ascii="Tahoma" w:hAnsi="Tahoma"/>
          <w:b/>
          <w:sz w:val="22"/>
          <w:u w:val="single"/>
          <w:lang w:val="en-GB"/>
        </w:rPr>
        <w:t>Drawn  &amp;</w:t>
      </w:r>
      <w:proofErr w:type="gramEnd"/>
      <w:r>
        <w:rPr>
          <w:rFonts w:ascii="Tahoma" w:hAnsi="Tahoma"/>
          <w:b/>
          <w:sz w:val="22"/>
          <w:u w:val="single"/>
          <w:lang w:val="en-GB"/>
        </w:rPr>
        <w:t xml:space="preserve"> filed by:</w:t>
      </w:r>
    </w:p>
    <w:p w:rsidR="00CC4D4F" w:rsidRDefault="00CC4D4F" w:rsidP="00CC4D4F">
      <w:pPr>
        <w:rPr>
          <w:rFonts w:ascii="Tahoma" w:hAnsi="Tahoma"/>
          <w:b/>
          <w:sz w:val="22"/>
          <w:lang w:val="en-GB"/>
        </w:rPr>
      </w:pPr>
      <w:r>
        <w:rPr>
          <w:rFonts w:ascii="Tahoma" w:hAnsi="Tahoma"/>
          <w:b/>
          <w:sz w:val="22"/>
          <w:lang w:val="en-GB"/>
        </w:rPr>
        <w:t>SMITH, TABATHA, BUCANAN &amp; BOYLES</w:t>
      </w:r>
      <w:r>
        <w:rPr>
          <w:rFonts w:ascii="Tahoma" w:hAnsi="Tahoma"/>
          <w:b/>
          <w:sz w:val="22"/>
          <w:lang w:val="en-GB"/>
        </w:rPr>
        <w:t xml:space="preserve"> LLP</w:t>
      </w:r>
    </w:p>
    <w:p w:rsidR="00CC4D4F" w:rsidRDefault="00CC4D4F" w:rsidP="00CC4D4F">
      <w:pPr>
        <w:rPr>
          <w:rFonts w:ascii="Tahoma" w:hAnsi="Tahoma"/>
          <w:b/>
          <w:sz w:val="22"/>
          <w:lang w:val="en-GB"/>
        </w:rPr>
      </w:pPr>
      <w:r>
        <w:rPr>
          <w:rFonts w:ascii="Tahoma" w:hAnsi="Tahoma"/>
          <w:b/>
          <w:sz w:val="22"/>
          <w:lang w:val="en-GB"/>
        </w:rPr>
        <w:t>ADVOCATES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FORTIS TOWERS</w:t>
      </w:r>
      <w:r>
        <w:rPr>
          <w:rFonts w:ascii="Tahoma" w:hAnsi="Tahoma"/>
          <w:b/>
          <w:sz w:val="22"/>
        </w:rPr>
        <w:t>, NEW WING, 1</w:t>
      </w:r>
      <w:r>
        <w:rPr>
          <w:rFonts w:ascii="Tahoma" w:hAnsi="Tahoma"/>
          <w:b/>
          <w:sz w:val="22"/>
          <w:vertAlign w:val="superscript"/>
        </w:rPr>
        <w:t>ST</w:t>
      </w:r>
      <w:r>
        <w:rPr>
          <w:rFonts w:ascii="Tahoma" w:hAnsi="Tahoma"/>
          <w:b/>
          <w:sz w:val="22"/>
        </w:rPr>
        <w:t xml:space="preserve"> FLOOR,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MPAKA ROAD</w:t>
      </w:r>
      <w:r>
        <w:rPr>
          <w:rFonts w:ascii="Tahoma" w:hAnsi="Tahoma"/>
          <w:b/>
          <w:sz w:val="22"/>
        </w:rPr>
        <w:t>,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P.O BOX 2704 – 00100,</w:t>
      </w:r>
    </w:p>
    <w:p w:rsidR="00000000" w:rsidRDefault="00CC4D4F">
      <w:pPr>
        <w:rPr>
          <w:sz w:val="22"/>
        </w:rPr>
      </w:pPr>
      <w:r>
        <w:rPr>
          <w:rFonts w:ascii="Tahoma" w:hAnsi="Tahoma"/>
          <w:b/>
          <w:sz w:val="22"/>
        </w:rPr>
        <w:t>NAIROBI</w:t>
      </w:r>
      <w:r>
        <w:rPr>
          <w:sz w:val="22"/>
        </w:rPr>
        <w:t>.</w:t>
      </w:r>
    </w:p>
    <w:p w:rsidR="00000000" w:rsidRDefault="00CC4D4F">
      <w:pPr>
        <w:rPr>
          <w:sz w:val="22"/>
        </w:rPr>
      </w:pPr>
    </w:p>
    <w:p w:rsidR="00000000" w:rsidRDefault="00CC4D4F">
      <w:pPr>
        <w:rPr>
          <w:sz w:val="22"/>
        </w:rPr>
      </w:pPr>
      <w:r>
        <w:rPr>
          <w:rFonts w:ascii="Tahoma" w:hAnsi="Tahoma"/>
          <w:b/>
          <w:sz w:val="22"/>
          <w:u w:val="single"/>
        </w:rPr>
        <w:lastRenderedPageBreak/>
        <w:t>To be served upon:</w:t>
      </w:r>
    </w:p>
    <w:p w:rsidR="00CC4D4F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KYENGO, BASSUM, MAKO, DANSO LLP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 xml:space="preserve">ADVOCATES 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RATTANSI EDUCAT</w:t>
      </w:r>
      <w:r>
        <w:rPr>
          <w:rFonts w:ascii="Tahoma" w:hAnsi="Tahoma"/>
          <w:b/>
          <w:sz w:val="22"/>
        </w:rPr>
        <w:t>IONAL TRUST BUILDING, 1</w:t>
      </w:r>
      <w:r>
        <w:rPr>
          <w:rFonts w:ascii="Tahoma" w:hAnsi="Tahoma"/>
          <w:b/>
          <w:sz w:val="22"/>
          <w:vertAlign w:val="superscript"/>
        </w:rPr>
        <w:t>ST</w:t>
      </w:r>
      <w:r>
        <w:rPr>
          <w:rFonts w:ascii="Tahoma" w:hAnsi="Tahoma"/>
          <w:b/>
          <w:sz w:val="22"/>
        </w:rPr>
        <w:t xml:space="preserve"> FLOOR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KOINANGE STREET,</w:t>
      </w:r>
    </w:p>
    <w:p w:rsidR="00000000" w:rsidRDefault="00CC4D4F">
      <w:pPr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P.O. BOX 10409 –00100</w:t>
      </w:r>
    </w:p>
    <w:p w:rsidR="00CC4D4F" w:rsidRDefault="00CC4D4F">
      <w:pPr>
        <w:rPr>
          <w:rFonts w:ascii="Tahoma" w:hAnsi="Tahoma"/>
          <w:sz w:val="22"/>
          <w:u w:val="single"/>
          <w:lang w:val="en-GB"/>
        </w:rPr>
      </w:pPr>
      <w:r>
        <w:rPr>
          <w:rFonts w:ascii="Tahoma" w:hAnsi="Tahoma"/>
          <w:b/>
          <w:sz w:val="22"/>
        </w:rPr>
        <w:t>NAIROBI</w:t>
      </w:r>
      <w:bookmarkStart w:id="0" w:name="_GoBack"/>
      <w:bookmarkEnd w:id="0"/>
    </w:p>
    <w:sectPr w:rsidR="00CC4D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4F6E6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D4F"/>
    <w:rsid w:val="00CC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u w:val="single"/>
      <w:lang w:val="en-GB"/>
    </w:rPr>
  </w:style>
  <w:style w:type="paragraph" w:styleId="BodyText">
    <w:name w:val="Body Text"/>
    <w:basedOn w:val="Normal"/>
    <w:semiHidden/>
    <w:pPr>
      <w:jc w:val="both"/>
    </w:pPr>
    <w:rPr>
      <w:lang w:val="en-GB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u w:val="single"/>
      <w:lang w:val="en-GB"/>
    </w:rPr>
  </w:style>
  <w:style w:type="paragraph" w:styleId="BodyText">
    <w:name w:val="Body Text"/>
    <w:basedOn w:val="Normal"/>
    <w:semiHidden/>
    <w:pPr>
      <w:jc w:val="both"/>
    </w:pPr>
    <w:rPr>
      <w:lang w:val="en-GB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Appeal,%20Reference%20and%20Review\Memorandum%20Of%20Appeal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 Of Appeal 2.dot</Template>
  <TotalTime>9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Herbert Ndungu</dc:creator>
  <cp:lastModifiedBy>Herbert Ndungu</cp:lastModifiedBy>
  <cp:revision>1</cp:revision>
  <dcterms:created xsi:type="dcterms:W3CDTF">2019-11-05T15:17:00Z</dcterms:created>
  <dcterms:modified xsi:type="dcterms:W3CDTF">2019-11-05T15:26:00Z</dcterms:modified>
</cp:coreProperties>
</file>