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6AE9" w:rsidRDefault="00926AE9" w:rsidP="00926AE9">
      <w:pPr>
        <w:numPr>
          <w:ilvl w:val="0"/>
          <w:numId w:val="1"/>
        </w:numPr>
        <w:tabs>
          <w:tab w:val="clear" w:pos="720"/>
          <w:tab w:val="num" w:pos="360"/>
        </w:tabs>
        <w:spacing w:after="120"/>
        <w:ind w:left="360"/>
        <w:rPr>
          <w:rFonts w:ascii="Garamond" w:hAnsi="Garamond"/>
          <w:b/>
          <w:bCs/>
          <w:sz w:val="22"/>
        </w:rPr>
      </w:pPr>
      <w:r>
        <w:rPr>
          <w:rFonts w:ascii="Garamond" w:hAnsi="Garamond"/>
          <w:b/>
          <w:bCs/>
          <w:sz w:val="22"/>
        </w:rPr>
        <w:t>NATURE AND PURPOSE OF COST ACCOUNTING</w:t>
      </w:r>
    </w:p>
    <w:p w:rsidR="00926AE9" w:rsidRDefault="00926AE9" w:rsidP="00926AE9">
      <w:pPr>
        <w:numPr>
          <w:ilvl w:val="1"/>
          <w:numId w:val="1"/>
        </w:numPr>
        <w:tabs>
          <w:tab w:val="clear" w:pos="720"/>
          <w:tab w:val="num" w:pos="360"/>
        </w:tabs>
        <w:spacing w:after="120"/>
        <w:ind w:left="360"/>
        <w:rPr>
          <w:rFonts w:ascii="Garamond" w:hAnsi="Garamond"/>
          <w:b/>
          <w:bCs/>
          <w:sz w:val="22"/>
        </w:rPr>
      </w:pPr>
      <w:r>
        <w:rPr>
          <w:rFonts w:ascii="Garamond" w:hAnsi="Garamond"/>
          <w:b/>
          <w:bCs/>
          <w:sz w:val="22"/>
        </w:rPr>
        <w:t>The Nature of Cost Accounting</w:t>
      </w:r>
    </w:p>
    <w:p w:rsidR="00926AE9" w:rsidRDefault="00926AE9" w:rsidP="00926AE9">
      <w:pPr>
        <w:jc w:val="both"/>
        <w:rPr>
          <w:rFonts w:ascii="Garamond" w:hAnsi="Garamond"/>
          <w:sz w:val="22"/>
        </w:rPr>
      </w:pPr>
      <w:r>
        <w:rPr>
          <w:rFonts w:ascii="Garamond" w:hAnsi="Garamond"/>
          <w:b/>
          <w:bCs/>
          <w:sz w:val="22"/>
        </w:rPr>
        <w:t>Cost accounting</w:t>
      </w:r>
      <w:r>
        <w:rPr>
          <w:rFonts w:ascii="Garamond" w:hAnsi="Garamond"/>
          <w:sz w:val="22"/>
        </w:rPr>
        <w:t xml:space="preserve"> has been defined as that part of management accounting which establishes budgets and standard costs and actual costs of operations, processes, departments or products and the analysis of variances, profitability or social use of funds.</w:t>
      </w:r>
    </w:p>
    <w:p w:rsidR="00281A66" w:rsidRDefault="00926AE9" w:rsidP="00926AE9">
      <w:pPr>
        <w:jc w:val="both"/>
        <w:rPr>
          <w:rFonts w:ascii="Garamond" w:hAnsi="Garamond"/>
          <w:sz w:val="22"/>
        </w:rPr>
      </w:pPr>
      <w:r>
        <w:rPr>
          <w:rFonts w:ascii="Garamond" w:hAnsi="Garamond"/>
          <w:sz w:val="22"/>
        </w:rPr>
        <w:t>Cost accounting is also defined as a systematic process of collecting, summarizing and recording data regarding the various resources and activities in a firm so as to calculate the basis of production costs used in financial accounting or making other relevant decisions in a firm.</w:t>
      </w:r>
    </w:p>
    <w:p w:rsidR="00926AE9" w:rsidRDefault="00926AE9" w:rsidP="00926AE9">
      <w:pPr>
        <w:ind w:left="360"/>
        <w:rPr>
          <w:rFonts w:ascii="Garamond" w:hAnsi="Garamond"/>
          <w:sz w:val="22"/>
        </w:rPr>
      </w:pPr>
    </w:p>
    <w:p w:rsidR="00926AE9" w:rsidRDefault="00926AE9" w:rsidP="00926AE9">
      <w:pPr>
        <w:spacing w:after="120"/>
        <w:rPr>
          <w:rFonts w:ascii="Garamond" w:hAnsi="Garamond"/>
          <w:b/>
          <w:bCs/>
          <w:sz w:val="22"/>
        </w:rPr>
      </w:pPr>
      <w:r>
        <w:rPr>
          <w:rFonts w:ascii="Garamond" w:hAnsi="Garamond"/>
          <w:b/>
          <w:bCs/>
          <w:sz w:val="22"/>
        </w:rPr>
        <w:t>2 Cost Classifications and Estimation</w:t>
      </w:r>
    </w:p>
    <w:p w:rsidR="00926AE9" w:rsidRDefault="00926AE9" w:rsidP="00926AE9">
      <w:pPr>
        <w:rPr>
          <w:rFonts w:ascii="Garamond" w:hAnsi="Garamond"/>
          <w:sz w:val="22"/>
        </w:rPr>
      </w:pPr>
    </w:p>
    <w:p w:rsidR="00926AE9" w:rsidRDefault="00926AE9" w:rsidP="00926AE9">
      <w:pPr>
        <w:spacing w:after="120"/>
        <w:ind w:left="360"/>
        <w:rPr>
          <w:rFonts w:ascii="Garamond" w:hAnsi="Garamond"/>
          <w:b/>
          <w:bCs/>
          <w:sz w:val="22"/>
        </w:rPr>
      </w:pPr>
      <w:r>
        <w:rPr>
          <w:rFonts w:ascii="Garamond" w:hAnsi="Garamond"/>
          <w:b/>
          <w:bCs/>
          <w:sz w:val="22"/>
        </w:rPr>
        <w:t>2.0 Introduction</w:t>
      </w:r>
    </w:p>
    <w:p w:rsidR="00926AE9" w:rsidRDefault="00926AE9" w:rsidP="00926AE9">
      <w:pPr>
        <w:spacing w:after="120"/>
        <w:ind w:left="360"/>
        <w:jc w:val="both"/>
        <w:rPr>
          <w:rFonts w:ascii="Garamond" w:hAnsi="Garamond"/>
          <w:sz w:val="22"/>
        </w:rPr>
      </w:pPr>
      <w:r>
        <w:rPr>
          <w:rFonts w:ascii="Garamond" w:hAnsi="Garamond"/>
          <w:sz w:val="22"/>
        </w:rPr>
        <w:t>Cost classification may be defined as ‘the arrangement of cost items in a logical sequence having regard to their nature and purpose to be fulfilled’. The term cost must be qualified when in use in order that its precise meaning is established in a particular situation; however, cost refers to the amount of resources that have been diverted from other uses or sacrificed so as to achieve the desired objective. But the term is used to refer to various aspects of cost, depending on the base of argument that one is approaching the issue from.</w:t>
      </w:r>
    </w:p>
    <w:p w:rsidR="00926AE9" w:rsidRDefault="00926AE9" w:rsidP="00926AE9">
      <w:pPr>
        <w:spacing w:after="120"/>
        <w:ind w:left="360"/>
        <w:jc w:val="both"/>
        <w:rPr>
          <w:rFonts w:ascii="Garamond" w:hAnsi="Garamond"/>
          <w:sz w:val="22"/>
        </w:rPr>
      </w:pPr>
      <w:r>
        <w:rPr>
          <w:rFonts w:ascii="Garamond" w:hAnsi="Garamond"/>
          <w:sz w:val="22"/>
        </w:rPr>
        <w:t>Different bases are used in classifying costs, thus giving us several types of costs.  We look at these bases in the following sections.</w:t>
      </w:r>
    </w:p>
    <w:p w:rsidR="00926AE9" w:rsidRDefault="00926AE9" w:rsidP="00926AE9">
      <w:pPr>
        <w:spacing w:after="120"/>
        <w:ind w:left="360"/>
        <w:rPr>
          <w:rFonts w:ascii="Garamond" w:hAnsi="Garamond"/>
          <w:b/>
          <w:bCs/>
          <w:sz w:val="22"/>
        </w:rPr>
      </w:pPr>
      <w:r>
        <w:rPr>
          <w:rFonts w:ascii="Garamond" w:hAnsi="Garamond"/>
          <w:b/>
          <w:bCs/>
          <w:sz w:val="22"/>
        </w:rPr>
        <w:t>Cost Classification bases</w:t>
      </w:r>
    </w:p>
    <w:p w:rsidR="00926AE9" w:rsidRDefault="00926AE9" w:rsidP="00926AE9">
      <w:pPr>
        <w:spacing w:after="120"/>
        <w:ind w:left="360"/>
        <w:jc w:val="both"/>
        <w:rPr>
          <w:rFonts w:ascii="Garamond" w:hAnsi="Garamond"/>
          <w:sz w:val="22"/>
        </w:rPr>
      </w:pPr>
      <w:r>
        <w:rPr>
          <w:rFonts w:ascii="Garamond" w:hAnsi="Garamond"/>
          <w:sz w:val="22"/>
        </w:rPr>
        <w:t>Costs can be classified on either one or more of the following bases:</w:t>
      </w:r>
    </w:p>
    <w:p w:rsidR="00926AE9" w:rsidRDefault="00926AE9" w:rsidP="00926AE9">
      <w:pPr>
        <w:numPr>
          <w:ilvl w:val="1"/>
          <w:numId w:val="3"/>
        </w:numPr>
        <w:tabs>
          <w:tab w:val="clear" w:pos="1440"/>
          <w:tab w:val="num" w:pos="1080"/>
        </w:tabs>
        <w:spacing w:after="120"/>
        <w:ind w:left="1080"/>
        <w:jc w:val="both"/>
        <w:rPr>
          <w:rFonts w:ascii="Garamond" w:hAnsi="Garamond"/>
          <w:sz w:val="22"/>
        </w:rPr>
      </w:pPr>
      <w:r>
        <w:rPr>
          <w:rFonts w:ascii="Garamond" w:hAnsi="Garamond"/>
          <w:sz w:val="22"/>
        </w:rPr>
        <w:t>Are the costs dependent on the level of output (variable) or are the costs the same irrespective of the level of output (fixed)?</w:t>
      </w:r>
    </w:p>
    <w:p w:rsidR="00926AE9" w:rsidRDefault="00926AE9" w:rsidP="00926AE9">
      <w:pPr>
        <w:numPr>
          <w:ilvl w:val="1"/>
          <w:numId w:val="3"/>
        </w:numPr>
        <w:tabs>
          <w:tab w:val="clear" w:pos="1440"/>
          <w:tab w:val="num" w:pos="1080"/>
        </w:tabs>
        <w:spacing w:after="120"/>
        <w:ind w:left="1080"/>
        <w:jc w:val="both"/>
        <w:rPr>
          <w:rFonts w:ascii="Garamond" w:hAnsi="Garamond"/>
          <w:sz w:val="22"/>
        </w:rPr>
      </w:pPr>
      <w:r>
        <w:rPr>
          <w:rFonts w:ascii="Garamond" w:hAnsi="Garamond"/>
          <w:sz w:val="22"/>
        </w:rPr>
        <w:t>Have the costs already been incurred (sunk) or are they going to be incurred in the future depending on what we decide (incremental) ?</w:t>
      </w:r>
    </w:p>
    <w:p w:rsidR="00926AE9" w:rsidRDefault="00926AE9" w:rsidP="00926AE9">
      <w:pPr>
        <w:numPr>
          <w:ilvl w:val="1"/>
          <w:numId w:val="3"/>
        </w:numPr>
        <w:tabs>
          <w:tab w:val="clear" w:pos="1440"/>
          <w:tab w:val="num" w:pos="1080"/>
        </w:tabs>
        <w:spacing w:after="120"/>
        <w:ind w:left="1080"/>
        <w:jc w:val="both"/>
        <w:rPr>
          <w:rFonts w:ascii="Garamond" w:hAnsi="Garamond"/>
          <w:sz w:val="22"/>
        </w:rPr>
      </w:pPr>
      <w:r>
        <w:rPr>
          <w:rFonts w:ascii="Garamond" w:hAnsi="Garamond"/>
          <w:sz w:val="22"/>
        </w:rPr>
        <w:t>Are they already incurred (sunk/historical) or are the costs due to a benefit foregone for not taking a certain option (opportunity cost)?</w:t>
      </w:r>
    </w:p>
    <w:p w:rsidR="00926AE9" w:rsidRDefault="00926AE9" w:rsidP="00926AE9">
      <w:pPr>
        <w:numPr>
          <w:ilvl w:val="1"/>
          <w:numId w:val="3"/>
        </w:numPr>
        <w:tabs>
          <w:tab w:val="clear" w:pos="1440"/>
          <w:tab w:val="num" w:pos="1080"/>
        </w:tabs>
        <w:spacing w:after="120"/>
        <w:ind w:left="1080"/>
        <w:jc w:val="both"/>
        <w:rPr>
          <w:rFonts w:ascii="Garamond" w:hAnsi="Garamond"/>
          <w:sz w:val="22"/>
        </w:rPr>
      </w:pPr>
      <w:r>
        <w:rPr>
          <w:rFonts w:ascii="Garamond" w:hAnsi="Garamond"/>
          <w:sz w:val="22"/>
        </w:rPr>
        <w:t>Are we in a position to decide not to incur the costs (avoidable) or are we bound to incur them by authorities we are subject to such as higher managers and the government (unavoidable)?</w:t>
      </w:r>
    </w:p>
    <w:p w:rsidR="00926AE9" w:rsidRDefault="00926AE9" w:rsidP="00926AE9">
      <w:pPr>
        <w:numPr>
          <w:ilvl w:val="1"/>
          <w:numId w:val="3"/>
        </w:numPr>
        <w:tabs>
          <w:tab w:val="clear" w:pos="1440"/>
          <w:tab w:val="num" w:pos="1080"/>
        </w:tabs>
        <w:spacing w:after="120"/>
        <w:ind w:left="1080"/>
        <w:jc w:val="both"/>
        <w:rPr>
          <w:rFonts w:ascii="Garamond" w:hAnsi="Garamond"/>
          <w:sz w:val="22"/>
        </w:rPr>
      </w:pPr>
      <w:r>
        <w:rPr>
          <w:rFonts w:ascii="Garamond" w:hAnsi="Garamond"/>
          <w:sz w:val="22"/>
        </w:rPr>
        <w:t>Are the costs actually incurred (actual) or are they the expected as per the expenditure guidelines set by the management (standard)?</w:t>
      </w:r>
    </w:p>
    <w:p w:rsidR="00926AE9" w:rsidRDefault="00926AE9" w:rsidP="00926AE9">
      <w:pPr>
        <w:numPr>
          <w:ilvl w:val="1"/>
          <w:numId w:val="3"/>
        </w:numPr>
        <w:tabs>
          <w:tab w:val="clear" w:pos="1440"/>
          <w:tab w:val="num" w:pos="1080"/>
        </w:tabs>
        <w:spacing w:after="120"/>
        <w:ind w:left="1080"/>
        <w:jc w:val="both"/>
        <w:rPr>
          <w:rFonts w:ascii="Garamond" w:hAnsi="Garamond"/>
          <w:sz w:val="22"/>
        </w:rPr>
      </w:pPr>
      <w:r>
        <w:rPr>
          <w:rFonts w:ascii="Garamond" w:hAnsi="Garamond"/>
          <w:sz w:val="22"/>
        </w:rPr>
        <w:t>Can we be able to control the costs , for example , by varying the level of output or by making appropriate decisions (controllable costs) , or  are the costs beyond us because they are fixed or the decisions are made by higher authorities (uncontrollable)?</w:t>
      </w:r>
    </w:p>
    <w:p w:rsidR="00926AE9" w:rsidRDefault="00926AE9" w:rsidP="00926AE9">
      <w:pPr>
        <w:numPr>
          <w:ilvl w:val="1"/>
          <w:numId w:val="3"/>
        </w:numPr>
        <w:tabs>
          <w:tab w:val="clear" w:pos="1440"/>
          <w:tab w:val="num" w:pos="1080"/>
        </w:tabs>
        <w:spacing w:after="120"/>
        <w:ind w:left="1080"/>
        <w:jc w:val="both"/>
        <w:rPr>
          <w:rFonts w:ascii="Garamond" w:hAnsi="Garamond"/>
          <w:sz w:val="22"/>
        </w:rPr>
      </w:pPr>
      <w:r>
        <w:rPr>
          <w:rFonts w:ascii="Garamond" w:hAnsi="Garamond"/>
          <w:sz w:val="22"/>
        </w:rPr>
        <w:t>Can we trace the exact costs incurred to the final product (direct costs) or can we not, may be only estimate such costs (indirect costs)?</w:t>
      </w:r>
    </w:p>
    <w:p w:rsidR="00926AE9" w:rsidRDefault="00926AE9" w:rsidP="00926AE9">
      <w:pPr>
        <w:numPr>
          <w:ilvl w:val="1"/>
          <w:numId w:val="3"/>
        </w:numPr>
        <w:tabs>
          <w:tab w:val="clear" w:pos="1440"/>
          <w:tab w:val="num" w:pos="1080"/>
        </w:tabs>
        <w:spacing w:after="120"/>
        <w:ind w:left="1080"/>
        <w:jc w:val="both"/>
        <w:rPr>
          <w:rFonts w:ascii="Garamond" w:hAnsi="Garamond"/>
          <w:sz w:val="22"/>
        </w:rPr>
      </w:pPr>
      <w:r>
        <w:rPr>
          <w:rFonts w:ascii="Garamond" w:hAnsi="Garamond"/>
          <w:sz w:val="22"/>
        </w:rPr>
        <w:t>What is the function that makes the costs to be incurred in the organization, is it production, administration or selling and distribution?</w:t>
      </w:r>
    </w:p>
    <w:p w:rsidR="00926AE9" w:rsidRDefault="00926AE9" w:rsidP="00926AE9">
      <w:pPr>
        <w:numPr>
          <w:ilvl w:val="1"/>
          <w:numId w:val="3"/>
        </w:numPr>
        <w:tabs>
          <w:tab w:val="clear" w:pos="1440"/>
          <w:tab w:val="num" w:pos="1080"/>
        </w:tabs>
        <w:spacing w:after="120"/>
        <w:ind w:left="1080"/>
        <w:jc w:val="both"/>
        <w:rPr>
          <w:rFonts w:ascii="Garamond" w:hAnsi="Garamond"/>
          <w:sz w:val="22"/>
        </w:rPr>
      </w:pPr>
      <w:r>
        <w:rPr>
          <w:rFonts w:ascii="Garamond" w:hAnsi="Garamond"/>
          <w:sz w:val="22"/>
        </w:rPr>
        <w:t>Is the cost incurred for manufacturing reasons (production cost) or for manufacturing support reasons (non-manufacturing cost)?</w:t>
      </w:r>
    </w:p>
    <w:p w:rsidR="00926AE9" w:rsidRDefault="00926AE9" w:rsidP="00926AE9">
      <w:pPr>
        <w:numPr>
          <w:ilvl w:val="1"/>
          <w:numId w:val="3"/>
        </w:numPr>
        <w:tabs>
          <w:tab w:val="clear" w:pos="1440"/>
          <w:tab w:val="num" w:pos="1080"/>
        </w:tabs>
        <w:spacing w:after="120"/>
        <w:ind w:left="1080"/>
        <w:jc w:val="both"/>
        <w:rPr>
          <w:rFonts w:ascii="Garamond" w:hAnsi="Garamond"/>
          <w:sz w:val="22"/>
        </w:rPr>
      </w:pPr>
      <w:r>
        <w:rPr>
          <w:rFonts w:ascii="Garamond" w:hAnsi="Garamond"/>
          <w:sz w:val="22"/>
        </w:rPr>
        <w:t>How does the cost behave with respect to changes in the output level,</w:t>
      </w:r>
    </w:p>
    <w:p w:rsidR="00926AE9" w:rsidRDefault="00926AE9" w:rsidP="00926AE9">
      <w:pPr>
        <w:numPr>
          <w:ilvl w:val="0"/>
          <w:numId w:val="11"/>
        </w:numPr>
        <w:tabs>
          <w:tab w:val="num" w:pos="1980"/>
        </w:tabs>
        <w:spacing w:after="120"/>
        <w:ind w:left="1980"/>
        <w:jc w:val="both"/>
        <w:rPr>
          <w:rFonts w:ascii="Garamond" w:hAnsi="Garamond"/>
          <w:sz w:val="22"/>
        </w:rPr>
      </w:pPr>
      <w:r>
        <w:rPr>
          <w:rFonts w:ascii="Garamond" w:hAnsi="Garamond"/>
          <w:sz w:val="22"/>
        </w:rPr>
        <w:t>Does it remain fixed through-out irrespective of the output level (fixed cost),</w:t>
      </w:r>
    </w:p>
    <w:p w:rsidR="00926AE9" w:rsidRDefault="00926AE9" w:rsidP="00926AE9">
      <w:pPr>
        <w:numPr>
          <w:ilvl w:val="0"/>
          <w:numId w:val="11"/>
        </w:numPr>
        <w:tabs>
          <w:tab w:val="num" w:pos="1980"/>
        </w:tabs>
        <w:spacing w:after="120"/>
        <w:ind w:left="1980"/>
        <w:jc w:val="both"/>
        <w:rPr>
          <w:rFonts w:ascii="Garamond" w:hAnsi="Garamond"/>
          <w:sz w:val="22"/>
        </w:rPr>
      </w:pPr>
      <w:r>
        <w:rPr>
          <w:rFonts w:ascii="Garamond" w:hAnsi="Garamond"/>
          <w:sz w:val="22"/>
        </w:rPr>
        <w:lastRenderedPageBreak/>
        <w:t>Does it change proportionately with the change in output level (variable cost),</w:t>
      </w:r>
    </w:p>
    <w:p w:rsidR="00926AE9" w:rsidRDefault="00926AE9" w:rsidP="00926AE9">
      <w:pPr>
        <w:numPr>
          <w:ilvl w:val="0"/>
          <w:numId w:val="11"/>
        </w:numPr>
        <w:tabs>
          <w:tab w:val="clear" w:pos="2700"/>
          <w:tab w:val="num" w:pos="1980"/>
        </w:tabs>
        <w:spacing w:after="120"/>
        <w:ind w:left="1980"/>
        <w:jc w:val="both"/>
        <w:rPr>
          <w:rFonts w:ascii="Garamond" w:hAnsi="Garamond"/>
          <w:sz w:val="22"/>
        </w:rPr>
      </w:pPr>
      <w:r>
        <w:rPr>
          <w:rFonts w:ascii="Garamond" w:hAnsi="Garamond"/>
          <w:sz w:val="22"/>
        </w:rPr>
        <w:t>Does it remain fixed when output is zero but increases as output increases from that point onwards (semi-variable); or</w:t>
      </w:r>
    </w:p>
    <w:p w:rsidR="00926AE9" w:rsidRDefault="00926AE9" w:rsidP="00926AE9">
      <w:pPr>
        <w:numPr>
          <w:ilvl w:val="0"/>
          <w:numId w:val="11"/>
        </w:numPr>
        <w:tabs>
          <w:tab w:val="clear" w:pos="2700"/>
          <w:tab w:val="num" w:pos="1980"/>
        </w:tabs>
        <w:spacing w:after="120"/>
        <w:ind w:left="1980"/>
        <w:jc w:val="both"/>
        <w:rPr>
          <w:rFonts w:ascii="Garamond" w:hAnsi="Garamond"/>
          <w:sz w:val="22"/>
        </w:rPr>
      </w:pPr>
      <w:r>
        <w:rPr>
          <w:rFonts w:ascii="Garamond" w:hAnsi="Garamond"/>
          <w:sz w:val="22"/>
        </w:rPr>
        <w:t>Does the cost remain fixed within certain production bands but change immediately to another fixed level once the output band changes (a stepped cost)?</w:t>
      </w:r>
    </w:p>
    <w:p w:rsidR="00926AE9" w:rsidRDefault="00926AE9" w:rsidP="00926AE9">
      <w:pPr>
        <w:spacing w:after="120"/>
        <w:ind w:left="2340"/>
        <w:rPr>
          <w:rFonts w:ascii="Garamond" w:hAnsi="Garamond"/>
          <w:sz w:val="22"/>
        </w:rPr>
      </w:pPr>
    </w:p>
    <w:p w:rsidR="00926AE9" w:rsidRDefault="00926AE9" w:rsidP="00926AE9">
      <w:pPr>
        <w:spacing w:after="120"/>
        <w:rPr>
          <w:rFonts w:ascii="Garamond" w:hAnsi="Garamond"/>
          <w:b/>
          <w:bCs/>
          <w:sz w:val="22"/>
        </w:rPr>
      </w:pPr>
      <w:r>
        <w:rPr>
          <w:rFonts w:ascii="Garamond" w:hAnsi="Garamond"/>
          <w:b/>
          <w:bCs/>
          <w:sz w:val="22"/>
        </w:rPr>
        <w:t>These different bases of cost classification are summarized in the diagram below:</w:t>
      </w:r>
    </w:p>
    <w:p w:rsidR="00926AE9" w:rsidRDefault="00926AE9" w:rsidP="00926AE9">
      <w:pPr>
        <w:spacing w:after="120"/>
        <w:ind w:left="360"/>
        <w:rPr>
          <w:rFonts w:ascii="Garamond" w:hAnsi="Garamond"/>
          <w:sz w:val="22"/>
        </w:rPr>
      </w:pPr>
      <w:r>
        <w:rPr>
          <w:rFonts w:ascii="Garamond" w:hAnsi="Garamond"/>
          <w:sz w:val="22"/>
        </w:rPr>
        <w:t xml:space="preserve">                                              Manufacturing/ Non-manufacturing</w:t>
      </w:r>
    </w:p>
    <w:p w:rsidR="00926AE9" w:rsidRDefault="00926AE9" w:rsidP="00926AE9">
      <w:pPr>
        <w:spacing w:after="120"/>
        <w:ind w:left="360"/>
        <w:rPr>
          <w:rFonts w:ascii="Garamond" w:hAnsi="Garamond"/>
          <w:sz w:val="22"/>
        </w:rPr>
      </w:pPr>
      <w:r>
        <w:rPr>
          <w:rFonts w:ascii="Garamond" w:hAnsi="Garamond"/>
          <w:noProof/>
          <w:sz w:val="22"/>
        </w:rPr>
        <mc:AlternateContent>
          <mc:Choice Requires="wps">
            <w:drawing>
              <wp:anchor distT="0" distB="0" distL="114300" distR="114300" simplePos="0" relativeHeight="251677696" behindDoc="1" locked="0" layoutInCell="1" allowOverlap="1">
                <wp:simplePos x="0" y="0"/>
                <wp:positionH relativeFrom="column">
                  <wp:posOffset>2514600</wp:posOffset>
                </wp:positionH>
                <wp:positionV relativeFrom="paragraph">
                  <wp:posOffset>0</wp:posOffset>
                </wp:positionV>
                <wp:extent cx="0" cy="457200"/>
                <wp:effectExtent l="53975" t="14605" r="60325" b="13970"/>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720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68BF20A" id="Straight Connector 38" o:spid="_x0000_s1026" style="position:absolute;flip:y;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0" to="198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">
                <v:stroke endarrow="block"/>
              </v:line>
            </w:pict>
          </mc:Fallback>
        </mc:AlternateContent>
      </w:r>
    </w:p>
    <w:p w:rsidR="00926AE9" w:rsidRDefault="00926AE9" w:rsidP="00926AE9">
      <w:pPr>
        <w:spacing w:after="120"/>
        <w:rPr>
          <w:rFonts w:ascii="Garamond" w:hAnsi="Garamond"/>
          <w:sz w:val="22"/>
        </w:rPr>
      </w:pPr>
      <w:r>
        <w:rPr>
          <w:rFonts w:ascii="Garamond" w:hAnsi="Garamond"/>
          <w:noProof/>
          <w:sz w:val="22"/>
        </w:rPr>
        <mc:AlternateContent>
          <mc:Choice Requires="wps">
            <w:drawing>
              <wp:anchor distT="0" distB="0" distL="114300" distR="114300" simplePos="0" relativeHeight="251668480" behindDoc="0" locked="0" layoutInCell="1" allowOverlap="1">
                <wp:simplePos x="0" y="0"/>
                <wp:positionH relativeFrom="column">
                  <wp:posOffset>1371600</wp:posOffset>
                </wp:positionH>
                <wp:positionV relativeFrom="paragraph">
                  <wp:posOffset>187960</wp:posOffset>
                </wp:positionV>
                <wp:extent cx="571500" cy="571500"/>
                <wp:effectExtent l="53975" t="45720" r="12700" b="11430"/>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71500" cy="57150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7FD8BA0" id="Straight Connector 37" o:spid="_x0000_s1026" style="position:absolute;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14.8pt" to="153pt,5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">
                <v:stroke endarrow="block"/>
              </v:line>
            </w:pict>
          </mc:Fallback>
        </mc:AlternateContent>
      </w:r>
      <w:r>
        <w:rPr>
          <w:rFonts w:ascii="Garamond" w:hAnsi="Garamond"/>
          <w:noProof/>
          <w:sz w:val="22"/>
        </w:rPr>
        <mc:AlternateContent>
          <mc:Choice Requires="wps">
            <w:drawing>
              <wp:anchor distT="0" distB="0" distL="114300" distR="114300" simplePos="0" relativeHeight="251667456" behindDoc="0" locked="0" layoutInCell="1" allowOverlap="1">
                <wp:simplePos x="0" y="0"/>
                <wp:positionH relativeFrom="column">
                  <wp:posOffset>2971800</wp:posOffset>
                </wp:positionH>
                <wp:positionV relativeFrom="paragraph">
                  <wp:posOffset>187960</wp:posOffset>
                </wp:positionV>
                <wp:extent cx="800100" cy="571500"/>
                <wp:effectExtent l="6350" t="55245" r="41275" b="11430"/>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57150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60CED1F" id="Straight Connector 36"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4.8pt" to="297pt,5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">
                <v:stroke endarrow="block"/>
              </v:line>
            </w:pict>
          </mc:Fallback>
        </mc:AlternateContent>
      </w:r>
      <w:r>
        <w:rPr>
          <w:rFonts w:ascii="Garamond" w:hAnsi="Garamond"/>
          <w:noProof/>
          <w:sz w:val="22"/>
        </w:rPr>
        <mc:AlternateContent>
          <mc:Choice Requires="wps">
            <w:drawing>
              <wp:anchor distT="0" distB="0" distL="114300" distR="114300" simplePos="0" relativeHeight="251661312" behindDoc="0" locked="0" layoutInCell="1" allowOverlap="1">
                <wp:simplePos x="0" y="0"/>
                <wp:positionH relativeFrom="column">
                  <wp:posOffset>1943100</wp:posOffset>
                </wp:positionH>
                <wp:positionV relativeFrom="paragraph">
                  <wp:posOffset>187960</wp:posOffset>
                </wp:positionV>
                <wp:extent cx="1028700" cy="1257300"/>
                <wp:effectExtent l="6350" t="7620" r="12700" b="11430"/>
                <wp:wrapNone/>
                <wp:docPr id="35" name="Oval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1257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A08FA0D" id="Oval 35" o:spid="_x0000_s1026" style="position:absolute;margin-left:153pt;margin-top:14.8pt;width:81pt;height:9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"/>
            </w:pict>
          </mc:Fallback>
        </mc:AlternateContent>
      </w:r>
      <w:r>
        <w:rPr>
          <w:rFonts w:ascii="Garamond" w:hAnsi="Garamond"/>
          <w:sz w:val="22"/>
        </w:rPr>
        <w:tab/>
        <w:t>Fixed/Variable</w:t>
      </w:r>
      <w:r>
        <w:rPr>
          <w:rFonts w:ascii="Garamond" w:hAnsi="Garamond"/>
          <w:sz w:val="22"/>
        </w:rPr>
        <w:tab/>
      </w:r>
      <w:r>
        <w:rPr>
          <w:rFonts w:ascii="Garamond" w:hAnsi="Garamond"/>
          <w:sz w:val="22"/>
        </w:rPr>
        <w:tab/>
      </w:r>
      <w:r>
        <w:rPr>
          <w:rFonts w:ascii="Garamond" w:hAnsi="Garamond"/>
          <w:sz w:val="22"/>
        </w:rPr>
        <w:tab/>
      </w:r>
      <w:r>
        <w:rPr>
          <w:rFonts w:ascii="Garamond" w:hAnsi="Garamond"/>
          <w:sz w:val="22"/>
        </w:rPr>
        <w:tab/>
      </w:r>
      <w:r>
        <w:rPr>
          <w:rFonts w:ascii="Garamond" w:hAnsi="Garamond"/>
          <w:sz w:val="22"/>
        </w:rPr>
        <w:tab/>
        <w:t>incremental/sunk</w:t>
      </w:r>
    </w:p>
    <w:p w:rsidR="00926AE9" w:rsidRDefault="00926AE9" w:rsidP="00926AE9">
      <w:pPr>
        <w:spacing w:after="120"/>
        <w:rPr>
          <w:rFonts w:ascii="Garamond" w:hAnsi="Garamond"/>
          <w:sz w:val="22"/>
        </w:rPr>
      </w:pPr>
    </w:p>
    <w:p w:rsidR="00926AE9" w:rsidRDefault="00926AE9" w:rsidP="00926AE9">
      <w:pPr>
        <w:spacing w:after="120"/>
        <w:rPr>
          <w:rFonts w:ascii="Garamond" w:hAnsi="Garamond"/>
          <w:sz w:val="22"/>
        </w:rPr>
      </w:pPr>
      <w:r>
        <w:rPr>
          <w:rFonts w:ascii="Garamond" w:hAnsi="Garamond"/>
          <w:noProof/>
          <w:sz w:val="22"/>
        </w:rPr>
        <mc:AlternateContent>
          <mc:Choice Requires="wps">
            <w:drawing>
              <wp:anchor distT="0" distB="0" distL="114300" distR="114300" simplePos="0" relativeHeight="251660288" behindDoc="0" locked="0" layoutInCell="1" allowOverlap="1">
                <wp:simplePos x="0" y="0"/>
                <wp:positionH relativeFrom="column">
                  <wp:posOffset>2514600</wp:posOffset>
                </wp:positionH>
                <wp:positionV relativeFrom="paragraph">
                  <wp:posOffset>200025</wp:posOffset>
                </wp:positionV>
                <wp:extent cx="1143000" cy="1371600"/>
                <wp:effectExtent l="6350" t="10160" r="12700" b="8890"/>
                <wp:wrapNone/>
                <wp:docPr id="34" name="Oval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1371600"/>
                        </a:xfrm>
                        <a:prstGeom prst="ellipse">
                          <a:avLst/>
                        </a:prstGeom>
                        <a:solidFill>
                          <a:srgbClr val="FFFFFF"/>
                        </a:solidFill>
                        <a:ln w="9525">
                          <a:solidFill>
                            <a:srgbClr val="000000"/>
                          </a:solidFill>
                          <a:round/>
                          <a:headEnd/>
                          <a:tailEnd/>
                        </a:ln>
                      </wps:spPr>
                      <wps:txbx>
                        <w:txbxContent>
                          <w:p w:rsidR="00926AE9" w:rsidRDefault="00926AE9" w:rsidP="00926AE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4" o:spid="_x0000_s1026" style="position:absolute;margin-left:198pt;margin-top:15.75pt;width:90pt;height:10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">
                <v:textbox>
                  <w:txbxContent>
                    <w:p w:rsidR="00926AE9" w:rsidRDefault="00926AE9" w:rsidP="00926AE9"/>
                  </w:txbxContent>
                </v:textbox>
              </v:oval>
            </w:pict>
          </mc:Fallback>
        </mc:AlternateContent>
      </w:r>
      <w:r>
        <w:rPr>
          <w:rFonts w:ascii="Garamond" w:hAnsi="Garamond"/>
          <w:noProof/>
          <w:sz w:val="22"/>
        </w:rPr>
        <mc:AlternateContent>
          <mc:Choice Requires="wps">
            <w:drawing>
              <wp:anchor distT="0" distB="0" distL="114300" distR="114300" simplePos="0" relativeHeight="251659264" behindDoc="0" locked="0" layoutInCell="1" allowOverlap="1">
                <wp:simplePos x="0" y="0"/>
                <wp:positionH relativeFrom="column">
                  <wp:posOffset>1257300</wp:posOffset>
                </wp:positionH>
                <wp:positionV relativeFrom="paragraph">
                  <wp:posOffset>198120</wp:posOffset>
                </wp:positionV>
                <wp:extent cx="1028700" cy="1257300"/>
                <wp:effectExtent l="6350" t="8255" r="12700" b="10795"/>
                <wp:wrapNone/>
                <wp:docPr id="33"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1257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695D256" id="Oval 33" o:spid="_x0000_s1026" style="position:absolute;margin-left:99pt;margin-top:15.6pt;width:81pt;height:9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"/>
            </w:pict>
          </mc:Fallback>
        </mc:AlternateContent>
      </w:r>
    </w:p>
    <w:p w:rsidR="00926AE9" w:rsidRDefault="00926AE9" w:rsidP="00926AE9">
      <w:pPr>
        <w:spacing w:after="120"/>
        <w:rPr>
          <w:rFonts w:ascii="Garamond" w:hAnsi="Garamond"/>
          <w:sz w:val="22"/>
        </w:rPr>
      </w:pPr>
    </w:p>
    <w:p w:rsidR="00926AE9" w:rsidRDefault="00926AE9" w:rsidP="00926AE9">
      <w:pPr>
        <w:spacing w:after="120"/>
        <w:rPr>
          <w:rFonts w:ascii="Garamond" w:hAnsi="Garamond"/>
          <w:sz w:val="22"/>
        </w:rPr>
      </w:pPr>
      <w:r>
        <w:rPr>
          <w:rFonts w:ascii="Garamond" w:hAnsi="Garamond"/>
          <w:noProof/>
          <w:sz w:val="22"/>
        </w:rPr>
        <mc:AlternateContent>
          <mc:Choice Requires="wps">
            <w:drawing>
              <wp:anchor distT="0" distB="0" distL="114300" distR="114300" simplePos="0" relativeHeight="251662336" behindDoc="0" locked="0" layoutInCell="1" allowOverlap="1">
                <wp:simplePos x="0" y="0"/>
                <wp:positionH relativeFrom="column">
                  <wp:posOffset>1714500</wp:posOffset>
                </wp:positionH>
                <wp:positionV relativeFrom="paragraph">
                  <wp:posOffset>76200</wp:posOffset>
                </wp:positionV>
                <wp:extent cx="1028700" cy="1257300"/>
                <wp:effectExtent l="6350" t="10160" r="12700" b="8890"/>
                <wp:wrapNone/>
                <wp:docPr id="32" name="Oval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1257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35FE26F" id="Oval 32" o:spid="_x0000_s1026" style="position:absolute;margin-left:135pt;margin-top:6pt;width:81pt;height:9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"/>
            </w:pict>
          </mc:Fallback>
        </mc:AlternateContent>
      </w:r>
      <w:r>
        <w:rPr>
          <w:rFonts w:ascii="Garamond" w:hAnsi="Garamond"/>
          <w:noProof/>
          <w:sz w:val="22"/>
        </w:rPr>
        <mc:AlternateContent>
          <mc:Choice Requires="wps">
            <w:drawing>
              <wp:anchor distT="0" distB="0" distL="114300" distR="114300" simplePos="0" relativeHeight="251666432" behindDoc="0" locked="0" layoutInCell="1" allowOverlap="1">
                <wp:simplePos x="0" y="0"/>
                <wp:positionH relativeFrom="column">
                  <wp:posOffset>2743200</wp:posOffset>
                </wp:positionH>
                <wp:positionV relativeFrom="paragraph">
                  <wp:posOffset>114300</wp:posOffset>
                </wp:positionV>
                <wp:extent cx="1371600" cy="228600"/>
                <wp:effectExtent l="6350" t="57785" r="22225" b="889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71600" cy="22860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48F9CFF" id="Straight Connector 31"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9pt" to="324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">
                <v:stroke endarrow="block"/>
              </v:line>
            </w:pict>
          </mc:Fallback>
        </mc:AlternateContent>
      </w:r>
      <w:r>
        <w:rPr>
          <w:rFonts w:ascii="Garamond" w:hAnsi="Garamond"/>
          <w:noProof/>
          <w:sz w:val="22"/>
        </w:rPr>
        <mc:AlternateContent>
          <mc:Choice Requires="wps">
            <w:drawing>
              <wp:anchor distT="0" distB="0" distL="114300" distR="114300" simplePos="0" relativeHeight="251679744" behindDoc="0" locked="0" layoutInCell="1" allowOverlap="1">
                <wp:simplePos x="0" y="0"/>
                <wp:positionH relativeFrom="column">
                  <wp:posOffset>914400</wp:posOffset>
                </wp:positionH>
                <wp:positionV relativeFrom="paragraph">
                  <wp:posOffset>228600</wp:posOffset>
                </wp:positionV>
                <wp:extent cx="1143000" cy="342900"/>
                <wp:effectExtent l="34925" t="10160" r="12700" b="56515"/>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0" cy="34290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97356AD" id="Straight Connector 30" o:spid="_x0000_s1026" style="position:absolute;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8pt" to="162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">
                <v:stroke endarrow="block"/>
              </v:line>
            </w:pict>
          </mc:Fallback>
        </mc:AlternateContent>
      </w:r>
      <w:r>
        <w:rPr>
          <w:rFonts w:ascii="Garamond" w:hAnsi="Garamond"/>
          <w:noProof/>
          <w:sz w:val="22"/>
        </w:rPr>
        <mc:AlternateContent>
          <mc:Choice Requires="wps">
            <w:drawing>
              <wp:anchor distT="0" distB="0" distL="114300" distR="114300" simplePos="0" relativeHeight="251669504" behindDoc="0" locked="0" layoutInCell="1" allowOverlap="1">
                <wp:simplePos x="0" y="0"/>
                <wp:positionH relativeFrom="column">
                  <wp:posOffset>1028700</wp:posOffset>
                </wp:positionH>
                <wp:positionV relativeFrom="paragraph">
                  <wp:posOffset>93980</wp:posOffset>
                </wp:positionV>
                <wp:extent cx="228600" cy="0"/>
                <wp:effectExtent l="15875" t="56515" r="12700" b="57785"/>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F2041CB" id="Straight Connector 29"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7.4pt" to="99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">
                <v:stroke endarrow="block"/>
              </v:line>
            </w:pict>
          </mc:Fallback>
        </mc:AlternateContent>
      </w:r>
      <w:r>
        <w:rPr>
          <w:rFonts w:ascii="Garamond" w:hAnsi="Garamond"/>
          <w:sz w:val="22"/>
        </w:rPr>
        <w:t>Direct/indirect</w:t>
      </w:r>
      <w:r>
        <w:rPr>
          <w:rFonts w:ascii="Garamond" w:hAnsi="Garamond"/>
          <w:sz w:val="22"/>
        </w:rPr>
        <w:tab/>
      </w:r>
      <w:r>
        <w:rPr>
          <w:rFonts w:ascii="Garamond" w:hAnsi="Garamond"/>
          <w:sz w:val="22"/>
        </w:rPr>
        <w:tab/>
      </w:r>
      <w:r>
        <w:rPr>
          <w:rFonts w:ascii="Garamond" w:hAnsi="Garamond"/>
          <w:sz w:val="22"/>
        </w:rPr>
        <w:tab/>
      </w:r>
      <w:r>
        <w:rPr>
          <w:rFonts w:ascii="Garamond" w:hAnsi="Garamond"/>
          <w:sz w:val="22"/>
        </w:rPr>
        <w:tab/>
      </w:r>
      <w:r>
        <w:rPr>
          <w:rFonts w:ascii="Garamond" w:hAnsi="Garamond"/>
          <w:sz w:val="22"/>
        </w:rPr>
        <w:tab/>
      </w:r>
      <w:r>
        <w:rPr>
          <w:rFonts w:ascii="Garamond" w:hAnsi="Garamond"/>
          <w:sz w:val="22"/>
        </w:rPr>
        <w:tab/>
      </w:r>
      <w:r>
        <w:rPr>
          <w:rFonts w:ascii="Garamond" w:hAnsi="Garamond"/>
          <w:sz w:val="22"/>
        </w:rPr>
        <w:tab/>
        <w:t xml:space="preserve">               historic/opportunity</w:t>
      </w:r>
    </w:p>
    <w:p w:rsidR="00926AE9" w:rsidRDefault="00926AE9" w:rsidP="00926AE9">
      <w:pPr>
        <w:spacing w:after="120"/>
        <w:rPr>
          <w:rFonts w:ascii="Garamond" w:hAnsi="Garamond"/>
          <w:sz w:val="22"/>
        </w:rPr>
      </w:pPr>
      <w:r>
        <w:rPr>
          <w:rFonts w:ascii="Garamond" w:hAnsi="Garamond"/>
          <w:noProof/>
          <w:sz w:val="22"/>
        </w:rPr>
        <mc:AlternateContent>
          <mc:Choice Requires="wps">
            <w:drawing>
              <wp:anchor distT="0" distB="0" distL="114300" distR="114300" simplePos="0" relativeHeight="251678720" behindDoc="1" locked="0" layoutInCell="1" allowOverlap="1">
                <wp:simplePos x="0" y="0"/>
                <wp:positionH relativeFrom="column">
                  <wp:posOffset>2743200</wp:posOffset>
                </wp:positionH>
                <wp:positionV relativeFrom="paragraph">
                  <wp:posOffset>91440</wp:posOffset>
                </wp:positionV>
                <wp:extent cx="1600200" cy="342900"/>
                <wp:effectExtent l="6350" t="10795" r="31750" b="5588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34290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F462014" id="Straight Connector 28" o:spid="_x0000_s1026" style="position:absolute;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7.2pt" to="342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">
                <v:stroke endarrow="block"/>
              </v:line>
            </w:pict>
          </mc:Fallback>
        </mc:AlternateContent>
      </w:r>
    </w:p>
    <w:p w:rsidR="00926AE9" w:rsidRDefault="00926AE9" w:rsidP="00926AE9">
      <w:pPr>
        <w:rPr>
          <w:rFonts w:ascii="Garamond" w:hAnsi="Garamond"/>
          <w:sz w:val="22"/>
        </w:rPr>
      </w:pPr>
      <w:r>
        <w:rPr>
          <w:rFonts w:ascii="Garamond" w:hAnsi="Garamond"/>
          <w:sz w:val="22"/>
        </w:rPr>
        <w:t>Cost Behaviour</w:t>
      </w:r>
      <w:r>
        <w:rPr>
          <w:rFonts w:ascii="Garamond" w:hAnsi="Garamond"/>
          <w:sz w:val="22"/>
        </w:rPr>
        <w:tab/>
        <w:t xml:space="preserve">                                                                                                    </w:t>
      </w:r>
    </w:p>
    <w:p w:rsidR="00926AE9" w:rsidRDefault="00926AE9" w:rsidP="00926AE9">
      <w:pPr>
        <w:tabs>
          <w:tab w:val="left" w:pos="6960"/>
        </w:tabs>
        <w:spacing w:after="120"/>
        <w:rPr>
          <w:rFonts w:ascii="Garamond" w:hAnsi="Garamond"/>
          <w:sz w:val="22"/>
        </w:rPr>
      </w:pPr>
      <w:r>
        <w:rPr>
          <w:rFonts w:ascii="Garamond" w:hAnsi="Garamond"/>
          <w:noProof/>
          <w:sz w:val="22"/>
        </w:rPr>
        <mc:AlternateContent>
          <mc:Choice Requires="wps">
            <w:drawing>
              <wp:anchor distT="0" distB="0" distL="114300" distR="114300" simplePos="0" relativeHeight="251665408" behindDoc="0" locked="0" layoutInCell="1" allowOverlap="1">
                <wp:simplePos x="0" y="0"/>
                <wp:positionH relativeFrom="column">
                  <wp:posOffset>2857500</wp:posOffset>
                </wp:positionH>
                <wp:positionV relativeFrom="paragraph">
                  <wp:posOffset>160655</wp:posOffset>
                </wp:positionV>
                <wp:extent cx="800100" cy="457200"/>
                <wp:effectExtent l="6350" t="13335" r="41275" b="53340"/>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45720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C85290B" id="Straight Connector 27"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2.65pt" to="4in,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">
                <v:stroke endarrow="block"/>
              </v:line>
            </w:pict>
          </mc:Fallback>
        </mc:AlternateContent>
      </w:r>
      <w:r>
        <w:rPr>
          <w:rFonts w:ascii="Garamond" w:hAnsi="Garamond"/>
          <w:noProof/>
          <w:sz w:val="22"/>
        </w:rPr>
        <mc:AlternateContent>
          <mc:Choice Requires="wps">
            <w:drawing>
              <wp:anchor distT="0" distB="0" distL="114300" distR="114300" simplePos="0" relativeHeight="251663360" behindDoc="0" locked="0" layoutInCell="1" allowOverlap="1">
                <wp:simplePos x="0" y="0"/>
                <wp:positionH relativeFrom="column">
                  <wp:posOffset>1485900</wp:posOffset>
                </wp:positionH>
                <wp:positionV relativeFrom="paragraph">
                  <wp:posOffset>52070</wp:posOffset>
                </wp:positionV>
                <wp:extent cx="342900" cy="685800"/>
                <wp:effectExtent l="53975" t="9525" r="12700" b="38100"/>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68580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16B10AE" id="Straight Connector 26"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4.1pt" to="2in,5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">
                <v:stroke endarrow="block"/>
              </v:line>
            </w:pict>
          </mc:Fallback>
        </mc:AlternateContent>
      </w:r>
      <w:r>
        <w:rPr>
          <w:rFonts w:ascii="Garamond" w:hAnsi="Garamond"/>
          <w:sz w:val="22"/>
        </w:rPr>
        <w:tab/>
        <w:t>Functional Classification</w:t>
      </w:r>
    </w:p>
    <w:p w:rsidR="00926AE9" w:rsidRDefault="00926AE9" w:rsidP="00926AE9">
      <w:pPr>
        <w:spacing w:after="120"/>
        <w:rPr>
          <w:rFonts w:ascii="Garamond" w:hAnsi="Garamond"/>
          <w:sz w:val="22"/>
        </w:rPr>
      </w:pPr>
      <w:r>
        <w:rPr>
          <w:rFonts w:ascii="Garamond" w:hAnsi="Garamond"/>
          <w:noProof/>
          <w:sz w:val="22"/>
        </w:rPr>
        <mc:AlternateContent>
          <mc:Choice Requires="wps">
            <w:drawing>
              <wp:anchor distT="0" distB="0" distL="114300" distR="114300" simplePos="0" relativeHeight="251664384" behindDoc="0" locked="0" layoutInCell="1" allowOverlap="1">
                <wp:simplePos x="0" y="0"/>
                <wp:positionH relativeFrom="column">
                  <wp:posOffset>2400300</wp:posOffset>
                </wp:positionH>
                <wp:positionV relativeFrom="paragraph">
                  <wp:posOffset>228600</wp:posOffset>
                </wp:positionV>
                <wp:extent cx="0" cy="914400"/>
                <wp:effectExtent l="53975" t="5080" r="60325" b="23495"/>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D0F1AF9" id="Straight Connector 2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18pt" to="189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">
                <v:stroke endarrow="block"/>
              </v:line>
            </w:pict>
          </mc:Fallback>
        </mc:AlternateContent>
      </w:r>
      <w:r>
        <w:rPr>
          <w:rFonts w:ascii="Garamond" w:hAnsi="Garamond"/>
          <w:sz w:val="22"/>
        </w:rPr>
        <w:tab/>
      </w:r>
      <w:r>
        <w:rPr>
          <w:rFonts w:ascii="Garamond" w:hAnsi="Garamond"/>
          <w:sz w:val="22"/>
        </w:rPr>
        <w:tab/>
      </w:r>
      <w:r>
        <w:rPr>
          <w:rFonts w:ascii="Garamond" w:hAnsi="Garamond"/>
          <w:sz w:val="22"/>
        </w:rPr>
        <w:tab/>
      </w:r>
      <w:r>
        <w:rPr>
          <w:rFonts w:ascii="Garamond" w:hAnsi="Garamond"/>
          <w:sz w:val="22"/>
        </w:rPr>
        <w:tab/>
      </w:r>
      <w:r>
        <w:rPr>
          <w:rFonts w:ascii="Garamond" w:hAnsi="Garamond"/>
          <w:sz w:val="22"/>
        </w:rPr>
        <w:tab/>
      </w:r>
      <w:r>
        <w:rPr>
          <w:rFonts w:ascii="Garamond" w:hAnsi="Garamond"/>
          <w:sz w:val="22"/>
        </w:rPr>
        <w:tab/>
      </w:r>
      <w:r>
        <w:rPr>
          <w:rFonts w:ascii="Garamond" w:hAnsi="Garamond"/>
          <w:sz w:val="22"/>
        </w:rPr>
        <w:tab/>
      </w:r>
      <w:r>
        <w:rPr>
          <w:rFonts w:ascii="Garamond" w:hAnsi="Garamond"/>
          <w:sz w:val="22"/>
        </w:rPr>
        <w:tab/>
      </w:r>
    </w:p>
    <w:p w:rsidR="00926AE9" w:rsidRDefault="00926AE9" w:rsidP="00926AE9">
      <w:pPr>
        <w:spacing w:after="120"/>
        <w:ind w:left="5040" w:firstLine="720"/>
        <w:rPr>
          <w:rFonts w:ascii="Garamond" w:hAnsi="Garamond"/>
          <w:sz w:val="22"/>
        </w:rPr>
      </w:pPr>
      <w:r>
        <w:rPr>
          <w:rFonts w:ascii="Garamond" w:hAnsi="Garamond"/>
          <w:sz w:val="22"/>
        </w:rPr>
        <w:t>Avoidable/unavoidable</w:t>
      </w:r>
    </w:p>
    <w:p w:rsidR="00926AE9" w:rsidRDefault="00926AE9" w:rsidP="00926AE9">
      <w:pPr>
        <w:rPr>
          <w:rFonts w:ascii="Garamond" w:hAnsi="Garamond"/>
          <w:sz w:val="22"/>
        </w:rPr>
      </w:pPr>
      <w:r>
        <w:rPr>
          <w:rFonts w:ascii="Garamond" w:hAnsi="Garamond"/>
          <w:sz w:val="22"/>
        </w:rPr>
        <w:tab/>
      </w:r>
      <w:r>
        <w:rPr>
          <w:rFonts w:ascii="Garamond" w:hAnsi="Garamond"/>
          <w:sz w:val="22"/>
        </w:rPr>
        <w:tab/>
        <w:t>Controllable/</w:t>
      </w:r>
    </w:p>
    <w:p w:rsidR="00926AE9" w:rsidRDefault="00926AE9" w:rsidP="00926AE9">
      <w:pPr>
        <w:ind w:left="720" w:firstLine="720"/>
        <w:rPr>
          <w:rFonts w:ascii="Garamond" w:hAnsi="Garamond"/>
          <w:sz w:val="22"/>
        </w:rPr>
      </w:pPr>
      <w:r>
        <w:rPr>
          <w:rFonts w:ascii="Garamond" w:hAnsi="Garamond"/>
          <w:sz w:val="22"/>
        </w:rPr>
        <w:t>Uncontrollable</w:t>
      </w:r>
    </w:p>
    <w:p w:rsidR="00926AE9" w:rsidRDefault="00926AE9" w:rsidP="00926AE9">
      <w:pPr>
        <w:ind w:left="720" w:firstLine="720"/>
        <w:rPr>
          <w:rFonts w:ascii="Garamond" w:hAnsi="Garamond"/>
          <w:sz w:val="22"/>
        </w:rPr>
      </w:pPr>
    </w:p>
    <w:p w:rsidR="00926AE9" w:rsidRDefault="00926AE9" w:rsidP="00926AE9">
      <w:pPr>
        <w:ind w:left="720" w:firstLine="720"/>
        <w:rPr>
          <w:rFonts w:ascii="Garamond" w:hAnsi="Garamond"/>
          <w:sz w:val="22"/>
        </w:rPr>
      </w:pPr>
    </w:p>
    <w:p w:rsidR="00926AE9" w:rsidRDefault="00926AE9" w:rsidP="00926AE9">
      <w:pPr>
        <w:ind w:left="720" w:firstLine="720"/>
        <w:rPr>
          <w:rFonts w:ascii="Garamond" w:hAnsi="Garamond"/>
          <w:sz w:val="22"/>
        </w:rPr>
      </w:pPr>
      <w:r>
        <w:rPr>
          <w:rFonts w:ascii="Garamond" w:hAnsi="Garamond"/>
          <w:sz w:val="22"/>
        </w:rPr>
        <w:tab/>
      </w:r>
      <w:r>
        <w:rPr>
          <w:rFonts w:ascii="Garamond" w:hAnsi="Garamond"/>
          <w:sz w:val="22"/>
        </w:rPr>
        <w:tab/>
      </w:r>
      <w:r>
        <w:rPr>
          <w:rFonts w:ascii="Garamond" w:hAnsi="Garamond"/>
          <w:sz w:val="22"/>
        </w:rPr>
        <w:tab/>
        <w:t>Standard/actual</w:t>
      </w:r>
      <w:r>
        <w:rPr>
          <w:rFonts w:ascii="Garamond" w:hAnsi="Garamond"/>
          <w:sz w:val="22"/>
        </w:rPr>
        <w:tab/>
      </w:r>
    </w:p>
    <w:p w:rsidR="00926AE9" w:rsidRDefault="00926AE9" w:rsidP="00926AE9">
      <w:pPr>
        <w:ind w:left="720" w:firstLine="720"/>
        <w:rPr>
          <w:rFonts w:ascii="Garamond" w:hAnsi="Garamond"/>
          <w:sz w:val="22"/>
        </w:rPr>
      </w:pPr>
      <w:r>
        <w:rPr>
          <w:rFonts w:ascii="Garamond" w:hAnsi="Garamond"/>
          <w:sz w:val="22"/>
        </w:rPr>
        <w:tab/>
      </w:r>
      <w:r>
        <w:rPr>
          <w:rFonts w:ascii="Garamond" w:hAnsi="Garamond"/>
          <w:sz w:val="22"/>
        </w:rPr>
        <w:tab/>
      </w:r>
      <w:r>
        <w:rPr>
          <w:rFonts w:ascii="Garamond" w:hAnsi="Garamond"/>
          <w:sz w:val="22"/>
        </w:rPr>
        <w:tab/>
      </w:r>
    </w:p>
    <w:p w:rsidR="00926AE9" w:rsidRDefault="00926AE9" w:rsidP="00926AE9">
      <w:pPr>
        <w:spacing w:after="120"/>
        <w:ind w:left="720"/>
        <w:jc w:val="both"/>
        <w:rPr>
          <w:rFonts w:ascii="Garamond" w:hAnsi="Garamond"/>
          <w:sz w:val="22"/>
        </w:rPr>
      </w:pPr>
      <w:r>
        <w:rPr>
          <w:rFonts w:ascii="Garamond" w:hAnsi="Garamond"/>
          <w:sz w:val="22"/>
        </w:rPr>
        <w:t>In our course, we will always refer to either of these terminologies every now and then, in different cost accounting situations.  You will also meet them extensively in Management Accounting in the advanced stages of your course, where you will utilize their distinction to make appropriate profit maximizing management decisions as well as budgetary planning and control.</w:t>
      </w:r>
    </w:p>
    <w:p w:rsidR="00926AE9" w:rsidRDefault="00926AE9" w:rsidP="00926AE9">
      <w:pPr>
        <w:spacing w:after="120"/>
        <w:ind w:left="720"/>
        <w:jc w:val="both"/>
        <w:rPr>
          <w:rFonts w:ascii="Garamond" w:hAnsi="Garamond"/>
          <w:sz w:val="22"/>
        </w:rPr>
      </w:pPr>
    </w:p>
    <w:p w:rsidR="00926AE9" w:rsidRDefault="00926AE9" w:rsidP="00926AE9">
      <w:pPr>
        <w:spacing w:after="120"/>
        <w:ind w:left="720"/>
        <w:jc w:val="both"/>
        <w:rPr>
          <w:rFonts w:ascii="Garamond" w:hAnsi="Garamond"/>
          <w:iCs/>
          <w:sz w:val="22"/>
        </w:rPr>
      </w:pPr>
      <w:r>
        <w:rPr>
          <w:rFonts w:ascii="Garamond" w:hAnsi="Garamond"/>
          <w:iCs/>
          <w:sz w:val="22"/>
        </w:rPr>
        <w:t>Remember, a cost is simply a quantification or measurement of the economic sacrifice made to achieve a given objective.  It is therefore a measurement of the amount of resources sacrificed in attaining a specified goal.</w:t>
      </w:r>
    </w:p>
    <w:p w:rsidR="00926AE9" w:rsidRDefault="00926AE9" w:rsidP="00926AE9">
      <w:pPr>
        <w:spacing w:after="120"/>
        <w:rPr>
          <w:rFonts w:ascii="Garamond" w:hAnsi="Garamond"/>
          <w:sz w:val="22"/>
        </w:rPr>
      </w:pPr>
      <w:r>
        <w:rPr>
          <w:rFonts w:ascii="Garamond" w:hAnsi="Garamond"/>
          <w:b/>
          <w:bCs/>
          <w:sz w:val="22"/>
        </w:rPr>
        <w:t xml:space="preserve">2.2 </w:t>
      </w:r>
      <w:r>
        <w:rPr>
          <w:rFonts w:ascii="Garamond" w:hAnsi="Garamond"/>
          <w:b/>
          <w:bCs/>
          <w:sz w:val="22"/>
        </w:rPr>
        <w:tab/>
        <w:t>Importance of cost classification</w:t>
      </w:r>
    </w:p>
    <w:p w:rsidR="00926AE9" w:rsidRDefault="00926AE9" w:rsidP="00926AE9">
      <w:pPr>
        <w:spacing w:after="120"/>
        <w:ind w:left="720"/>
        <w:jc w:val="both"/>
        <w:rPr>
          <w:rFonts w:ascii="Garamond" w:hAnsi="Garamond"/>
          <w:sz w:val="22"/>
        </w:rPr>
      </w:pPr>
      <w:r>
        <w:rPr>
          <w:rFonts w:ascii="Garamond" w:hAnsi="Garamond"/>
          <w:sz w:val="22"/>
        </w:rPr>
        <w:t>Analysis of cost behaviour is important to all organizations for effective management. This is because many organizations have a unique cost structure. For example, fixed costs account for 60 – 80% of all hospital costs. However, unlike many organizations of this type, labour costs largely comprise the hospital’s fixed costs.</w:t>
      </w:r>
    </w:p>
    <w:p w:rsidR="00926AE9" w:rsidRDefault="00926AE9" w:rsidP="00926AE9">
      <w:pPr>
        <w:spacing w:after="120"/>
        <w:ind w:left="720"/>
        <w:jc w:val="both"/>
        <w:rPr>
          <w:rFonts w:ascii="Garamond" w:hAnsi="Garamond"/>
          <w:sz w:val="22"/>
        </w:rPr>
      </w:pPr>
      <w:r>
        <w:rPr>
          <w:rFonts w:ascii="Garamond" w:hAnsi="Garamond"/>
          <w:sz w:val="22"/>
        </w:rPr>
        <w:t>Labour costs unlike depreciation require a cash outflow. This is characteristic of labour intensive organizations.  Capital-intensive organizations, on the other hand, have low labour costs, e.g. computerized manufacturing organizations.</w:t>
      </w:r>
    </w:p>
    <w:p w:rsidR="00926AE9" w:rsidRDefault="00926AE9" w:rsidP="00926AE9">
      <w:pPr>
        <w:spacing w:after="120"/>
        <w:ind w:left="720"/>
        <w:jc w:val="both"/>
        <w:rPr>
          <w:rFonts w:ascii="Garamond" w:hAnsi="Garamond"/>
          <w:sz w:val="22"/>
        </w:rPr>
      </w:pPr>
      <w:r>
        <w:rPr>
          <w:rFonts w:ascii="Garamond" w:hAnsi="Garamond"/>
          <w:sz w:val="22"/>
        </w:rPr>
        <w:lastRenderedPageBreak/>
        <w:t xml:space="preserve">Some organizations e.g. hospitals allocate 10 –15% of their space for standby emergency events giving them built in idle capacity. This prevents them from enjoying advantages of higher profits that a capital-intensive organization realizes at higher volumes beyond the break-even volume. Thus the cost structure of healthcare institutions presents challenges to accountants because of their labour intensive and capital-intensive characteristics </w:t>
      </w:r>
    </w:p>
    <w:p w:rsidR="00926AE9" w:rsidRDefault="00926AE9" w:rsidP="00926AE9">
      <w:pPr>
        <w:spacing w:after="120"/>
        <w:rPr>
          <w:rFonts w:ascii="Garamond" w:hAnsi="Garamond"/>
          <w:b/>
          <w:bCs/>
          <w:sz w:val="22"/>
          <w:u w:val="single"/>
        </w:rPr>
      </w:pPr>
    </w:p>
    <w:p w:rsidR="00926AE9" w:rsidRDefault="00926AE9" w:rsidP="00926AE9">
      <w:pPr>
        <w:spacing w:after="120"/>
        <w:rPr>
          <w:rFonts w:ascii="Garamond" w:hAnsi="Garamond"/>
          <w:b/>
          <w:bCs/>
          <w:sz w:val="22"/>
        </w:rPr>
      </w:pPr>
      <w:r>
        <w:rPr>
          <w:rFonts w:ascii="Garamond" w:hAnsi="Garamond"/>
          <w:b/>
          <w:bCs/>
          <w:sz w:val="22"/>
        </w:rPr>
        <w:t>2.3.1</w:t>
      </w:r>
      <w:r>
        <w:rPr>
          <w:rFonts w:ascii="Garamond" w:hAnsi="Garamond"/>
          <w:sz w:val="22"/>
        </w:rPr>
        <w:t xml:space="preserve"> </w:t>
      </w:r>
      <w:r>
        <w:rPr>
          <w:rFonts w:ascii="Garamond" w:hAnsi="Garamond"/>
          <w:b/>
          <w:bCs/>
          <w:sz w:val="22"/>
        </w:rPr>
        <w:t>Manufacturing Vs. Non Manufacturing costs:</w:t>
      </w:r>
    </w:p>
    <w:p w:rsidR="00926AE9" w:rsidRDefault="00926AE9" w:rsidP="00926AE9">
      <w:pPr>
        <w:pStyle w:val="BodyText"/>
        <w:numPr>
          <w:ilvl w:val="1"/>
          <w:numId w:val="4"/>
        </w:numPr>
        <w:tabs>
          <w:tab w:val="clear" w:pos="1440"/>
          <w:tab w:val="num" w:pos="360"/>
        </w:tabs>
        <w:ind w:left="360"/>
        <w:rPr>
          <w:rFonts w:ascii="Garamond" w:hAnsi="Garamond"/>
          <w:b/>
          <w:bCs/>
          <w:sz w:val="22"/>
        </w:rPr>
      </w:pPr>
      <w:r>
        <w:rPr>
          <w:rFonts w:ascii="Garamond" w:hAnsi="Garamond"/>
          <w:b/>
          <w:bCs/>
          <w:sz w:val="22"/>
        </w:rPr>
        <w:t xml:space="preserve">Elements of Manufacturing costs: </w:t>
      </w:r>
    </w:p>
    <w:p w:rsidR="00926AE9" w:rsidRDefault="00926AE9" w:rsidP="00926AE9">
      <w:pPr>
        <w:pStyle w:val="BodyText"/>
        <w:jc w:val="both"/>
        <w:rPr>
          <w:rFonts w:ascii="Garamond" w:hAnsi="Garamond"/>
          <w:sz w:val="22"/>
        </w:rPr>
      </w:pPr>
      <w:r>
        <w:rPr>
          <w:rFonts w:ascii="Garamond" w:hAnsi="Garamond"/>
          <w:sz w:val="22"/>
        </w:rPr>
        <w:t>Manufacturing costs are the costs incurred to produce a product. Remember that a product refers to both goods and services.</w:t>
      </w:r>
    </w:p>
    <w:p w:rsidR="00926AE9" w:rsidRDefault="00926AE9" w:rsidP="00926AE9">
      <w:pPr>
        <w:spacing w:after="120"/>
        <w:jc w:val="both"/>
        <w:rPr>
          <w:rFonts w:ascii="Garamond" w:hAnsi="Garamond"/>
          <w:sz w:val="22"/>
        </w:rPr>
      </w:pPr>
      <w:r>
        <w:rPr>
          <w:rFonts w:ascii="Garamond" w:hAnsi="Garamond"/>
          <w:sz w:val="22"/>
        </w:rPr>
        <w:t>The elements of manufacturing costs are :</w:t>
      </w:r>
    </w:p>
    <w:p w:rsidR="00926AE9" w:rsidRDefault="00926AE9" w:rsidP="00926AE9">
      <w:pPr>
        <w:numPr>
          <w:ilvl w:val="0"/>
          <w:numId w:val="12"/>
        </w:numPr>
        <w:spacing w:after="120"/>
        <w:jc w:val="both"/>
        <w:rPr>
          <w:rFonts w:ascii="Garamond" w:hAnsi="Garamond"/>
          <w:sz w:val="22"/>
        </w:rPr>
      </w:pPr>
      <w:r>
        <w:rPr>
          <w:rFonts w:ascii="Garamond" w:hAnsi="Garamond"/>
          <w:sz w:val="22"/>
        </w:rPr>
        <w:t xml:space="preserve">Material costs, </w:t>
      </w:r>
    </w:p>
    <w:p w:rsidR="00926AE9" w:rsidRDefault="00926AE9" w:rsidP="00926AE9">
      <w:pPr>
        <w:numPr>
          <w:ilvl w:val="0"/>
          <w:numId w:val="12"/>
        </w:numPr>
        <w:spacing w:after="120"/>
        <w:jc w:val="both"/>
        <w:rPr>
          <w:rFonts w:ascii="Garamond" w:hAnsi="Garamond"/>
          <w:sz w:val="22"/>
        </w:rPr>
      </w:pPr>
      <w:r>
        <w:rPr>
          <w:rFonts w:ascii="Garamond" w:hAnsi="Garamond"/>
          <w:sz w:val="22"/>
        </w:rPr>
        <w:t xml:space="preserve">Labour costs; and </w:t>
      </w:r>
    </w:p>
    <w:p w:rsidR="00926AE9" w:rsidRDefault="00926AE9" w:rsidP="00926AE9">
      <w:pPr>
        <w:numPr>
          <w:ilvl w:val="0"/>
          <w:numId w:val="12"/>
        </w:numPr>
        <w:spacing w:after="120"/>
        <w:jc w:val="both"/>
        <w:rPr>
          <w:rFonts w:ascii="Garamond" w:hAnsi="Garamond"/>
          <w:sz w:val="22"/>
        </w:rPr>
      </w:pPr>
      <w:r>
        <w:rPr>
          <w:rFonts w:ascii="Garamond" w:hAnsi="Garamond"/>
          <w:sz w:val="22"/>
        </w:rPr>
        <w:t>Overhead costs.</w:t>
      </w:r>
    </w:p>
    <w:p w:rsidR="00926AE9" w:rsidRDefault="00926AE9" w:rsidP="00926AE9">
      <w:pPr>
        <w:spacing w:after="120"/>
        <w:jc w:val="both"/>
        <w:rPr>
          <w:rFonts w:ascii="Garamond" w:hAnsi="Garamond"/>
          <w:sz w:val="22"/>
        </w:rPr>
      </w:pPr>
      <w:r>
        <w:rPr>
          <w:rFonts w:ascii="Garamond" w:hAnsi="Garamond"/>
          <w:sz w:val="22"/>
        </w:rPr>
        <w:t>These elements make up the total cost of a product, as shown below:</w:t>
      </w:r>
    </w:p>
    <w:p w:rsidR="00926AE9" w:rsidRDefault="00926AE9" w:rsidP="00926AE9">
      <w:pPr>
        <w:spacing w:after="120"/>
        <w:rPr>
          <w:rFonts w:ascii="Garamond" w:hAnsi="Garamond"/>
          <w:b/>
          <w:sz w:val="22"/>
        </w:rPr>
      </w:pPr>
      <w:r>
        <w:rPr>
          <w:rFonts w:ascii="Garamond" w:hAnsi="Garamond"/>
          <w:b/>
          <w:sz w:val="22"/>
        </w:rPr>
        <w:t>Total product cost = Material cost + Labour Cost + overhead cost</w:t>
      </w:r>
    </w:p>
    <w:p w:rsidR="00926AE9" w:rsidRDefault="00926AE9" w:rsidP="00926AE9">
      <w:pPr>
        <w:spacing w:after="120"/>
        <w:rPr>
          <w:rFonts w:ascii="Garamond" w:hAnsi="Garamond"/>
          <w:sz w:val="22"/>
        </w:rPr>
      </w:pPr>
      <w:r>
        <w:rPr>
          <w:rFonts w:ascii="Garamond" w:hAnsi="Garamond"/>
          <w:sz w:val="22"/>
        </w:rPr>
        <w:t>These costs are discussed further in the following sections.</w:t>
      </w:r>
    </w:p>
    <w:p w:rsidR="00926AE9" w:rsidRDefault="00926AE9" w:rsidP="00926AE9">
      <w:pPr>
        <w:numPr>
          <w:ilvl w:val="0"/>
          <w:numId w:val="5"/>
        </w:numPr>
        <w:tabs>
          <w:tab w:val="clear" w:pos="720"/>
          <w:tab w:val="num" w:pos="360"/>
        </w:tabs>
        <w:spacing w:after="120"/>
        <w:ind w:left="360"/>
        <w:rPr>
          <w:rFonts w:ascii="Garamond" w:hAnsi="Garamond"/>
          <w:sz w:val="22"/>
        </w:rPr>
      </w:pPr>
      <w:r>
        <w:rPr>
          <w:rFonts w:ascii="Garamond" w:hAnsi="Garamond"/>
          <w:b/>
          <w:bCs/>
          <w:sz w:val="22"/>
        </w:rPr>
        <w:t>Material costs</w:t>
      </w:r>
      <w:r>
        <w:rPr>
          <w:rFonts w:ascii="Garamond" w:hAnsi="Garamond"/>
          <w:sz w:val="22"/>
        </w:rPr>
        <w:t xml:space="preserve">; </w:t>
      </w:r>
    </w:p>
    <w:p w:rsidR="00926AE9" w:rsidRDefault="00926AE9" w:rsidP="00926AE9">
      <w:pPr>
        <w:spacing w:after="120"/>
        <w:ind w:left="360"/>
        <w:jc w:val="both"/>
        <w:rPr>
          <w:rFonts w:ascii="Garamond" w:hAnsi="Garamond"/>
          <w:sz w:val="22"/>
        </w:rPr>
      </w:pPr>
      <w:r>
        <w:rPr>
          <w:rFonts w:ascii="Garamond" w:hAnsi="Garamond"/>
          <w:sz w:val="22"/>
        </w:rPr>
        <w:t>Material refers to all the physical inputs into the production process. They include the following:</w:t>
      </w:r>
    </w:p>
    <w:p w:rsidR="00926AE9" w:rsidRDefault="00926AE9" w:rsidP="00926AE9">
      <w:pPr>
        <w:numPr>
          <w:ilvl w:val="1"/>
          <w:numId w:val="2"/>
        </w:numPr>
        <w:spacing w:after="120"/>
        <w:jc w:val="both"/>
        <w:rPr>
          <w:rFonts w:ascii="Garamond" w:hAnsi="Garamond"/>
          <w:sz w:val="22"/>
        </w:rPr>
      </w:pPr>
      <w:r>
        <w:rPr>
          <w:rFonts w:ascii="Garamond" w:hAnsi="Garamond"/>
          <w:b/>
          <w:bCs/>
          <w:sz w:val="22"/>
        </w:rPr>
        <w:t>Raw material</w:t>
      </w:r>
      <w:r>
        <w:rPr>
          <w:rFonts w:ascii="Garamond" w:hAnsi="Garamond"/>
          <w:sz w:val="22"/>
        </w:rPr>
        <w:t xml:space="preserve"> refers to bought in material which is used in the manufacture of the product. According to the organization raw material may further be classified as steel, timber e.t.c.</w:t>
      </w:r>
    </w:p>
    <w:p w:rsidR="00926AE9" w:rsidRDefault="00926AE9" w:rsidP="00926AE9">
      <w:pPr>
        <w:numPr>
          <w:ilvl w:val="1"/>
          <w:numId w:val="2"/>
        </w:numPr>
        <w:spacing w:after="120"/>
        <w:jc w:val="both"/>
        <w:rPr>
          <w:rFonts w:ascii="Garamond" w:hAnsi="Garamond"/>
          <w:sz w:val="22"/>
        </w:rPr>
      </w:pPr>
      <w:r>
        <w:rPr>
          <w:rFonts w:ascii="Garamond" w:hAnsi="Garamond"/>
          <w:b/>
          <w:bCs/>
          <w:sz w:val="22"/>
        </w:rPr>
        <w:t>Components and subassemblies</w:t>
      </w:r>
      <w:r>
        <w:rPr>
          <w:rFonts w:ascii="Garamond" w:hAnsi="Garamond"/>
          <w:sz w:val="22"/>
        </w:rPr>
        <w:t xml:space="preserve"> i.e. bought in components and subassemblies which are incorporated in the product</w:t>
      </w:r>
    </w:p>
    <w:p w:rsidR="00926AE9" w:rsidRDefault="00926AE9" w:rsidP="00926AE9">
      <w:pPr>
        <w:numPr>
          <w:ilvl w:val="1"/>
          <w:numId w:val="2"/>
        </w:numPr>
        <w:spacing w:after="120"/>
        <w:jc w:val="both"/>
        <w:rPr>
          <w:rFonts w:ascii="Garamond" w:hAnsi="Garamond"/>
          <w:sz w:val="22"/>
        </w:rPr>
      </w:pPr>
      <w:r>
        <w:rPr>
          <w:rFonts w:ascii="Garamond" w:hAnsi="Garamond"/>
          <w:b/>
          <w:bCs/>
          <w:sz w:val="22"/>
        </w:rPr>
        <w:t>Work in progress</w:t>
      </w:r>
      <w:r>
        <w:rPr>
          <w:rFonts w:ascii="Garamond" w:hAnsi="Garamond"/>
          <w:sz w:val="22"/>
        </w:rPr>
        <w:t xml:space="preserve"> i.e. partly completed assemblies and products incorporating raw materials and or subassemblies</w:t>
      </w:r>
    </w:p>
    <w:p w:rsidR="00926AE9" w:rsidRDefault="00926AE9" w:rsidP="00926AE9">
      <w:pPr>
        <w:numPr>
          <w:ilvl w:val="1"/>
          <w:numId w:val="2"/>
        </w:numPr>
        <w:spacing w:after="120"/>
        <w:jc w:val="both"/>
        <w:rPr>
          <w:rFonts w:ascii="Garamond" w:hAnsi="Garamond"/>
          <w:sz w:val="22"/>
        </w:rPr>
      </w:pPr>
      <w:r>
        <w:rPr>
          <w:rFonts w:ascii="Garamond" w:hAnsi="Garamond"/>
          <w:b/>
          <w:bCs/>
          <w:sz w:val="22"/>
        </w:rPr>
        <w:t>Consumable materials</w:t>
      </w:r>
      <w:r>
        <w:rPr>
          <w:rFonts w:ascii="Garamond" w:hAnsi="Garamond"/>
          <w:sz w:val="22"/>
        </w:rPr>
        <w:t xml:space="preserve"> i.e. materials used in the operation of the factory and during production but do not appear in the product e.g. detergents</w:t>
      </w:r>
    </w:p>
    <w:p w:rsidR="00926AE9" w:rsidRDefault="00926AE9" w:rsidP="00926AE9">
      <w:pPr>
        <w:numPr>
          <w:ilvl w:val="1"/>
          <w:numId w:val="2"/>
        </w:numPr>
        <w:spacing w:after="120"/>
        <w:jc w:val="both"/>
        <w:rPr>
          <w:rFonts w:ascii="Garamond" w:hAnsi="Garamond"/>
          <w:sz w:val="22"/>
        </w:rPr>
      </w:pPr>
      <w:r>
        <w:rPr>
          <w:rFonts w:ascii="Garamond" w:hAnsi="Garamond"/>
          <w:b/>
          <w:bCs/>
          <w:sz w:val="22"/>
        </w:rPr>
        <w:t>Maintenance materials</w:t>
      </w:r>
      <w:r>
        <w:rPr>
          <w:rFonts w:ascii="Garamond" w:hAnsi="Garamond"/>
          <w:sz w:val="22"/>
        </w:rPr>
        <w:t xml:space="preserve"> i.e. materials of all types used in maintaining machinery, buildings and vehicles e.g. spare parts, lubricating oil and grease</w:t>
      </w:r>
    </w:p>
    <w:p w:rsidR="00926AE9" w:rsidRDefault="00926AE9" w:rsidP="00926AE9">
      <w:pPr>
        <w:numPr>
          <w:ilvl w:val="1"/>
          <w:numId w:val="2"/>
        </w:numPr>
        <w:spacing w:after="120"/>
        <w:jc w:val="both"/>
        <w:rPr>
          <w:rFonts w:ascii="Garamond" w:hAnsi="Garamond"/>
          <w:sz w:val="22"/>
        </w:rPr>
      </w:pPr>
      <w:r>
        <w:rPr>
          <w:rFonts w:ascii="Garamond" w:hAnsi="Garamond"/>
          <w:b/>
          <w:bCs/>
          <w:sz w:val="22"/>
        </w:rPr>
        <w:t>Office materials</w:t>
      </w:r>
      <w:r>
        <w:rPr>
          <w:rFonts w:ascii="Garamond" w:hAnsi="Garamond"/>
          <w:sz w:val="22"/>
        </w:rPr>
        <w:t xml:space="preserve">; materials used in operation of the office e.g. stationery </w:t>
      </w:r>
    </w:p>
    <w:p w:rsidR="00926AE9" w:rsidRDefault="00926AE9" w:rsidP="00926AE9">
      <w:pPr>
        <w:numPr>
          <w:ilvl w:val="0"/>
          <w:numId w:val="5"/>
        </w:numPr>
        <w:tabs>
          <w:tab w:val="clear" w:pos="720"/>
          <w:tab w:val="num" w:pos="360"/>
        </w:tabs>
        <w:spacing w:after="120"/>
        <w:ind w:left="360"/>
        <w:rPr>
          <w:rFonts w:ascii="Garamond" w:hAnsi="Garamond"/>
          <w:sz w:val="22"/>
        </w:rPr>
      </w:pPr>
      <w:r>
        <w:rPr>
          <w:rFonts w:ascii="Garamond" w:hAnsi="Garamond"/>
          <w:b/>
          <w:bCs/>
          <w:sz w:val="22"/>
        </w:rPr>
        <w:t>Labour costs</w:t>
      </w:r>
    </w:p>
    <w:p w:rsidR="00926AE9" w:rsidRDefault="00926AE9" w:rsidP="00926AE9">
      <w:pPr>
        <w:spacing w:after="120"/>
        <w:rPr>
          <w:rFonts w:ascii="Garamond" w:hAnsi="Garamond"/>
          <w:sz w:val="22"/>
        </w:rPr>
      </w:pPr>
      <w:r>
        <w:rPr>
          <w:rFonts w:ascii="Garamond" w:hAnsi="Garamond"/>
          <w:b/>
          <w:bCs/>
          <w:sz w:val="22"/>
        </w:rPr>
        <w:t>What is labour</w:t>
      </w:r>
      <w:r>
        <w:rPr>
          <w:rFonts w:ascii="Garamond" w:hAnsi="Garamond"/>
          <w:sz w:val="22"/>
        </w:rPr>
        <w:t>?</w:t>
      </w:r>
    </w:p>
    <w:p w:rsidR="00926AE9" w:rsidRDefault="00926AE9" w:rsidP="00926AE9">
      <w:pPr>
        <w:spacing w:after="120"/>
        <w:jc w:val="both"/>
        <w:rPr>
          <w:rFonts w:ascii="Garamond" w:hAnsi="Garamond"/>
          <w:sz w:val="22"/>
        </w:rPr>
      </w:pPr>
      <w:r>
        <w:rPr>
          <w:rFonts w:ascii="Garamond" w:hAnsi="Garamond"/>
          <w:sz w:val="22"/>
        </w:rPr>
        <w:t>Labour costs could be direct or indirect labour costs.</w:t>
      </w:r>
    </w:p>
    <w:p w:rsidR="00926AE9" w:rsidRDefault="00926AE9" w:rsidP="00926AE9">
      <w:pPr>
        <w:spacing w:after="120"/>
        <w:jc w:val="both"/>
        <w:rPr>
          <w:rFonts w:ascii="Garamond" w:hAnsi="Garamond"/>
          <w:sz w:val="22"/>
          <w:u w:val="single"/>
        </w:rPr>
      </w:pPr>
      <w:r>
        <w:rPr>
          <w:rFonts w:ascii="Garamond" w:hAnsi="Garamond"/>
          <w:b/>
          <w:bCs/>
          <w:sz w:val="22"/>
        </w:rPr>
        <w:t>Direct labour cost</w:t>
      </w:r>
      <w:r>
        <w:rPr>
          <w:rFonts w:ascii="Garamond" w:hAnsi="Garamond"/>
          <w:sz w:val="22"/>
        </w:rPr>
        <w:t xml:space="preserve"> refers to wages paid to workers who are directly involved in the conversion of raw  materials into finished goods. These are called </w:t>
      </w:r>
      <w:r>
        <w:rPr>
          <w:rFonts w:ascii="Garamond" w:hAnsi="Garamond"/>
          <w:b/>
          <w:bCs/>
          <w:sz w:val="22"/>
        </w:rPr>
        <w:t>direct labour costs</w:t>
      </w:r>
    </w:p>
    <w:p w:rsidR="00926AE9" w:rsidRDefault="00926AE9" w:rsidP="00926AE9">
      <w:pPr>
        <w:spacing w:after="120"/>
        <w:jc w:val="both"/>
        <w:rPr>
          <w:rFonts w:ascii="Garamond" w:hAnsi="Garamond"/>
          <w:sz w:val="22"/>
        </w:rPr>
      </w:pPr>
      <w:r>
        <w:rPr>
          <w:rFonts w:ascii="Garamond" w:hAnsi="Garamond"/>
          <w:b/>
          <w:bCs/>
          <w:sz w:val="22"/>
        </w:rPr>
        <w:t>Indirect labour costs</w:t>
      </w:r>
      <w:r>
        <w:rPr>
          <w:rFonts w:ascii="Garamond" w:hAnsi="Garamond"/>
          <w:sz w:val="22"/>
          <w:u w:val="single"/>
        </w:rPr>
        <w:t xml:space="preserve"> </w:t>
      </w:r>
      <w:r>
        <w:rPr>
          <w:rFonts w:ascii="Garamond" w:hAnsi="Garamond"/>
          <w:sz w:val="22"/>
        </w:rPr>
        <w:t>refers to the wages paid to workers whose efforts cannot be readily identified with specific product units or batches e.g. labourers paid to maintain all the premises utilized for production of goods and services.</w:t>
      </w:r>
    </w:p>
    <w:p w:rsidR="00926AE9" w:rsidRDefault="00926AE9" w:rsidP="00926AE9">
      <w:pPr>
        <w:spacing w:after="120"/>
        <w:ind w:left="720"/>
        <w:rPr>
          <w:rFonts w:ascii="Garamond" w:hAnsi="Garamond"/>
          <w:sz w:val="22"/>
        </w:rPr>
      </w:pPr>
    </w:p>
    <w:p w:rsidR="00926AE9" w:rsidRDefault="00926AE9" w:rsidP="00926AE9">
      <w:pPr>
        <w:numPr>
          <w:ilvl w:val="0"/>
          <w:numId w:val="5"/>
        </w:numPr>
        <w:tabs>
          <w:tab w:val="clear" w:pos="720"/>
          <w:tab w:val="num" w:pos="360"/>
        </w:tabs>
        <w:spacing w:after="120"/>
        <w:ind w:left="360"/>
        <w:rPr>
          <w:rFonts w:ascii="Garamond" w:hAnsi="Garamond"/>
          <w:sz w:val="22"/>
        </w:rPr>
      </w:pPr>
      <w:r>
        <w:rPr>
          <w:rFonts w:ascii="Garamond" w:hAnsi="Garamond"/>
          <w:b/>
          <w:bCs/>
          <w:sz w:val="22"/>
        </w:rPr>
        <w:lastRenderedPageBreak/>
        <w:t>Overhead costs</w:t>
      </w:r>
      <w:r>
        <w:rPr>
          <w:rFonts w:ascii="Garamond" w:hAnsi="Garamond"/>
          <w:sz w:val="22"/>
        </w:rPr>
        <w:t>:</w:t>
      </w:r>
    </w:p>
    <w:p w:rsidR="00926AE9" w:rsidRDefault="00926AE9" w:rsidP="00926AE9">
      <w:pPr>
        <w:spacing w:after="120"/>
        <w:ind w:left="360"/>
        <w:jc w:val="both"/>
        <w:rPr>
          <w:rFonts w:ascii="Garamond" w:hAnsi="Garamond"/>
          <w:sz w:val="22"/>
        </w:rPr>
      </w:pPr>
      <w:r>
        <w:rPr>
          <w:rFonts w:ascii="Garamond" w:hAnsi="Garamond"/>
          <w:sz w:val="22"/>
        </w:rPr>
        <w:t xml:space="preserve"> They are also called indirect production costs. They are those costs which can only be charged to a cost unit using some estimated basis. The estimating procedure allows a share of the indirect costs to be charged to each cost unit.  These costs cannot be identified specifically to the end product.</w:t>
      </w:r>
    </w:p>
    <w:p w:rsidR="00926AE9" w:rsidRDefault="00926AE9" w:rsidP="00926AE9">
      <w:pPr>
        <w:spacing w:after="120"/>
        <w:rPr>
          <w:rFonts w:ascii="Garamond" w:hAnsi="Garamond"/>
          <w:b/>
          <w:bCs/>
          <w:sz w:val="22"/>
        </w:rPr>
      </w:pPr>
    </w:p>
    <w:p w:rsidR="00926AE9" w:rsidRDefault="00926AE9" w:rsidP="00926AE9">
      <w:pPr>
        <w:numPr>
          <w:ilvl w:val="0"/>
          <w:numId w:val="13"/>
        </w:numPr>
        <w:tabs>
          <w:tab w:val="clear" w:pos="1080"/>
          <w:tab w:val="num" w:pos="360"/>
        </w:tabs>
        <w:spacing w:after="120"/>
        <w:ind w:left="360"/>
        <w:rPr>
          <w:rFonts w:ascii="Garamond" w:hAnsi="Garamond"/>
          <w:b/>
          <w:bCs/>
          <w:sz w:val="22"/>
        </w:rPr>
      </w:pPr>
      <w:r>
        <w:rPr>
          <w:rFonts w:ascii="Garamond" w:hAnsi="Garamond"/>
          <w:b/>
          <w:bCs/>
          <w:sz w:val="22"/>
        </w:rPr>
        <w:t>Elements of Non Manufacturing costs</w:t>
      </w:r>
    </w:p>
    <w:p w:rsidR="00926AE9" w:rsidRDefault="00926AE9" w:rsidP="00926AE9">
      <w:pPr>
        <w:spacing w:after="120"/>
        <w:ind w:left="360"/>
        <w:jc w:val="both"/>
        <w:rPr>
          <w:rFonts w:ascii="Garamond" w:hAnsi="Garamond"/>
          <w:sz w:val="22"/>
        </w:rPr>
      </w:pPr>
      <w:r>
        <w:rPr>
          <w:rFonts w:ascii="Garamond" w:hAnsi="Garamond"/>
          <w:sz w:val="22"/>
        </w:rPr>
        <w:t>Non-Manufacturing costs are costs incurred by all activities that support the production of goods and services.  They are administration costs, selling costs and distribution costs.  These are explained as follows:</w:t>
      </w:r>
    </w:p>
    <w:p w:rsidR="00926AE9" w:rsidRDefault="00926AE9" w:rsidP="00926AE9">
      <w:pPr>
        <w:numPr>
          <w:ilvl w:val="0"/>
          <w:numId w:val="6"/>
        </w:numPr>
        <w:tabs>
          <w:tab w:val="clear" w:pos="720"/>
          <w:tab w:val="num" w:pos="1080"/>
        </w:tabs>
        <w:spacing w:after="120"/>
        <w:ind w:left="1080"/>
        <w:jc w:val="both"/>
        <w:rPr>
          <w:rFonts w:ascii="Garamond" w:hAnsi="Garamond"/>
          <w:sz w:val="22"/>
        </w:rPr>
      </w:pPr>
      <w:r>
        <w:rPr>
          <w:rFonts w:ascii="Garamond" w:hAnsi="Garamond"/>
          <w:b/>
          <w:bCs/>
          <w:sz w:val="22"/>
        </w:rPr>
        <w:t>Administrative costs</w:t>
      </w:r>
      <w:r>
        <w:rPr>
          <w:rFonts w:ascii="Garamond" w:hAnsi="Garamond"/>
          <w:sz w:val="22"/>
        </w:rPr>
        <w:t>: Is the sum of costs associated with the overall management of the enterprise which cannot be readily identified with one of the major functional areas e.g. salary of the factory manager would be seen as a production cost but the salary of the personnel officer will be viewed as administrative cost since the personnel function does work for all other functions of the enterprise.</w:t>
      </w:r>
    </w:p>
    <w:p w:rsidR="00926AE9" w:rsidRDefault="00926AE9" w:rsidP="00926AE9">
      <w:pPr>
        <w:numPr>
          <w:ilvl w:val="0"/>
          <w:numId w:val="6"/>
        </w:numPr>
        <w:tabs>
          <w:tab w:val="clear" w:pos="720"/>
          <w:tab w:val="num" w:pos="1080"/>
        </w:tabs>
        <w:spacing w:after="120"/>
        <w:ind w:left="1080"/>
        <w:jc w:val="both"/>
        <w:rPr>
          <w:rFonts w:ascii="Garamond" w:hAnsi="Garamond"/>
          <w:sz w:val="22"/>
        </w:rPr>
      </w:pPr>
      <w:r>
        <w:rPr>
          <w:rFonts w:ascii="Garamond" w:hAnsi="Garamond"/>
          <w:b/>
          <w:bCs/>
          <w:sz w:val="22"/>
        </w:rPr>
        <w:t>Selling Costs</w:t>
      </w:r>
      <w:r>
        <w:rPr>
          <w:rFonts w:ascii="Garamond" w:hAnsi="Garamond"/>
          <w:sz w:val="22"/>
        </w:rPr>
        <w:t>: Is the sum of costs associated with the securing of orders from customers? Included in this area will be items such as the salaries paid to the salesmen and expenditure on advertising.</w:t>
      </w:r>
    </w:p>
    <w:p w:rsidR="00926AE9" w:rsidRDefault="00926AE9" w:rsidP="00926AE9">
      <w:pPr>
        <w:numPr>
          <w:ilvl w:val="0"/>
          <w:numId w:val="6"/>
        </w:numPr>
        <w:tabs>
          <w:tab w:val="clear" w:pos="720"/>
          <w:tab w:val="num" w:pos="1080"/>
        </w:tabs>
        <w:spacing w:after="120"/>
        <w:ind w:left="1080"/>
        <w:jc w:val="both"/>
        <w:rPr>
          <w:rFonts w:ascii="Garamond" w:hAnsi="Garamond"/>
          <w:sz w:val="22"/>
        </w:rPr>
      </w:pPr>
      <w:r>
        <w:rPr>
          <w:rFonts w:ascii="Garamond" w:hAnsi="Garamond"/>
          <w:b/>
          <w:bCs/>
          <w:sz w:val="22"/>
        </w:rPr>
        <w:t>Distribution costs</w:t>
      </w:r>
      <w:r>
        <w:rPr>
          <w:rFonts w:ascii="Garamond" w:hAnsi="Garamond"/>
          <w:sz w:val="22"/>
        </w:rPr>
        <w:t>: Is the sum of costs associated with warehousing the products and their delivery to customer? The cost of wooden pallets on which products are stacked for delivery to customers and the cost of delivery whether using the company’s own vehicles or outside haulage firm are examples of distribution costs.</w:t>
      </w:r>
    </w:p>
    <w:p w:rsidR="00926AE9" w:rsidRDefault="00926AE9" w:rsidP="00926AE9">
      <w:pPr>
        <w:numPr>
          <w:ilvl w:val="0"/>
          <w:numId w:val="6"/>
        </w:numPr>
        <w:tabs>
          <w:tab w:val="clear" w:pos="720"/>
          <w:tab w:val="num" w:pos="1080"/>
        </w:tabs>
        <w:spacing w:after="120"/>
        <w:ind w:left="1080"/>
        <w:jc w:val="both"/>
        <w:rPr>
          <w:rFonts w:ascii="Garamond" w:hAnsi="Garamond"/>
          <w:sz w:val="22"/>
        </w:rPr>
      </w:pPr>
      <w:r>
        <w:rPr>
          <w:rFonts w:ascii="Garamond" w:hAnsi="Garamond"/>
          <w:b/>
          <w:bCs/>
          <w:sz w:val="22"/>
        </w:rPr>
        <w:t>Finance Costs</w:t>
      </w:r>
      <w:r>
        <w:rPr>
          <w:rFonts w:ascii="Garamond" w:hAnsi="Garamond"/>
          <w:b/>
          <w:bCs/>
          <w:sz w:val="22"/>
          <w:u w:val="single"/>
        </w:rPr>
        <w:t>:</w:t>
      </w:r>
      <w:r>
        <w:rPr>
          <w:rFonts w:ascii="Garamond" w:hAnsi="Garamond"/>
          <w:sz w:val="22"/>
        </w:rPr>
        <w:t xml:space="preserve"> These are costs incurred to secure funds to finance the organization’s activities. These include interests on loans and overdrafts, dividends to shareholders, interests on debentures etc</w:t>
      </w:r>
    </w:p>
    <w:p w:rsidR="00926AE9" w:rsidRDefault="00926AE9" w:rsidP="00926AE9">
      <w:pPr>
        <w:numPr>
          <w:ilvl w:val="0"/>
          <w:numId w:val="6"/>
        </w:numPr>
        <w:tabs>
          <w:tab w:val="clear" w:pos="720"/>
          <w:tab w:val="num" w:pos="1080"/>
        </w:tabs>
        <w:spacing w:after="120"/>
        <w:ind w:left="1080"/>
        <w:jc w:val="both"/>
        <w:rPr>
          <w:rFonts w:ascii="Garamond" w:hAnsi="Garamond"/>
          <w:sz w:val="22"/>
        </w:rPr>
      </w:pPr>
      <w:r>
        <w:rPr>
          <w:rFonts w:ascii="Garamond" w:hAnsi="Garamond"/>
          <w:b/>
          <w:bCs/>
          <w:sz w:val="22"/>
        </w:rPr>
        <w:t>Research and development Costs:</w:t>
      </w:r>
      <w:r>
        <w:rPr>
          <w:rFonts w:ascii="Garamond" w:hAnsi="Garamond"/>
          <w:sz w:val="22"/>
        </w:rPr>
        <w:t xml:space="preserve"> These are costs that are incurred to invent new products or to modify the existing ones, as well as costs incurred to acquire more information on such products.</w:t>
      </w:r>
    </w:p>
    <w:p w:rsidR="00926AE9" w:rsidRDefault="00926AE9" w:rsidP="00926AE9">
      <w:pPr>
        <w:spacing w:after="120"/>
        <w:rPr>
          <w:rFonts w:ascii="Garamond" w:hAnsi="Garamond"/>
          <w:b/>
          <w:bCs/>
          <w:sz w:val="22"/>
          <w:u w:val="single"/>
        </w:rPr>
      </w:pPr>
    </w:p>
    <w:p w:rsidR="00926AE9" w:rsidRDefault="00926AE9" w:rsidP="00926AE9">
      <w:pPr>
        <w:spacing w:after="120"/>
        <w:rPr>
          <w:rFonts w:ascii="Garamond" w:hAnsi="Garamond"/>
          <w:b/>
          <w:bCs/>
          <w:sz w:val="22"/>
        </w:rPr>
      </w:pPr>
      <w:r>
        <w:rPr>
          <w:rFonts w:ascii="Garamond" w:hAnsi="Garamond"/>
          <w:b/>
          <w:bCs/>
          <w:sz w:val="22"/>
        </w:rPr>
        <w:br w:type="page"/>
      </w:r>
      <w:r>
        <w:rPr>
          <w:rFonts w:ascii="Garamond" w:hAnsi="Garamond"/>
          <w:b/>
          <w:bCs/>
          <w:sz w:val="22"/>
        </w:rPr>
        <w:lastRenderedPageBreak/>
        <w:t>2.3.2 Behavioral classification of costs</w:t>
      </w:r>
    </w:p>
    <w:p w:rsidR="00926AE9" w:rsidRDefault="00926AE9" w:rsidP="00926AE9">
      <w:pPr>
        <w:spacing w:after="120"/>
        <w:rPr>
          <w:rFonts w:ascii="Garamond" w:hAnsi="Garamond"/>
          <w:b/>
          <w:bCs/>
          <w:sz w:val="22"/>
        </w:rPr>
      </w:pPr>
      <w:r>
        <w:rPr>
          <w:rFonts w:ascii="Garamond" w:hAnsi="Garamond"/>
          <w:b/>
          <w:bCs/>
          <w:sz w:val="22"/>
        </w:rPr>
        <w:t>Definition</w:t>
      </w:r>
    </w:p>
    <w:p w:rsidR="00926AE9" w:rsidRDefault="00926AE9" w:rsidP="00926AE9">
      <w:pPr>
        <w:spacing w:after="120"/>
        <w:jc w:val="both"/>
        <w:rPr>
          <w:rFonts w:ascii="Garamond" w:hAnsi="Garamond"/>
          <w:sz w:val="22"/>
        </w:rPr>
      </w:pPr>
      <w:r>
        <w:rPr>
          <w:rFonts w:ascii="Garamond" w:hAnsi="Garamond"/>
          <w:sz w:val="22"/>
        </w:rPr>
        <w:t>Cos</w:t>
      </w:r>
      <w:r>
        <w:rPr>
          <w:rFonts w:ascii="Garamond" w:hAnsi="Garamond"/>
          <w:sz w:val="22"/>
          <w:u w:val="single"/>
        </w:rPr>
        <w:t>t</w:t>
      </w:r>
      <w:r>
        <w:rPr>
          <w:rFonts w:ascii="Garamond" w:hAnsi="Garamond"/>
          <w:sz w:val="22"/>
        </w:rPr>
        <w:t xml:space="preserve"> behavior refers to the change in costs (increase or decrease) as the output level changes, i.e. as we increase output, are the costs rising, dropping or remaining the same.</w:t>
      </w:r>
    </w:p>
    <w:p w:rsidR="00926AE9" w:rsidRDefault="00926AE9" w:rsidP="00926AE9">
      <w:pPr>
        <w:spacing w:after="120"/>
        <w:jc w:val="both"/>
        <w:rPr>
          <w:rFonts w:ascii="Garamond" w:hAnsi="Garamond"/>
          <w:sz w:val="22"/>
        </w:rPr>
      </w:pPr>
      <w:r>
        <w:rPr>
          <w:rFonts w:ascii="Garamond" w:hAnsi="Garamond"/>
          <w:sz w:val="22"/>
        </w:rPr>
        <w:t>Cost Behaviour can be used to produce various classifications of costs such as:</w:t>
      </w:r>
    </w:p>
    <w:p w:rsidR="00926AE9" w:rsidRDefault="00926AE9" w:rsidP="00926AE9">
      <w:pPr>
        <w:numPr>
          <w:ilvl w:val="0"/>
          <w:numId w:val="15"/>
        </w:numPr>
        <w:tabs>
          <w:tab w:val="clear" w:pos="2340"/>
          <w:tab w:val="num" w:pos="360"/>
        </w:tabs>
        <w:spacing w:after="120"/>
        <w:ind w:left="360"/>
        <w:rPr>
          <w:rFonts w:ascii="Garamond" w:hAnsi="Garamond"/>
          <w:b/>
          <w:bCs/>
          <w:sz w:val="22"/>
          <w:u w:val="single"/>
        </w:rPr>
      </w:pPr>
      <w:r>
        <w:rPr>
          <w:rFonts w:ascii="Garamond" w:hAnsi="Garamond"/>
          <w:b/>
          <w:bCs/>
          <w:sz w:val="22"/>
        </w:rPr>
        <w:t>Variable Costs Vs. Fixed Costs</w:t>
      </w:r>
    </w:p>
    <w:p w:rsidR="00926AE9" w:rsidRDefault="00926AE9" w:rsidP="00926AE9">
      <w:pPr>
        <w:numPr>
          <w:ilvl w:val="0"/>
          <w:numId w:val="14"/>
        </w:numPr>
        <w:tabs>
          <w:tab w:val="num" w:pos="540"/>
        </w:tabs>
        <w:spacing w:after="120"/>
        <w:ind w:left="540"/>
        <w:rPr>
          <w:rFonts w:ascii="Garamond" w:hAnsi="Garamond"/>
          <w:sz w:val="22"/>
        </w:rPr>
      </w:pPr>
      <w:r>
        <w:rPr>
          <w:rFonts w:ascii="Garamond" w:hAnsi="Garamond"/>
          <w:b/>
          <w:bCs/>
          <w:sz w:val="22"/>
        </w:rPr>
        <w:t xml:space="preserve">Variable costs: </w:t>
      </w:r>
    </w:p>
    <w:p w:rsidR="00926AE9" w:rsidRDefault="00926AE9" w:rsidP="00926AE9">
      <w:pPr>
        <w:tabs>
          <w:tab w:val="num" w:pos="1080"/>
        </w:tabs>
        <w:spacing w:after="120"/>
        <w:ind w:left="540"/>
        <w:jc w:val="both"/>
        <w:rPr>
          <w:rFonts w:ascii="Garamond" w:hAnsi="Garamond"/>
          <w:sz w:val="22"/>
        </w:rPr>
      </w:pPr>
      <w:r>
        <w:rPr>
          <w:rFonts w:ascii="Garamond" w:hAnsi="Garamond"/>
          <w:sz w:val="22"/>
        </w:rPr>
        <w:t xml:space="preserve">Are costs that increase or decrease proportionately with the level of activity , i.e. that portion of the cost of an activity that changes with the level of output. </w:t>
      </w:r>
    </w:p>
    <w:p w:rsidR="00926AE9" w:rsidRDefault="00926AE9" w:rsidP="00926AE9">
      <w:pPr>
        <w:spacing w:after="120"/>
        <w:rPr>
          <w:rFonts w:ascii="Garamond" w:hAnsi="Garamond"/>
          <w:sz w:val="22"/>
        </w:rPr>
      </w:pPr>
      <w:r>
        <w:rPr>
          <w:rFonts w:ascii="Garamond" w:hAnsi="Garamond"/>
          <w:noProof/>
          <w:sz w:val="22"/>
        </w:rPr>
        <mc:AlternateContent>
          <mc:Choice Requires="wps">
            <w:drawing>
              <wp:anchor distT="0" distB="0" distL="114300" distR="114300" simplePos="0" relativeHeight="251683840" behindDoc="0" locked="0" layoutInCell="1" allowOverlap="1">
                <wp:simplePos x="0" y="0"/>
                <wp:positionH relativeFrom="column">
                  <wp:posOffset>1714500</wp:posOffset>
                </wp:positionH>
                <wp:positionV relativeFrom="paragraph">
                  <wp:posOffset>0</wp:posOffset>
                </wp:positionV>
                <wp:extent cx="0" cy="2514600"/>
                <wp:effectExtent l="9525" t="9525" r="9525" b="9525"/>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514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BD882CA" id="Straight Connector 24" o:spid="_x0000_s1026" style="position:absolute;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0" to="13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"/>
            </w:pict>
          </mc:Fallback>
        </mc:AlternateContent>
      </w:r>
    </w:p>
    <w:p w:rsidR="00926AE9" w:rsidRDefault="00926AE9" w:rsidP="00926AE9">
      <w:pPr>
        <w:spacing w:after="120"/>
        <w:ind w:left="1800"/>
        <w:rPr>
          <w:rFonts w:ascii="Garamond" w:hAnsi="Garamond"/>
          <w:sz w:val="22"/>
        </w:rPr>
      </w:pPr>
      <w:r>
        <w:rPr>
          <w:rFonts w:ascii="Garamond" w:hAnsi="Garamond"/>
          <w:noProof/>
          <w:sz w:val="22"/>
        </w:rPr>
        <mc:AlternateContent>
          <mc:Choice Requires="wps">
            <w:drawing>
              <wp:anchor distT="0" distB="0" distL="114300" distR="114300" simplePos="0" relativeHeight="251671552" behindDoc="0" locked="0" layoutInCell="1" allowOverlap="1">
                <wp:simplePos x="0" y="0"/>
                <wp:positionH relativeFrom="column">
                  <wp:posOffset>1714500</wp:posOffset>
                </wp:positionH>
                <wp:positionV relativeFrom="paragraph">
                  <wp:posOffset>104775</wp:posOffset>
                </wp:positionV>
                <wp:extent cx="1714500" cy="1714500"/>
                <wp:effectExtent l="9525" t="13970" r="9525" b="508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14500" cy="17145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DF30F36" id="Straight Connector 23"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8.25pt" to="270pt,14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"/>
            </w:pict>
          </mc:Fallback>
        </mc:AlternateContent>
      </w:r>
      <w:r>
        <w:rPr>
          <w:rFonts w:ascii="Garamond" w:hAnsi="Garamond"/>
          <w:sz w:val="22"/>
        </w:rPr>
        <w:t>Costs</w:t>
      </w:r>
    </w:p>
    <w:p w:rsidR="00926AE9" w:rsidRDefault="00926AE9" w:rsidP="00926AE9">
      <w:pPr>
        <w:tabs>
          <w:tab w:val="left" w:pos="5560"/>
        </w:tabs>
        <w:spacing w:after="120"/>
        <w:rPr>
          <w:rFonts w:ascii="Garamond" w:hAnsi="Garamond"/>
          <w:sz w:val="22"/>
        </w:rPr>
      </w:pPr>
      <w:r>
        <w:rPr>
          <w:rFonts w:ascii="Garamond" w:hAnsi="Garamond"/>
          <w:sz w:val="22"/>
        </w:rPr>
        <w:tab/>
        <w:t>Variable Costs</w:t>
      </w:r>
    </w:p>
    <w:p w:rsidR="00926AE9" w:rsidRDefault="00926AE9" w:rsidP="00926AE9">
      <w:pPr>
        <w:spacing w:after="120"/>
        <w:rPr>
          <w:rFonts w:ascii="Garamond" w:hAnsi="Garamond"/>
          <w:sz w:val="22"/>
        </w:rPr>
      </w:pPr>
    </w:p>
    <w:p w:rsidR="00926AE9" w:rsidRDefault="00926AE9" w:rsidP="00926AE9">
      <w:pPr>
        <w:spacing w:after="120"/>
        <w:rPr>
          <w:rFonts w:ascii="Garamond" w:hAnsi="Garamond"/>
          <w:sz w:val="22"/>
        </w:rPr>
      </w:pPr>
    </w:p>
    <w:p w:rsidR="00926AE9" w:rsidRDefault="00926AE9" w:rsidP="00926AE9">
      <w:pPr>
        <w:tabs>
          <w:tab w:val="left" w:pos="3780"/>
        </w:tabs>
        <w:spacing w:after="120"/>
        <w:rPr>
          <w:rFonts w:ascii="Garamond" w:hAnsi="Garamond"/>
          <w:sz w:val="22"/>
        </w:rPr>
      </w:pPr>
      <w:r>
        <w:rPr>
          <w:rFonts w:ascii="Garamond" w:hAnsi="Garamond"/>
          <w:sz w:val="22"/>
        </w:rPr>
        <w:tab/>
        <w:t xml:space="preserve">            </w:t>
      </w:r>
    </w:p>
    <w:p w:rsidR="00926AE9" w:rsidRDefault="00926AE9" w:rsidP="00926AE9">
      <w:pPr>
        <w:spacing w:after="120"/>
        <w:rPr>
          <w:rFonts w:ascii="Garamond" w:hAnsi="Garamond"/>
          <w:sz w:val="22"/>
        </w:rPr>
      </w:pPr>
    </w:p>
    <w:p w:rsidR="00926AE9" w:rsidRDefault="00926AE9" w:rsidP="00926AE9">
      <w:pPr>
        <w:spacing w:after="120"/>
        <w:rPr>
          <w:rFonts w:ascii="Garamond" w:hAnsi="Garamond"/>
          <w:sz w:val="22"/>
        </w:rPr>
      </w:pPr>
    </w:p>
    <w:p w:rsidR="00926AE9" w:rsidRDefault="00926AE9" w:rsidP="00926AE9">
      <w:pPr>
        <w:spacing w:after="120"/>
        <w:rPr>
          <w:rFonts w:ascii="Garamond" w:hAnsi="Garamond"/>
          <w:sz w:val="22"/>
        </w:rPr>
      </w:pPr>
      <w:r>
        <w:rPr>
          <w:rFonts w:ascii="Garamond" w:hAnsi="Garamond"/>
          <w:noProof/>
          <w:sz w:val="22"/>
        </w:rPr>
        <mc:AlternateContent>
          <mc:Choice Requires="wps">
            <w:drawing>
              <wp:anchor distT="0" distB="0" distL="114300" distR="114300" simplePos="0" relativeHeight="251670528" behindDoc="0" locked="0" layoutInCell="1" allowOverlap="1">
                <wp:simplePos x="0" y="0"/>
                <wp:positionH relativeFrom="column">
                  <wp:posOffset>1714500</wp:posOffset>
                </wp:positionH>
                <wp:positionV relativeFrom="paragraph">
                  <wp:posOffset>185420</wp:posOffset>
                </wp:positionV>
                <wp:extent cx="2514600" cy="0"/>
                <wp:effectExtent l="9525" t="61595" r="19050" b="52705"/>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9FD770E" id="Straight Connector 2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14.6pt" to="333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">
                <v:stroke endarrow="block"/>
              </v:line>
            </w:pict>
          </mc:Fallback>
        </mc:AlternateContent>
      </w:r>
    </w:p>
    <w:p w:rsidR="00926AE9" w:rsidRDefault="00926AE9" w:rsidP="00926AE9">
      <w:pPr>
        <w:spacing w:after="120"/>
        <w:ind w:left="2160"/>
        <w:rPr>
          <w:rFonts w:ascii="Garamond" w:hAnsi="Garamond"/>
          <w:sz w:val="22"/>
        </w:rPr>
      </w:pPr>
      <w:r>
        <w:rPr>
          <w:rFonts w:ascii="Garamond" w:hAnsi="Garamond"/>
          <w:sz w:val="22"/>
        </w:rPr>
        <w:t xml:space="preserve">    0                                     Activity Level</w:t>
      </w:r>
    </w:p>
    <w:p w:rsidR="00926AE9" w:rsidRDefault="00926AE9" w:rsidP="00926AE9">
      <w:pPr>
        <w:tabs>
          <w:tab w:val="left" w:pos="2200"/>
          <w:tab w:val="center" w:pos="4320"/>
        </w:tabs>
        <w:spacing w:after="120"/>
        <w:rPr>
          <w:rFonts w:ascii="Garamond" w:hAnsi="Garamond"/>
          <w:sz w:val="22"/>
        </w:rPr>
      </w:pPr>
    </w:p>
    <w:p w:rsidR="00926AE9" w:rsidRDefault="00926AE9" w:rsidP="00926AE9">
      <w:pPr>
        <w:tabs>
          <w:tab w:val="left" w:pos="2200"/>
          <w:tab w:val="center" w:pos="4320"/>
        </w:tabs>
        <w:spacing w:after="120"/>
        <w:ind w:left="720"/>
        <w:jc w:val="both"/>
        <w:rPr>
          <w:rFonts w:ascii="Garamond" w:hAnsi="Garamond"/>
          <w:sz w:val="22"/>
        </w:rPr>
      </w:pPr>
      <w:r>
        <w:rPr>
          <w:rFonts w:ascii="Garamond" w:hAnsi="Garamond"/>
          <w:sz w:val="22"/>
        </w:rPr>
        <w:t xml:space="preserve">Note that with variable costs, the cost level is zero when production is zero. The cost increases in proportion to the increase in the activity level, thus the variable cost function is represented by a straight line from the origin. The gradient of the function indicates the variable cost per unit. </w:t>
      </w:r>
    </w:p>
    <w:p w:rsidR="00926AE9" w:rsidRDefault="00926AE9" w:rsidP="00926AE9">
      <w:pPr>
        <w:tabs>
          <w:tab w:val="left" w:pos="2200"/>
          <w:tab w:val="center" w:pos="4320"/>
        </w:tabs>
        <w:spacing w:after="120"/>
        <w:rPr>
          <w:rFonts w:ascii="Garamond" w:hAnsi="Garamond"/>
          <w:sz w:val="22"/>
        </w:rPr>
      </w:pPr>
      <w:r>
        <w:rPr>
          <w:rFonts w:ascii="Garamond" w:hAnsi="Garamond"/>
          <w:sz w:val="22"/>
        </w:rPr>
        <w:br w:type="page"/>
      </w:r>
    </w:p>
    <w:p w:rsidR="00926AE9" w:rsidRDefault="00926AE9" w:rsidP="00926AE9">
      <w:pPr>
        <w:numPr>
          <w:ilvl w:val="0"/>
          <w:numId w:val="14"/>
        </w:numPr>
        <w:tabs>
          <w:tab w:val="clear" w:pos="2160"/>
          <w:tab w:val="num" w:pos="720"/>
        </w:tabs>
        <w:spacing w:after="120"/>
        <w:ind w:left="720"/>
        <w:rPr>
          <w:rFonts w:ascii="Garamond" w:hAnsi="Garamond"/>
          <w:sz w:val="22"/>
        </w:rPr>
      </w:pPr>
      <w:r>
        <w:rPr>
          <w:rFonts w:ascii="Garamond" w:hAnsi="Garamond"/>
          <w:noProof/>
          <w:sz w:val="22"/>
        </w:rPr>
        <w:lastRenderedPageBreak/>
        <mc:AlternateContent>
          <mc:Choice Requires="wps">
            <w:drawing>
              <wp:anchor distT="0" distB="0" distL="114300" distR="114300" simplePos="0" relativeHeight="251672576" behindDoc="0" locked="0" layoutInCell="1" allowOverlap="1">
                <wp:simplePos x="0" y="0"/>
                <wp:positionH relativeFrom="column">
                  <wp:posOffset>1600200</wp:posOffset>
                </wp:positionH>
                <wp:positionV relativeFrom="paragraph">
                  <wp:posOffset>723900</wp:posOffset>
                </wp:positionV>
                <wp:extent cx="0" cy="1934210"/>
                <wp:effectExtent l="53975" t="19050" r="60325" b="889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93421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B1D1C05" id="Straight Connector 21"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57pt" to="126pt,20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">
                <v:stroke endarrow="block"/>
              </v:line>
            </w:pict>
          </mc:Fallback>
        </mc:AlternateContent>
      </w:r>
      <w:r>
        <w:rPr>
          <w:rFonts w:ascii="Garamond" w:hAnsi="Garamond"/>
          <w:b/>
          <w:bCs/>
          <w:sz w:val="22"/>
        </w:rPr>
        <w:t>Semi variable costs</w:t>
      </w:r>
    </w:p>
    <w:p w:rsidR="00926AE9" w:rsidRDefault="00926AE9" w:rsidP="00926AE9">
      <w:pPr>
        <w:spacing w:after="120"/>
        <w:ind w:left="720" w:firstLine="60"/>
        <w:jc w:val="both"/>
        <w:rPr>
          <w:rFonts w:ascii="Garamond" w:hAnsi="Garamond"/>
          <w:sz w:val="22"/>
        </w:rPr>
      </w:pPr>
      <w:r>
        <w:rPr>
          <w:rFonts w:ascii="Garamond" w:hAnsi="Garamond"/>
          <w:sz w:val="22"/>
        </w:rPr>
        <w:t>Are costs with both a fixed and variable cost component. The fixed component is that portion which is constant irrespective of the level of activity.  They are variable within certain activity levels but are fixed within other activity levels, as shown below:</w:t>
      </w:r>
    </w:p>
    <w:p w:rsidR="00926AE9" w:rsidRDefault="00926AE9" w:rsidP="00926AE9">
      <w:pPr>
        <w:spacing w:after="120"/>
        <w:ind w:left="720" w:firstLine="60"/>
        <w:rPr>
          <w:rFonts w:ascii="Garamond" w:hAnsi="Garamond"/>
          <w:sz w:val="22"/>
        </w:rPr>
      </w:pPr>
      <w:r>
        <w:rPr>
          <w:rFonts w:ascii="Garamond" w:hAnsi="Garamond"/>
          <w:noProof/>
          <w:sz w:val="22"/>
        </w:rPr>
        <mc:AlternateContent>
          <mc:Choice Requires="wps">
            <w:drawing>
              <wp:anchor distT="0" distB="0" distL="114300" distR="114300" simplePos="0" relativeHeight="251696128" behindDoc="0" locked="0" layoutInCell="1" allowOverlap="1">
                <wp:simplePos x="0" y="0"/>
                <wp:positionH relativeFrom="column">
                  <wp:posOffset>1600200</wp:posOffset>
                </wp:positionH>
                <wp:positionV relativeFrom="paragraph">
                  <wp:posOffset>13970</wp:posOffset>
                </wp:positionV>
                <wp:extent cx="2057400" cy="1371600"/>
                <wp:effectExtent l="6350" t="13970" r="12700" b="508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57400" cy="1371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E4A1A0" id="Straight Connector 20" o:spid="_x0000_s1026" style="position:absolute;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1pt" to="4in,10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"/>
            </w:pict>
          </mc:Fallback>
        </mc:AlternateContent>
      </w:r>
    </w:p>
    <w:p w:rsidR="00926AE9" w:rsidRDefault="00926AE9" w:rsidP="00926AE9">
      <w:pPr>
        <w:spacing w:after="120"/>
        <w:rPr>
          <w:rFonts w:ascii="Garamond" w:hAnsi="Garamond"/>
          <w:sz w:val="22"/>
        </w:rPr>
      </w:pPr>
      <w:r>
        <w:rPr>
          <w:rFonts w:ascii="Garamond" w:hAnsi="Garamond"/>
          <w:noProof/>
          <w:sz w:val="22"/>
        </w:rPr>
        <mc:AlternateContent>
          <mc:Choice Requires="wps">
            <w:drawing>
              <wp:anchor distT="0" distB="0" distL="114300" distR="114300" simplePos="0" relativeHeight="251681792" behindDoc="0" locked="0" layoutInCell="1" allowOverlap="1">
                <wp:simplePos x="0" y="0"/>
                <wp:positionH relativeFrom="column">
                  <wp:posOffset>4114800</wp:posOffset>
                </wp:positionH>
                <wp:positionV relativeFrom="paragraph">
                  <wp:posOffset>146050</wp:posOffset>
                </wp:positionV>
                <wp:extent cx="114300" cy="914400"/>
                <wp:effectExtent l="6350" t="7620" r="12700" b="11430"/>
                <wp:wrapNone/>
                <wp:docPr id="19" name="Right Brac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914400"/>
                        </a:xfrm>
                        <a:prstGeom prst="rightBrace">
                          <a:avLst>
                            <a:gd name="adj1" fmla="val 66667"/>
                            <a:gd name="adj2" fmla="val 50000"/>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83CB1F"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9" o:spid="_x0000_s1026" type="#_x0000_t88" style="position:absolute;margin-left:324pt;margin-top:11.5pt;width:9pt;height:1in;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"/>
            </w:pict>
          </mc:Fallback>
        </mc:AlternateContent>
      </w:r>
    </w:p>
    <w:p w:rsidR="00926AE9" w:rsidRDefault="00926AE9" w:rsidP="00926AE9">
      <w:pPr>
        <w:spacing w:after="120"/>
        <w:ind w:left="1440"/>
        <w:rPr>
          <w:rFonts w:ascii="Garamond" w:hAnsi="Garamond"/>
          <w:sz w:val="22"/>
        </w:rPr>
      </w:pPr>
      <w:r>
        <w:rPr>
          <w:rFonts w:ascii="Garamond" w:hAnsi="Garamond"/>
          <w:sz w:val="22"/>
        </w:rPr>
        <w:t>Costs</w:t>
      </w:r>
    </w:p>
    <w:p w:rsidR="00926AE9" w:rsidRDefault="00926AE9" w:rsidP="00926AE9">
      <w:pPr>
        <w:spacing w:after="120"/>
        <w:rPr>
          <w:rFonts w:ascii="Garamond" w:hAnsi="Garamond"/>
          <w:sz w:val="22"/>
        </w:rPr>
      </w:pPr>
    </w:p>
    <w:p w:rsidR="00926AE9" w:rsidRDefault="00926AE9" w:rsidP="00926AE9">
      <w:pPr>
        <w:pStyle w:val="Footer"/>
        <w:tabs>
          <w:tab w:val="clear" w:pos="4320"/>
          <w:tab w:val="clear" w:pos="8640"/>
          <w:tab w:val="left" w:pos="4860"/>
        </w:tabs>
        <w:spacing w:after="120"/>
        <w:rPr>
          <w:rFonts w:ascii="Garamond" w:hAnsi="Garamond"/>
          <w:sz w:val="22"/>
        </w:rPr>
      </w:pPr>
      <w:r>
        <w:rPr>
          <w:rFonts w:ascii="Garamond" w:hAnsi="Garamond"/>
          <w:sz w:val="22"/>
        </w:rPr>
        <w:tab/>
        <w:t xml:space="preserve">                                Variable cost                                </w:t>
      </w:r>
    </w:p>
    <w:p w:rsidR="00926AE9" w:rsidRDefault="00926AE9" w:rsidP="00926AE9">
      <w:pPr>
        <w:spacing w:after="120"/>
        <w:rPr>
          <w:rFonts w:ascii="Garamond" w:hAnsi="Garamond"/>
          <w:sz w:val="22"/>
        </w:rPr>
      </w:pPr>
      <w:r>
        <w:rPr>
          <w:rFonts w:ascii="Garamond" w:hAnsi="Garamond"/>
          <w:noProof/>
          <w:sz w:val="22"/>
        </w:rPr>
        <mc:AlternateContent>
          <mc:Choice Requires="wps">
            <w:drawing>
              <wp:anchor distT="0" distB="0" distL="114300" distR="114300" simplePos="0" relativeHeight="251682816" behindDoc="0" locked="0" layoutInCell="1" allowOverlap="1">
                <wp:simplePos x="0" y="0"/>
                <wp:positionH relativeFrom="column">
                  <wp:posOffset>1371600</wp:posOffset>
                </wp:positionH>
                <wp:positionV relativeFrom="paragraph">
                  <wp:posOffset>219075</wp:posOffset>
                </wp:positionV>
                <wp:extent cx="114300" cy="457200"/>
                <wp:effectExtent l="6350" t="13970" r="12700" b="5080"/>
                <wp:wrapNone/>
                <wp:docPr id="18" name="Left Brac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457200"/>
                        </a:xfrm>
                        <a:prstGeom prst="leftBrace">
                          <a:avLst>
                            <a:gd name="adj1" fmla="val 33333"/>
                            <a:gd name="adj2" fmla="val 50000"/>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F70A65"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8" o:spid="_x0000_s1026" type="#_x0000_t87" style="position:absolute;margin-left:108pt;margin-top:17.25pt;width:9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"/>
            </w:pict>
          </mc:Fallback>
        </mc:AlternateContent>
      </w:r>
      <w:r>
        <w:rPr>
          <w:rFonts w:ascii="Garamond" w:hAnsi="Garamond"/>
          <w:noProof/>
          <w:sz w:val="22"/>
        </w:rPr>
        <mc:AlternateContent>
          <mc:Choice Requires="wps">
            <w:drawing>
              <wp:anchor distT="0" distB="0" distL="114300" distR="114300" simplePos="0" relativeHeight="251680768" behindDoc="0" locked="0" layoutInCell="1" allowOverlap="1">
                <wp:simplePos x="0" y="0"/>
                <wp:positionH relativeFrom="column">
                  <wp:posOffset>1600200</wp:posOffset>
                </wp:positionH>
                <wp:positionV relativeFrom="paragraph">
                  <wp:posOffset>219075</wp:posOffset>
                </wp:positionV>
                <wp:extent cx="2400300" cy="0"/>
                <wp:effectExtent l="6350" t="13970" r="12700" b="508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C4B5E29" id="Straight Connector 17"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7.25pt" to="31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"/>
            </w:pict>
          </mc:Fallback>
        </mc:AlternateContent>
      </w:r>
      <w:r>
        <w:rPr>
          <w:rFonts w:ascii="Garamond" w:hAnsi="Garamond"/>
          <w:noProof/>
          <w:sz w:val="22"/>
        </w:rPr>
        <mc:AlternateContent>
          <mc:Choice Requires="wps">
            <w:drawing>
              <wp:anchor distT="0" distB="0" distL="114300" distR="114300" simplePos="0" relativeHeight="251697152" behindDoc="0" locked="0" layoutInCell="1" allowOverlap="1">
                <wp:simplePos x="0" y="0"/>
                <wp:positionH relativeFrom="column">
                  <wp:posOffset>1600200</wp:posOffset>
                </wp:positionH>
                <wp:positionV relativeFrom="paragraph">
                  <wp:posOffset>104775</wp:posOffset>
                </wp:positionV>
                <wp:extent cx="0" cy="114300"/>
                <wp:effectExtent l="6350" t="13970" r="12700" b="508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B8C612" id="Straight Connector 16" o:spid="_x0000_s1026" style="position:absolute;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8.25pt" to="126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"/>
            </w:pict>
          </mc:Fallback>
        </mc:AlternateContent>
      </w:r>
    </w:p>
    <w:p w:rsidR="00926AE9" w:rsidRDefault="00926AE9" w:rsidP="00926AE9">
      <w:pPr>
        <w:spacing w:after="120"/>
        <w:rPr>
          <w:rFonts w:ascii="Garamond" w:hAnsi="Garamond"/>
          <w:sz w:val="22"/>
        </w:rPr>
      </w:pPr>
      <w:r>
        <w:rPr>
          <w:rFonts w:ascii="Garamond" w:hAnsi="Garamond"/>
          <w:sz w:val="22"/>
        </w:rPr>
        <w:t xml:space="preserve">                       Fixed</w:t>
      </w:r>
    </w:p>
    <w:p w:rsidR="00926AE9" w:rsidRDefault="00926AE9" w:rsidP="00926AE9">
      <w:pPr>
        <w:spacing w:after="120"/>
        <w:rPr>
          <w:rFonts w:ascii="Garamond" w:hAnsi="Garamond"/>
          <w:sz w:val="22"/>
        </w:rPr>
      </w:pPr>
      <w:r>
        <w:rPr>
          <w:rFonts w:ascii="Garamond" w:hAnsi="Garamond"/>
          <w:noProof/>
          <w:sz w:val="22"/>
        </w:rPr>
        <mc:AlternateContent>
          <mc:Choice Requires="wps">
            <w:drawing>
              <wp:anchor distT="0" distB="0" distL="114300" distR="114300" simplePos="0" relativeHeight="251673600" behindDoc="0" locked="0" layoutInCell="1" allowOverlap="1">
                <wp:simplePos x="0" y="0"/>
                <wp:positionH relativeFrom="column">
                  <wp:posOffset>1600200</wp:posOffset>
                </wp:positionH>
                <wp:positionV relativeFrom="paragraph">
                  <wp:posOffset>237490</wp:posOffset>
                </wp:positionV>
                <wp:extent cx="2514600" cy="0"/>
                <wp:effectExtent l="6350" t="60960" r="22225" b="5334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0482EC1" id="Straight Connector 15"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8.7pt" to="324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">
                <v:stroke endarrow="block"/>
              </v:line>
            </w:pict>
          </mc:Fallback>
        </mc:AlternateContent>
      </w:r>
      <w:r>
        <w:rPr>
          <w:rFonts w:ascii="Garamond" w:hAnsi="Garamond"/>
          <w:sz w:val="22"/>
        </w:rPr>
        <w:t xml:space="preserve">                        Cost</w:t>
      </w:r>
    </w:p>
    <w:p w:rsidR="00926AE9" w:rsidRDefault="00926AE9" w:rsidP="00926AE9">
      <w:pPr>
        <w:spacing w:after="120"/>
        <w:ind w:left="3600" w:firstLine="720"/>
        <w:rPr>
          <w:rFonts w:ascii="Garamond" w:hAnsi="Garamond"/>
          <w:sz w:val="22"/>
        </w:rPr>
      </w:pPr>
      <w:r>
        <w:rPr>
          <w:rFonts w:ascii="Garamond" w:hAnsi="Garamond"/>
          <w:sz w:val="22"/>
        </w:rPr>
        <w:t>Activity Level</w:t>
      </w:r>
      <w:r>
        <w:rPr>
          <w:rFonts w:ascii="Garamond" w:hAnsi="Garamond"/>
          <w:sz w:val="22"/>
        </w:rPr>
        <w:tab/>
      </w:r>
      <w:r>
        <w:rPr>
          <w:rFonts w:ascii="Garamond" w:hAnsi="Garamond"/>
          <w:sz w:val="22"/>
        </w:rPr>
        <w:tab/>
      </w:r>
    </w:p>
    <w:p w:rsidR="00926AE9" w:rsidRDefault="00926AE9" w:rsidP="00926AE9">
      <w:pPr>
        <w:spacing w:after="120"/>
        <w:ind w:left="3600" w:firstLine="720"/>
        <w:rPr>
          <w:rFonts w:ascii="Garamond" w:hAnsi="Garamond"/>
          <w:sz w:val="22"/>
        </w:rPr>
      </w:pPr>
    </w:p>
    <w:p w:rsidR="00926AE9" w:rsidRDefault="00926AE9" w:rsidP="00926AE9">
      <w:pPr>
        <w:spacing w:after="120"/>
        <w:ind w:left="3600" w:firstLine="720"/>
        <w:rPr>
          <w:rFonts w:ascii="Garamond" w:hAnsi="Garamond"/>
          <w:sz w:val="22"/>
        </w:rPr>
      </w:pPr>
    </w:p>
    <w:p w:rsidR="00926AE9" w:rsidRDefault="00926AE9" w:rsidP="00926AE9">
      <w:pPr>
        <w:spacing w:after="120"/>
        <w:ind w:left="3600" w:firstLine="720"/>
        <w:rPr>
          <w:rFonts w:ascii="Garamond" w:hAnsi="Garamond"/>
          <w:sz w:val="22"/>
        </w:rPr>
      </w:pPr>
    </w:p>
    <w:p w:rsidR="00926AE9" w:rsidRDefault="00926AE9" w:rsidP="00926AE9">
      <w:pPr>
        <w:numPr>
          <w:ilvl w:val="0"/>
          <w:numId w:val="14"/>
        </w:numPr>
        <w:tabs>
          <w:tab w:val="clear" w:pos="2160"/>
          <w:tab w:val="num" w:pos="720"/>
        </w:tabs>
        <w:spacing w:after="120"/>
        <w:ind w:left="720"/>
        <w:rPr>
          <w:rFonts w:ascii="Garamond" w:hAnsi="Garamond"/>
          <w:sz w:val="22"/>
        </w:rPr>
      </w:pPr>
      <w:r>
        <w:rPr>
          <w:rFonts w:ascii="Garamond" w:hAnsi="Garamond"/>
          <w:b/>
          <w:bCs/>
          <w:sz w:val="22"/>
        </w:rPr>
        <w:t>Fixed Costs</w:t>
      </w:r>
    </w:p>
    <w:p w:rsidR="00926AE9" w:rsidRDefault="00926AE9" w:rsidP="00926AE9">
      <w:pPr>
        <w:spacing w:after="120"/>
        <w:ind w:left="720" w:firstLine="60"/>
        <w:jc w:val="both"/>
        <w:rPr>
          <w:rFonts w:ascii="Garamond" w:hAnsi="Garamond"/>
          <w:sz w:val="22"/>
        </w:rPr>
      </w:pPr>
      <w:r>
        <w:rPr>
          <w:rFonts w:ascii="Garamond" w:hAnsi="Garamond"/>
          <w:sz w:val="22"/>
        </w:rPr>
        <w:t>Are costs that do not change with of the level of output. It is also called autonomous cost, as it remains the same irrespective of the activity level as shown below.</w:t>
      </w:r>
    </w:p>
    <w:p w:rsidR="00926AE9" w:rsidRDefault="00926AE9" w:rsidP="00926AE9">
      <w:pPr>
        <w:spacing w:after="120"/>
        <w:ind w:left="1080"/>
        <w:rPr>
          <w:rFonts w:ascii="Garamond" w:hAnsi="Garamond"/>
          <w:sz w:val="22"/>
        </w:rPr>
      </w:pPr>
    </w:p>
    <w:p w:rsidR="00926AE9" w:rsidRDefault="00926AE9" w:rsidP="00926AE9">
      <w:pPr>
        <w:spacing w:after="120"/>
        <w:ind w:left="1080"/>
        <w:rPr>
          <w:rFonts w:ascii="Garamond" w:hAnsi="Garamond"/>
          <w:sz w:val="22"/>
        </w:rPr>
      </w:pPr>
    </w:p>
    <w:p w:rsidR="00926AE9" w:rsidRDefault="00926AE9" w:rsidP="00926AE9">
      <w:pPr>
        <w:spacing w:after="120"/>
        <w:ind w:left="1440"/>
        <w:rPr>
          <w:rFonts w:ascii="Garamond" w:hAnsi="Garamond"/>
          <w:sz w:val="22"/>
        </w:rPr>
      </w:pPr>
      <w:r>
        <w:rPr>
          <w:rFonts w:ascii="Garamond" w:hAnsi="Garamond"/>
          <w:noProof/>
          <w:sz w:val="22"/>
        </w:rPr>
        <mc:AlternateContent>
          <mc:Choice Requires="wps">
            <w:drawing>
              <wp:anchor distT="0" distB="0" distL="114300" distR="114300" simplePos="0" relativeHeight="251674624" behindDoc="0" locked="0" layoutInCell="1" allowOverlap="1">
                <wp:simplePos x="0" y="0"/>
                <wp:positionH relativeFrom="column">
                  <wp:posOffset>1485900</wp:posOffset>
                </wp:positionH>
                <wp:positionV relativeFrom="paragraph">
                  <wp:posOffset>9525</wp:posOffset>
                </wp:positionV>
                <wp:extent cx="0" cy="1509395"/>
                <wp:effectExtent l="53975" t="23495" r="60325" b="1016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0939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9A4A5E5" id="Straight Connector 14"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75pt" to="117pt,1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">
                <v:stroke endarrow="block"/>
              </v:line>
            </w:pict>
          </mc:Fallback>
        </mc:AlternateContent>
      </w:r>
      <w:r>
        <w:rPr>
          <w:rFonts w:ascii="Garamond" w:hAnsi="Garamond"/>
          <w:sz w:val="22"/>
        </w:rPr>
        <w:t>Costs</w:t>
      </w:r>
    </w:p>
    <w:p w:rsidR="00926AE9" w:rsidRDefault="00926AE9" w:rsidP="00926AE9">
      <w:pPr>
        <w:tabs>
          <w:tab w:val="left" w:pos="3780"/>
        </w:tabs>
        <w:spacing w:after="120"/>
        <w:rPr>
          <w:rFonts w:ascii="Garamond" w:hAnsi="Garamond"/>
          <w:sz w:val="22"/>
        </w:rPr>
      </w:pPr>
      <w:r>
        <w:rPr>
          <w:rFonts w:ascii="Garamond" w:hAnsi="Garamond"/>
          <w:sz w:val="22"/>
        </w:rPr>
        <w:tab/>
      </w:r>
      <w:r>
        <w:rPr>
          <w:rFonts w:ascii="Garamond" w:hAnsi="Garamond"/>
          <w:sz w:val="22"/>
        </w:rPr>
        <w:tab/>
      </w:r>
      <w:r>
        <w:rPr>
          <w:rFonts w:ascii="Garamond" w:hAnsi="Garamond"/>
          <w:sz w:val="22"/>
        </w:rPr>
        <w:tab/>
      </w:r>
    </w:p>
    <w:p w:rsidR="00926AE9" w:rsidRDefault="00926AE9" w:rsidP="00926AE9">
      <w:pPr>
        <w:tabs>
          <w:tab w:val="left" w:pos="3780"/>
        </w:tabs>
        <w:spacing w:after="120"/>
        <w:rPr>
          <w:rFonts w:ascii="Garamond" w:hAnsi="Garamond"/>
          <w:sz w:val="22"/>
        </w:rPr>
      </w:pPr>
      <w:r>
        <w:rPr>
          <w:rFonts w:ascii="Garamond" w:hAnsi="Garamond"/>
          <w:sz w:val="22"/>
        </w:rPr>
        <w:tab/>
        <w:t>Fixed Cost</w:t>
      </w:r>
    </w:p>
    <w:p w:rsidR="00926AE9" w:rsidRDefault="00926AE9" w:rsidP="00926AE9">
      <w:pPr>
        <w:spacing w:after="120"/>
        <w:rPr>
          <w:rFonts w:ascii="Garamond" w:hAnsi="Garamond"/>
          <w:sz w:val="22"/>
        </w:rPr>
      </w:pPr>
      <w:r>
        <w:rPr>
          <w:rFonts w:ascii="Garamond" w:hAnsi="Garamond"/>
          <w:noProof/>
          <w:sz w:val="22"/>
        </w:rPr>
        <mc:AlternateContent>
          <mc:Choice Requires="wps">
            <w:drawing>
              <wp:anchor distT="0" distB="0" distL="114300" distR="114300" simplePos="0" relativeHeight="251676672" behindDoc="0" locked="0" layoutInCell="1" allowOverlap="1">
                <wp:simplePos x="0" y="0"/>
                <wp:positionH relativeFrom="column">
                  <wp:posOffset>1485900</wp:posOffset>
                </wp:positionH>
                <wp:positionV relativeFrom="paragraph">
                  <wp:posOffset>80645</wp:posOffset>
                </wp:positionV>
                <wp:extent cx="2057400" cy="0"/>
                <wp:effectExtent l="6350" t="13970" r="12700" b="508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F74F78D" id="Straight Connector 13"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6.35pt" to="279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"/>
            </w:pict>
          </mc:Fallback>
        </mc:AlternateContent>
      </w:r>
    </w:p>
    <w:p w:rsidR="00926AE9" w:rsidRDefault="00926AE9" w:rsidP="00926AE9">
      <w:pPr>
        <w:spacing w:after="120"/>
        <w:rPr>
          <w:rFonts w:ascii="Garamond" w:hAnsi="Garamond"/>
          <w:sz w:val="22"/>
        </w:rPr>
      </w:pPr>
    </w:p>
    <w:p w:rsidR="00926AE9" w:rsidRDefault="00926AE9" w:rsidP="00926AE9">
      <w:pPr>
        <w:spacing w:after="120"/>
        <w:rPr>
          <w:rFonts w:ascii="Garamond" w:hAnsi="Garamond"/>
          <w:sz w:val="22"/>
        </w:rPr>
      </w:pPr>
    </w:p>
    <w:p w:rsidR="00926AE9" w:rsidRDefault="00926AE9" w:rsidP="00926AE9">
      <w:pPr>
        <w:tabs>
          <w:tab w:val="left" w:pos="2200"/>
          <w:tab w:val="center" w:pos="4320"/>
        </w:tabs>
        <w:spacing w:after="120"/>
        <w:rPr>
          <w:rFonts w:ascii="Garamond" w:hAnsi="Garamond"/>
          <w:sz w:val="22"/>
        </w:rPr>
      </w:pPr>
      <w:r>
        <w:rPr>
          <w:rFonts w:ascii="Garamond" w:hAnsi="Garamond"/>
          <w:noProof/>
          <w:sz w:val="22"/>
        </w:rPr>
        <mc:AlternateContent>
          <mc:Choice Requires="wps">
            <w:drawing>
              <wp:anchor distT="0" distB="0" distL="114300" distR="114300" simplePos="0" relativeHeight="251675648" behindDoc="0" locked="0" layoutInCell="1" allowOverlap="1">
                <wp:simplePos x="0" y="0"/>
                <wp:positionH relativeFrom="column">
                  <wp:posOffset>1485900</wp:posOffset>
                </wp:positionH>
                <wp:positionV relativeFrom="paragraph">
                  <wp:posOffset>95250</wp:posOffset>
                </wp:positionV>
                <wp:extent cx="2171700" cy="0"/>
                <wp:effectExtent l="6350" t="61595" r="22225" b="52705"/>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9CBE131" id="Straight Connector 12"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7.5pt" to="4in,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">
                <v:stroke endarrow="block"/>
              </v:line>
            </w:pict>
          </mc:Fallback>
        </mc:AlternateContent>
      </w:r>
      <w:r>
        <w:rPr>
          <w:rFonts w:ascii="Garamond" w:hAnsi="Garamond"/>
          <w:sz w:val="22"/>
        </w:rPr>
        <w:tab/>
        <w:t xml:space="preserve"> </w:t>
      </w:r>
      <w:r>
        <w:rPr>
          <w:rFonts w:ascii="Garamond" w:hAnsi="Garamond"/>
          <w:sz w:val="22"/>
        </w:rPr>
        <w:tab/>
        <w:t xml:space="preserve">              </w:t>
      </w:r>
    </w:p>
    <w:p w:rsidR="00926AE9" w:rsidRDefault="00926AE9" w:rsidP="00926AE9">
      <w:pPr>
        <w:tabs>
          <w:tab w:val="left" w:pos="2200"/>
          <w:tab w:val="center" w:pos="4320"/>
        </w:tabs>
        <w:spacing w:after="120"/>
        <w:rPr>
          <w:rFonts w:ascii="Garamond" w:hAnsi="Garamond"/>
          <w:sz w:val="22"/>
        </w:rPr>
      </w:pPr>
      <w:r>
        <w:rPr>
          <w:rFonts w:ascii="Garamond" w:hAnsi="Garamond"/>
          <w:sz w:val="22"/>
        </w:rPr>
        <w:t xml:space="preserve">                                                          Activity Level</w:t>
      </w:r>
    </w:p>
    <w:p w:rsidR="00926AE9" w:rsidRDefault="00926AE9" w:rsidP="00926AE9">
      <w:pPr>
        <w:tabs>
          <w:tab w:val="left" w:pos="2200"/>
          <w:tab w:val="center" w:pos="4320"/>
        </w:tabs>
        <w:spacing w:after="120"/>
        <w:rPr>
          <w:rFonts w:ascii="Garamond" w:hAnsi="Garamond"/>
          <w:sz w:val="22"/>
        </w:rPr>
      </w:pPr>
    </w:p>
    <w:p w:rsidR="00926AE9" w:rsidRDefault="00926AE9" w:rsidP="00926AE9">
      <w:pPr>
        <w:spacing w:after="120"/>
        <w:ind w:left="360"/>
        <w:jc w:val="both"/>
        <w:rPr>
          <w:rFonts w:ascii="Garamond" w:hAnsi="Garamond"/>
          <w:sz w:val="22"/>
        </w:rPr>
      </w:pPr>
      <w:r>
        <w:rPr>
          <w:rFonts w:ascii="Garamond" w:hAnsi="Garamond"/>
          <w:sz w:val="22"/>
        </w:rPr>
        <w:t xml:space="preserve">The classification of cost into fixed and variable costs would </w:t>
      </w:r>
      <w:r>
        <w:rPr>
          <w:rFonts w:ascii="Garamond" w:hAnsi="Garamond"/>
          <w:b/>
          <w:bCs/>
          <w:sz w:val="22"/>
        </w:rPr>
        <w:t>only</w:t>
      </w:r>
      <w:r>
        <w:rPr>
          <w:rFonts w:ascii="Garamond" w:hAnsi="Garamond"/>
          <w:sz w:val="22"/>
        </w:rPr>
        <w:t xml:space="preserve"> hold within a relevant range beyond which all costs are variable.  The relevant range is the activity limits within which the cost behaviour can be predicted.</w:t>
      </w:r>
    </w:p>
    <w:p w:rsidR="00926AE9" w:rsidRDefault="00926AE9" w:rsidP="00926AE9">
      <w:pPr>
        <w:spacing w:after="120"/>
        <w:ind w:left="360"/>
        <w:rPr>
          <w:rFonts w:ascii="Garamond" w:hAnsi="Garamond"/>
          <w:sz w:val="22"/>
        </w:rPr>
      </w:pPr>
      <w:r>
        <w:rPr>
          <w:rFonts w:ascii="Garamond" w:hAnsi="Garamond"/>
          <w:sz w:val="22"/>
        </w:rPr>
        <w:br w:type="page"/>
      </w:r>
    </w:p>
    <w:p w:rsidR="00926AE9" w:rsidRDefault="00926AE9" w:rsidP="00926AE9">
      <w:pPr>
        <w:numPr>
          <w:ilvl w:val="0"/>
          <w:numId w:val="14"/>
        </w:numPr>
        <w:tabs>
          <w:tab w:val="clear" w:pos="2160"/>
          <w:tab w:val="num" w:pos="360"/>
        </w:tabs>
        <w:spacing w:after="120"/>
        <w:ind w:left="360"/>
        <w:rPr>
          <w:rFonts w:ascii="Garamond" w:hAnsi="Garamond"/>
          <w:sz w:val="22"/>
        </w:rPr>
      </w:pPr>
      <w:r>
        <w:rPr>
          <w:rFonts w:ascii="Garamond" w:hAnsi="Garamond"/>
          <w:b/>
          <w:bCs/>
          <w:sz w:val="22"/>
        </w:rPr>
        <w:lastRenderedPageBreak/>
        <w:t>Semi Fixed Costs</w:t>
      </w:r>
    </w:p>
    <w:p w:rsidR="00926AE9" w:rsidRDefault="00926AE9" w:rsidP="00926AE9">
      <w:pPr>
        <w:spacing w:after="120"/>
        <w:ind w:left="360" w:firstLine="60"/>
        <w:jc w:val="both"/>
        <w:rPr>
          <w:rFonts w:ascii="Garamond" w:hAnsi="Garamond"/>
          <w:sz w:val="22"/>
        </w:rPr>
      </w:pPr>
      <w:r>
        <w:rPr>
          <w:rFonts w:ascii="Garamond" w:hAnsi="Garamond"/>
          <w:sz w:val="22"/>
        </w:rPr>
        <w:t>Are costs with both a fixed and variable cost component. The fixed component is that portion which is constant irrespective of the level of activity.  They are variable within certain activity levels but are fixed within other activity levels, as shown below:</w:t>
      </w:r>
    </w:p>
    <w:p w:rsidR="00926AE9" w:rsidRDefault="00926AE9" w:rsidP="00926AE9">
      <w:pPr>
        <w:spacing w:after="120"/>
        <w:rPr>
          <w:rFonts w:ascii="Garamond" w:hAnsi="Garamond"/>
          <w:sz w:val="22"/>
        </w:rPr>
      </w:pPr>
    </w:p>
    <w:p w:rsidR="00926AE9" w:rsidRDefault="00926AE9" w:rsidP="00926AE9">
      <w:pPr>
        <w:spacing w:after="120"/>
        <w:ind w:left="1440"/>
        <w:rPr>
          <w:rFonts w:ascii="Garamond" w:hAnsi="Garamond"/>
          <w:sz w:val="22"/>
        </w:rPr>
      </w:pPr>
      <w:r>
        <w:rPr>
          <w:rFonts w:ascii="Garamond" w:hAnsi="Garamond"/>
          <w:noProof/>
          <w:sz w:val="20"/>
        </w:rPr>
        <mc:AlternateContent>
          <mc:Choice Requires="wps">
            <w:drawing>
              <wp:anchor distT="0" distB="0" distL="114300" distR="114300" simplePos="0" relativeHeight="251695104" behindDoc="0" locked="0" layoutInCell="1" allowOverlap="1">
                <wp:simplePos x="0" y="0"/>
                <wp:positionH relativeFrom="column">
                  <wp:posOffset>1371600</wp:posOffset>
                </wp:positionH>
                <wp:positionV relativeFrom="paragraph">
                  <wp:posOffset>130810</wp:posOffset>
                </wp:positionV>
                <wp:extent cx="114300" cy="685800"/>
                <wp:effectExtent l="9525" t="11430" r="9525" b="7620"/>
                <wp:wrapNone/>
                <wp:docPr id="11" name="Left Brac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685800"/>
                        </a:xfrm>
                        <a:prstGeom prst="leftBrace">
                          <a:avLst>
                            <a:gd name="adj1" fmla="val 50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D7EB79" id="Left Brace 11" o:spid="_x0000_s1026" type="#_x0000_t87" style="position:absolute;margin-left:108pt;margin-top:10.3pt;width:9pt;height:5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"/>
            </w:pict>
          </mc:Fallback>
        </mc:AlternateContent>
      </w:r>
      <w:r>
        <w:rPr>
          <w:rFonts w:ascii="Garamond" w:hAnsi="Garamond"/>
          <w:noProof/>
          <w:sz w:val="22"/>
        </w:rPr>
        <mc:AlternateContent>
          <mc:Choice Requires="wps">
            <w:drawing>
              <wp:anchor distT="0" distB="0" distL="114300" distR="114300" simplePos="0" relativeHeight="251684864" behindDoc="0" locked="0" layoutInCell="1" allowOverlap="1">
                <wp:simplePos x="0" y="0"/>
                <wp:positionH relativeFrom="column">
                  <wp:posOffset>1600200</wp:posOffset>
                </wp:positionH>
                <wp:positionV relativeFrom="paragraph">
                  <wp:posOffset>17780</wp:posOffset>
                </wp:positionV>
                <wp:extent cx="0" cy="1489075"/>
                <wp:effectExtent l="57150" t="22225" r="57150" b="1270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8907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E2D718E" id="Straight Connector 10" o:spid="_x0000_s1026" style="position:absolute;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4pt" to="126pt,1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">
                <v:stroke endarrow="block"/>
              </v:line>
            </w:pict>
          </mc:Fallback>
        </mc:AlternateContent>
      </w:r>
      <w:r>
        <w:rPr>
          <w:rFonts w:ascii="Garamond" w:hAnsi="Garamond"/>
          <w:sz w:val="22"/>
        </w:rPr>
        <w:t>Costs</w:t>
      </w:r>
      <w:r>
        <w:rPr>
          <w:rFonts w:ascii="Garamond" w:hAnsi="Garamond"/>
          <w:noProof/>
          <w:sz w:val="22"/>
        </w:rPr>
        <mc:AlternateContent>
          <mc:Choice Requires="wps">
            <w:drawing>
              <wp:anchor distT="0" distB="0" distL="114300" distR="114300" simplePos="0" relativeHeight="251693056" behindDoc="0" locked="0" layoutInCell="1" allowOverlap="1">
                <wp:simplePos x="0" y="0"/>
                <wp:positionH relativeFrom="column">
                  <wp:posOffset>2971800</wp:posOffset>
                </wp:positionH>
                <wp:positionV relativeFrom="paragraph">
                  <wp:posOffset>261620</wp:posOffset>
                </wp:positionV>
                <wp:extent cx="457200" cy="0"/>
                <wp:effectExtent l="9525" t="8890" r="9525" b="1016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6EF71C6" id="Straight Connector 9"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20.6pt" to="270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"/>
            </w:pict>
          </mc:Fallback>
        </mc:AlternateContent>
      </w:r>
    </w:p>
    <w:p w:rsidR="00926AE9" w:rsidRDefault="00926AE9" w:rsidP="00926AE9">
      <w:pPr>
        <w:spacing w:after="120"/>
        <w:rPr>
          <w:rFonts w:ascii="Garamond" w:hAnsi="Garamond"/>
          <w:sz w:val="22"/>
        </w:rPr>
      </w:pPr>
      <w:r>
        <w:rPr>
          <w:rFonts w:ascii="Garamond" w:hAnsi="Garamond"/>
          <w:noProof/>
          <w:sz w:val="22"/>
        </w:rPr>
        <mc:AlternateContent>
          <mc:Choice Requires="wps">
            <w:drawing>
              <wp:anchor distT="0" distB="0" distL="114300" distR="114300" simplePos="0" relativeHeight="251692032" behindDoc="0" locked="0" layoutInCell="1" allowOverlap="1">
                <wp:simplePos x="0" y="0"/>
                <wp:positionH relativeFrom="column">
                  <wp:posOffset>2971800</wp:posOffset>
                </wp:positionH>
                <wp:positionV relativeFrom="paragraph">
                  <wp:posOffset>28575</wp:posOffset>
                </wp:positionV>
                <wp:extent cx="0" cy="216535"/>
                <wp:effectExtent l="9525" t="9525" r="9525" b="1206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1653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75A8E93" id="Straight Connector 8" o:spid="_x0000_s1026" style="position:absolute;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2.25pt" to="234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"/>
            </w:pict>
          </mc:Fallback>
        </mc:AlternateContent>
      </w:r>
      <w:r>
        <w:rPr>
          <w:rFonts w:ascii="Garamond" w:hAnsi="Garamond"/>
          <w:sz w:val="22"/>
        </w:rPr>
        <w:t xml:space="preserve">      Variable component </w:t>
      </w:r>
    </w:p>
    <w:p w:rsidR="00926AE9" w:rsidRDefault="00926AE9" w:rsidP="00926AE9">
      <w:pPr>
        <w:tabs>
          <w:tab w:val="left" w:pos="4860"/>
        </w:tabs>
        <w:spacing w:after="120"/>
        <w:rPr>
          <w:rFonts w:ascii="Garamond" w:hAnsi="Garamond"/>
          <w:sz w:val="22"/>
        </w:rPr>
      </w:pPr>
      <w:r>
        <w:rPr>
          <w:rFonts w:ascii="Garamond" w:hAnsi="Garamond"/>
          <w:noProof/>
          <w:sz w:val="22"/>
        </w:rPr>
        <mc:AlternateContent>
          <mc:Choice Requires="wps">
            <w:drawing>
              <wp:anchor distT="0" distB="0" distL="114300" distR="114300" simplePos="0" relativeHeight="251689984" behindDoc="0" locked="0" layoutInCell="1" allowOverlap="1">
                <wp:simplePos x="0" y="0"/>
                <wp:positionH relativeFrom="column">
                  <wp:posOffset>2514600</wp:posOffset>
                </wp:positionH>
                <wp:positionV relativeFrom="paragraph">
                  <wp:posOffset>11430</wp:posOffset>
                </wp:positionV>
                <wp:extent cx="0" cy="228600"/>
                <wp:effectExtent l="9525" t="6350" r="9525" b="1270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ED06931" id="Straight Connector 7"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9pt" to="198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"/>
            </w:pict>
          </mc:Fallback>
        </mc:AlternateContent>
      </w:r>
      <w:r>
        <w:rPr>
          <w:rFonts w:ascii="Garamond" w:hAnsi="Garamond"/>
          <w:noProof/>
          <w:sz w:val="22"/>
        </w:rPr>
        <mc:AlternateContent>
          <mc:Choice Requires="wps">
            <w:drawing>
              <wp:anchor distT="0" distB="0" distL="114300" distR="114300" simplePos="0" relativeHeight="251691008" behindDoc="0" locked="0" layoutInCell="1" allowOverlap="1">
                <wp:simplePos x="0" y="0"/>
                <wp:positionH relativeFrom="column">
                  <wp:posOffset>2514600</wp:posOffset>
                </wp:positionH>
                <wp:positionV relativeFrom="paragraph">
                  <wp:posOffset>11430</wp:posOffset>
                </wp:positionV>
                <wp:extent cx="457200" cy="0"/>
                <wp:effectExtent l="9525" t="6350" r="9525" b="1270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F83775D" id="Straight Connector 6"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9pt" to="234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"/>
            </w:pict>
          </mc:Fallback>
        </mc:AlternateContent>
      </w:r>
      <w:r>
        <w:rPr>
          <w:rFonts w:ascii="Garamond" w:hAnsi="Garamond"/>
          <w:sz w:val="22"/>
        </w:rPr>
        <w:tab/>
        <w:t>Semi</w:t>
      </w:r>
    </w:p>
    <w:p w:rsidR="00926AE9" w:rsidRDefault="00926AE9" w:rsidP="00926AE9">
      <w:pPr>
        <w:spacing w:after="120"/>
        <w:rPr>
          <w:rFonts w:ascii="Garamond" w:hAnsi="Garamond"/>
          <w:sz w:val="22"/>
        </w:rPr>
      </w:pPr>
      <w:r>
        <w:rPr>
          <w:rFonts w:ascii="Garamond" w:hAnsi="Garamond"/>
          <w:noProof/>
          <w:sz w:val="22"/>
        </w:rPr>
        <mc:AlternateContent>
          <mc:Choice Requires="wps">
            <w:drawing>
              <wp:anchor distT="0" distB="0" distL="114300" distR="114300" simplePos="0" relativeHeight="251687936" behindDoc="0" locked="0" layoutInCell="1" allowOverlap="1">
                <wp:simplePos x="0" y="0"/>
                <wp:positionH relativeFrom="column">
                  <wp:posOffset>2057400</wp:posOffset>
                </wp:positionH>
                <wp:positionV relativeFrom="paragraph">
                  <wp:posOffset>6985</wp:posOffset>
                </wp:positionV>
                <wp:extent cx="0" cy="228600"/>
                <wp:effectExtent l="9525" t="6985" r="9525" b="1206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0CE0E4A" id="Straight Connector 5" o:spid="_x0000_s1026" style="position:absolute;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55pt" to="162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"/>
            </w:pict>
          </mc:Fallback>
        </mc:AlternateContent>
      </w:r>
      <w:r>
        <w:rPr>
          <w:rFonts w:ascii="Garamond" w:hAnsi="Garamond"/>
          <w:noProof/>
          <w:sz w:val="22"/>
        </w:rPr>
        <mc:AlternateContent>
          <mc:Choice Requires="wps">
            <w:drawing>
              <wp:anchor distT="0" distB="0" distL="114300" distR="114300" simplePos="0" relativeHeight="251688960" behindDoc="0" locked="0" layoutInCell="1" allowOverlap="1">
                <wp:simplePos x="0" y="0"/>
                <wp:positionH relativeFrom="column">
                  <wp:posOffset>2057400</wp:posOffset>
                </wp:positionH>
                <wp:positionV relativeFrom="paragraph">
                  <wp:posOffset>6985</wp:posOffset>
                </wp:positionV>
                <wp:extent cx="457200" cy="0"/>
                <wp:effectExtent l="9525" t="6985" r="9525" b="1206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110644A" id="Straight Connector 4"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55pt" to="198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"/>
            </w:pict>
          </mc:Fallback>
        </mc:AlternateContent>
      </w:r>
      <w:r>
        <w:rPr>
          <w:rFonts w:ascii="Garamond" w:hAnsi="Garamond"/>
          <w:sz w:val="22"/>
        </w:rPr>
        <w:t xml:space="preserve">                                                                     Variable cost</w:t>
      </w:r>
    </w:p>
    <w:p w:rsidR="00926AE9" w:rsidRDefault="00926AE9" w:rsidP="00926AE9">
      <w:pPr>
        <w:spacing w:after="120"/>
        <w:rPr>
          <w:rFonts w:ascii="Garamond" w:hAnsi="Garamond"/>
          <w:sz w:val="22"/>
        </w:rPr>
      </w:pPr>
      <w:r>
        <w:rPr>
          <w:rFonts w:ascii="Garamond" w:hAnsi="Garamond"/>
          <w:noProof/>
          <w:sz w:val="20"/>
        </w:rPr>
        <mc:AlternateContent>
          <mc:Choice Requires="wps">
            <w:drawing>
              <wp:anchor distT="0" distB="0" distL="114300" distR="114300" simplePos="0" relativeHeight="251694080" behindDoc="0" locked="0" layoutInCell="1" allowOverlap="1">
                <wp:simplePos x="0" y="0"/>
                <wp:positionH relativeFrom="column">
                  <wp:posOffset>1371600</wp:posOffset>
                </wp:positionH>
                <wp:positionV relativeFrom="paragraph">
                  <wp:posOffset>-2540</wp:posOffset>
                </wp:positionV>
                <wp:extent cx="114300" cy="342900"/>
                <wp:effectExtent l="9525" t="11430" r="9525" b="7620"/>
                <wp:wrapNone/>
                <wp:docPr id="3" name="Left Brac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leftBrace">
                          <a:avLst>
                            <a:gd name="adj1" fmla="val 25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E6609D" id="Left Brace 3" o:spid="_x0000_s1026" type="#_x0000_t87" style="position:absolute;margin-left:108pt;margin-top:-.2pt;width:9pt;height:2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"/>
            </w:pict>
          </mc:Fallback>
        </mc:AlternateContent>
      </w:r>
      <w:r>
        <w:rPr>
          <w:rFonts w:ascii="Garamond" w:hAnsi="Garamond"/>
          <w:noProof/>
          <w:sz w:val="22"/>
        </w:rPr>
        <mc:AlternateContent>
          <mc:Choice Requires="wps">
            <w:drawing>
              <wp:anchor distT="0" distB="0" distL="114300" distR="114300" simplePos="0" relativeHeight="251686912" behindDoc="0" locked="0" layoutInCell="1" allowOverlap="1">
                <wp:simplePos x="0" y="0"/>
                <wp:positionH relativeFrom="column">
                  <wp:posOffset>1600200</wp:posOffset>
                </wp:positionH>
                <wp:positionV relativeFrom="paragraph">
                  <wp:posOffset>1905</wp:posOffset>
                </wp:positionV>
                <wp:extent cx="457200" cy="0"/>
                <wp:effectExtent l="9525" t="6350" r="9525" b="127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A766F7F" id="Straight Connector 2"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5pt" to="162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"/>
            </w:pict>
          </mc:Fallback>
        </mc:AlternateContent>
      </w:r>
      <w:r>
        <w:rPr>
          <w:rFonts w:ascii="Garamond" w:hAnsi="Garamond"/>
          <w:sz w:val="22"/>
        </w:rPr>
        <w:t xml:space="preserve">       Fixed component</w:t>
      </w:r>
    </w:p>
    <w:p w:rsidR="00926AE9" w:rsidRDefault="00926AE9" w:rsidP="00926AE9">
      <w:pPr>
        <w:spacing w:after="120"/>
        <w:rPr>
          <w:rFonts w:ascii="Garamond" w:hAnsi="Garamond"/>
          <w:sz w:val="22"/>
        </w:rPr>
      </w:pPr>
      <w:r>
        <w:rPr>
          <w:rFonts w:ascii="Garamond" w:hAnsi="Garamond"/>
          <w:noProof/>
          <w:sz w:val="22"/>
        </w:rPr>
        <mc:AlternateContent>
          <mc:Choice Requires="wps">
            <w:drawing>
              <wp:anchor distT="0" distB="0" distL="114300" distR="114300" simplePos="0" relativeHeight="251685888" behindDoc="0" locked="0" layoutInCell="1" allowOverlap="1">
                <wp:simplePos x="0" y="0"/>
                <wp:positionH relativeFrom="column">
                  <wp:posOffset>1600200</wp:posOffset>
                </wp:positionH>
                <wp:positionV relativeFrom="paragraph">
                  <wp:posOffset>111760</wp:posOffset>
                </wp:positionV>
                <wp:extent cx="2514600" cy="0"/>
                <wp:effectExtent l="9525" t="54610" r="19050" b="5969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F854E5E" id="Straight Connector 1"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8.8pt" to="324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">
                <v:stroke endarrow="block"/>
              </v:line>
            </w:pict>
          </mc:Fallback>
        </mc:AlternateContent>
      </w:r>
    </w:p>
    <w:p w:rsidR="00926AE9" w:rsidRDefault="00926AE9" w:rsidP="00926AE9">
      <w:pPr>
        <w:spacing w:after="120"/>
        <w:ind w:left="3600" w:firstLine="720"/>
        <w:rPr>
          <w:rFonts w:ascii="Garamond" w:hAnsi="Garamond"/>
          <w:sz w:val="22"/>
        </w:rPr>
      </w:pPr>
      <w:r>
        <w:rPr>
          <w:rFonts w:ascii="Garamond" w:hAnsi="Garamond"/>
          <w:sz w:val="22"/>
        </w:rPr>
        <w:t>Activity Level</w:t>
      </w:r>
      <w:r>
        <w:rPr>
          <w:rFonts w:ascii="Garamond" w:hAnsi="Garamond"/>
          <w:sz w:val="22"/>
        </w:rPr>
        <w:tab/>
      </w:r>
    </w:p>
    <w:p w:rsidR="00926AE9" w:rsidRDefault="00926AE9" w:rsidP="00926AE9">
      <w:pPr>
        <w:spacing w:after="120"/>
        <w:rPr>
          <w:rFonts w:ascii="Garamond" w:hAnsi="Garamond"/>
          <w:sz w:val="22"/>
        </w:rPr>
      </w:pPr>
      <w:r>
        <w:rPr>
          <w:rFonts w:ascii="Garamond" w:hAnsi="Garamond"/>
          <w:sz w:val="22"/>
        </w:rPr>
        <w:tab/>
      </w:r>
    </w:p>
    <w:p w:rsidR="00926AE9" w:rsidRDefault="00926AE9" w:rsidP="00926AE9">
      <w:pPr>
        <w:numPr>
          <w:ilvl w:val="0"/>
          <w:numId w:val="15"/>
        </w:numPr>
        <w:tabs>
          <w:tab w:val="clear" w:pos="2340"/>
          <w:tab w:val="num" w:pos="360"/>
        </w:tabs>
        <w:spacing w:after="120"/>
        <w:ind w:left="360"/>
        <w:rPr>
          <w:rFonts w:ascii="Garamond" w:hAnsi="Garamond"/>
          <w:b/>
          <w:bCs/>
          <w:sz w:val="22"/>
        </w:rPr>
      </w:pPr>
      <w:r>
        <w:rPr>
          <w:rFonts w:ascii="Garamond" w:hAnsi="Garamond"/>
          <w:b/>
          <w:bCs/>
          <w:sz w:val="22"/>
        </w:rPr>
        <w:t>Direct Vs. Indirect costs</w:t>
      </w:r>
    </w:p>
    <w:p w:rsidR="00926AE9" w:rsidRDefault="00926AE9" w:rsidP="00926AE9">
      <w:pPr>
        <w:spacing w:after="120"/>
        <w:ind w:left="360"/>
        <w:jc w:val="both"/>
        <w:rPr>
          <w:rFonts w:ascii="Garamond" w:hAnsi="Garamond"/>
          <w:sz w:val="22"/>
        </w:rPr>
      </w:pPr>
      <w:r>
        <w:rPr>
          <w:rFonts w:ascii="Garamond" w:hAnsi="Garamond"/>
          <w:sz w:val="22"/>
        </w:rPr>
        <w:t>Recall that direct costs are costs that can be traced specifically to the end product of the production process while indirect costs cannot be so traced.</w:t>
      </w:r>
    </w:p>
    <w:p w:rsidR="00926AE9" w:rsidRDefault="00926AE9" w:rsidP="00926AE9">
      <w:pPr>
        <w:numPr>
          <w:ilvl w:val="1"/>
          <w:numId w:val="2"/>
        </w:numPr>
        <w:spacing w:after="120"/>
        <w:jc w:val="both"/>
        <w:rPr>
          <w:rFonts w:ascii="Garamond" w:hAnsi="Garamond"/>
          <w:b/>
          <w:bCs/>
          <w:sz w:val="22"/>
        </w:rPr>
      </w:pPr>
      <w:r>
        <w:rPr>
          <w:rFonts w:ascii="Garamond" w:hAnsi="Garamond"/>
          <w:b/>
          <w:bCs/>
          <w:sz w:val="22"/>
        </w:rPr>
        <w:t>Direct costs</w:t>
      </w:r>
      <w:r>
        <w:rPr>
          <w:rFonts w:ascii="Garamond" w:hAnsi="Garamond"/>
          <w:sz w:val="22"/>
        </w:rPr>
        <w:t xml:space="preserve"> consist of costs that can be directly attributed to a specific output, product or level of activity. Direct costs include direct raw materials and direct labour also called </w:t>
      </w:r>
      <w:r>
        <w:rPr>
          <w:rFonts w:ascii="Garamond" w:hAnsi="Garamond"/>
          <w:b/>
          <w:bCs/>
          <w:sz w:val="22"/>
        </w:rPr>
        <w:t xml:space="preserve">prime costs in aggregate.  </w:t>
      </w:r>
    </w:p>
    <w:p w:rsidR="00926AE9" w:rsidRDefault="00926AE9" w:rsidP="00926AE9">
      <w:pPr>
        <w:spacing w:after="120"/>
        <w:ind w:left="720" w:firstLine="720"/>
        <w:jc w:val="both"/>
        <w:rPr>
          <w:rFonts w:ascii="Garamond" w:hAnsi="Garamond"/>
          <w:sz w:val="22"/>
        </w:rPr>
      </w:pPr>
      <w:r>
        <w:rPr>
          <w:rFonts w:ascii="Garamond" w:hAnsi="Garamond"/>
          <w:sz w:val="22"/>
        </w:rPr>
        <w:t>PRIME COST = Direct Material Cost + Direct Labour Cost</w:t>
      </w:r>
    </w:p>
    <w:p w:rsidR="00926AE9" w:rsidRDefault="00926AE9" w:rsidP="00926AE9">
      <w:pPr>
        <w:numPr>
          <w:ilvl w:val="1"/>
          <w:numId w:val="2"/>
        </w:numPr>
        <w:spacing w:after="120"/>
        <w:jc w:val="both"/>
        <w:rPr>
          <w:rFonts w:ascii="Garamond" w:hAnsi="Garamond"/>
          <w:sz w:val="22"/>
        </w:rPr>
      </w:pPr>
      <w:r>
        <w:rPr>
          <w:rFonts w:ascii="Garamond" w:hAnsi="Garamond"/>
          <w:b/>
          <w:bCs/>
          <w:sz w:val="22"/>
        </w:rPr>
        <w:t>Indirect costs</w:t>
      </w:r>
      <w:r>
        <w:rPr>
          <w:rFonts w:ascii="Garamond" w:hAnsi="Garamond"/>
          <w:sz w:val="22"/>
        </w:rPr>
        <w:t xml:space="preserve"> are costs that will not be directly attributable to a specific product. They are regarded as overheads. Identification of overheads to specific products is done through cost allocation and apportionment.  They include supervisors’ salaries, rent, electricity, depreciation of building etc.</w:t>
      </w:r>
    </w:p>
    <w:p w:rsidR="00926AE9" w:rsidRDefault="00926AE9" w:rsidP="00926AE9">
      <w:pPr>
        <w:spacing w:after="120"/>
        <w:rPr>
          <w:rFonts w:ascii="Garamond" w:hAnsi="Garamond"/>
          <w:sz w:val="22"/>
        </w:rPr>
      </w:pPr>
    </w:p>
    <w:p w:rsidR="00926AE9" w:rsidRDefault="00926AE9" w:rsidP="00926AE9">
      <w:pPr>
        <w:numPr>
          <w:ilvl w:val="0"/>
          <w:numId w:val="15"/>
        </w:numPr>
        <w:tabs>
          <w:tab w:val="clear" w:pos="2340"/>
          <w:tab w:val="num" w:pos="360"/>
        </w:tabs>
        <w:spacing w:after="120"/>
        <w:ind w:left="360"/>
        <w:rPr>
          <w:rFonts w:ascii="Garamond" w:hAnsi="Garamond"/>
          <w:b/>
          <w:bCs/>
          <w:sz w:val="22"/>
        </w:rPr>
      </w:pPr>
      <w:r>
        <w:rPr>
          <w:rFonts w:ascii="Garamond" w:hAnsi="Garamond"/>
          <w:b/>
          <w:bCs/>
          <w:sz w:val="22"/>
        </w:rPr>
        <w:t>Controllable Vs. Non Controllable costs</w:t>
      </w:r>
    </w:p>
    <w:p w:rsidR="00926AE9" w:rsidRDefault="00926AE9" w:rsidP="00926AE9">
      <w:pPr>
        <w:spacing w:after="120"/>
        <w:ind w:left="360"/>
        <w:jc w:val="both"/>
        <w:rPr>
          <w:rFonts w:ascii="Garamond" w:hAnsi="Garamond"/>
          <w:sz w:val="22"/>
        </w:rPr>
      </w:pPr>
      <w:r>
        <w:rPr>
          <w:rFonts w:ascii="Garamond" w:hAnsi="Garamond"/>
          <w:sz w:val="22"/>
        </w:rPr>
        <w:t>Controllable costs can be influenced at the level of authority at which they are being analysed while non-controllable costs cannot.</w:t>
      </w:r>
    </w:p>
    <w:p w:rsidR="00926AE9" w:rsidRDefault="00926AE9" w:rsidP="00926AE9">
      <w:pPr>
        <w:numPr>
          <w:ilvl w:val="1"/>
          <w:numId w:val="2"/>
        </w:numPr>
        <w:spacing w:after="120"/>
        <w:jc w:val="both"/>
        <w:rPr>
          <w:rFonts w:ascii="Garamond" w:hAnsi="Garamond"/>
          <w:sz w:val="22"/>
        </w:rPr>
      </w:pPr>
      <w:r>
        <w:rPr>
          <w:rFonts w:ascii="Garamond" w:hAnsi="Garamond"/>
          <w:b/>
          <w:bCs/>
          <w:sz w:val="22"/>
        </w:rPr>
        <w:t>Controllable cost</w:t>
      </w:r>
      <w:r>
        <w:rPr>
          <w:rFonts w:ascii="Garamond" w:hAnsi="Garamond"/>
          <w:sz w:val="22"/>
        </w:rPr>
        <w:t>; Refers to the cost which can be influenced by the actions of a person in whom authority for such control is vested, for example control of labour cost will be influenced by the method of remuneration and the degree at management control which is exercised by a certain managers.</w:t>
      </w:r>
    </w:p>
    <w:p w:rsidR="00926AE9" w:rsidRDefault="00926AE9" w:rsidP="00926AE9">
      <w:pPr>
        <w:numPr>
          <w:ilvl w:val="1"/>
          <w:numId w:val="2"/>
        </w:numPr>
        <w:spacing w:after="120"/>
        <w:jc w:val="both"/>
        <w:rPr>
          <w:rFonts w:ascii="Garamond" w:hAnsi="Garamond"/>
          <w:sz w:val="22"/>
        </w:rPr>
      </w:pPr>
      <w:r>
        <w:rPr>
          <w:rFonts w:ascii="Garamond" w:hAnsi="Garamond"/>
          <w:b/>
          <w:bCs/>
          <w:sz w:val="22"/>
        </w:rPr>
        <w:t>Non controllable cost</w:t>
      </w:r>
      <w:r>
        <w:rPr>
          <w:rFonts w:ascii="Garamond" w:hAnsi="Garamond"/>
          <w:sz w:val="22"/>
        </w:rPr>
        <w:t>: is cost which cannot be influenced by a person in whom authority for such control is vested for example if the trade union demands an increase in wages the increment is non controllable cost.  Similarly, the depreciation of a building is a non-controllable cost to a manager as he does not have authority over depreciation!</w:t>
      </w:r>
    </w:p>
    <w:p w:rsidR="00926AE9" w:rsidRDefault="00926AE9" w:rsidP="00926AE9">
      <w:pPr>
        <w:spacing w:after="120"/>
        <w:ind w:left="720"/>
        <w:jc w:val="both"/>
        <w:rPr>
          <w:rFonts w:ascii="Garamond" w:hAnsi="Garamond"/>
          <w:sz w:val="22"/>
        </w:rPr>
      </w:pPr>
      <w:r>
        <w:rPr>
          <w:rFonts w:ascii="Garamond" w:hAnsi="Garamond"/>
          <w:sz w:val="22"/>
        </w:rPr>
        <w:t xml:space="preserve"> In decision making, only controllable costs are considered because they can be changed by the decision maker. There is little or nothing that the decision maker can do about the non-controllable costs thus they are irrelevant in decision making.  However, the facilities provided by the nun-controllable costs should be efficiently used.</w:t>
      </w:r>
    </w:p>
    <w:p w:rsidR="00926AE9" w:rsidRDefault="00926AE9" w:rsidP="00926AE9">
      <w:pPr>
        <w:spacing w:after="120"/>
        <w:rPr>
          <w:rFonts w:ascii="Garamond" w:hAnsi="Garamond"/>
          <w:b/>
          <w:bCs/>
          <w:sz w:val="22"/>
          <w:u w:val="single"/>
        </w:rPr>
      </w:pPr>
    </w:p>
    <w:p w:rsidR="00926AE9" w:rsidRDefault="00926AE9" w:rsidP="00926AE9">
      <w:pPr>
        <w:spacing w:after="120"/>
        <w:ind w:left="720" w:hanging="720"/>
        <w:rPr>
          <w:rFonts w:ascii="Garamond" w:hAnsi="Garamond"/>
          <w:sz w:val="22"/>
        </w:rPr>
      </w:pPr>
      <w:r>
        <w:rPr>
          <w:rFonts w:ascii="Garamond" w:hAnsi="Garamond"/>
          <w:b/>
          <w:bCs/>
          <w:sz w:val="22"/>
        </w:rPr>
        <w:lastRenderedPageBreak/>
        <w:t>2.3.3 Functional Classification of costs:</w:t>
      </w:r>
    </w:p>
    <w:p w:rsidR="00926AE9" w:rsidRDefault="00926AE9" w:rsidP="00926AE9">
      <w:pPr>
        <w:spacing w:after="120"/>
        <w:ind w:left="720"/>
        <w:jc w:val="both"/>
        <w:rPr>
          <w:rFonts w:ascii="Garamond" w:hAnsi="Garamond"/>
          <w:sz w:val="22"/>
        </w:rPr>
      </w:pPr>
      <w:r>
        <w:rPr>
          <w:rFonts w:ascii="Garamond" w:hAnsi="Garamond"/>
          <w:sz w:val="22"/>
        </w:rPr>
        <w:t>Under this classification, costs are classified according to the function they perform in an organization.  Costs can functionally be classified as:</w:t>
      </w:r>
    </w:p>
    <w:p w:rsidR="00926AE9" w:rsidRDefault="00926AE9" w:rsidP="00926AE9">
      <w:pPr>
        <w:spacing w:after="120"/>
        <w:ind w:left="720"/>
        <w:jc w:val="both"/>
        <w:rPr>
          <w:rFonts w:ascii="Garamond" w:hAnsi="Garamond"/>
          <w:b/>
          <w:bCs/>
          <w:sz w:val="22"/>
          <w:u w:val="single"/>
        </w:rPr>
      </w:pPr>
    </w:p>
    <w:p w:rsidR="00926AE9" w:rsidRDefault="00926AE9" w:rsidP="00926AE9">
      <w:pPr>
        <w:numPr>
          <w:ilvl w:val="0"/>
          <w:numId w:val="7"/>
        </w:numPr>
        <w:spacing w:after="120"/>
        <w:jc w:val="both"/>
        <w:rPr>
          <w:rFonts w:ascii="Garamond" w:hAnsi="Garamond"/>
          <w:sz w:val="22"/>
        </w:rPr>
      </w:pPr>
      <w:r>
        <w:rPr>
          <w:rFonts w:ascii="Garamond" w:hAnsi="Garamond"/>
          <w:b/>
          <w:bCs/>
          <w:sz w:val="22"/>
        </w:rPr>
        <w:t>Production costs</w:t>
      </w:r>
      <w:r>
        <w:rPr>
          <w:rFonts w:ascii="Garamond" w:hAnsi="Garamond"/>
          <w:sz w:val="22"/>
        </w:rPr>
        <w:t>: Are all the costs incurred in production of units during a time period e.g. raw material costs, direct labour costs and production overheads.</w:t>
      </w:r>
    </w:p>
    <w:p w:rsidR="00926AE9" w:rsidRDefault="00926AE9" w:rsidP="00926AE9">
      <w:pPr>
        <w:numPr>
          <w:ilvl w:val="0"/>
          <w:numId w:val="7"/>
        </w:numPr>
        <w:spacing w:after="120"/>
        <w:jc w:val="both"/>
        <w:rPr>
          <w:rFonts w:ascii="Garamond" w:hAnsi="Garamond"/>
          <w:sz w:val="22"/>
        </w:rPr>
      </w:pPr>
      <w:r>
        <w:rPr>
          <w:rFonts w:ascii="Garamond" w:hAnsi="Garamond"/>
          <w:b/>
          <w:bCs/>
          <w:sz w:val="22"/>
        </w:rPr>
        <w:t>Administration costs</w:t>
      </w:r>
      <w:r>
        <w:rPr>
          <w:rFonts w:ascii="Garamond" w:hAnsi="Garamond"/>
          <w:sz w:val="22"/>
        </w:rPr>
        <w:t>:  These are  all costs incurred in ensuring the smooth running of the organization so as to facilitate the production and sale  of goods and services.  These include:  salaries for the managers, salaries for support employees (such as accountants, clerks and secretaries) etc</w:t>
      </w:r>
    </w:p>
    <w:p w:rsidR="00926AE9" w:rsidRDefault="00926AE9" w:rsidP="00926AE9">
      <w:pPr>
        <w:numPr>
          <w:ilvl w:val="0"/>
          <w:numId w:val="7"/>
        </w:numPr>
        <w:spacing w:after="120"/>
        <w:jc w:val="both"/>
        <w:rPr>
          <w:rFonts w:ascii="Garamond" w:hAnsi="Garamond"/>
          <w:sz w:val="22"/>
        </w:rPr>
      </w:pPr>
      <w:r>
        <w:rPr>
          <w:rFonts w:ascii="Garamond" w:hAnsi="Garamond"/>
          <w:b/>
          <w:bCs/>
          <w:sz w:val="22"/>
        </w:rPr>
        <w:t>Selling and distribution costs</w:t>
      </w:r>
      <w:r>
        <w:rPr>
          <w:rFonts w:ascii="Garamond" w:hAnsi="Garamond"/>
          <w:sz w:val="22"/>
        </w:rPr>
        <w:t>:  These are costs that are incurred to enable the delivery of products and services to the actual markets and promote or complete a sale.  These costs include:  salesmen commission, saleswoman salaries, advertising costs, depreciation on motor vehicles used by salesmen, the cost of fuel used by vehicles used for distribution purposes etc.</w:t>
      </w:r>
    </w:p>
    <w:p w:rsidR="00926AE9" w:rsidRDefault="00926AE9" w:rsidP="00926AE9">
      <w:pPr>
        <w:numPr>
          <w:ilvl w:val="0"/>
          <w:numId w:val="7"/>
        </w:numPr>
        <w:spacing w:after="120"/>
        <w:jc w:val="both"/>
        <w:rPr>
          <w:rFonts w:ascii="Garamond" w:hAnsi="Garamond"/>
          <w:sz w:val="22"/>
        </w:rPr>
      </w:pPr>
      <w:r>
        <w:rPr>
          <w:rFonts w:ascii="Garamond" w:hAnsi="Garamond"/>
          <w:b/>
          <w:bCs/>
          <w:sz w:val="22"/>
        </w:rPr>
        <w:t>Other functional classifications</w:t>
      </w:r>
    </w:p>
    <w:p w:rsidR="00926AE9" w:rsidRDefault="00926AE9" w:rsidP="00926AE9">
      <w:pPr>
        <w:spacing w:after="120"/>
        <w:rPr>
          <w:rFonts w:ascii="Garamond" w:hAnsi="Garamond"/>
          <w:sz w:val="22"/>
        </w:rPr>
      </w:pPr>
    </w:p>
    <w:p w:rsidR="00926AE9" w:rsidRDefault="00926AE9" w:rsidP="00926AE9">
      <w:pPr>
        <w:spacing w:after="120"/>
        <w:rPr>
          <w:rFonts w:ascii="Garamond" w:hAnsi="Garamond"/>
          <w:b/>
          <w:bCs/>
          <w:sz w:val="22"/>
        </w:rPr>
      </w:pPr>
      <w:r>
        <w:rPr>
          <w:rFonts w:ascii="Garamond" w:hAnsi="Garamond"/>
          <w:b/>
          <w:bCs/>
          <w:sz w:val="22"/>
        </w:rPr>
        <w:t xml:space="preserve">2.4 COST ESTIMATION  </w:t>
      </w:r>
    </w:p>
    <w:p w:rsidR="00926AE9" w:rsidRDefault="00926AE9" w:rsidP="00926AE9">
      <w:pPr>
        <w:spacing w:after="120"/>
        <w:jc w:val="both"/>
        <w:rPr>
          <w:rFonts w:ascii="Garamond" w:hAnsi="Garamond"/>
          <w:b/>
          <w:bCs/>
          <w:sz w:val="22"/>
        </w:rPr>
      </w:pPr>
      <w:r>
        <w:rPr>
          <w:rFonts w:ascii="Garamond" w:hAnsi="Garamond"/>
          <w:b/>
          <w:bCs/>
          <w:sz w:val="22"/>
        </w:rPr>
        <w:t>Introduction:</w:t>
      </w:r>
    </w:p>
    <w:p w:rsidR="00926AE9" w:rsidRDefault="00926AE9" w:rsidP="00926AE9">
      <w:pPr>
        <w:spacing w:after="120"/>
        <w:jc w:val="both"/>
        <w:rPr>
          <w:rFonts w:ascii="Garamond" w:hAnsi="Garamond"/>
          <w:sz w:val="22"/>
        </w:rPr>
      </w:pPr>
      <w:r>
        <w:rPr>
          <w:rFonts w:ascii="Garamond" w:hAnsi="Garamond"/>
          <w:sz w:val="22"/>
        </w:rPr>
        <w:t>Cost estimation may be defined as ‘a study which attempts to predict the between costs and the activity level or cost driver that causes those costs. In practice, managers frequently encounter such cost drivers (what is a cost driver?)  as machine hours, number of transaction, work cells, labour hours, and units of output e.t.c.</w:t>
      </w:r>
    </w:p>
    <w:p w:rsidR="00926AE9" w:rsidRDefault="00926AE9" w:rsidP="00926AE9">
      <w:pPr>
        <w:spacing w:after="120"/>
        <w:jc w:val="both"/>
        <w:rPr>
          <w:rFonts w:ascii="Garamond" w:hAnsi="Garamond"/>
          <w:sz w:val="22"/>
        </w:rPr>
      </w:pPr>
      <w:r>
        <w:rPr>
          <w:rFonts w:ascii="Garamond" w:hAnsi="Garamond"/>
          <w:sz w:val="22"/>
        </w:rPr>
        <w:t>The cost estimating function is</w:t>
      </w:r>
    </w:p>
    <w:p w:rsidR="00926AE9" w:rsidRDefault="00926AE9" w:rsidP="00926AE9">
      <w:pPr>
        <w:spacing w:after="120"/>
        <w:ind w:left="720" w:firstLine="720"/>
        <w:rPr>
          <w:rFonts w:ascii="Garamond" w:hAnsi="Garamond"/>
          <w:sz w:val="22"/>
        </w:rPr>
      </w:pPr>
      <w:r>
        <w:rPr>
          <w:rFonts w:ascii="Garamond" w:hAnsi="Garamond"/>
          <w:b/>
          <w:bCs/>
          <w:sz w:val="22"/>
        </w:rPr>
        <w:t>y = a + bx</w:t>
      </w:r>
      <w:r>
        <w:rPr>
          <w:rFonts w:ascii="Garamond" w:hAnsi="Garamond"/>
          <w:sz w:val="22"/>
        </w:rPr>
        <w:t>,</w:t>
      </w:r>
    </w:p>
    <w:p w:rsidR="00926AE9" w:rsidRDefault="00926AE9" w:rsidP="00926AE9">
      <w:pPr>
        <w:spacing w:after="120"/>
        <w:jc w:val="both"/>
        <w:rPr>
          <w:rFonts w:ascii="Garamond" w:hAnsi="Garamond"/>
          <w:sz w:val="22"/>
        </w:rPr>
      </w:pPr>
      <w:r>
        <w:rPr>
          <w:rFonts w:ascii="Garamond" w:hAnsi="Garamond"/>
          <w:sz w:val="22"/>
        </w:rPr>
        <w:t xml:space="preserve"> Where</w:t>
      </w:r>
    </w:p>
    <w:p w:rsidR="00926AE9" w:rsidRDefault="00926AE9" w:rsidP="00926AE9">
      <w:pPr>
        <w:spacing w:after="120"/>
        <w:ind w:left="720"/>
        <w:jc w:val="both"/>
        <w:rPr>
          <w:rFonts w:ascii="Garamond" w:hAnsi="Garamond"/>
          <w:sz w:val="22"/>
        </w:rPr>
      </w:pPr>
      <w:r>
        <w:rPr>
          <w:rFonts w:ascii="Garamond" w:hAnsi="Garamond"/>
          <w:sz w:val="22"/>
        </w:rPr>
        <w:t>Y  represents Total cost</w:t>
      </w:r>
    </w:p>
    <w:p w:rsidR="00926AE9" w:rsidRDefault="00926AE9" w:rsidP="00926AE9">
      <w:pPr>
        <w:spacing w:after="120"/>
        <w:ind w:left="720"/>
        <w:jc w:val="both"/>
        <w:rPr>
          <w:rFonts w:ascii="Garamond" w:hAnsi="Garamond"/>
          <w:sz w:val="22"/>
        </w:rPr>
      </w:pPr>
      <w:r>
        <w:rPr>
          <w:rFonts w:ascii="Garamond" w:hAnsi="Garamond"/>
          <w:sz w:val="22"/>
        </w:rPr>
        <w:t>a  represents  cost fixed component of the total cost</w:t>
      </w:r>
    </w:p>
    <w:p w:rsidR="00926AE9" w:rsidRDefault="00926AE9" w:rsidP="00926AE9">
      <w:pPr>
        <w:spacing w:after="120"/>
        <w:ind w:left="720"/>
        <w:jc w:val="both"/>
        <w:rPr>
          <w:rFonts w:ascii="Garamond" w:hAnsi="Garamond"/>
          <w:sz w:val="22"/>
        </w:rPr>
      </w:pPr>
      <w:r>
        <w:rPr>
          <w:rFonts w:ascii="Garamond" w:hAnsi="Garamond"/>
          <w:sz w:val="22"/>
        </w:rPr>
        <w:t>bx represents the variable costs component of the total cost</w:t>
      </w:r>
    </w:p>
    <w:p w:rsidR="00926AE9" w:rsidRDefault="00926AE9" w:rsidP="00926AE9">
      <w:pPr>
        <w:spacing w:after="120"/>
        <w:ind w:left="720"/>
        <w:jc w:val="both"/>
        <w:rPr>
          <w:rFonts w:ascii="Garamond" w:hAnsi="Garamond"/>
          <w:sz w:val="22"/>
        </w:rPr>
      </w:pPr>
      <w:r>
        <w:rPr>
          <w:rFonts w:ascii="Garamond" w:hAnsi="Garamond"/>
          <w:sz w:val="22"/>
        </w:rPr>
        <w:t>b represents the unit variable cost (this is the gradient of the equation)</w:t>
      </w:r>
    </w:p>
    <w:p w:rsidR="00926AE9" w:rsidRDefault="00926AE9" w:rsidP="00926AE9">
      <w:pPr>
        <w:spacing w:after="120"/>
        <w:ind w:left="720"/>
        <w:jc w:val="both"/>
        <w:rPr>
          <w:rFonts w:ascii="Garamond" w:hAnsi="Garamond"/>
          <w:sz w:val="22"/>
        </w:rPr>
      </w:pPr>
      <w:r>
        <w:rPr>
          <w:rFonts w:ascii="Garamond" w:hAnsi="Garamond"/>
          <w:sz w:val="22"/>
        </w:rPr>
        <w:t>x represents output level</w:t>
      </w:r>
    </w:p>
    <w:p w:rsidR="00926AE9" w:rsidRDefault="00926AE9" w:rsidP="00926AE9">
      <w:pPr>
        <w:spacing w:after="120"/>
        <w:jc w:val="both"/>
        <w:rPr>
          <w:rFonts w:ascii="Garamond" w:hAnsi="Garamond"/>
          <w:sz w:val="22"/>
        </w:rPr>
      </w:pPr>
      <w:r>
        <w:rPr>
          <w:rFonts w:ascii="Garamond" w:hAnsi="Garamond"/>
          <w:sz w:val="22"/>
        </w:rPr>
        <w:t>This is the usual straight line  equation you have been encountering in elementary mathematics.</w:t>
      </w:r>
    </w:p>
    <w:p w:rsidR="00926AE9" w:rsidRDefault="00926AE9" w:rsidP="00926AE9">
      <w:pPr>
        <w:spacing w:after="120"/>
        <w:rPr>
          <w:rFonts w:ascii="Garamond" w:hAnsi="Garamond"/>
          <w:b/>
          <w:bCs/>
          <w:sz w:val="22"/>
        </w:rPr>
      </w:pPr>
    </w:p>
    <w:p w:rsidR="00926AE9" w:rsidRDefault="00926AE9" w:rsidP="00926AE9">
      <w:pPr>
        <w:tabs>
          <w:tab w:val="left" w:pos="720"/>
          <w:tab w:val="left" w:pos="900"/>
        </w:tabs>
        <w:spacing w:after="120"/>
        <w:rPr>
          <w:rFonts w:ascii="Garamond" w:hAnsi="Garamond"/>
          <w:b/>
          <w:bCs/>
          <w:sz w:val="22"/>
        </w:rPr>
      </w:pPr>
      <w:r>
        <w:rPr>
          <w:rFonts w:ascii="Garamond" w:hAnsi="Garamond"/>
          <w:b/>
          <w:bCs/>
          <w:sz w:val="22"/>
        </w:rPr>
        <w:t>2.4.1      Purpose of Estimation</w:t>
      </w:r>
    </w:p>
    <w:p w:rsidR="00926AE9" w:rsidRDefault="00926AE9" w:rsidP="00926AE9">
      <w:pPr>
        <w:tabs>
          <w:tab w:val="left" w:pos="720"/>
          <w:tab w:val="left" w:pos="900"/>
        </w:tabs>
        <w:spacing w:after="120"/>
        <w:rPr>
          <w:rFonts w:ascii="Garamond" w:hAnsi="Garamond"/>
          <w:sz w:val="22"/>
        </w:rPr>
      </w:pPr>
      <w:r>
        <w:rPr>
          <w:rFonts w:ascii="Garamond" w:hAnsi="Garamond"/>
          <w:sz w:val="22"/>
        </w:rPr>
        <w:t>It assists in estimating the future expenditure (cost prediction) as the expenditure will depend on the cost of the respective activities</w:t>
      </w:r>
    </w:p>
    <w:p w:rsidR="00926AE9" w:rsidRDefault="00926AE9" w:rsidP="00926AE9">
      <w:pPr>
        <w:numPr>
          <w:ilvl w:val="0"/>
          <w:numId w:val="8"/>
        </w:numPr>
        <w:spacing w:after="120"/>
        <w:jc w:val="both"/>
        <w:rPr>
          <w:rFonts w:ascii="Garamond" w:hAnsi="Garamond"/>
          <w:sz w:val="22"/>
        </w:rPr>
      </w:pPr>
      <w:r>
        <w:rPr>
          <w:rFonts w:ascii="Garamond" w:hAnsi="Garamond"/>
          <w:sz w:val="22"/>
        </w:rPr>
        <w:t>It assists in determining the net benefits anticipated in a specific activity based on the relationship between projected costs and projected revenue.</w:t>
      </w:r>
    </w:p>
    <w:p w:rsidR="00926AE9" w:rsidRDefault="00926AE9" w:rsidP="00926AE9">
      <w:pPr>
        <w:pStyle w:val="BodyText"/>
        <w:jc w:val="both"/>
        <w:rPr>
          <w:rFonts w:ascii="Garamond" w:hAnsi="Garamond"/>
          <w:sz w:val="22"/>
        </w:rPr>
      </w:pPr>
      <w:r>
        <w:rPr>
          <w:rFonts w:ascii="Garamond" w:hAnsi="Garamond"/>
          <w:sz w:val="22"/>
        </w:rPr>
        <w:t>Cost estimation is useful in business planning,  cost control, performance evaluation and decision making.</w:t>
      </w:r>
    </w:p>
    <w:p w:rsidR="00926AE9" w:rsidRDefault="00926AE9" w:rsidP="00926AE9">
      <w:pPr>
        <w:spacing w:after="120"/>
        <w:rPr>
          <w:rFonts w:ascii="Garamond" w:hAnsi="Garamond"/>
          <w:sz w:val="22"/>
        </w:rPr>
      </w:pPr>
      <w:r>
        <w:rPr>
          <w:rFonts w:ascii="Garamond" w:hAnsi="Garamond"/>
          <w:b/>
          <w:bCs/>
          <w:sz w:val="22"/>
        </w:rPr>
        <w:t>2.4.2      Methods of cost estimation</w:t>
      </w:r>
    </w:p>
    <w:p w:rsidR="00926AE9" w:rsidRDefault="00926AE9" w:rsidP="00926AE9">
      <w:pPr>
        <w:rPr>
          <w:rFonts w:ascii="Garamond" w:hAnsi="Garamond"/>
          <w:sz w:val="22"/>
        </w:rPr>
      </w:pPr>
      <w:r>
        <w:rPr>
          <w:rFonts w:ascii="Garamond" w:hAnsi="Garamond"/>
          <w:sz w:val="22"/>
        </w:rPr>
        <w:t>We will consider following cost estimation methods commonly utilized, namely:</w:t>
      </w:r>
    </w:p>
    <w:p w:rsidR="00926AE9" w:rsidRDefault="00926AE9" w:rsidP="00926AE9">
      <w:pPr>
        <w:numPr>
          <w:ilvl w:val="0"/>
          <w:numId w:val="9"/>
        </w:numPr>
        <w:spacing w:after="120"/>
        <w:rPr>
          <w:rFonts w:ascii="Garamond" w:hAnsi="Garamond"/>
          <w:sz w:val="22"/>
        </w:rPr>
      </w:pPr>
      <w:r>
        <w:rPr>
          <w:rFonts w:ascii="Garamond" w:hAnsi="Garamond"/>
          <w:sz w:val="22"/>
        </w:rPr>
        <w:t>High Low Activity method</w:t>
      </w:r>
    </w:p>
    <w:p w:rsidR="00926AE9" w:rsidRDefault="00926AE9" w:rsidP="00926AE9">
      <w:pPr>
        <w:numPr>
          <w:ilvl w:val="0"/>
          <w:numId w:val="9"/>
        </w:numPr>
        <w:spacing w:after="120"/>
        <w:rPr>
          <w:rFonts w:ascii="Garamond" w:hAnsi="Garamond"/>
          <w:sz w:val="22"/>
        </w:rPr>
      </w:pPr>
      <w:r>
        <w:rPr>
          <w:rFonts w:ascii="Garamond" w:hAnsi="Garamond"/>
          <w:sz w:val="22"/>
        </w:rPr>
        <w:lastRenderedPageBreak/>
        <w:t>Account Analysis</w:t>
      </w:r>
    </w:p>
    <w:p w:rsidR="00926AE9" w:rsidRDefault="00926AE9" w:rsidP="00926AE9">
      <w:pPr>
        <w:numPr>
          <w:ilvl w:val="0"/>
          <w:numId w:val="9"/>
        </w:numPr>
        <w:spacing w:after="120"/>
        <w:rPr>
          <w:rFonts w:ascii="Garamond" w:hAnsi="Garamond"/>
          <w:sz w:val="22"/>
        </w:rPr>
      </w:pPr>
      <w:r>
        <w:rPr>
          <w:rFonts w:ascii="Garamond" w:hAnsi="Garamond"/>
          <w:sz w:val="22"/>
        </w:rPr>
        <w:t>Engineering Analysis</w:t>
      </w:r>
    </w:p>
    <w:p w:rsidR="00926AE9" w:rsidRDefault="00926AE9" w:rsidP="00926AE9">
      <w:pPr>
        <w:numPr>
          <w:ilvl w:val="0"/>
          <w:numId w:val="9"/>
        </w:numPr>
        <w:spacing w:after="120"/>
        <w:rPr>
          <w:rFonts w:ascii="Garamond" w:hAnsi="Garamond"/>
          <w:sz w:val="22"/>
        </w:rPr>
      </w:pPr>
      <w:r>
        <w:rPr>
          <w:rFonts w:ascii="Garamond" w:hAnsi="Garamond"/>
          <w:sz w:val="22"/>
        </w:rPr>
        <w:t>Visual Fit (Scatter graph) method</w:t>
      </w:r>
    </w:p>
    <w:p w:rsidR="00926AE9" w:rsidRDefault="00926AE9" w:rsidP="00926AE9">
      <w:pPr>
        <w:numPr>
          <w:ilvl w:val="0"/>
          <w:numId w:val="9"/>
        </w:numPr>
        <w:spacing w:after="120"/>
        <w:rPr>
          <w:rFonts w:ascii="Garamond" w:hAnsi="Garamond"/>
          <w:sz w:val="22"/>
        </w:rPr>
      </w:pPr>
      <w:r>
        <w:rPr>
          <w:rFonts w:ascii="Garamond" w:hAnsi="Garamond"/>
          <w:sz w:val="22"/>
        </w:rPr>
        <w:t>Simple linear regression analysis</w:t>
      </w:r>
    </w:p>
    <w:p w:rsidR="00926AE9" w:rsidRDefault="00926AE9" w:rsidP="00926AE9">
      <w:pPr>
        <w:numPr>
          <w:ilvl w:val="0"/>
          <w:numId w:val="9"/>
        </w:numPr>
        <w:spacing w:after="120"/>
        <w:rPr>
          <w:rFonts w:ascii="Garamond" w:hAnsi="Garamond"/>
          <w:sz w:val="22"/>
        </w:rPr>
      </w:pPr>
      <w:r>
        <w:rPr>
          <w:rFonts w:ascii="Garamond" w:hAnsi="Garamond"/>
          <w:sz w:val="22"/>
        </w:rPr>
        <w:t>Learning curve Theory</w:t>
      </w:r>
    </w:p>
    <w:p w:rsidR="00926AE9" w:rsidRDefault="00926AE9" w:rsidP="00926AE9">
      <w:pPr>
        <w:spacing w:after="120"/>
        <w:rPr>
          <w:rFonts w:ascii="Garamond" w:hAnsi="Garamond"/>
          <w:b/>
          <w:bCs/>
          <w:sz w:val="22"/>
        </w:rPr>
      </w:pPr>
    </w:p>
    <w:p w:rsidR="00926AE9" w:rsidRDefault="00926AE9" w:rsidP="00926AE9">
      <w:pPr>
        <w:numPr>
          <w:ilvl w:val="0"/>
          <w:numId w:val="10"/>
        </w:numPr>
        <w:tabs>
          <w:tab w:val="clear" w:pos="720"/>
          <w:tab w:val="num" w:pos="360"/>
        </w:tabs>
        <w:spacing w:after="120"/>
        <w:ind w:left="360"/>
        <w:rPr>
          <w:rFonts w:ascii="Garamond" w:hAnsi="Garamond"/>
          <w:sz w:val="22"/>
        </w:rPr>
      </w:pPr>
      <w:r>
        <w:rPr>
          <w:rFonts w:ascii="Garamond" w:hAnsi="Garamond"/>
          <w:b/>
          <w:bCs/>
          <w:sz w:val="22"/>
        </w:rPr>
        <w:t>High – Low method</w:t>
      </w:r>
    </w:p>
    <w:p w:rsidR="00926AE9" w:rsidRDefault="00926AE9" w:rsidP="00926AE9">
      <w:pPr>
        <w:spacing w:after="120"/>
        <w:ind w:left="360"/>
        <w:jc w:val="both"/>
        <w:rPr>
          <w:rFonts w:ascii="Garamond" w:hAnsi="Garamond"/>
          <w:sz w:val="22"/>
        </w:rPr>
      </w:pPr>
      <w:r>
        <w:rPr>
          <w:rFonts w:ascii="Garamond" w:hAnsi="Garamond"/>
          <w:sz w:val="22"/>
        </w:rPr>
        <w:t>Here, cost estimation is based on the relationship between past cost and past level of activity. Variable cost is based on the relationship between costs at the highest level of activity and the lowest level of activity. The difference in cost between high and low activity level is taken to be  the total variable cost from which the unit variable cost can be computed by dividing it by the change in output level. This is indicated below:</w:t>
      </w:r>
    </w:p>
    <w:p w:rsidR="00926AE9" w:rsidRDefault="00926AE9" w:rsidP="00926AE9">
      <w:pPr>
        <w:spacing w:after="120"/>
        <w:ind w:left="360"/>
        <w:jc w:val="both"/>
        <w:rPr>
          <w:rFonts w:ascii="Garamond" w:hAnsi="Garamond"/>
          <w:sz w:val="22"/>
        </w:rPr>
      </w:pPr>
      <w:r>
        <w:rPr>
          <w:rFonts w:ascii="Garamond" w:hAnsi="Garamond"/>
          <w:sz w:val="22"/>
        </w:rPr>
        <w:t xml:space="preserve"> Total Variable Cost = Cost at high activity level – Cost at low activity level</w:t>
      </w:r>
    </w:p>
    <w:p w:rsidR="00926AE9" w:rsidRDefault="00926AE9" w:rsidP="00926AE9">
      <w:pPr>
        <w:spacing w:after="120"/>
        <w:ind w:left="360"/>
        <w:jc w:val="both"/>
        <w:rPr>
          <w:rFonts w:ascii="Garamond" w:hAnsi="Garamond"/>
          <w:sz w:val="22"/>
        </w:rPr>
      </w:pPr>
      <w:r>
        <w:rPr>
          <w:rFonts w:ascii="Garamond" w:hAnsi="Garamond"/>
          <w:sz w:val="22"/>
        </w:rPr>
        <w:t>Therefore,</w:t>
      </w:r>
    </w:p>
    <w:p w:rsidR="00926AE9" w:rsidRDefault="00926AE9" w:rsidP="00926AE9">
      <w:pPr>
        <w:ind w:left="360"/>
        <w:jc w:val="both"/>
        <w:rPr>
          <w:rFonts w:ascii="Garamond" w:hAnsi="Garamond"/>
          <w:sz w:val="22"/>
        </w:rPr>
      </w:pPr>
      <w:r>
        <w:rPr>
          <w:rFonts w:ascii="Garamond" w:hAnsi="Garamond"/>
          <w:sz w:val="22"/>
        </w:rPr>
        <w:t xml:space="preserve">Unit Variable cost = </w:t>
      </w:r>
      <w:r>
        <w:rPr>
          <w:rFonts w:ascii="Garamond" w:hAnsi="Garamond"/>
          <w:sz w:val="22"/>
          <w:u w:val="single"/>
        </w:rPr>
        <w:t>Variable cost</w:t>
      </w:r>
      <w:r>
        <w:rPr>
          <w:rFonts w:ascii="Garamond" w:hAnsi="Garamond"/>
          <w:sz w:val="22"/>
        </w:rPr>
        <w:t xml:space="preserve">     =   Cost</w:t>
      </w:r>
      <w:r>
        <w:rPr>
          <w:rFonts w:ascii="Garamond" w:hAnsi="Garamond"/>
          <w:sz w:val="22"/>
          <w:u w:val="single"/>
        </w:rPr>
        <w:t xml:space="preserve"> at high level activity – cost at low level activity</w:t>
      </w:r>
    </w:p>
    <w:p w:rsidR="00926AE9" w:rsidRDefault="00926AE9" w:rsidP="00926AE9">
      <w:pPr>
        <w:ind w:left="360"/>
        <w:jc w:val="both"/>
        <w:rPr>
          <w:rFonts w:ascii="Garamond" w:hAnsi="Garamond"/>
          <w:sz w:val="22"/>
        </w:rPr>
      </w:pPr>
      <w:r>
        <w:rPr>
          <w:rFonts w:ascii="Garamond" w:hAnsi="Garamond"/>
          <w:sz w:val="22"/>
        </w:rPr>
        <w:tab/>
        <w:t xml:space="preserve">       </w:t>
      </w:r>
      <w:r>
        <w:rPr>
          <w:rFonts w:ascii="Garamond" w:hAnsi="Garamond"/>
          <w:sz w:val="22"/>
        </w:rPr>
        <w:tab/>
        <w:t xml:space="preserve">             Output Units            Units at high activity level – units at low activity level</w:t>
      </w:r>
    </w:p>
    <w:p w:rsidR="00926AE9" w:rsidRDefault="00926AE9" w:rsidP="00926AE9">
      <w:pPr>
        <w:jc w:val="both"/>
        <w:rPr>
          <w:rFonts w:ascii="Garamond" w:hAnsi="Garamond"/>
          <w:sz w:val="22"/>
        </w:rPr>
      </w:pPr>
    </w:p>
    <w:p w:rsidR="00926AE9" w:rsidRDefault="00926AE9" w:rsidP="00926AE9">
      <w:pPr>
        <w:jc w:val="both"/>
        <w:rPr>
          <w:rFonts w:ascii="Garamond" w:hAnsi="Garamond"/>
          <w:sz w:val="22"/>
        </w:rPr>
      </w:pPr>
      <w:r>
        <w:rPr>
          <w:rFonts w:ascii="Garamond" w:hAnsi="Garamond"/>
          <w:sz w:val="22"/>
        </w:rPr>
        <w:tab/>
      </w:r>
    </w:p>
    <w:p w:rsidR="00926AE9" w:rsidRDefault="00926AE9" w:rsidP="00926AE9">
      <w:pPr>
        <w:spacing w:after="120"/>
        <w:ind w:left="360"/>
        <w:jc w:val="both"/>
        <w:rPr>
          <w:rFonts w:ascii="Garamond" w:hAnsi="Garamond"/>
          <w:sz w:val="22"/>
        </w:rPr>
      </w:pPr>
      <w:r>
        <w:rPr>
          <w:rFonts w:ascii="Garamond" w:hAnsi="Garamond"/>
          <w:sz w:val="22"/>
        </w:rPr>
        <w:t>The variable cost per unit so calculated forms the ‘b’of the straight line equation mentioned earlier.  By substituting ‘ b’ into the equation, we can obtain  ‘a’, the fixed cost.</w:t>
      </w:r>
    </w:p>
    <w:p w:rsidR="00926AE9" w:rsidRDefault="00926AE9" w:rsidP="00926AE9">
      <w:pPr>
        <w:spacing w:after="120"/>
        <w:ind w:left="360"/>
        <w:rPr>
          <w:rFonts w:ascii="Garamond" w:hAnsi="Garamond"/>
          <w:sz w:val="22"/>
        </w:rPr>
      </w:pPr>
    </w:p>
    <w:p w:rsidR="00926AE9" w:rsidRDefault="00926AE9" w:rsidP="00926AE9">
      <w:pPr>
        <w:pStyle w:val="Heading3"/>
        <w:ind w:left="360"/>
        <w:rPr>
          <w:rFonts w:ascii="Garamond" w:hAnsi="Garamond"/>
          <w:b/>
          <w:bCs/>
          <w:sz w:val="22"/>
          <w:u w:val="none"/>
        </w:rPr>
      </w:pPr>
      <w:r>
        <w:rPr>
          <w:rFonts w:ascii="Garamond" w:hAnsi="Garamond"/>
          <w:b/>
          <w:bCs/>
          <w:sz w:val="22"/>
          <w:u w:val="none"/>
        </w:rPr>
        <w:t>Illustration</w:t>
      </w:r>
    </w:p>
    <w:p w:rsidR="00926AE9" w:rsidRDefault="00926AE9" w:rsidP="00926AE9">
      <w:pPr>
        <w:pStyle w:val="BodyText"/>
        <w:ind w:left="360"/>
        <w:jc w:val="both"/>
        <w:rPr>
          <w:rFonts w:ascii="Garamond" w:hAnsi="Garamond"/>
          <w:sz w:val="22"/>
        </w:rPr>
      </w:pPr>
      <w:r>
        <w:rPr>
          <w:rFonts w:ascii="Garamond" w:hAnsi="Garamond"/>
          <w:sz w:val="22"/>
        </w:rPr>
        <w:t>Based on performance, you have been provided with the following information regarding ABC Ltd for the year ended 31 December 2004 :</w:t>
      </w:r>
    </w:p>
    <w:p w:rsidR="00926AE9" w:rsidRDefault="00926AE9" w:rsidP="00926AE9">
      <w:pPr>
        <w:ind w:left="360"/>
        <w:rPr>
          <w:rFonts w:ascii="Garamond" w:hAnsi="Garamond"/>
          <w:b/>
          <w:sz w:val="22"/>
        </w:rPr>
      </w:pPr>
      <w:r>
        <w:rPr>
          <w:rFonts w:ascii="Garamond" w:hAnsi="Garamond"/>
          <w:b/>
          <w:sz w:val="22"/>
        </w:rPr>
        <w:tab/>
      </w:r>
      <w:r>
        <w:rPr>
          <w:rFonts w:ascii="Garamond" w:hAnsi="Garamond"/>
          <w:b/>
          <w:sz w:val="22"/>
        </w:rPr>
        <w:tab/>
      </w:r>
      <w:r>
        <w:rPr>
          <w:rFonts w:ascii="Garamond" w:hAnsi="Garamond"/>
          <w:b/>
          <w:sz w:val="22"/>
        </w:rPr>
        <w:tab/>
      </w:r>
      <w:r>
        <w:rPr>
          <w:rFonts w:ascii="Garamond" w:hAnsi="Garamond"/>
          <w:b/>
          <w:sz w:val="22"/>
        </w:rPr>
        <w:tab/>
        <w:t>Labour hours</w:t>
      </w:r>
      <w:r>
        <w:rPr>
          <w:rFonts w:ascii="Garamond" w:hAnsi="Garamond"/>
          <w:b/>
          <w:sz w:val="22"/>
        </w:rPr>
        <w:tab/>
      </w:r>
      <w:r>
        <w:rPr>
          <w:rFonts w:ascii="Garamond" w:hAnsi="Garamond"/>
          <w:b/>
          <w:sz w:val="22"/>
        </w:rPr>
        <w:tab/>
      </w:r>
      <w:r>
        <w:rPr>
          <w:rFonts w:ascii="Garamond" w:hAnsi="Garamond"/>
          <w:b/>
          <w:sz w:val="22"/>
        </w:rPr>
        <w:tab/>
        <w:t>Service cost (Shs)</w:t>
      </w:r>
    </w:p>
    <w:p w:rsidR="00926AE9" w:rsidRDefault="00926AE9" w:rsidP="00926AE9">
      <w:pPr>
        <w:ind w:left="360"/>
        <w:rPr>
          <w:rFonts w:ascii="Garamond" w:hAnsi="Garamond"/>
          <w:sz w:val="22"/>
        </w:rPr>
      </w:pPr>
    </w:p>
    <w:p w:rsidR="00926AE9" w:rsidRDefault="00926AE9" w:rsidP="00926AE9">
      <w:pPr>
        <w:ind w:left="360"/>
        <w:rPr>
          <w:rFonts w:ascii="Garamond" w:hAnsi="Garamond"/>
          <w:sz w:val="22"/>
        </w:rPr>
      </w:pPr>
      <w:r>
        <w:rPr>
          <w:rFonts w:ascii="Garamond" w:hAnsi="Garamond"/>
          <w:sz w:val="22"/>
        </w:rPr>
        <w:t>Highest activity level</w:t>
      </w:r>
      <w:r>
        <w:rPr>
          <w:rFonts w:ascii="Garamond" w:hAnsi="Garamond"/>
          <w:sz w:val="22"/>
        </w:rPr>
        <w:tab/>
        <w:t xml:space="preserve">  </w:t>
      </w:r>
      <w:r>
        <w:rPr>
          <w:rFonts w:ascii="Garamond" w:hAnsi="Garamond"/>
          <w:sz w:val="22"/>
        </w:rPr>
        <w:tab/>
        <w:t xml:space="preserve"> 800</w:t>
      </w:r>
      <w:r>
        <w:rPr>
          <w:rFonts w:ascii="Garamond" w:hAnsi="Garamond"/>
          <w:sz w:val="22"/>
        </w:rPr>
        <w:tab/>
      </w:r>
      <w:r>
        <w:rPr>
          <w:rFonts w:ascii="Garamond" w:hAnsi="Garamond"/>
          <w:sz w:val="22"/>
        </w:rPr>
        <w:tab/>
      </w:r>
      <w:r>
        <w:rPr>
          <w:rFonts w:ascii="Garamond" w:hAnsi="Garamond"/>
          <w:sz w:val="22"/>
        </w:rPr>
        <w:tab/>
        <w:t xml:space="preserve">   </w:t>
      </w:r>
      <w:r>
        <w:rPr>
          <w:rFonts w:ascii="Garamond" w:hAnsi="Garamond"/>
          <w:sz w:val="22"/>
        </w:rPr>
        <w:tab/>
        <w:t>200,000</w:t>
      </w:r>
    </w:p>
    <w:p w:rsidR="00926AE9" w:rsidRDefault="00926AE9" w:rsidP="00926AE9">
      <w:pPr>
        <w:spacing w:after="120"/>
        <w:ind w:left="360"/>
        <w:rPr>
          <w:rFonts w:ascii="Garamond" w:hAnsi="Garamond"/>
          <w:sz w:val="22"/>
        </w:rPr>
      </w:pPr>
      <w:r>
        <w:rPr>
          <w:rFonts w:ascii="Garamond" w:hAnsi="Garamond"/>
          <w:sz w:val="22"/>
        </w:rPr>
        <w:t>Lowest activity level</w:t>
      </w:r>
      <w:r>
        <w:rPr>
          <w:rFonts w:ascii="Garamond" w:hAnsi="Garamond"/>
          <w:sz w:val="22"/>
        </w:rPr>
        <w:tab/>
        <w:t xml:space="preserve">  </w:t>
      </w:r>
      <w:r>
        <w:rPr>
          <w:rFonts w:ascii="Garamond" w:hAnsi="Garamond"/>
          <w:sz w:val="22"/>
        </w:rPr>
        <w:tab/>
        <w:t xml:space="preserve"> 300</w:t>
      </w:r>
      <w:r>
        <w:rPr>
          <w:rFonts w:ascii="Garamond" w:hAnsi="Garamond"/>
          <w:sz w:val="22"/>
        </w:rPr>
        <w:tab/>
      </w:r>
      <w:r>
        <w:rPr>
          <w:rFonts w:ascii="Garamond" w:hAnsi="Garamond"/>
          <w:sz w:val="22"/>
        </w:rPr>
        <w:tab/>
      </w:r>
      <w:r>
        <w:rPr>
          <w:rFonts w:ascii="Garamond" w:hAnsi="Garamond"/>
          <w:sz w:val="22"/>
        </w:rPr>
        <w:tab/>
        <w:t xml:space="preserve">   </w:t>
      </w:r>
      <w:r>
        <w:rPr>
          <w:rFonts w:ascii="Garamond" w:hAnsi="Garamond"/>
          <w:sz w:val="22"/>
        </w:rPr>
        <w:tab/>
        <w:t>150,000</w:t>
      </w:r>
    </w:p>
    <w:p w:rsidR="00926AE9" w:rsidRDefault="00926AE9" w:rsidP="00926AE9">
      <w:pPr>
        <w:spacing w:after="120"/>
        <w:rPr>
          <w:rFonts w:ascii="Garamond" w:hAnsi="Garamond"/>
          <w:sz w:val="22"/>
        </w:rPr>
      </w:pPr>
    </w:p>
    <w:p w:rsidR="00926AE9" w:rsidRDefault="00926AE9" w:rsidP="00926AE9">
      <w:pPr>
        <w:pStyle w:val="Heading3"/>
        <w:rPr>
          <w:rFonts w:ascii="Garamond" w:hAnsi="Garamond"/>
          <w:b/>
          <w:bCs/>
          <w:sz w:val="22"/>
          <w:u w:val="none"/>
        </w:rPr>
      </w:pPr>
      <w:r>
        <w:rPr>
          <w:rFonts w:ascii="Garamond" w:hAnsi="Garamond"/>
          <w:b/>
          <w:bCs/>
          <w:sz w:val="22"/>
          <w:u w:val="none"/>
        </w:rPr>
        <w:t>Required</w:t>
      </w:r>
    </w:p>
    <w:p w:rsidR="00926AE9" w:rsidRDefault="00926AE9" w:rsidP="00926AE9">
      <w:pPr>
        <w:spacing w:after="120"/>
        <w:rPr>
          <w:rFonts w:ascii="Garamond" w:hAnsi="Garamond"/>
          <w:sz w:val="22"/>
        </w:rPr>
      </w:pPr>
      <w:r>
        <w:rPr>
          <w:rFonts w:ascii="Garamond" w:hAnsi="Garamond"/>
          <w:sz w:val="22"/>
        </w:rPr>
        <w:t>Develop a total cost function based on the above data using the high-low  method.</w:t>
      </w:r>
    </w:p>
    <w:p w:rsidR="00926AE9" w:rsidRDefault="00926AE9" w:rsidP="00926AE9">
      <w:pPr>
        <w:spacing w:after="120"/>
        <w:rPr>
          <w:rFonts w:ascii="Garamond" w:hAnsi="Garamond"/>
          <w:b/>
          <w:bCs/>
          <w:sz w:val="22"/>
        </w:rPr>
      </w:pPr>
      <w:r>
        <w:rPr>
          <w:rFonts w:ascii="Garamond" w:hAnsi="Garamond"/>
          <w:b/>
          <w:bCs/>
          <w:sz w:val="22"/>
        </w:rPr>
        <w:t xml:space="preserve">Solution </w:t>
      </w:r>
    </w:p>
    <w:p w:rsidR="00926AE9" w:rsidRDefault="00926AE9" w:rsidP="00926AE9">
      <w:pPr>
        <w:ind w:left="360"/>
        <w:jc w:val="both"/>
        <w:rPr>
          <w:rFonts w:ascii="Garamond" w:hAnsi="Garamond"/>
          <w:sz w:val="22"/>
        </w:rPr>
      </w:pPr>
      <w:r>
        <w:rPr>
          <w:rFonts w:ascii="Garamond" w:hAnsi="Garamond"/>
          <w:sz w:val="22"/>
        </w:rPr>
        <w:t xml:space="preserve">Unit Variable cost  = </w:t>
      </w:r>
      <w:r>
        <w:rPr>
          <w:rFonts w:ascii="Garamond" w:hAnsi="Garamond"/>
          <w:sz w:val="22"/>
          <w:u w:val="single"/>
        </w:rPr>
        <w:t xml:space="preserve"> Variable cost  </w:t>
      </w:r>
      <w:r>
        <w:rPr>
          <w:rFonts w:ascii="Garamond" w:hAnsi="Garamond"/>
          <w:sz w:val="22"/>
        </w:rPr>
        <w:t xml:space="preserve">=  </w:t>
      </w:r>
      <w:r>
        <w:rPr>
          <w:rFonts w:ascii="Garamond" w:hAnsi="Garamond"/>
          <w:sz w:val="22"/>
          <w:u w:val="single"/>
        </w:rPr>
        <w:t>Cost at high level activity – cost at low level activity</w:t>
      </w:r>
    </w:p>
    <w:p w:rsidR="00926AE9" w:rsidRDefault="00926AE9" w:rsidP="00926AE9">
      <w:pPr>
        <w:ind w:left="360"/>
        <w:jc w:val="both"/>
        <w:rPr>
          <w:rFonts w:ascii="Garamond" w:hAnsi="Garamond"/>
          <w:sz w:val="22"/>
        </w:rPr>
      </w:pPr>
      <w:r>
        <w:rPr>
          <w:rFonts w:ascii="Garamond" w:hAnsi="Garamond"/>
          <w:sz w:val="22"/>
        </w:rPr>
        <w:tab/>
        <w:t xml:space="preserve">       </w:t>
      </w:r>
      <w:r>
        <w:rPr>
          <w:rFonts w:ascii="Garamond" w:hAnsi="Garamond"/>
          <w:sz w:val="22"/>
        </w:rPr>
        <w:tab/>
        <w:t xml:space="preserve">                  Output Units     Units at high activity level – units at low activity level</w:t>
      </w:r>
    </w:p>
    <w:p w:rsidR="00926AE9" w:rsidRDefault="00926AE9" w:rsidP="00926AE9">
      <w:pPr>
        <w:spacing w:after="120"/>
        <w:jc w:val="both"/>
        <w:rPr>
          <w:rFonts w:ascii="Garamond" w:hAnsi="Garamond"/>
          <w:sz w:val="22"/>
        </w:rPr>
      </w:pPr>
    </w:p>
    <w:p w:rsidR="00926AE9" w:rsidRDefault="00926AE9" w:rsidP="00926AE9">
      <w:pPr>
        <w:spacing w:after="120"/>
        <w:jc w:val="both"/>
        <w:rPr>
          <w:rFonts w:ascii="Garamond" w:hAnsi="Garamond"/>
          <w:sz w:val="22"/>
        </w:rPr>
      </w:pPr>
      <w:r>
        <w:rPr>
          <w:rFonts w:ascii="Garamond" w:hAnsi="Garamond"/>
          <w:sz w:val="22"/>
        </w:rPr>
        <w:t xml:space="preserve">Variable Cost Per Unit = </w:t>
      </w:r>
      <w:r>
        <w:rPr>
          <w:rFonts w:ascii="Garamond" w:hAnsi="Garamond"/>
          <w:sz w:val="22"/>
          <w:u w:val="single"/>
        </w:rPr>
        <w:t>Shs.200,000 – shs.150,000</w:t>
      </w:r>
    </w:p>
    <w:p w:rsidR="00926AE9" w:rsidRDefault="00926AE9" w:rsidP="00926AE9">
      <w:pPr>
        <w:spacing w:after="120"/>
        <w:jc w:val="both"/>
        <w:rPr>
          <w:rFonts w:ascii="Garamond" w:hAnsi="Garamond"/>
          <w:sz w:val="22"/>
        </w:rPr>
      </w:pPr>
      <w:r>
        <w:rPr>
          <w:rFonts w:ascii="Garamond" w:hAnsi="Garamond"/>
          <w:sz w:val="22"/>
        </w:rPr>
        <w:tab/>
      </w:r>
      <w:r>
        <w:rPr>
          <w:rFonts w:ascii="Garamond" w:hAnsi="Garamond"/>
          <w:sz w:val="22"/>
        </w:rPr>
        <w:tab/>
      </w:r>
      <w:r>
        <w:rPr>
          <w:rFonts w:ascii="Garamond" w:hAnsi="Garamond"/>
          <w:sz w:val="22"/>
        </w:rPr>
        <w:tab/>
        <w:t xml:space="preserve">       800 hrs – 300 hrs</w:t>
      </w:r>
    </w:p>
    <w:p w:rsidR="00926AE9" w:rsidRDefault="00926AE9" w:rsidP="00926AE9">
      <w:pPr>
        <w:spacing w:after="120"/>
        <w:jc w:val="both"/>
        <w:rPr>
          <w:rFonts w:ascii="Garamond" w:hAnsi="Garamond"/>
          <w:sz w:val="22"/>
        </w:rPr>
      </w:pPr>
    </w:p>
    <w:p w:rsidR="00926AE9" w:rsidRDefault="00926AE9" w:rsidP="00926AE9">
      <w:pPr>
        <w:tabs>
          <w:tab w:val="left" w:pos="2700"/>
        </w:tabs>
        <w:spacing w:after="120"/>
        <w:jc w:val="both"/>
        <w:rPr>
          <w:rFonts w:ascii="Garamond" w:hAnsi="Garamond"/>
          <w:sz w:val="22"/>
          <w:u w:val="single"/>
        </w:rPr>
      </w:pPr>
      <w:r>
        <w:rPr>
          <w:rFonts w:ascii="Garamond" w:hAnsi="Garamond"/>
          <w:sz w:val="22"/>
        </w:rPr>
        <w:tab/>
        <w:t xml:space="preserve">=   </w:t>
      </w:r>
      <w:r>
        <w:rPr>
          <w:rFonts w:ascii="Garamond" w:hAnsi="Garamond"/>
          <w:sz w:val="22"/>
          <w:u w:val="single"/>
        </w:rPr>
        <w:t>Shs.50,000</w:t>
      </w:r>
      <w:r>
        <w:rPr>
          <w:rFonts w:ascii="Garamond" w:hAnsi="Garamond"/>
          <w:sz w:val="22"/>
        </w:rPr>
        <w:tab/>
        <w:t xml:space="preserve">  = shs.100/hr</w:t>
      </w:r>
    </w:p>
    <w:p w:rsidR="00926AE9" w:rsidRDefault="00926AE9" w:rsidP="00926AE9">
      <w:pPr>
        <w:tabs>
          <w:tab w:val="left" w:pos="2520"/>
        </w:tabs>
        <w:spacing w:after="120"/>
        <w:jc w:val="both"/>
        <w:rPr>
          <w:rFonts w:ascii="Garamond" w:hAnsi="Garamond"/>
          <w:sz w:val="22"/>
        </w:rPr>
      </w:pPr>
      <w:r>
        <w:rPr>
          <w:rFonts w:ascii="Garamond" w:hAnsi="Garamond"/>
          <w:sz w:val="22"/>
        </w:rPr>
        <w:tab/>
      </w:r>
      <w:r>
        <w:rPr>
          <w:rFonts w:ascii="Garamond" w:hAnsi="Garamond"/>
          <w:sz w:val="22"/>
        </w:rPr>
        <w:tab/>
        <w:t xml:space="preserve">      500 hrs</w:t>
      </w:r>
    </w:p>
    <w:p w:rsidR="00926AE9" w:rsidRDefault="00926AE9" w:rsidP="00926AE9">
      <w:pPr>
        <w:tabs>
          <w:tab w:val="left" w:pos="2520"/>
        </w:tabs>
        <w:spacing w:after="120"/>
        <w:jc w:val="both"/>
        <w:rPr>
          <w:rFonts w:ascii="Garamond" w:hAnsi="Garamond"/>
          <w:sz w:val="22"/>
        </w:rPr>
      </w:pPr>
      <w:r>
        <w:rPr>
          <w:rFonts w:ascii="Garamond" w:hAnsi="Garamond"/>
          <w:sz w:val="22"/>
        </w:rPr>
        <w:t>Therefore b = 100</w:t>
      </w:r>
    </w:p>
    <w:p w:rsidR="00926AE9" w:rsidRDefault="00926AE9" w:rsidP="00926AE9">
      <w:pPr>
        <w:tabs>
          <w:tab w:val="left" w:pos="2520"/>
        </w:tabs>
        <w:spacing w:after="120"/>
        <w:jc w:val="both"/>
        <w:rPr>
          <w:rFonts w:ascii="Garamond" w:hAnsi="Garamond"/>
          <w:sz w:val="22"/>
        </w:rPr>
      </w:pPr>
      <w:r>
        <w:rPr>
          <w:rFonts w:ascii="Garamond" w:hAnsi="Garamond"/>
          <w:sz w:val="22"/>
        </w:rPr>
        <w:lastRenderedPageBreak/>
        <w:t>To get the fixed cost a, substitute ‘b’ into the straight line equation as follows:</w:t>
      </w:r>
    </w:p>
    <w:p w:rsidR="00926AE9" w:rsidRDefault="00926AE9" w:rsidP="00926AE9">
      <w:pPr>
        <w:tabs>
          <w:tab w:val="left" w:pos="2520"/>
        </w:tabs>
        <w:spacing w:after="120"/>
        <w:jc w:val="both"/>
        <w:rPr>
          <w:rFonts w:ascii="Garamond" w:hAnsi="Garamond"/>
          <w:sz w:val="22"/>
        </w:rPr>
      </w:pPr>
    </w:p>
    <w:p w:rsidR="00926AE9" w:rsidRDefault="00926AE9" w:rsidP="00926AE9">
      <w:pPr>
        <w:tabs>
          <w:tab w:val="left" w:pos="2520"/>
        </w:tabs>
        <w:spacing w:after="120"/>
        <w:jc w:val="both"/>
        <w:rPr>
          <w:rFonts w:ascii="Garamond" w:hAnsi="Garamond"/>
          <w:sz w:val="22"/>
        </w:rPr>
      </w:pPr>
      <w:r>
        <w:rPr>
          <w:rFonts w:ascii="Garamond" w:hAnsi="Garamond"/>
          <w:sz w:val="22"/>
        </w:rPr>
        <w:t>When labour hours (x) = 800, service cost (total cost, y) = shs.200,000</w:t>
      </w:r>
    </w:p>
    <w:p w:rsidR="00926AE9" w:rsidRDefault="00926AE9" w:rsidP="00926AE9">
      <w:pPr>
        <w:tabs>
          <w:tab w:val="left" w:pos="2520"/>
        </w:tabs>
        <w:spacing w:after="120"/>
        <w:jc w:val="both"/>
        <w:rPr>
          <w:rFonts w:ascii="Garamond" w:hAnsi="Garamond"/>
          <w:sz w:val="22"/>
        </w:rPr>
      </w:pPr>
      <w:r>
        <w:rPr>
          <w:rFonts w:ascii="Garamond" w:hAnsi="Garamond"/>
          <w:sz w:val="22"/>
        </w:rPr>
        <w:t>Therefore from the Straight Line equation, y = a + b x</w:t>
      </w:r>
    </w:p>
    <w:p w:rsidR="00926AE9" w:rsidRDefault="00926AE9" w:rsidP="00926AE9">
      <w:pPr>
        <w:tabs>
          <w:tab w:val="left" w:pos="2520"/>
        </w:tabs>
        <w:spacing w:after="120"/>
        <w:jc w:val="both"/>
        <w:rPr>
          <w:rFonts w:ascii="Garamond" w:hAnsi="Garamond"/>
          <w:sz w:val="22"/>
        </w:rPr>
      </w:pPr>
      <w:r>
        <w:rPr>
          <w:rFonts w:ascii="Garamond" w:hAnsi="Garamond"/>
          <w:sz w:val="22"/>
        </w:rPr>
        <w:tab/>
        <w:t>200,000 = a + (100) 800</w:t>
      </w:r>
    </w:p>
    <w:p w:rsidR="00926AE9" w:rsidRDefault="00926AE9" w:rsidP="00926AE9">
      <w:pPr>
        <w:tabs>
          <w:tab w:val="left" w:pos="2520"/>
        </w:tabs>
        <w:spacing w:after="120"/>
        <w:jc w:val="both"/>
        <w:rPr>
          <w:rFonts w:ascii="Garamond" w:hAnsi="Garamond"/>
          <w:sz w:val="22"/>
        </w:rPr>
      </w:pPr>
      <w:r>
        <w:rPr>
          <w:rFonts w:ascii="Garamond" w:hAnsi="Garamond"/>
          <w:sz w:val="22"/>
        </w:rPr>
        <w:tab/>
        <w:t>200,000 = a + 80,000</w:t>
      </w:r>
    </w:p>
    <w:p w:rsidR="00926AE9" w:rsidRDefault="00926AE9" w:rsidP="00926AE9">
      <w:pPr>
        <w:tabs>
          <w:tab w:val="left" w:pos="2520"/>
        </w:tabs>
        <w:spacing w:after="120"/>
        <w:jc w:val="both"/>
        <w:rPr>
          <w:rFonts w:ascii="Garamond" w:hAnsi="Garamond"/>
          <w:sz w:val="22"/>
        </w:rPr>
      </w:pPr>
      <w:r>
        <w:rPr>
          <w:rFonts w:ascii="Garamond" w:hAnsi="Garamond"/>
          <w:sz w:val="22"/>
        </w:rPr>
        <w:tab/>
        <w:t>a = 200,000 – 80,000</w:t>
      </w:r>
    </w:p>
    <w:p w:rsidR="00926AE9" w:rsidRDefault="00926AE9" w:rsidP="00926AE9">
      <w:pPr>
        <w:tabs>
          <w:tab w:val="left" w:pos="2520"/>
        </w:tabs>
        <w:spacing w:after="120"/>
        <w:jc w:val="both"/>
        <w:rPr>
          <w:rFonts w:ascii="Garamond" w:hAnsi="Garamond"/>
          <w:sz w:val="22"/>
        </w:rPr>
      </w:pPr>
      <w:r>
        <w:rPr>
          <w:rFonts w:ascii="Garamond" w:hAnsi="Garamond"/>
          <w:sz w:val="22"/>
        </w:rPr>
        <w:tab/>
        <w:t>a = 120,000</w:t>
      </w:r>
    </w:p>
    <w:p w:rsidR="00926AE9" w:rsidRDefault="00926AE9" w:rsidP="00926AE9">
      <w:pPr>
        <w:tabs>
          <w:tab w:val="left" w:pos="2520"/>
        </w:tabs>
        <w:spacing w:after="120"/>
        <w:jc w:val="both"/>
        <w:rPr>
          <w:rFonts w:ascii="Garamond" w:hAnsi="Garamond"/>
          <w:sz w:val="22"/>
        </w:rPr>
      </w:pPr>
      <w:r>
        <w:rPr>
          <w:rFonts w:ascii="Garamond" w:hAnsi="Garamond"/>
          <w:sz w:val="22"/>
        </w:rPr>
        <w:t>Therefore fixed costs = shs.120,000</w:t>
      </w:r>
    </w:p>
    <w:p w:rsidR="00926AE9" w:rsidRDefault="00926AE9" w:rsidP="00926AE9">
      <w:pPr>
        <w:tabs>
          <w:tab w:val="left" w:pos="2520"/>
        </w:tabs>
        <w:spacing w:after="120"/>
        <w:jc w:val="both"/>
        <w:rPr>
          <w:rFonts w:ascii="Garamond" w:hAnsi="Garamond"/>
          <w:sz w:val="22"/>
        </w:rPr>
      </w:pPr>
    </w:p>
    <w:p w:rsidR="00926AE9" w:rsidRDefault="00926AE9" w:rsidP="00926AE9">
      <w:pPr>
        <w:tabs>
          <w:tab w:val="left" w:pos="2520"/>
        </w:tabs>
        <w:spacing w:after="120"/>
        <w:jc w:val="both"/>
        <w:rPr>
          <w:rFonts w:ascii="Garamond" w:hAnsi="Garamond"/>
          <w:sz w:val="22"/>
        </w:rPr>
      </w:pPr>
      <w:r>
        <w:rPr>
          <w:rFonts w:ascii="Garamond" w:hAnsi="Garamond"/>
          <w:sz w:val="22"/>
        </w:rPr>
        <w:t>NB:  Even if we used the 2</w:t>
      </w:r>
      <w:r>
        <w:rPr>
          <w:rFonts w:ascii="Garamond" w:hAnsi="Garamond"/>
          <w:sz w:val="22"/>
          <w:vertAlign w:val="superscript"/>
        </w:rPr>
        <w:t>nd</w:t>
      </w:r>
      <w:r>
        <w:rPr>
          <w:rFonts w:ascii="Garamond" w:hAnsi="Garamond"/>
          <w:sz w:val="22"/>
        </w:rPr>
        <w:t xml:space="preserve"> set of labour hours and service costs, were would still get he same answer i.e.</w:t>
      </w:r>
    </w:p>
    <w:p w:rsidR="00926AE9" w:rsidRDefault="00926AE9" w:rsidP="00926AE9">
      <w:pPr>
        <w:tabs>
          <w:tab w:val="left" w:pos="2520"/>
        </w:tabs>
        <w:spacing w:after="120"/>
        <w:jc w:val="both"/>
        <w:rPr>
          <w:rFonts w:ascii="Garamond" w:hAnsi="Garamond"/>
          <w:sz w:val="22"/>
        </w:rPr>
      </w:pPr>
    </w:p>
    <w:p w:rsidR="00926AE9" w:rsidRDefault="00926AE9" w:rsidP="00926AE9">
      <w:pPr>
        <w:tabs>
          <w:tab w:val="left" w:pos="2520"/>
        </w:tabs>
        <w:spacing w:after="120"/>
        <w:jc w:val="both"/>
        <w:rPr>
          <w:rFonts w:ascii="Garamond" w:hAnsi="Garamond"/>
          <w:sz w:val="22"/>
        </w:rPr>
      </w:pPr>
      <w:r>
        <w:rPr>
          <w:rFonts w:ascii="Garamond" w:hAnsi="Garamond"/>
          <w:sz w:val="22"/>
        </w:rPr>
        <w:t>When labour hours (x)  = 300, service cost (total cost, y) = Shs.150,000.</w:t>
      </w:r>
    </w:p>
    <w:p w:rsidR="00926AE9" w:rsidRDefault="00926AE9" w:rsidP="00926AE9">
      <w:pPr>
        <w:tabs>
          <w:tab w:val="left" w:pos="2520"/>
        </w:tabs>
        <w:spacing w:after="120"/>
        <w:jc w:val="both"/>
        <w:rPr>
          <w:rFonts w:ascii="Garamond" w:hAnsi="Garamond"/>
          <w:sz w:val="22"/>
        </w:rPr>
      </w:pPr>
      <w:r>
        <w:rPr>
          <w:rFonts w:ascii="Garamond" w:hAnsi="Garamond"/>
          <w:sz w:val="22"/>
        </w:rPr>
        <w:t xml:space="preserve">Therefore </w:t>
      </w:r>
      <w:r>
        <w:rPr>
          <w:rFonts w:ascii="Garamond" w:hAnsi="Garamond"/>
          <w:sz w:val="22"/>
        </w:rPr>
        <w:tab/>
        <w:t>150,000 = a + 100(300)</w:t>
      </w:r>
    </w:p>
    <w:p w:rsidR="00926AE9" w:rsidRDefault="00926AE9" w:rsidP="00926AE9">
      <w:pPr>
        <w:tabs>
          <w:tab w:val="left" w:pos="2520"/>
        </w:tabs>
        <w:spacing w:after="120"/>
        <w:jc w:val="both"/>
        <w:rPr>
          <w:rFonts w:ascii="Garamond" w:hAnsi="Garamond"/>
          <w:sz w:val="22"/>
        </w:rPr>
      </w:pPr>
      <w:r>
        <w:rPr>
          <w:rFonts w:ascii="Garamond" w:hAnsi="Garamond"/>
          <w:sz w:val="22"/>
        </w:rPr>
        <w:tab/>
        <w:t>a =150,000 – 30,000 = Shs.120,000</w:t>
      </w:r>
    </w:p>
    <w:p w:rsidR="00926AE9" w:rsidRDefault="00926AE9" w:rsidP="00926AE9">
      <w:pPr>
        <w:tabs>
          <w:tab w:val="left" w:pos="2520"/>
        </w:tabs>
        <w:spacing w:after="120"/>
        <w:jc w:val="both"/>
        <w:rPr>
          <w:rFonts w:ascii="Garamond" w:hAnsi="Garamond"/>
          <w:sz w:val="22"/>
        </w:rPr>
      </w:pPr>
      <w:r>
        <w:rPr>
          <w:rFonts w:ascii="Garamond" w:hAnsi="Garamond"/>
          <w:sz w:val="22"/>
        </w:rPr>
        <w:t>Therefore the cost equation is:</w:t>
      </w:r>
    </w:p>
    <w:p w:rsidR="00926AE9" w:rsidRDefault="00926AE9" w:rsidP="00926AE9">
      <w:pPr>
        <w:tabs>
          <w:tab w:val="left" w:pos="2520"/>
        </w:tabs>
        <w:spacing w:after="120"/>
        <w:jc w:val="both"/>
        <w:rPr>
          <w:rFonts w:ascii="Garamond" w:hAnsi="Garamond"/>
          <w:sz w:val="22"/>
        </w:rPr>
      </w:pPr>
      <w:r>
        <w:rPr>
          <w:rFonts w:ascii="Garamond" w:hAnsi="Garamond"/>
          <w:sz w:val="22"/>
        </w:rPr>
        <w:tab/>
        <w:t>y = 120,000 + 100x</w:t>
      </w:r>
      <w:r>
        <w:rPr>
          <w:rFonts w:ascii="Garamond" w:hAnsi="Garamond"/>
          <w:sz w:val="22"/>
        </w:rPr>
        <w:tab/>
      </w:r>
    </w:p>
    <w:p w:rsidR="00926AE9" w:rsidRDefault="00926AE9" w:rsidP="00926AE9">
      <w:pPr>
        <w:tabs>
          <w:tab w:val="left" w:pos="2520"/>
        </w:tabs>
        <w:spacing w:after="120"/>
        <w:jc w:val="both"/>
        <w:rPr>
          <w:rFonts w:ascii="Garamond" w:hAnsi="Garamond"/>
          <w:sz w:val="22"/>
        </w:rPr>
      </w:pPr>
      <w:r>
        <w:rPr>
          <w:rFonts w:ascii="Garamond" w:hAnsi="Garamond"/>
          <w:sz w:val="22"/>
        </w:rPr>
        <w:t xml:space="preserve">This equation can be used to estimate or predict the total costs : for example, when the activity level is say at 1000  labour hours, then the total cost would be </w:t>
      </w:r>
    </w:p>
    <w:p w:rsidR="00926AE9" w:rsidRDefault="00926AE9" w:rsidP="00926AE9">
      <w:pPr>
        <w:tabs>
          <w:tab w:val="left" w:pos="2520"/>
        </w:tabs>
        <w:spacing w:after="120"/>
        <w:jc w:val="both"/>
        <w:rPr>
          <w:rFonts w:ascii="Garamond" w:hAnsi="Garamond"/>
          <w:sz w:val="22"/>
        </w:rPr>
      </w:pPr>
      <w:r>
        <w:rPr>
          <w:rFonts w:ascii="Garamond" w:hAnsi="Garamond"/>
          <w:sz w:val="22"/>
        </w:rPr>
        <w:t xml:space="preserve">                       Y= 120,000 + 1000(100)</w:t>
      </w:r>
    </w:p>
    <w:p w:rsidR="00926AE9" w:rsidRDefault="00926AE9" w:rsidP="00926AE9">
      <w:pPr>
        <w:tabs>
          <w:tab w:val="left" w:pos="2520"/>
        </w:tabs>
        <w:spacing w:after="120"/>
        <w:jc w:val="both"/>
        <w:rPr>
          <w:rFonts w:ascii="Garamond" w:hAnsi="Garamond"/>
          <w:sz w:val="22"/>
        </w:rPr>
      </w:pPr>
      <w:r>
        <w:rPr>
          <w:rFonts w:ascii="Garamond" w:hAnsi="Garamond"/>
          <w:sz w:val="22"/>
        </w:rPr>
        <w:t xml:space="preserve">                          =120,000 + 100,000</w:t>
      </w:r>
    </w:p>
    <w:p w:rsidR="00926AE9" w:rsidRDefault="00926AE9" w:rsidP="00926AE9">
      <w:pPr>
        <w:tabs>
          <w:tab w:val="left" w:pos="2520"/>
        </w:tabs>
        <w:spacing w:after="120"/>
        <w:rPr>
          <w:rFonts w:ascii="Garamond" w:hAnsi="Garamond"/>
          <w:sz w:val="22"/>
        </w:rPr>
      </w:pPr>
      <w:r>
        <w:rPr>
          <w:rFonts w:ascii="Garamond" w:hAnsi="Garamond"/>
          <w:sz w:val="22"/>
        </w:rPr>
        <w:t xml:space="preserve">                               = Shs.220,000.</w:t>
      </w:r>
    </w:p>
    <w:p w:rsidR="00926AE9" w:rsidRDefault="00926AE9" w:rsidP="00926AE9">
      <w:pPr>
        <w:tabs>
          <w:tab w:val="left" w:pos="2520"/>
        </w:tabs>
        <w:spacing w:after="120"/>
        <w:rPr>
          <w:rFonts w:ascii="Garamond" w:hAnsi="Garamond"/>
          <w:b/>
          <w:sz w:val="22"/>
        </w:rPr>
      </w:pPr>
      <w:r>
        <w:rPr>
          <w:rFonts w:ascii="Garamond" w:hAnsi="Garamond"/>
          <w:b/>
          <w:sz w:val="22"/>
        </w:rPr>
        <w:t>What are the advantages and disadvantages of the high low method?</w:t>
      </w:r>
    </w:p>
    <w:p w:rsidR="00926AE9" w:rsidRDefault="00926AE9" w:rsidP="00926AE9">
      <w:pPr>
        <w:numPr>
          <w:ilvl w:val="0"/>
          <w:numId w:val="10"/>
        </w:numPr>
        <w:tabs>
          <w:tab w:val="clear" w:pos="720"/>
          <w:tab w:val="num" w:pos="360"/>
        </w:tabs>
        <w:spacing w:after="120"/>
        <w:ind w:left="360"/>
        <w:rPr>
          <w:rFonts w:ascii="Garamond" w:hAnsi="Garamond"/>
          <w:b/>
          <w:bCs/>
          <w:sz w:val="22"/>
        </w:rPr>
      </w:pPr>
      <w:r>
        <w:rPr>
          <w:rFonts w:ascii="Garamond" w:hAnsi="Garamond"/>
          <w:b/>
          <w:bCs/>
          <w:sz w:val="22"/>
        </w:rPr>
        <w:t>Account Analysis (Inspection of Accounts)</w:t>
      </w:r>
    </w:p>
    <w:p w:rsidR="00926AE9" w:rsidRDefault="00926AE9" w:rsidP="00926AE9">
      <w:pPr>
        <w:spacing w:after="120"/>
        <w:ind w:left="360"/>
        <w:jc w:val="both"/>
        <w:rPr>
          <w:rFonts w:ascii="Garamond" w:hAnsi="Garamond"/>
          <w:sz w:val="22"/>
        </w:rPr>
      </w:pPr>
      <w:r>
        <w:rPr>
          <w:rFonts w:ascii="Garamond" w:hAnsi="Garamond"/>
          <w:sz w:val="22"/>
        </w:rPr>
        <w:t>Using account analysis, the accountant examines and classifies each ledger account as variable, fixed or mixed. Mixed accounts are broken down into their variable and fixed components. They base these classifications on experience, inspection of cost behaviour for several past periods or intuitive feelings of the manager.</w:t>
      </w:r>
    </w:p>
    <w:p w:rsidR="00926AE9" w:rsidRDefault="00926AE9" w:rsidP="00926AE9">
      <w:pPr>
        <w:spacing w:after="120"/>
        <w:rPr>
          <w:rFonts w:ascii="Garamond" w:hAnsi="Garamond"/>
          <w:b/>
          <w:bCs/>
          <w:sz w:val="22"/>
        </w:rPr>
      </w:pPr>
      <w:r>
        <w:rPr>
          <w:rFonts w:ascii="Garamond" w:hAnsi="Garamond"/>
          <w:b/>
          <w:bCs/>
          <w:sz w:val="22"/>
        </w:rPr>
        <w:t>Example</w:t>
      </w:r>
    </w:p>
    <w:p w:rsidR="00926AE9" w:rsidRDefault="00926AE9" w:rsidP="00926AE9">
      <w:pPr>
        <w:spacing w:after="120"/>
        <w:jc w:val="both"/>
        <w:rPr>
          <w:rFonts w:ascii="Garamond" w:hAnsi="Garamond"/>
          <w:sz w:val="22"/>
        </w:rPr>
      </w:pPr>
      <w:r>
        <w:rPr>
          <w:rFonts w:ascii="Garamond" w:hAnsi="Garamond"/>
          <w:sz w:val="22"/>
        </w:rPr>
        <w:t>Management has estimated Shs.1,090 variable costs, Shs.1,430 fixed costs to make 100 units using 500 machine hours. Since machine hours drives variable costs in our example, the variable cost stated as</w:t>
      </w:r>
    </w:p>
    <w:p w:rsidR="00926AE9" w:rsidRDefault="00926AE9" w:rsidP="00926AE9">
      <w:pPr>
        <w:pStyle w:val="Footer"/>
        <w:tabs>
          <w:tab w:val="clear" w:pos="4320"/>
          <w:tab w:val="clear" w:pos="8640"/>
        </w:tabs>
        <w:spacing w:after="120"/>
        <w:jc w:val="both"/>
        <w:rPr>
          <w:rFonts w:ascii="Garamond" w:hAnsi="Garamond"/>
          <w:sz w:val="22"/>
        </w:rPr>
      </w:pPr>
      <w:r>
        <w:rPr>
          <w:rFonts w:ascii="Garamond" w:hAnsi="Garamond"/>
          <w:sz w:val="22"/>
        </w:rPr>
        <w:t>Then we get the total cost equation as</w:t>
      </w:r>
    </w:p>
    <w:p w:rsidR="00926AE9" w:rsidRDefault="00926AE9" w:rsidP="00926AE9">
      <w:pPr>
        <w:spacing w:after="120"/>
        <w:jc w:val="both"/>
        <w:rPr>
          <w:rFonts w:ascii="Garamond" w:hAnsi="Garamond"/>
          <w:sz w:val="22"/>
        </w:rPr>
      </w:pPr>
      <w:r>
        <w:rPr>
          <w:rFonts w:ascii="Garamond" w:hAnsi="Garamond"/>
          <w:sz w:val="22"/>
        </w:rPr>
        <w:t xml:space="preserve"> </w:t>
      </w:r>
      <w:r>
        <w:rPr>
          <w:rFonts w:ascii="Garamond" w:hAnsi="Garamond"/>
          <w:sz w:val="22"/>
        </w:rPr>
        <w:tab/>
      </w:r>
      <w:r>
        <w:rPr>
          <w:rFonts w:ascii="Garamond" w:hAnsi="Garamond"/>
          <w:sz w:val="22"/>
        </w:rPr>
        <w:tab/>
        <w:t>Y = ,1430 +2.18 x</w:t>
      </w:r>
    </w:p>
    <w:p w:rsidR="00926AE9" w:rsidRDefault="00926AE9" w:rsidP="00926AE9">
      <w:pPr>
        <w:spacing w:after="120"/>
        <w:jc w:val="both"/>
        <w:rPr>
          <w:rFonts w:ascii="Garamond" w:hAnsi="Garamond"/>
          <w:sz w:val="22"/>
        </w:rPr>
      </w:pPr>
      <w:r>
        <w:rPr>
          <w:rFonts w:ascii="Garamond" w:hAnsi="Garamond"/>
          <w:sz w:val="22"/>
        </w:rPr>
        <w:tab/>
      </w:r>
      <w:r>
        <w:rPr>
          <w:rFonts w:ascii="Garamond" w:hAnsi="Garamond"/>
          <w:sz w:val="22"/>
        </w:rPr>
        <w:tab/>
        <w:t>Where y = total cost</w:t>
      </w:r>
    </w:p>
    <w:p w:rsidR="00926AE9" w:rsidRDefault="00926AE9" w:rsidP="00926AE9">
      <w:pPr>
        <w:spacing w:after="120"/>
        <w:jc w:val="both"/>
        <w:rPr>
          <w:rFonts w:ascii="Garamond" w:hAnsi="Garamond"/>
          <w:sz w:val="22"/>
        </w:rPr>
      </w:pPr>
      <w:r>
        <w:rPr>
          <w:rFonts w:ascii="Garamond" w:hAnsi="Garamond"/>
          <w:sz w:val="22"/>
        </w:rPr>
        <w:tab/>
      </w:r>
      <w:r>
        <w:rPr>
          <w:rFonts w:ascii="Garamond" w:hAnsi="Garamond"/>
          <w:sz w:val="22"/>
        </w:rPr>
        <w:tab/>
        <w:t xml:space="preserve">           x = number of machine hours</w:t>
      </w:r>
    </w:p>
    <w:p w:rsidR="00926AE9" w:rsidRDefault="00926AE9" w:rsidP="00926AE9">
      <w:pPr>
        <w:spacing w:after="120"/>
        <w:jc w:val="both"/>
        <w:rPr>
          <w:rFonts w:ascii="Garamond" w:hAnsi="Garamond"/>
          <w:sz w:val="22"/>
        </w:rPr>
      </w:pPr>
      <w:r>
        <w:rPr>
          <w:rFonts w:ascii="Garamond" w:hAnsi="Garamond"/>
          <w:sz w:val="22"/>
        </w:rPr>
        <w:t>For 550 machine hours</w:t>
      </w:r>
    </w:p>
    <w:p w:rsidR="00926AE9" w:rsidRDefault="00926AE9" w:rsidP="00926AE9">
      <w:pPr>
        <w:spacing w:after="120"/>
        <w:jc w:val="both"/>
        <w:rPr>
          <w:rFonts w:ascii="Garamond" w:hAnsi="Garamond"/>
          <w:sz w:val="22"/>
        </w:rPr>
      </w:pPr>
      <w:r>
        <w:rPr>
          <w:rFonts w:ascii="Garamond" w:hAnsi="Garamond"/>
          <w:sz w:val="22"/>
        </w:rPr>
        <w:t>Total cost  = Shs.1,430 + Shs. 2.18 (550) = 1,430 + 1,999 = Shs.2,629</w:t>
      </w:r>
    </w:p>
    <w:p w:rsidR="00926AE9" w:rsidRDefault="00926AE9" w:rsidP="00926AE9">
      <w:pPr>
        <w:spacing w:after="120"/>
        <w:jc w:val="both"/>
        <w:rPr>
          <w:rFonts w:ascii="Garamond" w:hAnsi="Garamond"/>
          <w:sz w:val="22"/>
        </w:rPr>
      </w:pPr>
      <w:r>
        <w:rPr>
          <w:rFonts w:ascii="Garamond" w:hAnsi="Garamond"/>
          <w:sz w:val="22"/>
        </w:rPr>
        <w:lastRenderedPageBreak/>
        <w:t>This analysis should determine whether any factors apart from output machine hours are influencing total cost.</w:t>
      </w:r>
    </w:p>
    <w:p w:rsidR="00926AE9" w:rsidRDefault="00926AE9" w:rsidP="00926AE9">
      <w:pPr>
        <w:spacing w:after="120"/>
        <w:jc w:val="both"/>
        <w:rPr>
          <w:rFonts w:ascii="Garamond" w:hAnsi="Garamond"/>
          <w:sz w:val="22"/>
        </w:rPr>
      </w:pPr>
      <w:r>
        <w:rPr>
          <w:rFonts w:ascii="Garamond" w:hAnsi="Garamond"/>
          <w:sz w:val="22"/>
        </w:rPr>
        <w:t>A danger in using this method lies in the fact that many managers may assume a cost’s behaviour without further analysis.  This is because the method is highly subjective.</w:t>
      </w:r>
    </w:p>
    <w:p w:rsidR="00926AE9" w:rsidRDefault="00926AE9" w:rsidP="00926AE9">
      <w:pPr>
        <w:spacing w:after="120"/>
        <w:rPr>
          <w:rFonts w:ascii="Garamond" w:hAnsi="Garamond"/>
          <w:sz w:val="22"/>
        </w:rPr>
      </w:pPr>
    </w:p>
    <w:p w:rsidR="00926AE9" w:rsidRDefault="00926AE9" w:rsidP="00926AE9">
      <w:pPr>
        <w:numPr>
          <w:ilvl w:val="0"/>
          <w:numId w:val="10"/>
        </w:numPr>
        <w:tabs>
          <w:tab w:val="clear" w:pos="720"/>
          <w:tab w:val="num" w:pos="360"/>
        </w:tabs>
        <w:spacing w:after="120"/>
        <w:ind w:left="360"/>
        <w:rPr>
          <w:rFonts w:ascii="Garamond" w:hAnsi="Garamond"/>
          <w:b/>
          <w:bCs/>
          <w:sz w:val="22"/>
        </w:rPr>
      </w:pPr>
      <w:r>
        <w:rPr>
          <w:rFonts w:ascii="Garamond" w:hAnsi="Garamond"/>
          <w:b/>
          <w:bCs/>
          <w:sz w:val="22"/>
        </w:rPr>
        <w:t>Engineering method</w:t>
      </w:r>
    </w:p>
    <w:p w:rsidR="00926AE9" w:rsidRDefault="00926AE9" w:rsidP="00926AE9">
      <w:pPr>
        <w:spacing w:after="120"/>
        <w:ind w:left="360"/>
        <w:jc w:val="both"/>
        <w:rPr>
          <w:rFonts w:ascii="Garamond" w:hAnsi="Garamond"/>
          <w:sz w:val="22"/>
        </w:rPr>
      </w:pPr>
      <w:r>
        <w:rPr>
          <w:rFonts w:ascii="Garamond" w:hAnsi="Garamond"/>
          <w:sz w:val="22"/>
        </w:rPr>
        <w:t>This method is based on a detailed study of each operation where careful specification is made for materials, labour and equipment necessary to produce a product. It involves identifying the level of input required of an activity in form of raw material and labour while total cost is based on the cost of each input. This approach is applicable where no past data exists. The main setback of the approach is that it requires a complex analysis of all the constituents of an activity and the requirements of an activity in terms of costs detailed into materials, labour, overheads and time.</w:t>
      </w:r>
    </w:p>
    <w:p w:rsidR="00926AE9" w:rsidRPr="00761F28" w:rsidRDefault="0034312C" w:rsidP="00926AE9">
      <w:pPr>
        <w:jc w:val="both"/>
        <w:rPr>
          <w:b/>
        </w:rPr>
      </w:pPr>
      <w:r w:rsidRPr="00761F28">
        <w:rPr>
          <w:b/>
        </w:rPr>
        <w:t>Budgets and budgetary control</w:t>
      </w:r>
    </w:p>
    <w:p w:rsidR="0034312C" w:rsidRDefault="0034312C" w:rsidP="0034312C">
      <w:pPr>
        <w:jc w:val="both"/>
        <w:rPr>
          <w:rFonts w:ascii="Garamond" w:hAnsi="Garamond"/>
          <w:sz w:val="22"/>
        </w:rPr>
      </w:pPr>
      <w:r>
        <w:rPr>
          <w:rFonts w:ascii="Garamond" w:hAnsi="Garamond"/>
          <w:sz w:val="22"/>
        </w:rPr>
        <w:t>Budgeting refers to the process of quantifying the plans of an organization so as to enable it achieve its objectives in the defined period.  The result of the process is budgets, which are used for cost control, performance evaluation and future decision making.</w:t>
      </w:r>
    </w:p>
    <w:p w:rsidR="0034312C" w:rsidRDefault="0034312C" w:rsidP="0034312C">
      <w:pPr>
        <w:jc w:val="both"/>
        <w:rPr>
          <w:rFonts w:ascii="Garamond" w:hAnsi="Garamond"/>
          <w:sz w:val="22"/>
        </w:rPr>
      </w:pPr>
    </w:p>
    <w:p w:rsidR="0034312C" w:rsidRDefault="0034312C" w:rsidP="0034312C">
      <w:pPr>
        <w:jc w:val="both"/>
        <w:rPr>
          <w:rFonts w:ascii="Garamond" w:hAnsi="Garamond"/>
          <w:sz w:val="22"/>
        </w:rPr>
      </w:pPr>
      <w:r>
        <w:rPr>
          <w:rFonts w:ascii="Garamond" w:hAnsi="Garamond"/>
          <w:sz w:val="22"/>
        </w:rPr>
        <w:t>Budgetary Planning and Control may be seen a s short-term quantification and monitoring of long-term strategic plans of the organizations.  Strategic planning involves preparation of strategic plans, which define the objectives to be pursued within the framework of corporate policy.  It is by budgeting that a long-term corporate plan is put into action.</w:t>
      </w:r>
    </w:p>
    <w:p w:rsidR="0034312C" w:rsidRDefault="0034312C" w:rsidP="0034312C">
      <w:pPr>
        <w:jc w:val="both"/>
        <w:rPr>
          <w:rFonts w:ascii="Garamond" w:hAnsi="Garamond"/>
          <w:sz w:val="22"/>
        </w:rPr>
      </w:pPr>
    </w:p>
    <w:p w:rsidR="0034312C" w:rsidRDefault="0034312C" w:rsidP="0034312C">
      <w:pPr>
        <w:jc w:val="both"/>
        <w:rPr>
          <w:rFonts w:ascii="Garamond" w:hAnsi="Garamond"/>
          <w:sz w:val="22"/>
        </w:rPr>
      </w:pPr>
      <w:r>
        <w:rPr>
          <w:rFonts w:ascii="Garamond" w:hAnsi="Garamond"/>
          <w:sz w:val="22"/>
        </w:rPr>
        <w:t>Budgets may be prepared for departments, functions or financial and resource items. In fact, some people refer to budgeting as a means of coordinating the combined intelligence of the entire organization into a plan of action</w:t>
      </w:r>
      <w:r w:rsidR="000604AB">
        <w:rPr>
          <w:rFonts w:ascii="Garamond" w:hAnsi="Garamond"/>
          <w:sz w:val="22"/>
        </w:rPr>
        <w:t>.</w:t>
      </w:r>
    </w:p>
    <w:p w:rsidR="000604AB" w:rsidRDefault="000604AB" w:rsidP="000604AB">
      <w:pPr>
        <w:numPr>
          <w:ilvl w:val="0"/>
          <w:numId w:val="17"/>
        </w:numPr>
        <w:tabs>
          <w:tab w:val="clear" w:pos="720"/>
          <w:tab w:val="num" w:pos="360"/>
        </w:tabs>
        <w:spacing w:after="120"/>
        <w:ind w:left="360"/>
        <w:rPr>
          <w:rFonts w:ascii="Garamond" w:hAnsi="Garamond"/>
          <w:b/>
          <w:bCs/>
          <w:sz w:val="22"/>
        </w:rPr>
      </w:pPr>
      <w:r>
        <w:rPr>
          <w:rFonts w:ascii="Garamond" w:hAnsi="Garamond"/>
          <w:b/>
          <w:bCs/>
          <w:sz w:val="22"/>
        </w:rPr>
        <w:t xml:space="preserve">Cash budget </w:t>
      </w:r>
    </w:p>
    <w:p w:rsidR="000604AB" w:rsidRDefault="000604AB" w:rsidP="000604AB">
      <w:pPr>
        <w:ind w:left="360"/>
        <w:jc w:val="both"/>
        <w:rPr>
          <w:rFonts w:ascii="Garamond" w:hAnsi="Garamond"/>
          <w:sz w:val="22"/>
        </w:rPr>
      </w:pPr>
      <w:r>
        <w:rPr>
          <w:rFonts w:ascii="Garamond" w:hAnsi="Garamond"/>
          <w:sz w:val="22"/>
        </w:rPr>
        <w:t>It records the cash inflows and outflows, which are expected to take place in respect of each functional budget.  It may be prepared for a period span of one week, month or quarter of the budget period.  It has the following benefits/advantages:</w:t>
      </w:r>
    </w:p>
    <w:p w:rsidR="000604AB" w:rsidRDefault="000604AB" w:rsidP="000604AB">
      <w:pPr>
        <w:jc w:val="both"/>
        <w:rPr>
          <w:rFonts w:ascii="Garamond" w:hAnsi="Garamond"/>
          <w:sz w:val="22"/>
        </w:rPr>
      </w:pPr>
    </w:p>
    <w:p w:rsidR="000604AB" w:rsidRDefault="000604AB" w:rsidP="000604AB">
      <w:pPr>
        <w:numPr>
          <w:ilvl w:val="0"/>
          <w:numId w:val="16"/>
        </w:numPr>
        <w:tabs>
          <w:tab w:val="num" w:pos="720"/>
        </w:tabs>
        <w:ind w:left="600" w:hanging="240"/>
        <w:jc w:val="both"/>
        <w:rPr>
          <w:rFonts w:ascii="Garamond" w:hAnsi="Garamond"/>
          <w:sz w:val="22"/>
        </w:rPr>
      </w:pPr>
      <w:r>
        <w:rPr>
          <w:rFonts w:ascii="Garamond" w:hAnsi="Garamond"/>
          <w:sz w:val="22"/>
        </w:rPr>
        <w:t>It ensures that sufficient cash is available when required.</w:t>
      </w:r>
    </w:p>
    <w:p w:rsidR="000604AB" w:rsidRDefault="000604AB" w:rsidP="000604AB">
      <w:pPr>
        <w:numPr>
          <w:ilvl w:val="0"/>
          <w:numId w:val="16"/>
        </w:numPr>
        <w:tabs>
          <w:tab w:val="num" w:pos="720"/>
        </w:tabs>
        <w:ind w:left="600" w:hanging="240"/>
        <w:jc w:val="both"/>
        <w:rPr>
          <w:rFonts w:ascii="Garamond" w:hAnsi="Garamond"/>
          <w:sz w:val="22"/>
        </w:rPr>
      </w:pPr>
      <w:r>
        <w:rPr>
          <w:rFonts w:ascii="Garamond" w:hAnsi="Garamond"/>
          <w:sz w:val="22"/>
        </w:rPr>
        <w:t>It shows whether capital expenditure projects can be financed internally.</w:t>
      </w:r>
    </w:p>
    <w:p w:rsidR="000604AB" w:rsidRDefault="000604AB" w:rsidP="000604AB">
      <w:pPr>
        <w:numPr>
          <w:ilvl w:val="0"/>
          <w:numId w:val="16"/>
        </w:numPr>
        <w:tabs>
          <w:tab w:val="num" w:pos="720"/>
        </w:tabs>
        <w:ind w:left="600" w:hanging="240"/>
        <w:jc w:val="both"/>
        <w:rPr>
          <w:rFonts w:ascii="Garamond" w:hAnsi="Garamond"/>
          <w:sz w:val="22"/>
        </w:rPr>
      </w:pPr>
      <w:r>
        <w:rPr>
          <w:rFonts w:ascii="Garamond" w:hAnsi="Garamond"/>
          <w:sz w:val="22"/>
        </w:rPr>
        <w:t>It indicates the cash needed for current operating activities.</w:t>
      </w:r>
    </w:p>
    <w:p w:rsidR="000604AB" w:rsidRDefault="000604AB" w:rsidP="000604AB">
      <w:pPr>
        <w:numPr>
          <w:ilvl w:val="0"/>
          <w:numId w:val="16"/>
        </w:numPr>
        <w:tabs>
          <w:tab w:val="num" w:pos="720"/>
        </w:tabs>
        <w:ind w:left="720"/>
        <w:jc w:val="both"/>
        <w:rPr>
          <w:rFonts w:ascii="Garamond" w:hAnsi="Garamond"/>
          <w:sz w:val="22"/>
        </w:rPr>
      </w:pPr>
      <w:r>
        <w:rPr>
          <w:rFonts w:ascii="Garamond" w:hAnsi="Garamond"/>
          <w:sz w:val="22"/>
        </w:rPr>
        <w:t>It indicates the effect the position of each seasonal requirements, large stocks, unusual receipts and laxity in    collecting account receivable.</w:t>
      </w:r>
    </w:p>
    <w:p w:rsidR="000604AB" w:rsidRDefault="000604AB" w:rsidP="000604AB">
      <w:pPr>
        <w:numPr>
          <w:ilvl w:val="0"/>
          <w:numId w:val="16"/>
        </w:numPr>
        <w:tabs>
          <w:tab w:val="num" w:pos="720"/>
        </w:tabs>
        <w:ind w:left="600" w:hanging="240"/>
        <w:jc w:val="both"/>
        <w:rPr>
          <w:rFonts w:ascii="Garamond" w:hAnsi="Garamond"/>
          <w:sz w:val="22"/>
        </w:rPr>
      </w:pPr>
      <w:r>
        <w:rPr>
          <w:rFonts w:ascii="Garamond" w:hAnsi="Garamond"/>
          <w:sz w:val="22"/>
        </w:rPr>
        <w:t>It indicates the availability of cash for taking advantage of discounts.</w:t>
      </w:r>
    </w:p>
    <w:p w:rsidR="000604AB" w:rsidRDefault="000604AB" w:rsidP="000604AB">
      <w:pPr>
        <w:numPr>
          <w:ilvl w:val="0"/>
          <w:numId w:val="16"/>
        </w:numPr>
        <w:tabs>
          <w:tab w:val="num" w:pos="720"/>
        </w:tabs>
        <w:ind w:left="600" w:hanging="240"/>
        <w:jc w:val="both"/>
        <w:rPr>
          <w:rFonts w:ascii="Garamond" w:hAnsi="Garamond"/>
          <w:sz w:val="22"/>
        </w:rPr>
      </w:pPr>
      <w:r>
        <w:rPr>
          <w:rFonts w:ascii="Garamond" w:hAnsi="Garamond"/>
          <w:sz w:val="22"/>
        </w:rPr>
        <w:t>It reveals the availability of excess cash so that short-term investments may be considered.</w:t>
      </w:r>
    </w:p>
    <w:p w:rsidR="000604AB" w:rsidRDefault="000604AB" w:rsidP="000604AB">
      <w:pPr>
        <w:numPr>
          <w:ilvl w:val="0"/>
          <w:numId w:val="16"/>
        </w:numPr>
        <w:tabs>
          <w:tab w:val="num" w:pos="720"/>
        </w:tabs>
        <w:ind w:left="600" w:hanging="240"/>
        <w:jc w:val="both"/>
        <w:rPr>
          <w:rFonts w:ascii="Garamond" w:hAnsi="Garamond"/>
          <w:sz w:val="22"/>
        </w:rPr>
      </w:pPr>
      <w:r>
        <w:rPr>
          <w:rFonts w:ascii="Garamond" w:hAnsi="Garamond"/>
          <w:sz w:val="22"/>
        </w:rPr>
        <w:t>It serves as a basis for evaluating the actual cash management performance of responsible managers.</w:t>
      </w:r>
    </w:p>
    <w:p w:rsidR="00020A43" w:rsidRDefault="00020A43" w:rsidP="00020A43">
      <w:pPr>
        <w:tabs>
          <w:tab w:val="num" w:pos="720"/>
        </w:tabs>
        <w:ind w:left="360"/>
        <w:jc w:val="both"/>
        <w:rPr>
          <w:rFonts w:ascii="Garamond" w:hAnsi="Garamond"/>
          <w:b/>
          <w:sz w:val="22"/>
        </w:rPr>
      </w:pPr>
    </w:p>
    <w:p w:rsidR="00020A43" w:rsidRDefault="00020A43" w:rsidP="00020A43">
      <w:pPr>
        <w:tabs>
          <w:tab w:val="num" w:pos="720"/>
        </w:tabs>
        <w:ind w:left="360"/>
        <w:jc w:val="both"/>
        <w:rPr>
          <w:rFonts w:ascii="Garamond" w:hAnsi="Garamond"/>
          <w:b/>
          <w:sz w:val="22"/>
        </w:rPr>
      </w:pPr>
    </w:p>
    <w:p w:rsidR="00020A43" w:rsidRDefault="00020A43" w:rsidP="00020A43">
      <w:pPr>
        <w:tabs>
          <w:tab w:val="num" w:pos="720"/>
        </w:tabs>
        <w:ind w:left="360"/>
        <w:jc w:val="both"/>
        <w:rPr>
          <w:rFonts w:ascii="Garamond" w:hAnsi="Garamond"/>
          <w:b/>
          <w:sz w:val="22"/>
        </w:rPr>
      </w:pPr>
    </w:p>
    <w:p w:rsidR="00020A43" w:rsidRDefault="00020A43" w:rsidP="00020A43">
      <w:pPr>
        <w:tabs>
          <w:tab w:val="num" w:pos="720"/>
        </w:tabs>
        <w:ind w:left="360"/>
        <w:jc w:val="both"/>
        <w:rPr>
          <w:rFonts w:ascii="Garamond" w:hAnsi="Garamond"/>
          <w:b/>
          <w:sz w:val="22"/>
        </w:rPr>
      </w:pPr>
    </w:p>
    <w:p w:rsidR="00020A43" w:rsidRDefault="00020A43" w:rsidP="00020A43">
      <w:pPr>
        <w:tabs>
          <w:tab w:val="num" w:pos="720"/>
        </w:tabs>
        <w:ind w:left="360"/>
        <w:jc w:val="both"/>
        <w:rPr>
          <w:rFonts w:ascii="Garamond" w:hAnsi="Garamond"/>
          <w:b/>
          <w:sz w:val="22"/>
        </w:rPr>
      </w:pPr>
    </w:p>
    <w:p w:rsidR="00020A43" w:rsidRDefault="00020A43" w:rsidP="00020A43">
      <w:pPr>
        <w:tabs>
          <w:tab w:val="num" w:pos="720"/>
        </w:tabs>
        <w:ind w:left="360"/>
        <w:jc w:val="both"/>
        <w:rPr>
          <w:rFonts w:ascii="Garamond" w:hAnsi="Garamond"/>
          <w:b/>
          <w:sz w:val="22"/>
        </w:rPr>
      </w:pPr>
    </w:p>
    <w:p w:rsidR="00020A43" w:rsidRDefault="00020A43" w:rsidP="00020A43">
      <w:pPr>
        <w:tabs>
          <w:tab w:val="num" w:pos="720"/>
        </w:tabs>
        <w:ind w:left="360"/>
        <w:jc w:val="both"/>
        <w:rPr>
          <w:rFonts w:ascii="Garamond" w:hAnsi="Garamond"/>
          <w:b/>
          <w:sz w:val="22"/>
        </w:rPr>
      </w:pPr>
    </w:p>
    <w:p w:rsidR="00020A43" w:rsidRDefault="00020A43" w:rsidP="00020A43">
      <w:pPr>
        <w:tabs>
          <w:tab w:val="num" w:pos="720"/>
        </w:tabs>
        <w:ind w:left="360"/>
        <w:jc w:val="both"/>
        <w:rPr>
          <w:rFonts w:ascii="Garamond" w:hAnsi="Garamond"/>
          <w:b/>
          <w:sz w:val="22"/>
        </w:rPr>
      </w:pPr>
    </w:p>
    <w:p w:rsidR="00020A43" w:rsidRDefault="00020A43" w:rsidP="00020A43">
      <w:pPr>
        <w:tabs>
          <w:tab w:val="num" w:pos="720"/>
        </w:tabs>
        <w:ind w:left="360"/>
        <w:jc w:val="both"/>
        <w:rPr>
          <w:rFonts w:ascii="Garamond" w:hAnsi="Garamond"/>
          <w:b/>
          <w:sz w:val="22"/>
        </w:rPr>
      </w:pPr>
    </w:p>
    <w:p w:rsidR="00020A43" w:rsidRDefault="00020A43" w:rsidP="00020A43">
      <w:pPr>
        <w:tabs>
          <w:tab w:val="num" w:pos="720"/>
        </w:tabs>
        <w:ind w:left="360"/>
        <w:jc w:val="both"/>
        <w:rPr>
          <w:rFonts w:ascii="Garamond" w:hAnsi="Garamond"/>
          <w:b/>
          <w:sz w:val="22"/>
        </w:rPr>
      </w:pPr>
    </w:p>
    <w:p w:rsidR="00020A43" w:rsidRDefault="00020A43" w:rsidP="00020A43">
      <w:pPr>
        <w:tabs>
          <w:tab w:val="num" w:pos="720"/>
        </w:tabs>
        <w:ind w:left="360"/>
        <w:jc w:val="both"/>
        <w:rPr>
          <w:rFonts w:ascii="Garamond" w:hAnsi="Garamond"/>
          <w:b/>
          <w:sz w:val="22"/>
        </w:rPr>
      </w:pPr>
    </w:p>
    <w:p w:rsidR="00020A43" w:rsidRPr="00020A43" w:rsidRDefault="00020A43" w:rsidP="00020A43">
      <w:pPr>
        <w:tabs>
          <w:tab w:val="num" w:pos="720"/>
        </w:tabs>
        <w:ind w:left="360"/>
        <w:jc w:val="both"/>
        <w:rPr>
          <w:rFonts w:ascii="Garamond" w:hAnsi="Garamond"/>
          <w:b/>
          <w:sz w:val="22"/>
        </w:rPr>
      </w:pPr>
      <w:r w:rsidRPr="00020A43">
        <w:rPr>
          <w:rFonts w:ascii="Garamond" w:hAnsi="Garamond"/>
          <w:b/>
          <w:sz w:val="22"/>
        </w:rPr>
        <w:lastRenderedPageBreak/>
        <w:t xml:space="preserve">Illustration </w:t>
      </w:r>
    </w:p>
    <w:p w:rsidR="000604AB" w:rsidRDefault="000604AB" w:rsidP="0034312C">
      <w:pPr>
        <w:jc w:val="both"/>
      </w:pPr>
    </w:p>
    <w:p w:rsidR="00020A43" w:rsidRDefault="00020A43" w:rsidP="00020A43">
      <w:pPr>
        <w:rPr>
          <w:rFonts w:ascii="Garamond" w:hAnsi="Garamond"/>
          <w:sz w:val="22"/>
        </w:rPr>
      </w:pPr>
      <w:r>
        <w:rPr>
          <w:rFonts w:ascii="Garamond" w:hAnsi="Garamond"/>
          <w:sz w:val="22"/>
        </w:rPr>
        <w:t>The following information related to the proposed budget for K.K Ltd for the months ending 31 December 1996.</w:t>
      </w:r>
    </w:p>
    <w:p w:rsidR="00020A43" w:rsidRDefault="00020A43" w:rsidP="00020A43">
      <w:pPr>
        <w:rPr>
          <w:rFonts w:ascii="Garamond" w:hAnsi="Garamond"/>
          <w:sz w:val="22"/>
        </w:rPr>
      </w:pPr>
    </w:p>
    <w:tbl>
      <w:tblPr>
        <w:tblW w:w="8765" w:type="dxa"/>
        <w:tblLook w:val="0000" w:firstRow="0" w:lastRow="0" w:firstColumn="0" w:lastColumn="0" w:noHBand="0" w:noVBand="0"/>
      </w:tblPr>
      <w:tblGrid>
        <w:gridCol w:w="1333"/>
        <w:gridCol w:w="1313"/>
        <w:gridCol w:w="1383"/>
        <w:gridCol w:w="519"/>
        <w:gridCol w:w="629"/>
        <w:gridCol w:w="1918"/>
        <w:gridCol w:w="1670"/>
      </w:tblGrid>
      <w:tr w:rsidR="00020A43" w:rsidTr="00FC490D">
        <w:tc>
          <w:tcPr>
            <w:tcW w:w="1333" w:type="dxa"/>
          </w:tcPr>
          <w:p w:rsidR="00020A43" w:rsidRDefault="00020A43" w:rsidP="00FC490D">
            <w:pPr>
              <w:rPr>
                <w:rFonts w:ascii="Garamond" w:hAnsi="Garamond"/>
                <w:b/>
                <w:bCs/>
                <w:sz w:val="22"/>
              </w:rPr>
            </w:pPr>
          </w:p>
        </w:tc>
        <w:tc>
          <w:tcPr>
            <w:tcW w:w="1313" w:type="dxa"/>
          </w:tcPr>
          <w:p w:rsidR="00020A43" w:rsidRDefault="00020A43" w:rsidP="00FC490D">
            <w:pPr>
              <w:rPr>
                <w:rFonts w:ascii="Garamond" w:hAnsi="Garamond"/>
                <w:b/>
                <w:bCs/>
                <w:sz w:val="22"/>
              </w:rPr>
            </w:pPr>
          </w:p>
        </w:tc>
        <w:tc>
          <w:tcPr>
            <w:tcW w:w="1902" w:type="dxa"/>
            <w:gridSpan w:val="2"/>
          </w:tcPr>
          <w:p w:rsidR="00020A43" w:rsidRDefault="00020A43" w:rsidP="00FC490D">
            <w:pPr>
              <w:jc w:val="right"/>
              <w:rPr>
                <w:rFonts w:ascii="Garamond" w:hAnsi="Garamond"/>
                <w:b/>
                <w:bCs/>
                <w:sz w:val="22"/>
              </w:rPr>
            </w:pPr>
            <w:r>
              <w:rPr>
                <w:rFonts w:ascii="Garamond" w:hAnsi="Garamond"/>
                <w:b/>
                <w:bCs/>
                <w:sz w:val="22"/>
              </w:rPr>
              <w:t>Material</w:t>
            </w:r>
          </w:p>
        </w:tc>
        <w:tc>
          <w:tcPr>
            <w:tcW w:w="629" w:type="dxa"/>
          </w:tcPr>
          <w:p w:rsidR="00020A43" w:rsidRDefault="00020A43" w:rsidP="00FC490D">
            <w:pPr>
              <w:rPr>
                <w:rFonts w:ascii="Garamond" w:hAnsi="Garamond"/>
                <w:b/>
                <w:bCs/>
                <w:sz w:val="22"/>
              </w:rPr>
            </w:pPr>
          </w:p>
        </w:tc>
        <w:tc>
          <w:tcPr>
            <w:tcW w:w="1918" w:type="dxa"/>
          </w:tcPr>
          <w:p w:rsidR="00020A43" w:rsidRDefault="00020A43" w:rsidP="00FC490D">
            <w:pPr>
              <w:jc w:val="both"/>
              <w:rPr>
                <w:rFonts w:ascii="Garamond" w:hAnsi="Garamond"/>
                <w:b/>
                <w:bCs/>
                <w:sz w:val="22"/>
              </w:rPr>
            </w:pPr>
            <w:r>
              <w:rPr>
                <w:rFonts w:ascii="Garamond" w:hAnsi="Garamond"/>
                <w:b/>
                <w:bCs/>
                <w:sz w:val="22"/>
              </w:rPr>
              <w:t xml:space="preserve">Production </w:t>
            </w:r>
          </w:p>
        </w:tc>
        <w:tc>
          <w:tcPr>
            <w:tcW w:w="1670" w:type="dxa"/>
          </w:tcPr>
          <w:p w:rsidR="00020A43" w:rsidRDefault="00020A43" w:rsidP="00FC490D">
            <w:pPr>
              <w:rPr>
                <w:rFonts w:ascii="Garamond" w:hAnsi="Garamond"/>
                <w:b/>
                <w:bCs/>
                <w:sz w:val="22"/>
              </w:rPr>
            </w:pPr>
            <w:r>
              <w:rPr>
                <w:rFonts w:ascii="Garamond" w:hAnsi="Garamond"/>
                <w:b/>
                <w:bCs/>
                <w:sz w:val="22"/>
              </w:rPr>
              <w:t xml:space="preserve">Administration </w:t>
            </w:r>
          </w:p>
        </w:tc>
      </w:tr>
      <w:tr w:rsidR="00020A43" w:rsidTr="00FC490D">
        <w:tc>
          <w:tcPr>
            <w:tcW w:w="1333" w:type="dxa"/>
          </w:tcPr>
          <w:p w:rsidR="00020A43" w:rsidRDefault="00020A43" w:rsidP="00FC490D">
            <w:pPr>
              <w:rPr>
                <w:rFonts w:ascii="Garamond" w:hAnsi="Garamond"/>
                <w:b/>
                <w:bCs/>
                <w:sz w:val="22"/>
              </w:rPr>
            </w:pPr>
            <w:r>
              <w:rPr>
                <w:rFonts w:ascii="Garamond" w:hAnsi="Garamond"/>
                <w:b/>
                <w:bCs/>
                <w:sz w:val="22"/>
              </w:rPr>
              <w:t xml:space="preserve">Month </w:t>
            </w:r>
          </w:p>
        </w:tc>
        <w:tc>
          <w:tcPr>
            <w:tcW w:w="1313" w:type="dxa"/>
          </w:tcPr>
          <w:p w:rsidR="00020A43" w:rsidRDefault="00020A43" w:rsidP="00FC490D">
            <w:pPr>
              <w:rPr>
                <w:rFonts w:ascii="Garamond" w:hAnsi="Garamond"/>
                <w:b/>
                <w:bCs/>
                <w:sz w:val="22"/>
              </w:rPr>
            </w:pPr>
            <w:r>
              <w:rPr>
                <w:rFonts w:ascii="Garamond" w:hAnsi="Garamond"/>
                <w:b/>
                <w:bCs/>
                <w:sz w:val="22"/>
              </w:rPr>
              <w:t xml:space="preserve">Sales </w:t>
            </w:r>
          </w:p>
        </w:tc>
        <w:tc>
          <w:tcPr>
            <w:tcW w:w="1383" w:type="dxa"/>
          </w:tcPr>
          <w:p w:rsidR="00020A43" w:rsidRDefault="00020A43" w:rsidP="00FC490D">
            <w:pPr>
              <w:rPr>
                <w:rFonts w:ascii="Garamond" w:hAnsi="Garamond"/>
                <w:b/>
                <w:bCs/>
                <w:sz w:val="22"/>
              </w:rPr>
            </w:pPr>
            <w:r>
              <w:rPr>
                <w:rFonts w:ascii="Garamond" w:hAnsi="Garamond"/>
                <w:b/>
                <w:bCs/>
                <w:sz w:val="22"/>
              </w:rPr>
              <w:t xml:space="preserve">Purchases </w:t>
            </w:r>
          </w:p>
        </w:tc>
        <w:tc>
          <w:tcPr>
            <w:tcW w:w="1148" w:type="dxa"/>
            <w:gridSpan w:val="2"/>
          </w:tcPr>
          <w:p w:rsidR="00020A43" w:rsidRDefault="00020A43" w:rsidP="00FC490D">
            <w:pPr>
              <w:rPr>
                <w:rFonts w:ascii="Garamond" w:hAnsi="Garamond"/>
                <w:b/>
                <w:bCs/>
                <w:sz w:val="22"/>
              </w:rPr>
            </w:pPr>
            <w:r>
              <w:rPr>
                <w:rFonts w:ascii="Garamond" w:hAnsi="Garamond"/>
                <w:b/>
                <w:bCs/>
                <w:sz w:val="22"/>
              </w:rPr>
              <w:t xml:space="preserve">Wages </w:t>
            </w:r>
          </w:p>
        </w:tc>
        <w:tc>
          <w:tcPr>
            <w:tcW w:w="1918" w:type="dxa"/>
          </w:tcPr>
          <w:p w:rsidR="00020A43" w:rsidRDefault="00020A43" w:rsidP="00FC490D">
            <w:pPr>
              <w:rPr>
                <w:rFonts w:ascii="Garamond" w:hAnsi="Garamond"/>
                <w:b/>
                <w:bCs/>
                <w:sz w:val="22"/>
              </w:rPr>
            </w:pPr>
            <w:r>
              <w:rPr>
                <w:rFonts w:ascii="Garamond" w:hAnsi="Garamond"/>
                <w:b/>
                <w:bCs/>
                <w:sz w:val="22"/>
              </w:rPr>
              <w:t xml:space="preserve">Overheads </w:t>
            </w:r>
          </w:p>
        </w:tc>
        <w:tc>
          <w:tcPr>
            <w:tcW w:w="1670" w:type="dxa"/>
          </w:tcPr>
          <w:p w:rsidR="00020A43" w:rsidRDefault="00020A43" w:rsidP="00FC490D">
            <w:pPr>
              <w:rPr>
                <w:rFonts w:ascii="Garamond" w:hAnsi="Garamond"/>
                <w:b/>
                <w:bCs/>
                <w:sz w:val="22"/>
              </w:rPr>
            </w:pPr>
            <w:r>
              <w:rPr>
                <w:rFonts w:ascii="Garamond" w:hAnsi="Garamond"/>
                <w:b/>
                <w:bCs/>
                <w:sz w:val="22"/>
              </w:rPr>
              <w:t xml:space="preserve">Overheads </w:t>
            </w:r>
          </w:p>
        </w:tc>
      </w:tr>
      <w:tr w:rsidR="00020A43" w:rsidTr="00FC490D">
        <w:tc>
          <w:tcPr>
            <w:tcW w:w="1333" w:type="dxa"/>
          </w:tcPr>
          <w:p w:rsidR="00020A43" w:rsidRDefault="00020A43" w:rsidP="00FC490D">
            <w:pPr>
              <w:rPr>
                <w:rFonts w:ascii="Garamond" w:hAnsi="Garamond"/>
                <w:b/>
                <w:bCs/>
                <w:sz w:val="22"/>
              </w:rPr>
            </w:pPr>
          </w:p>
        </w:tc>
        <w:tc>
          <w:tcPr>
            <w:tcW w:w="1313" w:type="dxa"/>
          </w:tcPr>
          <w:p w:rsidR="00020A43" w:rsidRDefault="00020A43" w:rsidP="00FC490D">
            <w:pPr>
              <w:jc w:val="right"/>
              <w:rPr>
                <w:rFonts w:ascii="Garamond" w:hAnsi="Garamond"/>
                <w:b/>
                <w:bCs/>
                <w:sz w:val="22"/>
              </w:rPr>
            </w:pPr>
            <w:r>
              <w:rPr>
                <w:rFonts w:ascii="Garamond" w:hAnsi="Garamond"/>
                <w:b/>
                <w:bCs/>
                <w:sz w:val="22"/>
              </w:rPr>
              <w:t>Sh. ‘000’</w:t>
            </w:r>
          </w:p>
        </w:tc>
        <w:tc>
          <w:tcPr>
            <w:tcW w:w="1383" w:type="dxa"/>
          </w:tcPr>
          <w:p w:rsidR="00020A43" w:rsidRDefault="00020A43" w:rsidP="00FC490D">
            <w:pPr>
              <w:jc w:val="right"/>
              <w:rPr>
                <w:rFonts w:ascii="Garamond" w:hAnsi="Garamond"/>
                <w:b/>
                <w:bCs/>
                <w:sz w:val="22"/>
              </w:rPr>
            </w:pPr>
            <w:r>
              <w:rPr>
                <w:rFonts w:ascii="Garamond" w:hAnsi="Garamond"/>
                <w:b/>
                <w:bCs/>
                <w:sz w:val="22"/>
              </w:rPr>
              <w:t>Sh. ‘000’</w:t>
            </w:r>
          </w:p>
        </w:tc>
        <w:tc>
          <w:tcPr>
            <w:tcW w:w="1148" w:type="dxa"/>
            <w:gridSpan w:val="2"/>
          </w:tcPr>
          <w:p w:rsidR="00020A43" w:rsidRDefault="00020A43" w:rsidP="00FC490D">
            <w:pPr>
              <w:jc w:val="right"/>
              <w:rPr>
                <w:rFonts w:ascii="Garamond" w:hAnsi="Garamond"/>
                <w:b/>
                <w:bCs/>
                <w:sz w:val="22"/>
              </w:rPr>
            </w:pPr>
            <w:r>
              <w:rPr>
                <w:rFonts w:ascii="Garamond" w:hAnsi="Garamond"/>
                <w:b/>
                <w:bCs/>
                <w:sz w:val="22"/>
              </w:rPr>
              <w:t>Sh. ‘000’</w:t>
            </w:r>
          </w:p>
        </w:tc>
        <w:tc>
          <w:tcPr>
            <w:tcW w:w="1918" w:type="dxa"/>
          </w:tcPr>
          <w:p w:rsidR="00020A43" w:rsidRDefault="00020A43" w:rsidP="00FC490D">
            <w:pPr>
              <w:jc w:val="right"/>
              <w:rPr>
                <w:rFonts w:ascii="Garamond" w:hAnsi="Garamond"/>
                <w:b/>
                <w:bCs/>
                <w:sz w:val="22"/>
              </w:rPr>
            </w:pPr>
            <w:r>
              <w:rPr>
                <w:rFonts w:ascii="Garamond" w:hAnsi="Garamond"/>
                <w:b/>
                <w:bCs/>
                <w:sz w:val="22"/>
              </w:rPr>
              <w:t>Sh. ‘000’</w:t>
            </w:r>
          </w:p>
        </w:tc>
        <w:tc>
          <w:tcPr>
            <w:tcW w:w="1670" w:type="dxa"/>
          </w:tcPr>
          <w:p w:rsidR="00020A43" w:rsidRDefault="00020A43" w:rsidP="00FC490D">
            <w:pPr>
              <w:jc w:val="right"/>
              <w:rPr>
                <w:rFonts w:ascii="Garamond" w:hAnsi="Garamond"/>
                <w:b/>
                <w:bCs/>
                <w:sz w:val="22"/>
              </w:rPr>
            </w:pPr>
            <w:r>
              <w:rPr>
                <w:rFonts w:ascii="Garamond" w:hAnsi="Garamond"/>
                <w:b/>
                <w:bCs/>
                <w:sz w:val="22"/>
              </w:rPr>
              <w:t>Sh. ‘000’</w:t>
            </w:r>
          </w:p>
        </w:tc>
      </w:tr>
      <w:tr w:rsidR="00020A43" w:rsidTr="00FC490D">
        <w:tc>
          <w:tcPr>
            <w:tcW w:w="1333" w:type="dxa"/>
          </w:tcPr>
          <w:p w:rsidR="00020A43" w:rsidRDefault="00020A43" w:rsidP="00FC490D">
            <w:pPr>
              <w:rPr>
                <w:rFonts w:ascii="Garamond" w:hAnsi="Garamond"/>
                <w:b/>
                <w:bCs/>
                <w:sz w:val="22"/>
              </w:rPr>
            </w:pPr>
          </w:p>
        </w:tc>
        <w:tc>
          <w:tcPr>
            <w:tcW w:w="1313" w:type="dxa"/>
          </w:tcPr>
          <w:p w:rsidR="00020A43" w:rsidRDefault="00020A43" w:rsidP="00FC490D">
            <w:pPr>
              <w:rPr>
                <w:rFonts w:ascii="Garamond" w:hAnsi="Garamond"/>
                <w:b/>
                <w:bCs/>
                <w:sz w:val="22"/>
              </w:rPr>
            </w:pPr>
          </w:p>
        </w:tc>
        <w:tc>
          <w:tcPr>
            <w:tcW w:w="1383" w:type="dxa"/>
          </w:tcPr>
          <w:p w:rsidR="00020A43" w:rsidRDefault="00020A43" w:rsidP="00FC490D">
            <w:pPr>
              <w:rPr>
                <w:rFonts w:ascii="Garamond" w:hAnsi="Garamond"/>
                <w:b/>
                <w:bCs/>
                <w:sz w:val="22"/>
              </w:rPr>
            </w:pPr>
          </w:p>
        </w:tc>
        <w:tc>
          <w:tcPr>
            <w:tcW w:w="1148" w:type="dxa"/>
            <w:gridSpan w:val="2"/>
          </w:tcPr>
          <w:p w:rsidR="00020A43" w:rsidRDefault="00020A43" w:rsidP="00FC490D">
            <w:pPr>
              <w:rPr>
                <w:rFonts w:ascii="Garamond" w:hAnsi="Garamond"/>
                <w:b/>
                <w:bCs/>
                <w:sz w:val="22"/>
              </w:rPr>
            </w:pPr>
          </w:p>
        </w:tc>
        <w:tc>
          <w:tcPr>
            <w:tcW w:w="1918" w:type="dxa"/>
          </w:tcPr>
          <w:p w:rsidR="00020A43" w:rsidRDefault="00020A43" w:rsidP="00FC490D">
            <w:pPr>
              <w:rPr>
                <w:rFonts w:ascii="Garamond" w:hAnsi="Garamond"/>
                <w:b/>
                <w:bCs/>
                <w:sz w:val="22"/>
              </w:rPr>
            </w:pPr>
          </w:p>
        </w:tc>
        <w:tc>
          <w:tcPr>
            <w:tcW w:w="1670" w:type="dxa"/>
          </w:tcPr>
          <w:p w:rsidR="00020A43" w:rsidRDefault="00020A43" w:rsidP="00FC490D">
            <w:pPr>
              <w:rPr>
                <w:rFonts w:ascii="Garamond" w:hAnsi="Garamond"/>
                <w:b/>
                <w:bCs/>
                <w:sz w:val="22"/>
              </w:rPr>
            </w:pPr>
          </w:p>
        </w:tc>
      </w:tr>
      <w:tr w:rsidR="00020A43" w:rsidTr="00FC490D">
        <w:tc>
          <w:tcPr>
            <w:tcW w:w="1333" w:type="dxa"/>
          </w:tcPr>
          <w:p w:rsidR="00020A43" w:rsidRDefault="00020A43" w:rsidP="00FC490D">
            <w:pPr>
              <w:rPr>
                <w:rFonts w:ascii="Garamond" w:hAnsi="Garamond"/>
                <w:sz w:val="22"/>
              </w:rPr>
            </w:pPr>
            <w:r>
              <w:rPr>
                <w:rFonts w:ascii="Garamond" w:hAnsi="Garamond"/>
                <w:sz w:val="22"/>
              </w:rPr>
              <w:t xml:space="preserve">July </w:t>
            </w:r>
          </w:p>
        </w:tc>
        <w:tc>
          <w:tcPr>
            <w:tcW w:w="1313" w:type="dxa"/>
          </w:tcPr>
          <w:p w:rsidR="00020A43" w:rsidRDefault="00020A43" w:rsidP="00FC490D">
            <w:pPr>
              <w:jc w:val="right"/>
              <w:rPr>
                <w:rFonts w:ascii="Garamond" w:hAnsi="Garamond"/>
                <w:sz w:val="22"/>
              </w:rPr>
            </w:pPr>
            <w:r>
              <w:rPr>
                <w:rFonts w:ascii="Garamond" w:hAnsi="Garamond"/>
                <w:sz w:val="22"/>
              </w:rPr>
              <w:t>72000</w:t>
            </w:r>
          </w:p>
        </w:tc>
        <w:tc>
          <w:tcPr>
            <w:tcW w:w="1383" w:type="dxa"/>
          </w:tcPr>
          <w:p w:rsidR="00020A43" w:rsidRDefault="00020A43" w:rsidP="00FC490D">
            <w:pPr>
              <w:jc w:val="right"/>
              <w:rPr>
                <w:rFonts w:ascii="Garamond" w:hAnsi="Garamond"/>
                <w:sz w:val="22"/>
              </w:rPr>
            </w:pPr>
            <w:r>
              <w:rPr>
                <w:rFonts w:ascii="Garamond" w:hAnsi="Garamond"/>
                <w:sz w:val="22"/>
              </w:rPr>
              <w:t>250000</w:t>
            </w:r>
          </w:p>
        </w:tc>
        <w:tc>
          <w:tcPr>
            <w:tcW w:w="1148" w:type="dxa"/>
            <w:gridSpan w:val="2"/>
          </w:tcPr>
          <w:p w:rsidR="00020A43" w:rsidRDefault="00020A43" w:rsidP="00FC490D">
            <w:pPr>
              <w:jc w:val="right"/>
              <w:rPr>
                <w:rFonts w:ascii="Garamond" w:hAnsi="Garamond"/>
                <w:sz w:val="22"/>
              </w:rPr>
            </w:pPr>
            <w:r>
              <w:rPr>
                <w:rFonts w:ascii="Garamond" w:hAnsi="Garamond"/>
                <w:sz w:val="22"/>
              </w:rPr>
              <w:t>10000</w:t>
            </w:r>
          </w:p>
        </w:tc>
        <w:tc>
          <w:tcPr>
            <w:tcW w:w="1918" w:type="dxa"/>
          </w:tcPr>
          <w:p w:rsidR="00020A43" w:rsidRDefault="00020A43" w:rsidP="00FC490D">
            <w:pPr>
              <w:jc w:val="right"/>
              <w:rPr>
                <w:rFonts w:ascii="Garamond" w:hAnsi="Garamond"/>
                <w:sz w:val="22"/>
              </w:rPr>
            </w:pPr>
            <w:r>
              <w:rPr>
                <w:rFonts w:ascii="Garamond" w:hAnsi="Garamond"/>
                <w:sz w:val="22"/>
              </w:rPr>
              <w:t>6000</w:t>
            </w:r>
          </w:p>
        </w:tc>
        <w:tc>
          <w:tcPr>
            <w:tcW w:w="1670" w:type="dxa"/>
          </w:tcPr>
          <w:p w:rsidR="00020A43" w:rsidRDefault="00020A43" w:rsidP="00FC490D">
            <w:pPr>
              <w:jc w:val="right"/>
              <w:rPr>
                <w:rFonts w:ascii="Garamond" w:hAnsi="Garamond"/>
                <w:sz w:val="22"/>
              </w:rPr>
            </w:pPr>
            <w:r>
              <w:rPr>
                <w:rFonts w:ascii="Garamond" w:hAnsi="Garamond"/>
                <w:sz w:val="22"/>
              </w:rPr>
              <w:t>55000</w:t>
            </w:r>
          </w:p>
        </w:tc>
      </w:tr>
      <w:tr w:rsidR="00020A43" w:rsidTr="00FC490D">
        <w:tc>
          <w:tcPr>
            <w:tcW w:w="1333" w:type="dxa"/>
          </w:tcPr>
          <w:p w:rsidR="00020A43" w:rsidRDefault="00020A43" w:rsidP="00FC490D">
            <w:pPr>
              <w:rPr>
                <w:rFonts w:ascii="Garamond" w:hAnsi="Garamond"/>
                <w:sz w:val="22"/>
              </w:rPr>
            </w:pPr>
            <w:r>
              <w:rPr>
                <w:rFonts w:ascii="Garamond" w:hAnsi="Garamond"/>
                <w:sz w:val="22"/>
              </w:rPr>
              <w:t xml:space="preserve">August </w:t>
            </w:r>
          </w:p>
        </w:tc>
        <w:tc>
          <w:tcPr>
            <w:tcW w:w="1313" w:type="dxa"/>
          </w:tcPr>
          <w:p w:rsidR="00020A43" w:rsidRDefault="00020A43" w:rsidP="00FC490D">
            <w:pPr>
              <w:jc w:val="right"/>
              <w:rPr>
                <w:rFonts w:ascii="Garamond" w:hAnsi="Garamond"/>
                <w:sz w:val="22"/>
              </w:rPr>
            </w:pPr>
            <w:r>
              <w:rPr>
                <w:rFonts w:ascii="Garamond" w:hAnsi="Garamond"/>
                <w:sz w:val="22"/>
              </w:rPr>
              <w:t>97000</w:t>
            </w:r>
          </w:p>
        </w:tc>
        <w:tc>
          <w:tcPr>
            <w:tcW w:w="1383" w:type="dxa"/>
          </w:tcPr>
          <w:p w:rsidR="00020A43" w:rsidRDefault="00020A43" w:rsidP="00FC490D">
            <w:pPr>
              <w:jc w:val="right"/>
              <w:rPr>
                <w:rFonts w:ascii="Garamond" w:hAnsi="Garamond"/>
                <w:sz w:val="22"/>
              </w:rPr>
            </w:pPr>
            <w:r>
              <w:rPr>
                <w:rFonts w:ascii="Garamond" w:hAnsi="Garamond"/>
                <w:sz w:val="22"/>
              </w:rPr>
              <w:t>31000</w:t>
            </w:r>
          </w:p>
        </w:tc>
        <w:tc>
          <w:tcPr>
            <w:tcW w:w="1148" w:type="dxa"/>
            <w:gridSpan w:val="2"/>
          </w:tcPr>
          <w:p w:rsidR="00020A43" w:rsidRDefault="00020A43" w:rsidP="00FC490D">
            <w:pPr>
              <w:jc w:val="right"/>
              <w:rPr>
                <w:rFonts w:ascii="Garamond" w:hAnsi="Garamond"/>
                <w:sz w:val="22"/>
              </w:rPr>
            </w:pPr>
            <w:r>
              <w:rPr>
                <w:rFonts w:ascii="Garamond" w:hAnsi="Garamond"/>
                <w:sz w:val="22"/>
              </w:rPr>
              <w:t>12100</w:t>
            </w:r>
          </w:p>
        </w:tc>
        <w:tc>
          <w:tcPr>
            <w:tcW w:w="1918" w:type="dxa"/>
          </w:tcPr>
          <w:p w:rsidR="00020A43" w:rsidRDefault="00020A43" w:rsidP="00FC490D">
            <w:pPr>
              <w:jc w:val="right"/>
              <w:rPr>
                <w:rFonts w:ascii="Garamond" w:hAnsi="Garamond"/>
                <w:sz w:val="22"/>
              </w:rPr>
            </w:pPr>
            <w:r>
              <w:rPr>
                <w:rFonts w:ascii="Garamond" w:hAnsi="Garamond"/>
                <w:sz w:val="22"/>
              </w:rPr>
              <w:t>6300</w:t>
            </w:r>
          </w:p>
        </w:tc>
        <w:tc>
          <w:tcPr>
            <w:tcW w:w="1670" w:type="dxa"/>
          </w:tcPr>
          <w:p w:rsidR="00020A43" w:rsidRDefault="00020A43" w:rsidP="00FC490D">
            <w:pPr>
              <w:jc w:val="right"/>
              <w:rPr>
                <w:rFonts w:ascii="Garamond" w:hAnsi="Garamond"/>
                <w:sz w:val="22"/>
              </w:rPr>
            </w:pPr>
            <w:r>
              <w:rPr>
                <w:rFonts w:ascii="Garamond" w:hAnsi="Garamond"/>
                <w:sz w:val="22"/>
              </w:rPr>
              <w:t>6700</w:t>
            </w:r>
          </w:p>
        </w:tc>
      </w:tr>
      <w:tr w:rsidR="00020A43" w:rsidTr="00FC490D">
        <w:tc>
          <w:tcPr>
            <w:tcW w:w="1333" w:type="dxa"/>
          </w:tcPr>
          <w:p w:rsidR="00020A43" w:rsidRDefault="00020A43" w:rsidP="00FC490D">
            <w:pPr>
              <w:rPr>
                <w:rFonts w:ascii="Garamond" w:hAnsi="Garamond"/>
                <w:sz w:val="22"/>
              </w:rPr>
            </w:pPr>
            <w:r>
              <w:rPr>
                <w:rFonts w:ascii="Garamond" w:hAnsi="Garamond"/>
                <w:sz w:val="22"/>
              </w:rPr>
              <w:t xml:space="preserve">September </w:t>
            </w:r>
          </w:p>
        </w:tc>
        <w:tc>
          <w:tcPr>
            <w:tcW w:w="1313" w:type="dxa"/>
          </w:tcPr>
          <w:p w:rsidR="00020A43" w:rsidRDefault="00020A43" w:rsidP="00FC490D">
            <w:pPr>
              <w:jc w:val="right"/>
              <w:rPr>
                <w:rFonts w:ascii="Garamond" w:hAnsi="Garamond"/>
                <w:sz w:val="22"/>
              </w:rPr>
            </w:pPr>
            <w:r>
              <w:rPr>
                <w:rFonts w:ascii="Garamond" w:hAnsi="Garamond"/>
                <w:sz w:val="22"/>
              </w:rPr>
              <w:t>86000</w:t>
            </w:r>
          </w:p>
        </w:tc>
        <w:tc>
          <w:tcPr>
            <w:tcW w:w="1383" w:type="dxa"/>
          </w:tcPr>
          <w:p w:rsidR="00020A43" w:rsidRDefault="00020A43" w:rsidP="00FC490D">
            <w:pPr>
              <w:jc w:val="right"/>
              <w:rPr>
                <w:rFonts w:ascii="Garamond" w:hAnsi="Garamond"/>
                <w:sz w:val="22"/>
              </w:rPr>
            </w:pPr>
            <w:r>
              <w:rPr>
                <w:rFonts w:ascii="Garamond" w:hAnsi="Garamond"/>
                <w:sz w:val="22"/>
              </w:rPr>
              <w:t>25500</w:t>
            </w:r>
          </w:p>
        </w:tc>
        <w:tc>
          <w:tcPr>
            <w:tcW w:w="1148" w:type="dxa"/>
            <w:gridSpan w:val="2"/>
          </w:tcPr>
          <w:p w:rsidR="00020A43" w:rsidRDefault="00020A43" w:rsidP="00FC490D">
            <w:pPr>
              <w:jc w:val="right"/>
              <w:rPr>
                <w:rFonts w:ascii="Garamond" w:hAnsi="Garamond"/>
                <w:sz w:val="22"/>
              </w:rPr>
            </w:pPr>
            <w:r>
              <w:rPr>
                <w:rFonts w:ascii="Garamond" w:hAnsi="Garamond"/>
                <w:sz w:val="22"/>
              </w:rPr>
              <w:t>10600</w:t>
            </w:r>
          </w:p>
        </w:tc>
        <w:tc>
          <w:tcPr>
            <w:tcW w:w="1918" w:type="dxa"/>
          </w:tcPr>
          <w:p w:rsidR="00020A43" w:rsidRDefault="00020A43" w:rsidP="00FC490D">
            <w:pPr>
              <w:jc w:val="right"/>
              <w:rPr>
                <w:rFonts w:ascii="Garamond" w:hAnsi="Garamond"/>
                <w:sz w:val="22"/>
              </w:rPr>
            </w:pPr>
            <w:r>
              <w:rPr>
                <w:rFonts w:ascii="Garamond" w:hAnsi="Garamond"/>
                <w:sz w:val="22"/>
              </w:rPr>
              <w:t>6000</w:t>
            </w:r>
          </w:p>
        </w:tc>
        <w:tc>
          <w:tcPr>
            <w:tcW w:w="1670" w:type="dxa"/>
          </w:tcPr>
          <w:p w:rsidR="00020A43" w:rsidRDefault="00020A43" w:rsidP="00FC490D">
            <w:pPr>
              <w:jc w:val="right"/>
              <w:rPr>
                <w:rFonts w:ascii="Garamond" w:hAnsi="Garamond"/>
                <w:sz w:val="22"/>
              </w:rPr>
            </w:pPr>
            <w:r>
              <w:rPr>
                <w:rFonts w:ascii="Garamond" w:hAnsi="Garamond"/>
                <w:sz w:val="22"/>
              </w:rPr>
              <w:t>7500</w:t>
            </w:r>
          </w:p>
        </w:tc>
      </w:tr>
      <w:tr w:rsidR="00020A43" w:rsidTr="00FC490D">
        <w:tc>
          <w:tcPr>
            <w:tcW w:w="1333" w:type="dxa"/>
          </w:tcPr>
          <w:p w:rsidR="00020A43" w:rsidRDefault="00020A43" w:rsidP="00FC490D">
            <w:pPr>
              <w:rPr>
                <w:rFonts w:ascii="Garamond" w:hAnsi="Garamond"/>
                <w:sz w:val="22"/>
              </w:rPr>
            </w:pPr>
            <w:r>
              <w:rPr>
                <w:rFonts w:ascii="Garamond" w:hAnsi="Garamond"/>
                <w:sz w:val="22"/>
              </w:rPr>
              <w:t xml:space="preserve">October </w:t>
            </w:r>
          </w:p>
        </w:tc>
        <w:tc>
          <w:tcPr>
            <w:tcW w:w="1313" w:type="dxa"/>
          </w:tcPr>
          <w:p w:rsidR="00020A43" w:rsidRDefault="00020A43" w:rsidP="00FC490D">
            <w:pPr>
              <w:jc w:val="right"/>
              <w:rPr>
                <w:rFonts w:ascii="Garamond" w:hAnsi="Garamond"/>
                <w:sz w:val="22"/>
              </w:rPr>
            </w:pPr>
            <w:r>
              <w:rPr>
                <w:rFonts w:ascii="Garamond" w:hAnsi="Garamond"/>
                <w:sz w:val="22"/>
              </w:rPr>
              <w:t>88600</w:t>
            </w:r>
          </w:p>
        </w:tc>
        <w:tc>
          <w:tcPr>
            <w:tcW w:w="1383" w:type="dxa"/>
          </w:tcPr>
          <w:p w:rsidR="00020A43" w:rsidRDefault="00020A43" w:rsidP="00FC490D">
            <w:pPr>
              <w:jc w:val="right"/>
              <w:rPr>
                <w:rFonts w:ascii="Garamond" w:hAnsi="Garamond"/>
                <w:sz w:val="22"/>
              </w:rPr>
            </w:pPr>
            <w:r>
              <w:rPr>
                <w:rFonts w:ascii="Garamond" w:hAnsi="Garamond"/>
                <w:sz w:val="22"/>
              </w:rPr>
              <w:t>30600</w:t>
            </w:r>
          </w:p>
        </w:tc>
        <w:tc>
          <w:tcPr>
            <w:tcW w:w="1148" w:type="dxa"/>
            <w:gridSpan w:val="2"/>
          </w:tcPr>
          <w:p w:rsidR="00020A43" w:rsidRDefault="00020A43" w:rsidP="00FC490D">
            <w:pPr>
              <w:jc w:val="right"/>
              <w:rPr>
                <w:rFonts w:ascii="Garamond" w:hAnsi="Garamond"/>
                <w:sz w:val="22"/>
              </w:rPr>
            </w:pPr>
            <w:r>
              <w:rPr>
                <w:rFonts w:ascii="Garamond" w:hAnsi="Garamond"/>
                <w:sz w:val="22"/>
              </w:rPr>
              <w:t>25000</w:t>
            </w:r>
          </w:p>
        </w:tc>
        <w:tc>
          <w:tcPr>
            <w:tcW w:w="1918" w:type="dxa"/>
          </w:tcPr>
          <w:p w:rsidR="00020A43" w:rsidRDefault="00020A43" w:rsidP="00FC490D">
            <w:pPr>
              <w:jc w:val="right"/>
              <w:rPr>
                <w:rFonts w:ascii="Garamond" w:hAnsi="Garamond"/>
                <w:sz w:val="22"/>
              </w:rPr>
            </w:pPr>
            <w:r>
              <w:rPr>
                <w:rFonts w:ascii="Garamond" w:hAnsi="Garamond"/>
                <w:sz w:val="22"/>
              </w:rPr>
              <w:t>6500</w:t>
            </w:r>
          </w:p>
        </w:tc>
        <w:tc>
          <w:tcPr>
            <w:tcW w:w="1670" w:type="dxa"/>
          </w:tcPr>
          <w:p w:rsidR="00020A43" w:rsidRDefault="00020A43" w:rsidP="00FC490D">
            <w:pPr>
              <w:jc w:val="right"/>
              <w:rPr>
                <w:rFonts w:ascii="Garamond" w:hAnsi="Garamond"/>
                <w:sz w:val="22"/>
              </w:rPr>
            </w:pPr>
            <w:r>
              <w:rPr>
                <w:rFonts w:ascii="Garamond" w:hAnsi="Garamond"/>
                <w:sz w:val="22"/>
              </w:rPr>
              <w:t>8900</w:t>
            </w:r>
          </w:p>
        </w:tc>
      </w:tr>
      <w:tr w:rsidR="00020A43" w:rsidTr="00FC490D">
        <w:tc>
          <w:tcPr>
            <w:tcW w:w="1333" w:type="dxa"/>
          </w:tcPr>
          <w:p w:rsidR="00020A43" w:rsidRDefault="00020A43" w:rsidP="00FC490D">
            <w:pPr>
              <w:rPr>
                <w:rFonts w:ascii="Garamond" w:hAnsi="Garamond"/>
                <w:sz w:val="22"/>
              </w:rPr>
            </w:pPr>
            <w:r>
              <w:rPr>
                <w:rFonts w:ascii="Garamond" w:hAnsi="Garamond"/>
                <w:sz w:val="22"/>
              </w:rPr>
              <w:t xml:space="preserve">November </w:t>
            </w:r>
          </w:p>
        </w:tc>
        <w:tc>
          <w:tcPr>
            <w:tcW w:w="1313" w:type="dxa"/>
          </w:tcPr>
          <w:p w:rsidR="00020A43" w:rsidRDefault="00020A43" w:rsidP="00FC490D">
            <w:pPr>
              <w:jc w:val="right"/>
              <w:rPr>
                <w:rFonts w:ascii="Garamond" w:hAnsi="Garamond"/>
                <w:sz w:val="22"/>
              </w:rPr>
            </w:pPr>
            <w:r>
              <w:rPr>
                <w:rFonts w:ascii="Garamond" w:hAnsi="Garamond"/>
                <w:sz w:val="22"/>
              </w:rPr>
              <w:t>102500</w:t>
            </w:r>
          </w:p>
        </w:tc>
        <w:tc>
          <w:tcPr>
            <w:tcW w:w="1383" w:type="dxa"/>
          </w:tcPr>
          <w:p w:rsidR="00020A43" w:rsidRDefault="00020A43" w:rsidP="00FC490D">
            <w:pPr>
              <w:jc w:val="right"/>
              <w:rPr>
                <w:rFonts w:ascii="Garamond" w:hAnsi="Garamond"/>
                <w:sz w:val="22"/>
              </w:rPr>
            </w:pPr>
            <w:r>
              <w:rPr>
                <w:rFonts w:ascii="Garamond" w:hAnsi="Garamond"/>
                <w:sz w:val="22"/>
              </w:rPr>
              <w:t>37000</w:t>
            </w:r>
          </w:p>
        </w:tc>
        <w:tc>
          <w:tcPr>
            <w:tcW w:w="1148" w:type="dxa"/>
            <w:gridSpan w:val="2"/>
          </w:tcPr>
          <w:p w:rsidR="00020A43" w:rsidRDefault="00020A43" w:rsidP="00FC490D">
            <w:pPr>
              <w:jc w:val="right"/>
              <w:rPr>
                <w:rFonts w:ascii="Garamond" w:hAnsi="Garamond"/>
                <w:sz w:val="22"/>
              </w:rPr>
            </w:pPr>
            <w:r>
              <w:rPr>
                <w:rFonts w:ascii="Garamond" w:hAnsi="Garamond"/>
                <w:sz w:val="22"/>
              </w:rPr>
              <w:t>22000</w:t>
            </w:r>
          </w:p>
        </w:tc>
        <w:tc>
          <w:tcPr>
            <w:tcW w:w="1918" w:type="dxa"/>
          </w:tcPr>
          <w:p w:rsidR="00020A43" w:rsidRDefault="00020A43" w:rsidP="00FC490D">
            <w:pPr>
              <w:jc w:val="right"/>
              <w:rPr>
                <w:rFonts w:ascii="Garamond" w:hAnsi="Garamond"/>
                <w:sz w:val="22"/>
              </w:rPr>
            </w:pPr>
            <w:r>
              <w:rPr>
                <w:rFonts w:ascii="Garamond" w:hAnsi="Garamond"/>
                <w:sz w:val="22"/>
              </w:rPr>
              <w:t>8000</w:t>
            </w:r>
          </w:p>
        </w:tc>
        <w:tc>
          <w:tcPr>
            <w:tcW w:w="1670" w:type="dxa"/>
          </w:tcPr>
          <w:p w:rsidR="00020A43" w:rsidRDefault="00020A43" w:rsidP="00FC490D">
            <w:pPr>
              <w:jc w:val="right"/>
              <w:rPr>
                <w:rFonts w:ascii="Garamond" w:hAnsi="Garamond"/>
                <w:sz w:val="22"/>
              </w:rPr>
            </w:pPr>
            <w:r>
              <w:rPr>
                <w:rFonts w:ascii="Garamond" w:hAnsi="Garamond"/>
                <w:sz w:val="22"/>
              </w:rPr>
              <w:t>11000</w:t>
            </w:r>
          </w:p>
        </w:tc>
      </w:tr>
      <w:tr w:rsidR="00020A43" w:rsidTr="00FC490D">
        <w:tc>
          <w:tcPr>
            <w:tcW w:w="1333" w:type="dxa"/>
          </w:tcPr>
          <w:p w:rsidR="00020A43" w:rsidRDefault="00020A43" w:rsidP="00FC490D">
            <w:pPr>
              <w:rPr>
                <w:rFonts w:ascii="Garamond" w:hAnsi="Garamond"/>
                <w:sz w:val="22"/>
              </w:rPr>
            </w:pPr>
            <w:r>
              <w:rPr>
                <w:rFonts w:ascii="Garamond" w:hAnsi="Garamond"/>
                <w:sz w:val="22"/>
              </w:rPr>
              <w:t xml:space="preserve">December </w:t>
            </w:r>
          </w:p>
        </w:tc>
        <w:tc>
          <w:tcPr>
            <w:tcW w:w="1313" w:type="dxa"/>
          </w:tcPr>
          <w:p w:rsidR="00020A43" w:rsidRDefault="00020A43" w:rsidP="00FC490D">
            <w:pPr>
              <w:jc w:val="right"/>
              <w:rPr>
                <w:rFonts w:ascii="Garamond" w:hAnsi="Garamond"/>
                <w:sz w:val="22"/>
              </w:rPr>
            </w:pPr>
            <w:r>
              <w:rPr>
                <w:rFonts w:ascii="Garamond" w:hAnsi="Garamond"/>
                <w:sz w:val="22"/>
              </w:rPr>
              <w:t>108700</w:t>
            </w:r>
          </w:p>
        </w:tc>
        <w:tc>
          <w:tcPr>
            <w:tcW w:w="1383" w:type="dxa"/>
          </w:tcPr>
          <w:p w:rsidR="00020A43" w:rsidRDefault="00020A43" w:rsidP="00FC490D">
            <w:pPr>
              <w:jc w:val="right"/>
              <w:rPr>
                <w:rFonts w:ascii="Garamond" w:hAnsi="Garamond"/>
                <w:sz w:val="22"/>
              </w:rPr>
            </w:pPr>
            <w:r>
              <w:rPr>
                <w:rFonts w:ascii="Garamond" w:hAnsi="Garamond"/>
                <w:sz w:val="22"/>
              </w:rPr>
              <w:t>38800</w:t>
            </w:r>
          </w:p>
        </w:tc>
        <w:tc>
          <w:tcPr>
            <w:tcW w:w="1148" w:type="dxa"/>
            <w:gridSpan w:val="2"/>
          </w:tcPr>
          <w:p w:rsidR="00020A43" w:rsidRDefault="00020A43" w:rsidP="00FC490D">
            <w:pPr>
              <w:jc w:val="right"/>
              <w:rPr>
                <w:rFonts w:ascii="Garamond" w:hAnsi="Garamond"/>
                <w:sz w:val="22"/>
              </w:rPr>
            </w:pPr>
            <w:r>
              <w:rPr>
                <w:rFonts w:ascii="Garamond" w:hAnsi="Garamond"/>
                <w:sz w:val="22"/>
              </w:rPr>
              <w:t>23000</w:t>
            </w:r>
          </w:p>
        </w:tc>
        <w:tc>
          <w:tcPr>
            <w:tcW w:w="1918" w:type="dxa"/>
          </w:tcPr>
          <w:p w:rsidR="00020A43" w:rsidRDefault="00020A43" w:rsidP="00FC490D">
            <w:pPr>
              <w:jc w:val="right"/>
              <w:rPr>
                <w:rFonts w:ascii="Garamond" w:hAnsi="Garamond"/>
                <w:sz w:val="22"/>
              </w:rPr>
            </w:pPr>
            <w:r>
              <w:rPr>
                <w:rFonts w:ascii="Garamond" w:hAnsi="Garamond"/>
                <w:sz w:val="22"/>
              </w:rPr>
              <w:t>18200</w:t>
            </w:r>
          </w:p>
        </w:tc>
        <w:tc>
          <w:tcPr>
            <w:tcW w:w="1670" w:type="dxa"/>
          </w:tcPr>
          <w:p w:rsidR="00020A43" w:rsidRDefault="00020A43" w:rsidP="00FC490D">
            <w:pPr>
              <w:jc w:val="right"/>
              <w:rPr>
                <w:rFonts w:ascii="Garamond" w:hAnsi="Garamond"/>
                <w:sz w:val="22"/>
              </w:rPr>
            </w:pPr>
            <w:r>
              <w:rPr>
                <w:rFonts w:ascii="Garamond" w:hAnsi="Garamond"/>
                <w:sz w:val="22"/>
              </w:rPr>
              <w:t>11500</w:t>
            </w:r>
          </w:p>
        </w:tc>
      </w:tr>
    </w:tbl>
    <w:p w:rsidR="00020A43" w:rsidRDefault="00020A43" w:rsidP="00020A43">
      <w:pPr>
        <w:rPr>
          <w:rFonts w:ascii="Garamond" w:hAnsi="Garamond"/>
          <w:sz w:val="22"/>
        </w:rPr>
      </w:pPr>
    </w:p>
    <w:p w:rsidR="00020A43" w:rsidRDefault="00020A43" w:rsidP="00020A43">
      <w:pPr>
        <w:spacing w:after="120"/>
        <w:jc w:val="both"/>
        <w:rPr>
          <w:rFonts w:ascii="Garamond" w:hAnsi="Garamond"/>
          <w:b/>
          <w:bCs/>
          <w:sz w:val="22"/>
        </w:rPr>
      </w:pPr>
      <w:r>
        <w:rPr>
          <w:rFonts w:ascii="Garamond" w:hAnsi="Garamond"/>
          <w:b/>
          <w:bCs/>
          <w:sz w:val="22"/>
        </w:rPr>
        <w:t xml:space="preserve">Additional Information </w:t>
      </w:r>
    </w:p>
    <w:p w:rsidR="00020A43" w:rsidRDefault="00020A43" w:rsidP="00020A43">
      <w:pPr>
        <w:numPr>
          <w:ilvl w:val="0"/>
          <w:numId w:val="18"/>
        </w:numPr>
        <w:tabs>
          <w:tab w:val="clear" w:pos="720"/>
          <w:tab w:val="num" w:pos="360"/>
        </w:tabs>
        <w:ind w:left="360"/>
        <w:jc w:val="both"/>
        <w:rPr>
          <w:rFonts w:ascii="Garamond" w:hAnsi="Garamond"/>
          <w:sz w:val="22"/>
        </w:rPr>
      </w:pPr>
      <w:r>
        <w:rPr>
          <w:rFonts w:ascii="Garamond" w:hAnsi="Garamond"/>
          <w:sz w:val="22"/>
        </w:rPr>
        <w:t>Depreciation expenses are expected to be 0.5%of sales.</w:t>
      </w:r>
    </w:p>
    <w:p w:rsidR="00020A43" w:rsidRDefault="00020A43" w:rsidP="00020A43">
      <w:pPr>
        <w:numPr>
          <w:ilvl w:val="0"/>
          <w:numId w:val="18"/>
        </w:numPr>
        <w:tabs>
          <w:tab w:val="clear" w:pos="720"/>
          <w:tab w:val="num" w:pos="360"/>
        </w:tabs>
        <w:ind w:left="360"/>
        <w:jc w:val="both"/>
        <w:rPr>
          <w:rFonts w:ascii="Garamond" w:hAnsi="Garamond"/>
          <w:sz w:val="22"/>
        </w:rPr>
      </w:pPr>
      <w:r>
        <w:rPr>
          <w:rFonts w:ascii="Garamond" w:hAnsi="Garamond"/>
          <w:sz w:val="22"/>
        </w:rPr>
        <w:t>Expected cash balance in hand on 1 July 1996 is Sh. 72,500,000</w:t>
      </w:r>
    </w:p>
    <w:p w:rsidR="00020A43" w:rsidRDefault="00020A43" w:rsidP="00020A43">
      <w:pPr>
        <w:numPr>
          <w:ilvl w:val="0"/>
          <w:numId w:val="18"/>
        </w:numPr>
        <w:tabs>
          <w:tab w:val="clear" w:pos="720"/>
          <w:tab w:val="num" w:pos="360"/>
        </w:tabs>
        <w:ind w:left="360"/>
        <w:jc w:val="both"/>
        <w:rPr>
          <w:rFonts w:ascii="Garamond" w:hAnsi="Garamond"/>
          <w:sz w:val="22"/>
        </w:rPr>
      </w:pPr>
      <w:r>
        <w:rPr>
          <w:rFonts w:ascii="Garamond" w:hAnsi="Garamond"/>
          <w:sz w:val="22"/>
        </w:rPr>
        <w:t xml:space="preserve">50% of total sales are cash sales </w:t>
      </w:r>
    </w:p>
    <w:p w:rsidR="00020A43" w:rsidRDefault="00020A43" w:rsidP="00020A43">
      <w:pPr>
        <w:numPr>
          <w:ilvl w:val="0"/>
          <w:numId w:val="18"/>
        </w:numPr>
        <w:tabs>
          <w:tab w:val="clear" w:pos="720"/>
          <w:tab w:val="num" w:pos="360"/>
        </w:tabs>
        <w:ind w:left="360"/>
        <w:jc w:val="both"/>
        <w:rPr>
          <w:rFonts w:ascii="Garamond" w:hAnsi="Garamond"/>
          <w:sz w:val="22"/>
        </w:rPr>
      </w:pPr>
      <w:r>
        <w:rPr>
          <w:rFonts w:ascii="Garamond" w:hAnsi="Garamond"/>
          <w:sz w:val="22"/>
        </w:rPr>
        <w:t>Assets are to be acquired in the months of August and October at Shs. 8,000,000 and Shs. 25,000,000 respectively</w:t>
      </w:r>
    </w:p>
    <w:p w:rsidR="00020A43" w:rsidRDefault="00020A43" w:rsidP="00020A43">
      <w:pPr>
        <w:numPr>
          <w:ilvl w:val="0"/>
          <w:numId w:val="18"/>
        </w:numPr>
        <w:tabs>
          <w:tab w:val="clear" w:pos="720"/>
          <w:tab w:val="num" w:pos="360"/>
        </w:tabs>
        <w:ind w:left="360"/>
        <w:jc w:val="both"/>
        <w:rPr>
          <w:rFonts w:ascii="Garamond" w:hAnsi="Garamond"/>
          <w:sz w:val="22"/>
        </w:rPr>
      </w:pPr>
      <w:r>
        <w:rPr>
          <w:rFonts w:ascii="Garamond" w:hAnsi="Garamond"/>
          <w:sz w:val="22"/>
        </w:rPr>
        <w:t>An application has been made to the bank for the grant of a loan of Shs. 30,000,00 and it is hoped that it will be received in the month of November</w:t>
      </w:r>
    </w:p>
    <w:p w:rsidR="00020A43" w:rsidRDefault="00020A43" w:rsidP="00020A43">
      <w:pPr>
        <w:numPr>
          <w:ilvl w:val="0"/>
          <w:numId w:val="18"/>
        </w:numPr>
        <w:tabs>
          <w:tab w:val="clear" w:pos="720"/>
          <w:tab w:val="num" w:pos="360"/>
        </w:tabs>
        <w:ind w:left="360"/>
        <w:jc w:val="both"/>
        <w:rPr>
          <w:rFonts w:ascii="Garamond" w:hAnsi="Garamond"/>
          <w:sz w:val="22"/>
        </w:rPr>
      </w:pPr>
      <w:r>
        <w:rPr>
          <w:rFonts w:ascii="Garamond" w:hAnsi="Garamond"/>
          <w:sz w:val="22"/>
        </w:rPr>
        <w:t>It is anticipated that a dividend of Shs. 35,000,000 will be paid in December</w:t>
      </w:r>
    </w:p>
    <w:p w:rsidR="00020A43" w:rsidRDefault="00020A43" w:rsidP="00020A43">
      <w:pPr>
        <w:numPr>
          <w:ilvl w:val="0"/>
          <w:numId w:val="18"/>
        </w:numPr>
        <w:tabs>
          <w:tab w:val="clear" w:pos="720"/>
          <w:tab w:val="num" w:pos="360"/>
        </w:tabs>
        <w:ind w:left="360"/>
        <w:jc w:val="both"/>
        <w:rPr>
          <w:rFonts w:ascii="Garamond" w:hAnsi="Garamond"/>
          <w:sz w:val="22"/>
        </w:rPr>
      </w:pPr>
      <w:r>
        <w:rPr>
          <w:rFonts w:ascii="Garamond" w:hAnsi="Garamond"/>
          <w:sz w:val="22"/>
        </w:rPr>
        <w:t xml:space="preserve">Debtors are allowed one month’s credit </w:t>
      </w:r>
    </w:p>
    <w:p w:rsidR="00020A43" w:rsidRDefault="00020A43" w:rsidP="00020A43">
      <w:pPr>
        <w:numPr>
          <w:ilvl w:val="0"/>
          <w:numId w:val="18"/>
        </w:numPr>
        <w:tabs>
          <w:tab w:val="clear" w:pos="720"/>
          <w:tab w:val="num" w:pos="360"/>
        </w:tabs>
        <w:ind w:left="360"/>
        <w:jc w:val="both"/>
        <w:rPr>
          <w:rFonts w:ascii="Garamond" w:hAnsi="Garamond"/>
          <w:sz w:val="22"/>
        </w:rPr>
      </w:pPr>
      <w:r>
        <w:rPr>
          <w:rFonts w:ascii="Garamond" w:hAnsi="Garamond"/>
          <w:sz w:val="22"/>
        </w:rPr>
        <w:t>Sales commission at 3% on sales is paid to the salesmen each month</w:t>
      </w:r>
    </w:p>
    <w:p w:rsidR="00020A43" w:rsidRDefault="00020A43" w:rsidP="00020A43">
      <w:pPr>
        <w:jc w:val="both"/>
        <w:rPr>
          <w:rFonts w:ascii="Garamond" w:hAnsi="Garamond"/>
          <w:sz w:val="22"/>
        </w:rPr>
      </w:pPr>
    </w:p>
    <w:p w:rsidR="00020A43" w:rsidRDefault="00020A43" w:rsidP="00020A43">
      <w:pPr>
        <w:spacing w:after="120"/>
        <w:jc w:val="both"/>
        <w:rPr>
          <w:rFonts w:ascii="Garamond" w:hAnsi="Garamond"/>
          <w:b/>
          <w:bCs/>
          <w:sz w:val="22"/>
        </w:rPr>
      </w:pPr>
      <w:r>
        <w:rPr>
          <w:rFonts w:ascii="Garamond" w:hAnsi="Garamond"/>
          <w:b/>
          <w:bCs/>
          <w:sz w:val="22"/>
        </w:rPr>
        <w:t>Required</w:t>
      </w:r>
    </w:p>
    <w:p w:rsidR="00020A43" w:rsidRDefault="00020A43" w:rsidP="00020A43">
      <w:pPr>
        <w:jc w:val="both"/>
        <w:rPr>
          <w:rFonts w:ascii="Garamond" w:hAnsi="Garamond"/>
          <w:sz w:val="22"/>
        </w:rPr>
      </w:pPr>
      <w:r>
        <w:rPr>
          <w:rFonts w:ascii="Garamond" w:hAnsi="Garamond"/>
          <w:sz w:val="22"/>
        </w:rPr>
        <w:t>A cash budget for the s</w:t>
      </w:r>
      <w:r w:rsidR="001B721D">
        <w:rPr>
          <w:rFonts w:ascii="Garamond" w:hAnsi="Garamond"/>
          <w:sz w:val="22"/>
        </w:rPr>
        <w:t>ix months ending 31 December 1996</w:t>
      </w:r>
      <w:r>
        <w:rPr>
          <w:rFonts w:ascii="Garamond" w:hAnsi="Garamond"/>
          <w:sz w:val="22"/>
        </w:rPr>
        <w:t>.</w:t>
      </w:r>
    </w:p>
    <w:p w:rsidR="00020A43" w:rsidRDefault="00020A43" w:rsidP="00020A43">
      <w:pPr>
        <w:rPr>
          <w:rFonts w:ascii="Garamond" w:hAnsi="Garamond"/>
          <w:b/>
          <w:bCs/>
          <w:sz w:val="22"/>
        </w:rPr>
      </w:pPr>
    </w:p>
    <w:p w:rsidR="00020A43" w:rsidRDefault="00020A43" w:rsidP="00020A43">
      <w:pPr>
        <w:rPr>
          <w:rFonts w:ascii="Garamond" w:hAnsi="Garamond"/>
          <w:b/>
          <w:bCs/>
          <w:sz w:val="22"/>
        </w:rPr>
      </w:pPr>
      <w:r>
        <w:rPr>
          <w:rFonts w:ascii="Garamond" w:hAnsi="Garamond"/>
          <w:b/>
          <w:bCs/>
          <w:sz w:val="22"/>
        </w:rPr>
        <w:t xml:space="preserve">Solution </w:t>
      </w:r>
    </w:p>
    <w:p w:rsidR="00020A43" w:rsidRDefault="00020A43" w:rsidP="00020A43">
      <w:pPr>
        <w:rPr>
          <w:rFonts w:ascii="Garamond" w:hAnsi="Garamond"/>
          <w:b/>
          <w:bCs/>
          <w:sz w:val="22"/>
        </w:rPr>
      </w:pPr>
      <w:r>
        <w:rPr>
          <w:rFonts w:ascii="Garamond" w:hAnsi="Garamond"/>
          <w:b/>
          <w:bCs/>
          <w:sz w:val="22"/>
        </w:rPr>
        <w:t xml:space="preserve">K.K LTD </w:t>
      </w:r>
    </w:p>
    <w:p w:rsidR="00020A43" w:rsidRDefault="00020A43" w:rsidP="00020A43">
      <w:pPr>
        <w:rPr>
          <w:rFonts w:ascii="Garamond" w:hAnsi="Garamond"/>
          <w:sz w:val="22"/>
        </w:rPr>
      </w:pPr>
    </w:p>
    <w:tbl>
      <w:tblPr>
        <w:tblW w:w="96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38"/>
        <w:gridCol w:w="923"/>
        <w:gridCol w:w="923"/>
        <w:gridCol w:w="1176"/>
        <w:gridCol w:w="1048"/>
        <w:gridCol w:w="1043"/>
        <w:gridCol w:w="1092"/>
      </w:tblGrid>
      <w:tr w:rsidR="00020A43" w:rsidTr="00FC490D">
        <w:trPr>
          <w:cantSplit/>
        </w:trPr>
        <w:tc>
          <w:tcPr>
            <w:tcW w:w="9643" w:type="dxa"/>
            <w:gridSpan w:val="7"/>
            <w:tcBorders>
              <w:top w:val="nil"/>
              <w:left w:val="nil"/>
              <w:bottom w:val="nil"/>
              <w:right w:val="nil"/>
            </w:tcBorders>
          </w:tcPr>
          <w:p w:rsidR="00020A43" w:rsidRDefault="00020A43" w:rsidP="00FC490D">
            <w:pPr>
              <w:rPr>
                <w:rFonts w:ascii="Garamond" w:hAnsi="Garamond"/>
                <w:sz w:val="22"/>
              </w:rPr>
            </w:pPr>
            <w:r>
              <w:rPr>
                <w:rFonts w:ascii="Garamond" w:hAnsi="Garamond"/>
                <w:sz w:val="22"/>
              </w:rPr>
              <w:t xml:space="preserve">Workings I: </w:t>
            </w:r>
            <w:r>
              <w:rPr>
                <w:rFonts w:ascii="Garamond" w:hAnsi="Garamond"/>
                <w:sz w:val="22"/>
              </w:rPr>
              <w:tab/>
            </w:r>
            <w:r>
              <w:rPr>
                <w:rFonts w:ascii="Garamond" w:hAnsi="Garamond"/>
                <w:sz w:val="22"/>
              </w:rPr>
              <w:tab/>
              <w:t>Depreciation = 0.5% of sales</w:t>
            </w:r>
          </w:p>
        </w:tc>
      </w:tr>
      <w:tr w:rsidR="00020A43" w:rsidTr="00FC490D">
        <w:tc>
          <w:tcPr>
            <w:tcW w:w="3438" w:type="dxa"/>
            <w:tcBorders>
              <w:top w:val="nil"/>
              <w:left w:val="nil"/>
              <w:bottom w:val="nil"/>
              <w:right w:val="nil"/>
            </w:tcBorders>
          </w:tcPr>
          <w:p w:rsidR="00020A43" w:rsidRDefault="00020A43" w:rsidP="00FC490D">
            <w:pPr>
              <w:rPr>
                <w:rFonts w:ascii="Garamond" w:hAnsi="Garamond"/>
                <w:sz w:val="22"/>
              </w:rPr>
            </w:pPr>
          </w:p>
        </w:tc>
        <w:tc>
          <w:tcPr>
            <w:tcW w:w="923" w:type="dxa"/>
            <w:tcBorders>
              <w:top w:val="nil"/>
              <w:left w:val="nil"/>
              <w:bottom w:val="nil"/>
              <w:right w:val="nil"/>
            </w:tcBorders>
          </w:tcPr>
          <w:p w:rsidR="00020A43" w:rsidRDefault="00020A43" w:rsidP="00FC490D">
            <w:pPr>
              <w:jc w:val="right"/>
              <w:rPr>
                <w:rFonts w:ascii="Garamond" w:hAnsi="Garamond"/>
                <w:sz w:val="22"/>
              </w:rPr>
            </w:pPr>
          </w:p>
        </w:tc>
        <w:tc>
          <w:tcPr>
            <w:tcW w:w="923" w:type="dxa"/>
            <w:tcBorders>
              <w:top w:val="nil"/>
              <w:left w:val="nil"/>
              <w:bottom w:val="nil"/>
              <w:right w:val="nil"/>
            </w:tcBorders>
          </w:tcPr>
          <w:p w:rsidR="00020A43" w:rsidRDefault="00020A43" w:rsidP="00FC490D">
            <w:pPr>
              <w:jc w:val="right"/>
              <w:rPr>
                <w:rFonts w:ascii="Garamond" w:hAnsi="Garamond"/>
                <w:sz w:val="22"/>
              </w:rPr>
            </w:pPr>
          </w:p>
        </w:tc>
        <w:tc>
          <w:tcPr>
            <w:tcW w:w="1176" w:type="dxa"/>
            <w:tcBorders>
              <w:top w:val="nil"/>
              <w:left w:val="nil"/>
              <w:bottom w:val="nil"/>
              <w:right w:val="nil"/>
            </w:tcBorders>
          </w:tcPr>
          <w:p w:rsidR="00020A43" w:rsidRDefault="00020A43" w:rsidP="00FC490D">
            <w:pPr>
              <w:jc w:val="right"/>
              <w:rPr>
                <w:rFonts w:ascii="Garamond" w:hAnsi="Garamond"/>
                <w:sz w:val="22"/>
              </w:rPr>
            </w:pPr>
          </w:p>
        </w:tc>
        <w:tc>
          <w:tcPr>
            <w:tcW w:w="1048" w:type="dxa"/>
            <w:tcBorders>
              <w:top w:val="nil"/>
              <w:left w:val="nil"/>
              <w:bottom w:val="nil"/>
              <w:right w:val="nil"/>
            </w:tcBorders>
          </w:tcPr>
          <w:p w:rsidR="00020A43" w:rsidRDefault="00020A43" w:rsidP="00FC490D">
            <w:pPr>
              <w:jc w:val="right"/>
              <w:rPr>
                <w:rFonts w:ascii="Garamond" w:hAnsi="Garamond"/>
                <w:sz w:val="22"/>
              </w:rPr>
            </w:pPr>
          </w:p>
        </w:tc>
        <w:tc>
          <w:tcPr>
            <w:tcW w:w="1043" w:type="dxa"/>
            <w:tcBorders>
              <w:top w:val="nil"/>
              <w:left w:val="nil"/>
              <w:bottom w:val="nil"/>
              <w:right w:val="nil"/>
            </w:tcBorders>
          </w:tcPr>
          <w:p w:rsidR="00020A43" w:rsidRDefault="00020A43" w:rsidP="00FC490D">
            <w:pPr>
              <w:jc w:val="right"/>
              <w:rPr>
                <w:rFonts w:ascii="Garamond" w:hAnsi="Garamond"/>
                <w:sz w:val="22"/>
              </w:rPr>
            </w:pPr>
          </w:p>
        </w:tc>
        <w:tc>
          <w:tcPr>
            <w:tcW w:w="1092" w:type="dxa"/>
            <w:tcBorders>
              <w:top w:val="nil"/>
              <w:left w:val="nil"/>
              <w:bottom w:val="nil"/>
              <w:right w:val="nil"/>
            </w:tcBorders>
          </w:tcPr>
          <w:p w:rsidR="00020A43" w:rsidRDefault="00020A43" w:rsidP="00FC490D">
            <w:pPr>
              <w:jc w:val="right"/>
              <w:rPr>
                <w:rFonts w:ascii="Garamond" w:hAnsi="Garamond"/>
                <w:sz w:val="22"/>
              </w:rPr>
            </w:pPr>
          </w:p>
        </w:tc>
      </w:tr>
      <w:tr w:rsidR="00020A43" w:rsidTr="00FC490D">
        <w:tc>
          <w:tcPr>
            <w:tcW w:w="3438" w:type="dxa"/>
            <w:tcBorders>
              <w:top w:val="nil"/>
              <w:left w:val="nil"/>
              <w:bottom w:val="nil"/>
              <w:right w:val="nil"/>
            </w:tcBorders>
          </w:tcPr>
          <w:p w:rsidR="00020A43" w:rsidRDefault="00020A43" w:rsidP="00FC490D">
            <w:pPr>
              <w:rPr>
                <w:rFonts w:ascii="Garamond" w:hAnsi="Garamond"/>
                <w:sz w:val="22"/>
              </w:rPr>
            </w:pPr>
          </w:p>
        </w:tc>
        <w:tc>
          <w:tcPr>
            <w:tcW w:w="92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July</w:t>
            </w:r>
          </w:p>
        </w:tc>
        <w:tc>
          <w:tcPr>
            <w:tcW w:w="92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Aug</w:t>
            </w:r>
          </w:p>
        </w:tc>
        <w:tc>
          <w:tcPr>
            <w:tcW w:w="1176"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Sept</w:t>
            </w:r>
          </w:p>
        </w:tc>
        <w:tc>
          <w:tcPr>
            <w:tcW w:w="1048"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Oct</w:t>
            </w:r>
          </w:p>
        </w:tc>
        <w:tc>
          <w:tcPr>
            <w:tcW w:w="104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Nov</w:t>
            </w:r>
          </w:p>
        </w:tc>
        <w:tc>
          <w:tcPr>
            <w:tcW w:w="1092"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Dec</w:t>
            </w:r>
          </w:p>
        </w:tc>
      </w:tr>
      <w:tr w:rsidR="00020A43" w:rsidTr="00FC490D">
        <w:tc>
          <w:tcPr>
            <w:tcW w:w="3438" w:type="dxa"/>
            <w:tcBorders>
              <w:top w:val="nil"/>
              <w:left w:val="nil"/>
              <w:bottom w:val="nil"/>
              <w:right w:val="nil"/>
            </w:tcBorders>
          </w:tcPr>
          <w:p w:rsidR="00020A43" w:rsidRDefault="00020A43" w:rsidP="00FC490D">
            <w:pPr>
              <w:rPr>
                <w:rFonts w:ascii="Garamond" w:hAnsi="Garamond"/>
                <w:sz w:val="22"/>
              </w:rPr>
            </w:pPr>
            <w:r>
              <w:rPr>
                <w:rFonts w:ascii="Garamond" w:hAnsi="Garamond"/>
                <w:sz w:val="22"/>
              </w:rPr>
              <w:tab/>
              <w:t xml:space="preserve">Sales </w:t>
            </w:r>
          </w:p>
        </w:tc>
        <w:tc>
          <w:tcPr>
            <w:tcW w:w="92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72000</w:t>
            </w:r>
          </w:p>
        </w:tc>
        <w:tc>
          <w:tcPr>
            <w:tcW w:w="92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97000</w:t>
            </w:r>
          </w:p>
        </w:tc>
        <w:tc>
          <w:tcPr>
            <w:tcW w:w="1176"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86000</w:t>
            </w:r>
          </w:p>
        </w:tc>
        <w:tc>
          <w:tcPr>
            <w:tcW w:w="1048"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88600</w:t>
            </w:r>
          </w:p>
        </w:tc>
        <w:tc>
          <w:tcPr>
            <w:tcW w:w="104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102500</w:t>
            </w:r>
          </w:p>
        </w:tc>
        <w:tc>
          <w:tcPr>
            <w:tcW w:w="1092"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108700</w:t>
            </w:r>
          </w:p>
        </w:tc>
      </w:tr>
      <w:tr w:rsidR="00020A43" w:rsidTr="00FC490D">
        <w:tc>
          <w:tcPr>
            <w:tcW w:w="3438" w:type="dxa"/>
            <w:tcBorders>
              <w:top w:val="nil"/>
              <w:left w:val="nil"/>
              <w:bottom w:val="nil"/>
              <w:right w:val="nil"/>
            </w:tcBorders>
          </w:tcPr>
          <w:p w:rsidR="00020A43" w:rsidRDefault="00020A43" w:rsidP="00FC490D">
            <w:pPr>
              <w:rPr>
                <w:rFonts w:ascii="Garamond" w:hAnsi="Garamond"/>
                <w:sz w:val="22"/>
              </w:rPr>
            </w:pPr>
            <w:r>
              <w:rPr>
                <w:rFonts w:ascii="Garamond" w:hAnsi="Garamond"/>
                <w:sz w:val="22"/>
              </w:rPr>
              <w:tab/>
              <w:t xml:space="preserve">Depreciation </w:t>
            </w:r>
          </w:p>
        </w:tc>
        <w:tc>
          <w:tcPr>
            <w:tcW w:w="92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3</w:t>
            </w:r>
            <w:bookmarkStart w:id="0" w:name="_GoBack"/>
            <w:bookmarkEnd w:id="0"/>
            <w:r>
              <w:rPr>
                <w:rFonts w:ascii="Garamond" w:hAnsi="Garamond"/>
                <w:sz w:val="22"/>
              </w:rPr>
              <w:t>60</w:t>
            </w:r>
          </w:p>
        </w:tc>
        <w:tc>
          <w:tcPr>
            <w:tcW w:w="92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485</w:t>
            </w:r>
          </w:p>
        </w:tc>
        <w:tc>
          <w:tcPr>
            <w:tcW w:w="1176"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430</w:t>
            </w:r>
          </w:p>
        </w:tc>
        <w:tc>
          <w:tcPr>
            <w:tcW w:w="1048"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443</w:t>
            </w:r>
          </w:p>
        </w:tc>
        <w:tc>
          <w:tcPr>
            <w:tcW w:w="104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512.5</w:t>
            </w:r>
          </w:p>
        </w:tc>
        <w:tc>
          <w:tcPr>
            <w:tcW w:w="1092"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543.5</w:t>
            </w:r>
          </w:p>
        </w:tc>
      </w:tr>
      <w:tr w:rsidR="00020A43" w:rsidTr="00FC490D">
        <w:tc>
          <w:tcPr>
            <w:tcW w:w="3438" w:type="dxa"/>
            <w:tcBorders>
              <w:top w:val="nil"/>
              <w:left w:val="nil"/>
              <w:bottom w:val="nil"/>
              <w:right w:val="nil"/>
            </w:tcBorders>
          </w:tcPr>
          <w:p w:rsidR="00020A43" w:rsidRDefault="00020A43" w:rsidP="00FC490D">
            <w:pPr>
              <w:rPr>
                <w:rFonts w:ascii="Garamond" w:hAnsi="Garamond"/>
                <w:sz w:val="22"/>
              </w:rPr>
            </w:pPr>
          </w:p>
        </w:tc>
        <w:tc>
          <w:tcPr>
            <w:tcW w:w="923" w:type="dxa"/>
            <w:tcBorders>
              <w:top w:val="nil"/>
              <w:left w:val="nil"/>
              <w:bottom w:val="nil"/>
              <w:right w:val="nil"/>
            </w:tcBorders>
          </w:tcPr>
          <w:p w:rsidR="00020A43" w:rsidRDefault="00020A43" w:rsidP="00FC490D">
            <w:pPr>
              <w:rPr>
                <w:rFonts w:ascii="Garamond" w:hAnsi="Garamond"/>
                <w:sz w:val="22"/>
              </w:rPr>
            </w:pPr>
          </w:p>
        </w:tc>
        <w:tc>
          <w:tcPr>
            <w:tcW w:w="923" w:type="dxa"/>
            <w:tcBorders>
              <w:top w:val="nil"/>
              <w:left w:val="nil"/>
              <w:bottom w:val="nil"/>
              <w:right w:val="nil"/>
            </w:tcBorders>
          </w:tcPr>
          <w:p w:rsidR="00020A43" w:rsidRDefault="00020A43" w:rsidP="00FC490D">
            <w:pPr>
              <w:rPr>
                <w:rFonts w:ascii="Garamond" w:hAnsi="Garamond"/>
                <w:sz w:val="22"/>
              </w:rPr>
            </w:pPr>
          </w:p>
        </w:tc>
        <w:tc>
          <w:tcPr>
            <w:tcW w:w="1176" w:type="dxa"/>
            <w:tcBorders>
              <w:top w:val="nil"/>
              <w:left w:val="nil"/>
              <w:bottom w:val="nil"/>
              <w:right w:val="nil"/>
            </w:tcBorders>
          </w:tcPr>
          <w:p w:rsidR="00020A43" w:rsidRDefault="00020A43" w:rsidP="00FC490D">
            <w:pPr>
              <w:rPr>
                <w:rFonts w:ascii="Garamond" w:hAnsi="Garamond"/>
                <w:sz w:val="22"/>
              </w:rPr>
            </w:pPr>
          </w:p>
        </w:tc>
        <w:tc>
          <w:tcPr>
            <w:tcW w:w="1048" w:type="dxa"/>
            <w:tcBorders>
              <w:top w:val="nil"/>
              <w:left w:val="nil"/>
              <w:bottom w:val="nil"/>
              <w:right w:val="nil"/>
            </w:tcBorders>
          </w:tcPr>
          <w:p w:rsidR="00020A43" w:rsidRDefault="00020A43" w:rsidP="00FC490D">
            <w:pPr>
              <w:rPr>
                <w:rFonts w:ascii="Garamond" w:hAnsi="Garamond"/>
                <w:sz w:val="22"/>
              </w:rPr>
            </w:pPr>
          </w:p>
        </w:tc>
        <w:tc>
          <w:tcPr>
            <w:tcW w:w="1043" w:type="dxa"/>
            <w:tcBorders>
              <w:top w:val="nil"/>
              <w:left w:val="nil"/>
              <w:bottom w:val="nil"/>
              <w:right w:val="nil"/>
            </w:tcBorders>
          </w:tcPr>
          <w:p w:rsidR="00020A43" w:rsidRDefault="00020A43" w:rsidP="00FC490D">
            <w:pPr>
              <w:rPr>
                <w:rFonts w:ascii="Garamond" w:hAnsi="Garamond"/>
                <w:sz w:val="22"/>
              </w:rPr>
            </w:pPr>
          </w:p>
        </w:tc>
        <w:tc>
          <w:tcPr>
            <w:tcW w:w="1092" w:type="dxa"/>
            <w:tcBorders>
              <w:top w:val="nil"/>
              <w:left w:val="nil"/>
              <w:bottom w:val="nil"/>
              <w:right w:val="nil"/>
            </w:tcBorders>
          </w:tcPr>
          <w:p w:rsidR="00020A43" w:rsidRDefault="00020A43" w:rsidP="00FC490D">
            <w:pPr>
              <w:rPr>
                <w:rFonts w:ascii="Garamond" w:hAnsi="Garamond"/>
                <w:sz w:val="22"/>
              </w:rPr>
            </w:pPr>
          </w:p>
        </w:tc>
      </w:tr>
      <w:tr w:rsidR="00020A43" w:rsidTr="00FC490D">
        <w:trPr>
          <w:cantSplit/>
        </w:trPr>
        <w:tc>
          <w:tcPr>
            <w:tcW w:w="9643" w:type="dxa"/>
            <w:gridSpan w:val="7"/>
            <w:tcBorders>
              <w:top w:val="nil"/>
              <w:left w:val="nil"/>
              <w:bottom w:val="nil"/>
              <w:right w:val="nil"/>
            </w:tcBorders>
          </w:tcPr>
          <w:p w:rsidR="00020A43" w:rsidRDefault="00020A43" w:rsidP="00FC490D">
            <w:pPr>
              <w:rPr>
                <w:rFonts w:ascii="Garamond" w:hAnsi="Garamond"/>
                <w:sz w:val="22"/>
              </w:rPr>
            </w:pPr>
            <w:r>
              <w:rPr>
                <w:rFonts w:ascii="Garamond" w:hAnsi="Garamond"/>
                <w:sz w:val="22"/>
              </w:rPr>
              <w:t>II</w:t>
            </w:r>
            <w:r>
              <w:rPr>
                <w:rFonts w:ascii="Garamond" w:hAnsi="Garamond"/>
                <w:sz w:val="22"/>
              </w:rPr>
              <w:tab/>
            </w:r>
            <w:r>
              <w:rPr>
                <w:rFonts w:ascii="Garamond" w:hAnsi="Garamond"/>
                <w:sz w:val="22"/>
              </w:rPr>
              <w:tab/>
            </w:r>
            <w:r>
              <w:rPr>
                <w:rFonts w:ascii="Garamond" w:hAnsi="Garamond"/>
                <w:sz w:val="22"/>
              </w:rPr>
              <w:tab/>
              <w:t xml:space="preserve">Cash Production Overheads </w:t>
            </w:r>
          </w:p>
        </w:tc>
      </w:tr>
      <w:tr w:rsidR="00020A43" w:rsidTr="00FC490D">
        <w:tc>
          <w:tcPr>
            <w:tcW w:w="3438" w:type="dxa"/>
            <w:tcBorders>
              <w:top w:val="nil"/>
              <w:left w:val="nil"/>
              <w:bottom w:val="nil"/>
              <w:right w:val="nil"/>
            </w:tcBorders>
          </w:tcPr>
          <w:p w:rsidR="00020A43" w:rsidRDefault="00020A43" w:rsidP="00FC490D">
            <w:pPr>
              <w:rPr>
                <w:rFonts w:ascii="Garamond" w:hAnsi="Garamond"/>
                <w:sz w:val="22"/>
              </w:rPr>
            </w:pPr>
          </w:p>
        </w:tc>
        <w:tc>
          <w:tcPr>
            <w:tcW w:w="923" w:type="dxa"/>
            <w:tcBorders>
              <w:top w:val="nil"/>
              <w:left w:val="nil"/>
              <w:bottom w:val="nil"/>
              <w:right w:val="nil"/>
            </w:tcBorders>
          </w:tcPr>
          <w:p w:rsidR="00020A43" w:rsidRDefault="00020A43" w:rsidP="00FC490D">
            <w:pPr>
              <w:rPr>
                <w:rFonts w:ascii="Garamond" w:hAnsi="Garamond"/>
                <w:sz w:val="22"/>
              </w:rPr>
            </w:pPr>
          </w:p>
        </w:tc>
        <w:tc>
          <w:tcPr>
            <w:tcW w:w="923" w:type="dxa"/>
            <w:tcBorders>
              <w:top w:val="nil"/>
              <w:left w:val="nil"/>
              <w:bottom w:val="nil"/>
              <w:right w:val="nil"/>
            </w:tcBorders>
          </w:tcPr>
          <w:p w:rsidR="00020A43" w:rsidRDefault="00020A43" w:rsidP="00FC490D">
            <w:pPr>
              <w:rPr>
                <w:rFonts w:ascii="Garamond" w:hAnsi="Garamond"/>
                <w:sz w:val="22"/>
              </w:rPr>
            </w:pPr>
          </w:p>
        </w:tc>
        <w:tc>
          <w:tcPr>
            <w:tcW w:w="1176" w:type="dxa"/>
            <w:tcBorders>
              <w:top w:val="nil"/>
              <w:left w:val="nil"/>
              <w:bottom w:val="nil"/>
              <w:right w:val="nil"/>
            </w:tcBorders>
          </w:tcPr>
          <w:p w:rsidR="00020A43" w:rsidRDefault="00020A43" w:rsidP="00FC490D">
            <w:pPr>
              <w:rPr>
                <w:rFonts w:ascii="Garamond" w:hAnsi="Garamond"/>
                <w:sz w:val="22"/>
              </w:rPr>
            </w:pPr>
          </w:p>
        </w:tc>
        <w:tc>
          <w:tcPr>
            <w:tcW w:w="1048" w:type="dxa"/>
            <w:tcBorders>
              <w:top w:val="nil"/>
              <w:left w:val="nil"/>
              <w:bottom w:val="nil"/>
              <w:right w:val="nil"/>
            </w:tcBorders>
          </w:tcPr>
          <w:p w:rsidR="00020A43" w:rsidRDefault="00020A43" w:rsidP="00FC490D">
            <w:pPr>
              <w:rPr>
                <w:rFonts w:ascii="Garamond" w:hAnsi="Garamond"/>
                <w:sz w:val="22"/>
              </w:rPr>
            </w:pPr>
          </w:p>
        </w:tc>
        <w:tc>
          <w:tcPr>
            <w:tcW w:w="1043" w:type="dxa"/>
            <w:tcBorders>
              <w:top w:val="nil"/>
              <w:left w:val="nil"/>
              <w:bottom w:val="nil"/>
              <w:right w:val="nil"/>
            </w:tcBorders>
          </w:tcPr>
          <w:p w:rsidR="00020A43" w:rsidRDefault="00020A43" w:rsidP="00FC490D">
            <w:pPr>
              <w:rPr>
                <w:rFonts w:ascii="Garamond" w:hAnsi="Garamond"/>
                <w:sz w:val="22"/>
              </w:rPr>
            </w:pPr>
          </w:p>
        </w:tc>
        <w:tc>
          <w:tcPr>
            <w:tcW w:w="1092" w:type="dxa"/>
            <w:tcBorders>
              <w:top w:val="nil"/>
              <w:left w:val="nil"/>
              <w:bottom w:val="nil"/>
              <w:right w:val="nil"/>
            </w:tcBorders>
          </w:tcPr>
          <w:p w:rsidR="00020A43" w:rsidRDefault="00020A43" w:rsidP="00FC490D">
            <w:pPr>
              <w:rPr>
                <w:rFonts w:ascii="Garamond" w:hAnsi="Garamond"/>
                <w:sz w:val="22"/>
              </w:rPr>
            </w:pPr>
          </w:p>
        </w:tc>
      </w:tr>
      <w:tr w:rsidR="00020A43" w:rsidTr="00FC490D">
        <w:tc>
          <w:tcPr>
            <w:tcW w:w="3438" w:type="dxa"/>
            <w:tcBorders>
              <w:top w:val="nil"/>
              <w:left w:val="nil"/>
              <w:bottom w:val="nil"/>
              <w:right w:val="nil"/>
            </w:tcBorders>
          </w:tcPr>
          <w:p w:rsidR="00020A43" w:rsidRDefault="00020A43" w:rsidP="00FC490D">
            <w:pPr>
              <w:rPr>
                <w:rFonts w:ascii="Garamond" w:hAnsi="Garamond"/>
                <w:sz w:val="22"/>
              </w:rPr>
            </w:pPr>
          </w:p>
        </w:tc>
        <w:tc>
          <w:tcPr>
            <w:tcW w:w="92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July</w:t>
            </w:r>
          </w:p>
        </w:tc>
        <w:tc>
          <w:tcPr>
            <w:tcW w:w="92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Aug</w:t>
            </w:r>
          </w:p>
        </w:tc>
        <w:tc>
          <w:tcPr>
            <w:tcW w:w="1176"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Sept</w:t>
            </w:r>
          </w:p>
        </w:tc>
        <w:tc>
          <w:tcPr>
            <w:tcW w:w="1048"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Oct</w:t>
            </w:r>
          </w:p>
        </w:tc>
        <w:tc>
          <w:tcPr>
            <w:tcW w:w="104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Nov</w:t>
            </w:r>
          </w:p>
        </w:tc>
        <w:tc>
          <w:tcPr>
            <w:tcW w:w="1092"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Dec</w:t>
            </w:r>
          </w:p>
        </w:tc>
      </w:tr>
      <w:tr w:rsidR="00020A43" w:rsidTr="00FC490D">
        <w:tc>
          <w:tcPr>
            <w:tcW w:w="3438" w:type="dxa"/>
            <w:tcBorders>
              <w:top w:val="nil"/>
              <w:left w:val="nil"/>
              <w:bottom w:val="nil"/>
              <w:right w:val="nil"/>
            </w:tcBorders>
          </w:tcPr>
          <w:p w:rsidR="00020A43" w:rsidRDefault="00020A43" w:rsidP="00FC490D">
            <w:pPr>
              <w:rPr>
                <w:rFonts w:ascii="Garamond" w:hAnsi="Garamond"/>
                <w:sz w:val="22"/>
              </w:rPr>
            </w:pPr>
            <w:r>
              <w:rPr>
                <w:rFonts w:ascii="Garamond" w:hAnsi="Garamond"/>
                <w:sz w:val="22"/>
              </w:rPr>
              <w:tab/>
              <w:t xml:space="preserve">Production overheads </w:t>
            </w:r>
          </w:p>
        </w:tc>
        <w:tc>
          <w:tcPr>
            <w:tcW w:w="92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6000</w:t>
            </w:r>
          </w:p>
        </w:tc>
        <w:tc>
          <w:tcPr>
            <w:tcW w:w="92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6300</w:t>
            </w:r>
          </w:p>
        </w:tc>
        <w:tc>
          <w:tcPr>
            <w:tcW w:w="1176"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6000</w:t>
            </w:r>
          </w:p>
        </w:tc>
        <w:tc>
          <w:tcPr>
            <w:tcW w:w="1048"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6500</w:t>
            </w:r>
          </w:p>
        </w:tc>
        <w:tc>
          <w:tcPr>
            <w:tcW w:w="104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8000</w:t>
            </w:r>
          </w:p>
        </w:tc>
        <w:tc>
          <w:tcPr>
            <w:tcW w:w="1092"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8200</w:t>
            </w:r>
          </w:p>
        </w:tc>
      </w:tr>
      <w:tr w:rsidR="00020A43" w:rsidTr="00FC490D">
        <w:tc>
          <w:tcPr>
            <w:tcW w:w="3438" w:type="dxa"/>
            <w:tcBorders>
              <w:top w:val="nil"/>
              <w:left w:val="nil"/>
              <w:bottom w:val="nil"/>
              <w:right w:val="nil"/>
            </w:tcBorders>
          </w:tcPr>
          <w:p w:rsidR="00020A43" w:rsidRDefault="00020A43" w:rsidP="00FC490D">
            <w:pPr>
              <w:rPr>
                <w:rFonts w:ascii="Garamond" w:hAnsi="Garamond"/>
                <w:sz w:val="22"/>
              </w:rPr>
            </w:pPr>
            <w:r>
              <w:rPr>
                <w:rFonts w:ascii="Garamond" w:hAnsi="Garamond"/>
                <w:sz w:val="22"/>
              </w:rPr>
              <w:t>Less:</w:t>
            </w:r>
            <w:r>
              <w:rPr>
                <w:rFonts w:ascii="Garamond" w:hAnsi="Garamond"/>
                <w:sz w:val="22"/>
              </w:rPr>
              <w:tab/>
              <w:t xml:space="preserve">Depreciation </w:t>
            </w:r>
          </w:p>
        </w:tc>
        <w:tc>
          <w:tcPr>
            <w:tcW w:w="923" w:type="dxa"/>
            <w:tcBorders>
              <w:top w:val="nil"/>
              <w:left w:val="nil"/>
              <w:bottom w:val="nil"/>
              <w:right w:val="nil"/>
            </w:tcBorders>
          </w:tcPr>
          <w:p w:rsidR="00020A43" w:rsidRDefault="00020A43" w:rsidP="00FC490D">
            <w:pPr>
              <w:jc w:val="right"/>
              <w:rPr>
                <w:rFonts w:ascii="Garamond" w:hAnsi="Garamond"/>
                <w:sz w:val="22"/>
                <w:u w:val="single"/>
              </w:rPr>
            </w:pPr>
            <w:r>
              <w:rPr>
                <w:rFonts w:ascii="Garamond" w:hAnsi="Garamond"/>
                <w:sz w:val="22"/>
                <w:u w:val="single"/>
              </w:rPr>
              <w:t xml:space="preserve">   360</w:t>
            </w:r>
          </w:p>
        </w:tc>
        <w:tc>
          <w:tcPr>
            <w:tcW w:w="923" w:type="dxa"/>
            <w:tcBorders>
              <w:top w:val="nil"/>
              <w:left w:val="nil"/>
              <w:bottom w:val="nil"/>
              <w:right w:val="nil"/>
            </w:tcBorders>
          </w:tcPr>
          <w:p w:rsidR="00020A43" w:rsidRDefault="00020A43" w:rsidP="00FC490D">
            <w:pPr>
              <w:jc w:val="right"/>
              <w:rPr>
                <w:rFonts w:ascii="Garamond" w:hAnsi="Garamond"/>
                <w:sz w:val="22"/>
                <w:u w:val="single"/>
              </w:rPr>
            </w:pPr>
            <w:r>
              <w:rPr>
                <w:rFonts w:ascii="Garamond" w:hAnsi="Garamond"/>
                <w:sz w:val="22"/>
                <w:u w:val="single"/>
              </w:rPr>
              <w:t xml:space="preserve">  485</w:t>
            </w:r>
          </w:p>
        </w:tc>
        <w:tc>
          <w:tcPr>
            <w:tcW w:w="1176" w:type="dxa"/>
            <w:tcBorders>
              <w:top w:val="nil"/>
              <w:left w:val="nil"/>
              <w:bottom w:val="nil"/>
              <w:right w:val="nil"/>
            </w:tcBorders>
          </w:tcPr>
          <w:p w:rsidR="00020A43" w:rsidRDefault="00020A43" w:rsidP="00FC490D">
            <w:pPr>
              <w:jc w:val="right"/>
              <w:rPr>
                <w:rFonts w:ascii="Garamond" w:hAnsi="Garamond"/>
                <w:sz w:val="22"/>
                <w:u w:val="single"/>
              </w:rPr>
            </w:pPr>
            <w:r>
              <w:rPr>
                <w:rFonts w:ascii="Garamond" w:hAnsi="Garamond"/>
                <w:sz w:val="22"/>
                <w:u w:val="single"/>
              </w:rPr>
              <w:t xml:space="preserve">  430</w:t>
            </w:r>
          </w:p>
        </w:tc>
        <w:tc>
          <w:tcPr>
            <w:tcW w:w="1048" w:type="dxa"/>
            <w:tcBorders>
              <w:top w:val="nil"/>
              <w:left w:val="nil"/>
              <w:bottom w:val="nil"/>
              <w:right w:val="nil"/>
            </w:tcBorders>
          </w:tcPr>
          <w:p w:rsidR="00020A43" w:rsidRDefault="00020A43" w:rsidP="00FC490D">
            <w:pPr>
              <w:jc w:val="right"/>
              <w:rPr>
                <w:rFonts w:ascii="Garamond" w:hAnsi="Garamond"/>
                <w:sz w:val="22"/>
                <w:u w:val="single"/>
              </w:rPr>
            </w:pPr>
            <w:r>
              <w:rPr>
                <w:rFonts w:ascii="Garamond" w:hAnsi="Garamond"/>
                <w:sz w:val="22"/>
                <w:u w:val="single"/>
              </w:rPr>
              <w:t xml:space="preserve">  443</w:t>
            </w:r>
          </w:p>
        </w:tc>
        <w:tc>
          <w:tcPr>
            <w:tcW w:w="1043" w:type="dxa"/>
            <w:tcBorders>
              <w:top w:val="nil"/>
              <w:left w:val="nil"/>
              <w:bottom w:val="nil"/>
              <w:right w:val="nil"/>
            </w:tcBorders>
          </w:tcPr>
          <w:p w:rsidR="00020A43" w:rsidRDefault="00020A43" w:rsidP="00FC490D">
            <w:pPr>
              <w:jc w:val="right"/>
              <w:rPr>
                <w:rFonts w:ascii="Garamond" w:hAnsi="Garamond"/>
                <w:sz w:val="22"/>
                <w:u w:val="single"/>
              </w:rPr>
            </w:pPr>
            <w:r>
              <w:rPr>
                <w:rFonts w:ascii="Garamond" w:hAnsi="Garamond"/>
                <w:sz w:val="22"/>
                <w:u w:val="single"/>
              </w:rPr>
              <w:t xml:space="preserve">   512.5</w:t>
            </w:r>
          </w:p>
        </w:tc>
        <w:tc>
          <w:tcPr>
            <w:tcW w:w="1092" w:type="dxa"/>
            <w:tcBorders>
              <w:top w:val="nil"/>
              <w:left w:val="nil"/>
              <w:bottom w:val="nil"/>
              <w:right w:val="nil"/>
            </w:tcBorders>
          </w:tcPr>
          <w:p w:rsidR="00020A43" w:rsidRDefault="00020A43" w:rsidP="00FC490D">
            <w:pPr>
              <w:jc w:val="right"/>
              <w:rPr>
                <w:rFonts w:ascii="Garamond" w:hAnsi="Garamond"/>
                <w:sz w:val="22"/>
                <w:u w:val="single"/>
              </w:rPr>
            </w:pPr>
            <w:r>
              <w:rPr>
                <w:rFonts w:ascii="Garamond" w:hAnsi="Garamond"/>
                <w:sz w:val="22"/>
                <w:u w:val="single"/>
              </w:rPr>
              <w:t xml:space="preserve">   543.5</w:t>
            </w:r>
          </w:p>
        </w:tc>
      </w:tr>
      <w:tr w:rsidR="00020A43" w:rsidTr="00FC490D">
        <w:tc>
          <w:tcPr>
            <w:tcW w:w="3438" w:type="dxa"/>
            <w:tcBorders>
              <w:top w:val="nil"/>
              <w:left w:val="nil"/>
              <w:bottom w:val="nil"/>
              <w:right w:val="nil"/>
            </w:tcBorders>
          </w:tcPr>
          <w:p w:rsidR="00020A43" w:rsidRDefault="00020A43" w:rsidP="00FC490D">
            <w:pPr>
              <w:rPr>
                <w:rFonts w:ascii="Garamond" w:hAnsi="Garamond"/>
                <w:sz w:val="22"/>
              </w:rPr>
            </w:pPr>
            <w:r>
              <w:rPr>
                <w:rFonts w:ascii="Garamond" w:hAnsi="Garamond"/>
                <w:sz w:val="22"/>
              </w:rPr>
              <w:t xml:space="preserve"> </w:t>
            </w:r>
            <w:r>
              <w:rPr>
                <w:rFonts w:ascii="Garamond" w:hAnsi="Garamond"/>
                <w:sz w:val="22"/>
              </w:rPr>
              <w:tab/>
              <w:t xml:space="preserve">Cash production overheads </w:t>
            </w:r>
          </w:p>
        </w:tc>
        <w:tc>
          <w:tcPr>
            <w:tcW w:w="923" w:type="dxa"/>
            <w:tcBorders>
              <w:top w:val="nil"/>
              <w:left w:val="nil"/>
              <w:bottom w:val="nil"/>
              <w:right w:val="nil"/>
            </w:tcBorders>
          </w:tcPr>
          <w:p w:rsidR="00020A43" w:rsidRDefault="00020A43" w:rsidP="00FC490D">
            <w:pPr>
              <w:jc w:val="right"/>
              <w:rPr>
                <w:rFonts w:ascii="Garamond" w:hAnsi="Garamond"/>
                <w:sz w:val="22"/>
                <w:u w:val="double"/>
              </w:rPr>
            </w:pPr>
            <w:r>
              <w:rPr>
                <w:rFonts w:ascii="Garamond" w:hAnsi="Garamond"/>
                <w:sz w:val="22"/>
                <w:u w:val="double"/>
              </w:rPr>
              <w:t>5640</w:t>
            </w:r>
          </w:p>
        </w:tc>
        <w:tc>
          <w:tcPr>
            <w:tcW w:w="923" w:type="dxa"/>
            <w:tcBorders>
              <w:top w:val="nil"/>
              <w:left w:val="nil"/>
              <w:bottom w:val="nil"/>
              <w:right w:val="nil"/>
            </w:tcBorders>
          </w:tcPr>
          <w:p w:rsidR="00020A43" w:rsidRDefault="00020A43" w:rsidP="00FC490D">
            <w:pPr>
              <w:jc w:val="right"/>
              <w:rPr>
                <w:rFonts w:ascii="Garamond" w:hAnsi="Garamond"/>
                <w:sz w:val="22"/>
                <w:u w:val="double"/>
              </w:rPr>
            </w:pPr>
            <w:r>
              <w:rPr>
                <w:rFonts w:ascii="Garamond" w:hAnsi="Garamond"/>
                <w:sz w:val="22"/>
                <w:u w:val="double"/>
              </w:rPr>
              <w:t>5815</w:t>
            </w:r>
          </w:p>
        </w:tc>
        <w:tc>
          <w:tcPr>
            <w:tcW w:w="1176" w:type="dxa"/>
            <w:tcBorders>
              <w:top w:val="nil"/>
              <w:left w:val="nil"/>
              <w:bottom w:val="nil"/>
              <w:right w:val="nil"/>
            </w:tcBorders>
          </w:tcPr>
          <w:p w:rsidR="00020A43" w:rsidRDefault="00020A43" w:rsidP="00FC490D">
            <w:pPr>
              <w:jc w:val="right"/>
              <w:rPr>
                <w:rFonts w:ascii="Garamond" w:hAnsi="Garamond"/>
                <w:sz w:val="22"/>
                <w:u w:val="double"/>
              </w:rPr>
            </w:pPr>
            <w:r>
              <w:rPr>
                <w:rFonts w:ascii="Garamond" w:hAnsi="Garamond"/>
                <w:sz w:val="22"/>
                <w:u w:val="double"/>
              </w:rPr>
              <w:t>5570</w:t>
            </w:r>
          </w:p>
        </w:tc>
        <w:tc>
          <w:tcPr>
            <w:tcW w:w="1048" w:type="dxa"/>
            <w:tcBorders>
              <w:top w:val="nil"/>
              <w:left w:val="nil"/>
              <w:bottom w:val="nil"/>
              <w:right w:val="nil"/>
            </w:tcBorders>
          </w:tcPr>
          <w:p w:rsidR="00020A43" w:rsidRDefault="00020A43" w:rsidP="00FC490D">
            <w:pPr>
              <w:jc w:val="right"/>
              <w:rPr>
                <w:rFonts w:ascii="Garamond" w:hAnsi="Garamond"/>
                <w:sz w:val="22"/>
                <w:u w:val="double"/>
              </w:rPr>
            </w:pPr>
            <w:r>
              <w:rPr>
                <w:rFonts w:ascii="Garamond" w:hAnsi="Garamond"/>
                <w:sz w:val="22"/>
                <w:u w:val="double"/>
              </w:rPr>
              <w:t>6057</w:t>
            </w:r>
          </w:p>
        </w:tc>
        <w:tc>
          <w:tcPr>
            <w:tcW w:w="1043" w:type="dxa"/>
            <w:tcBorders>
              <w:top w:val="nil"/>
              <w:left w:val="nil"/>
              <w:bottom w:val="nil"/>
              <w:right w:val="nil"/>
            </w:tcBorders>
          </w:tcPr>
          <w:p w:rsidR="00020A43" w:rsidRDefault="00020A43" w:rsidP="00FC490D">
            <w:pPr>
              <w:jc w:val="right"/>
              <w:rPr>
                <w:rFonts w:ascii="Garamond" w:hAnsi="Garamond"/>
                <w:sz w:val="22"/>
                <w:u w:val="double"/>
              </w:rPr>
            </w:pPr>
            <w:r>
              <w:rPr>
                <w:rFonts w:ascii="Garamond" w:hAnsi="Garamond"/>
                <w:sz w:val="22"/>
                <w:u w:val="double"/>
              </w:rPr>
              <w:t>7487.5</w:t>
            </w:r>
          </w:p>
        </w:tc>
        <w:tc>
          <w:tcPr>
            <w:tcW w:w="1092" w:type="dxa"/>
            <w:tcBorders>
              <w:top w:val="nil"/>
              <w:left w:val="nil"/>
              <w:bottom w:val="nil"/>
              <w:right w:val="nil"/>
            </w:tcBorders>
          </w:tcPr>
          <w:p w:rsidR="00020A43" w:rsidRDefault="00020A43" w:rsidP="00FC490D">
            <w:pPr>
              <w:jc w:val="right"/>
              <w:rPr>
                <w:rFonts w:ascii="Garamond" w:hAnsi="Garamond"/>
                <w:sz w:val="22"/>
                <w:u w:val="double"/>
              </w:rPr>
            </w:pPr>
            <w:r>
              <w:rPr>
                <w:rFonts w:ascii="Garamond" w:hAnsi="Garamond"/>
                <w:sz w:val="22"/>
                <w:u w:val="double"/>
              </w:rPr>
              <w:t>7656.5</w:t>
            </w:r>
          </w:p>
        </w:tc>
      </w:tr>
      <w:tr w:rsidR="00020A43" w:rsidTr="00FC490D">
        <w:tc>
          <w:tcPr>
            <w:tcW w:w="3438" w:type="dxa"/>
            <w:tcBorders>
              <w:top w:val="nil"/>
              <w:left w:val="nil"/>
              <w:bottom w:val="nil"/>
              <w:right w:val="nil"/>
            </w:tcBorders>
          </w:tcPr>
          <w:p w:rsidR="00020A43" w:rsidRDefault="00020A43" w:rsidP="00FC490D">
            <w:pPr>
              <w:rPr>
                <w:rFonts w:ascii="Garamond" w:hAnsi="Garamond"/>
                <w:sz w:val="22"/>
              </w:rPr>
            </w:pPr>
          </w:p>
        </w:tc>
        <w:tc>
          <w:tcPr>
            <w:tcW w:w="923" w:type="dxa"/>
            <w:tcBorders>
              <w:top w:val="nil"/>
              <w:left w:val="nil"/>
              <w:bottom w:val="nil"/>
              <w:right w:val="nil"/>
            </w:tcBorders>
          </w:tcPr>
          <w:p w:rsidR="00020A43" w:rsidRDefault="00020A43" w:rsidP="00FC490D">
            <w:pPr>
              <w:rPr>
                <w:rFonts w:ascii="Garamond" w:hAnsi="Garamond"/>
                <w:sz w:val="22"/>
              </w:rPr>
            </w:pPr>
          </w:p>
        </w:tc>
        <w:tc>
          <w:tcPr>
            <w:tcW w:w="923" w:type="dxa"/>
            <w:tcBorders>
              <w:top w:val="nil"/>
              <w:left w:val="nil"/>
              <w:bottom w:val="nil"/>
              <w:right w:val="nil"/>
            </w:tcBorders>
          </w:tcPr>
          <w:p w:rsidR="00020A43" w:rsidRDefault="00020A43" w:rsidP="00FC490D">
            <w:pPr>
              <w:rPr>
                <w:rFonts w:ascii="Garamond" w:hAnsi="Garamond"/>
                <w:sz w:val="22"/>
              </w:rPr>
            </w:pPr>
          </w:p>
        </w:tc>
        <w:tc>
          <w:tcPr>
            <w:tcW w:w="1176" w:type="dxa"/>
            <w:tcBorders>
              <w:top w:val="nil"/>
              <w:left w:val="nil"/>
              <w:bottom w:val="nil"/>
              <w:right w:val="nil"/>
            </w:tcBorders>
          </w:tcPr>
          <w:p w:rsidR="00020A43" w:rsidRDefault="00020A43" w:rsidP="00FC490D">
            <w:pPr>
              <w:rPr>
                <w:rFonts w:ascii="Garamond" w:hAnsi="Garamond"/>
                <w:sz w:val="22"/>
              </w:rPr>
            </w:pPr>
          </w:p>
        </w:tc>
        <w:tc>
          <w:tcPr>
            <w:tcW w:w="1048" w:type="dxa"/>
            <w:tcBorders>
              <w:top w:val="nil"/>
              <w:left w:val="nil"/>
              <w:bottom w:val="nil"/>
              <w:right w:val="nil"/>
            </w:tcBorders>
          </w:tcPr>
          <w:p w:rsidR="00020A43" w:rsidRDefault="00020A43" w:rsidP="00FC490D">
            <w:pPr>
              <w:rPr>
                <w:rFonts w:ascii="Garamond" w:hAnsi="Garamond"/>
                <w:sz w:val="22"/>
              </w:rPr>
            </w:pPr>
          </w:p>
        </w:tc>
        <w:tc>
          <w:tcPr>
            <w:tcW w:w="1043" w:type="dxa"/>
            <w:tcBorders>
              <w:top w:val="nil"/>
              <w:left w:val="nil"/>
              <w:bottom w:val="nil"/>
              <w:right w:val="nil"/>
            </w:tcBorders>
          </w:tcPr>
          <w:p w:rsidR="00020A43" w:rsidRDefault="00020A43" w:rsidP="00FC490D">
            <w:pPr>
              <w:rPr>
                <w:rFonts w:ascii="Garamond" w:hAnsi="Garamond"/>
                <w:sz w:val="22"/>
              </w:rPr>
            </w:pPr>
          </w:p>
        </w:tc>
        <w:tc>
          <w:tcPr>
            <w:tcW w:w="1092" w:type="dxa"/>
            <w:tcBorders>
              <w:top w:val="nil"/>
              <w:left w:val="nil"/>
              <w:bottom w:val="nil"/>
              <w:right w:val="nil"/>
            </w:tcBorders>
          </w:tcPr>
          <w:p w:rsidR="00020A43" w:rsidRDefault="00020A43" w:rsidP="00FC490D">
            <w:pPr>
              <w:rPr>
                <w:rFonts w:ascii="Garamond" w:hAnsi="Garamond"/>
                <w:sz w:val="22"/>
              </w:rPr>
            </w:pPr>
          </w:p>
        </w:tc>
      </w:tr>
      <w:tr w:rsidR="00020A43" w:rsidTr="00FC490D">
        <w:trPr>
          <w:cantSplit/>
        </w:trPr>
        <w:tc>
          <w:tcPr>
            <w:tcW w:w="9643" w:type="dxa"/>
            <w:gridSpan w:val="7"/>
            <w:tcBorders>
              <w:top w:val="nil"/>
              <w:left w:val="nil"/>
              <w:bottom w:val="nil"/>
              <w:right w:val="nil"/>
            </w:tcBorders>
          </w:tcPr>
          <w:p w:rsidR="00020A43" w:rsidRDefault="00020A43" w:rsidP="00FC490D">
            <w:pPr>
              <w:rPr>
                <w:rFonts w:ascii="Garamond" w:hAnsi="Garamond"/>
                <w:sz w:val="22"/>
              </w:rPr>
            </w:pPr>
            <w:r>
              <w:rPr>
                <w:rFonts w:ascii="Garamond" w:hAnsi="Garamond"/>
                <w:sz w:val="22"/>
              </w:rPr>
              <w:t>III</w:t>
            </w:r>
            <w:r>
              <w:rPr>
                <w:rFonts w:ascii="Garamond" w:hAnsi="Garamond"/>
                <w:sz w:val="22"/>
              </w:rPr>
              <w:tab/>
            </w:r>
            <w:r>
              <w:rPr>
                <w:rFonts w:ascii="Garamond" w:hAnsi="Garamond"/>
                <w:sz w:val="22"/>
              </w:rPr>
              <w:tab/>
            </w:r>
            <w:r>
              <w:rPr>
                <w:rFonts w:ascii="Garamond" w:hAnsi="Garamond"/>
                <w:sz w:val="22"/>
              </w:rPr>
              <w:tab/>
              <w:t xml:space="preserve">Receipt from sales </w:t>
            </w:r>
          </w:p>
        </w:tc>
      </w:tr>
      <w:tr w:rsidR="00020A43" w:rsidTr="00FC490D">
        <w:tc>
          <w:tcPr>
            <w:tcW w:w="3438" w:type="dxa"/>
            <w:tcBorders>
              <w:top w:val="nil"/>
              <w:left w:val="nil"/>
              <w:bottom w:val="nil"/>
              <w:right w:val="nil"/>
            </w:tcBorders>
          </w:tcPr>
          <w:p w:rsidR="00020A43" w:rsidRDefault="00020A43" w:rsidP="00FC490D">
            <w:pPr>
              <w:rPr>
                <w:rFonts w:ascii="Garamond" w:hAnsi="Garamond"/>
                <w:sz w:val="22"/>
              </w:rPr>
            </w:pPr>
          </w:p>
        </w:tc>
        <w:tc>
          <w:tcPr>
            <w:tcW w:w="923" w:type="dxa"/>
            <w:tcBorders>
              <w:top w:val="nil"/>
              <w:left w:val="nil"/>
              <w:bottom w:val="nil"/>
              <w:right w:val="nil"/>
            </w:tcBorders>
          </w:tcPr>
          <w:p w:rsidR="00020A43" w:rsidRDefault="00020A43" w:rsidP="00FC490D">
            <w:pPr>
              <w:rPr>
                <w:rFonts w:ascii="Garamond" w:hAnsi="Garamond"/>
                <w:sz w:val="22"/>
              </w:rPr>
            </w:pPr>
          </w:p>
        </w:tc>
        <w:tc>
          <w:tcPr>
            <w:tcW w:w="923" w:type="dxa"/>
            <w:tcBorders>
              <w:top w:val="nil"/>
              <w:left w:val="nil"/>
              <w:bottom w:val="nil"/>
              <w:right w:val="nil"/>
            </w:tcBorders>
          </w:tcPr>
          <w:p w:rsidR="00020A43" w:rsidRDefault="00020A43" w:rsidP="00FC490D">
            <w:pPr>
              <w:rPr>
                <w:rFonts w:ascii="Garamond" w:hAnsi="Garamond"/>
                <w:sz w:val="22"/>
              </w:rPr>
            </w:pPr>
          </w:p>
        </w:tc>
        <w:tc>
          <w:tcPr>
            <w:tcW w:w="1176" w:type="dxa"/>
            <w:tcBorders>
              <w:top w:val="nil"/>
              <w:left w:val="nil"/>
              <w:bottom w:val="nil"/>
              <w:right w:val="nil"/>
            </w:tcBorders>
          </w:tcPr>
          <w:p w:rsidR="00020A43" w:rsidRDefault="00020A43" w:rsidP="00FC490D">
            <w:pPr>
              <w:rPr>
                <w:rFonts w:ascii="Garamond" w:hAnsi="Garamond"/>
                <w:sz w:val="22"/>
              </w:rPr>
            </w:pPr>
          </w:p>
        </w:tc>
        <w:tc>
          <w:tcPr>
            <w:tcW w:w="1048" w:type="dxa"/>
            <w:tcBorders>
              <w:top w:val="nil"/>
              <w:left w:val="nil"/>
              <w:bottom w:val="nil"/>
              <w:right w:val="nil"/>
            </w:tcBorders>
          </w:tcPr>
          <w:p w:rsidR="00020A43" w:rsidRDefault="00020A43" w:rsidP="00FC490D">
            <w:pPr>
              <w:rPr>
                <w:rFonts w:ascii="Garamond" w:hAnsi="Garamond"/>
                <w:sz w:val="22"/>
              </w:rPr>
            </w:pPr>
          </w:p>
        </w:tc>
        <w:tc>
          <w:tcPr>
            <w:tcW w:w="1043" w:type="dxa"/>
            <w:tcBorders>
              <w:top w:val="nil"/>
              <w:left w:val="nil"/>
              <w:bottom w:val="nil"/>
              <w:right w:val="nil"/>
            </w:tcBorders>
          </w:tcPr>
          <w:p w:rsidR="00020A43" w:rsidRDefault="00020A43" w:rsidP="00FC490D">
            <w:pPr>
              <w:rPr>
                <w:rFonts w:ascii="Garamond" w:hAnsi="Garamond"/>
                <w:sz w:val="22"/>
              </w:rPr>
            </w:pPr>
          </w:p>
        </w:tc>
        <w:tc>
          <w:tcPr>
            <w:tcW w:w="1092" w:type="dxa"/>
            <w:tcBorders>
              <w:top w:val="nil"/>
              <w:left w:val="nil"/>
              <w:bottom w:val="nil"/>
              <w:right w:val="nil"/>
            </w:tcBorders>
          </w:tcPr>
          <w:p w:rsidR="00020A43" w:rsidRDefault="00020A43" w:rsidP="00FC490D">
            <w:pPr>
              <w:rPr>
                <w:rFonts w:ascii="Garamond" w:hAnsi="Garamond"/>
                <w:sz w:val="22"/>
              </w:rPr>
            </w:pPr>
          </w:p>
        </w:tc>
      </w:tr>
      <w:tr w:rsidR="00020A43" w:rsidTr="00FC490D">
        <w:tc>
          <w:tcPr>
            <w:tcW w:w="3438" w:type="dxa"/>
            <w:tcBorders>
              <w:top w:val="nil"/>
              <w:left w:val="nil"/>
              <w:bottom w:val="nil"/>
              <w:right w:val="nil"/>
            </w:tcBorders>
          </w:tcPr>
          <w:p w:rsidR="00020A43" w:rsidRDefault="00020A43" w:rsidP="00FC490D">
            <w:pPr>
              <w:rPr>
                <w:rFonts w:ascii="Garamond" w:hAnsi="Garamond"/>
                <w:sz w:val="22"/>
              </w:rPr>
            </w:pPr>
          </w:p>
        </w:tc>
        <w:tc>
          <w:tcPr>
            <w:tcW w:w="92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July</w:t>
            </w:r>
          </w:p>
        </w:tc>
        <w:tc>
          <w:tcPr>
            <w:tcW w:w="92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Aug</w:t>
            </w:r>
          </w:p>
        </w:tc>
        <w:tc>
          <w:tcPr>
            <w:tcW w:w="1176"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Sept</w:t>
            </w:r>
          </w:p>
        </w:tc>
        <w:tc>
          <w:tcPr>
            <w:tcW w:w="1048"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Oct</w:t>
            </w:r>
          </w:p>
        </w:tc>
        <w:tc>
          <w:tcPr>
            <w:tcW w:w="104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Nov</w:t>
            </w:r>
          </w:p>
        </w:tc>
        <w:tc>
          <w:tcPr>
            <w:tcW w:w="1092"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Dec</w:t>
            </w:r>
          </w:p>
        </w:tc>
      </w:tr>
      <w:tr w:rsidR="00020A43" w:rsidTr="00FC490D">
        <w:tc>
          <w:tcPr>
            <w:tcW w:w="3438" w:type="dxa"/>
            <w:tcBorders>
              <w:top w:val="nil"/>
              <w:left w:val="nil"/>
              <w:bottom w:val="nil"/>
              <w:right w:val="nil"/>
            </w:tcBorders>
          </w:tcPr>
          <w:p w:rsidR="00020A43" w:rsidRDefault="00020A43" w:rsidP="00FC490D">
            <w:pPr>
              <w:rPr>
                <w:rFonts w:ascii="Garamond" w:hAnsi="Garamond"/>
                <w:sz w:val="22"/>
              </w:rPr>
            </w:pPr>
            <w:r>
              <w:rPr>
                <w:rFonts w:ascii="Garamond" w:hAnsi="Garamond"/>
                <w:sz w:val="22"/>
              </w:rPr>
              <w:t xml:space="preserve">Total sales </w:t>
            </w:r>
          </w:p>
        </w:tc>
        <w:tc>
          <w:tcPr>
            <w:tcW w:w="92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72000</w:t>
            </w:r>
          </w:p>
        </w:tc>
        <w:tc>
          <w:tcPr>
            <w:tcW w:w="92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97000</w:t>
            </w:r>
          </w:p>
        </w:tc>
        <w:tc>
          <w:tcPr>
            <w:tcW w:w="1176"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86000</w:t>
            </w:r>
          </w:p>
        </w:tc>
        <w:tc>
          <w:tcPr>
            <w:tcW w:w="1048"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88600</w:t>
            </w:r>
          </w:p>
        </w:tc>
        <w:tc>
          <w:tcPr>
            <w:tcW w:w="104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102500</w:t>
            </w:r>
          </w:p>
        </w:tc>
        <w:tc>
          <w:tcPr>
            <w:tcW w:w="1092"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108700</w:t>
            </w:r>
          </w:p>
        </w:tc>
      </w:tr>
      <w:tr w:rsidR="00020A43" w:rsidTr="00FC490D">
        <w:tc>
          <w:tcPr>
            <w:tcW w:w="3438" w:type="dxa"/>
            <w:tcBorders>
              <w:top w:val="nil"/>
              <w:left w:val="nil"/>
              <w:bottom w:val="nil"/>
              <w:right w:val="nil"/>
            </w:tcBorders>
          </w:tcPr>
          <w:p w:rsidR="00020A43" w:rsidRDefault="00020A43" w:rsidP="00FC490D">
            <w:pPr>
              <w:rPr>
                <w:rFonts w:ascii="Garamond" w:hAnsi="Garamond"/>
                <w:sz w:val="22"/>
              </w:rPr>
            </w:pPr>
            <w:r>
              <w:rPr>
                <w:rFonts w:ascii="Garamond" w:hAnsi="Garamond"/>
                <w:sz w:val="22"/>
              </w:rPr>
              <w:lastRenderedPageBreak/>
              <w:t>Cash Sales (50%)</w:t>
            </w:r>
          </w:p>
        </w:tc>
        <w:tc>
          <w:tcPr>
            <w:tcW w:w="92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36000</w:t>
            </w:r>
          </w:p>
        </w:tc>
        <w:tc>
          <w:tcPr>
            <w:tcW w:w="92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48500</w:t>
            </w:r>
          </w:p>
        </w:tc>
        <w:tc>
          <w:tcPr>
            <w:tcW w:w="1176"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43000</w:t>
            </w:r>
          </w:p>
        </w:tc>
        <w:tc>
          <w:tcPr>
            <w:tcW w:w="1048"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44300</w:t>
            </w:r>
          </w:p>
        </w:tc>
        <w:tc>
          <w:tcPr>
            <w:tcW w:w="104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51250</w:t>
            </w:r>
          </w:p>
        </w:tc>
        <w:tc>
          <w:tcPr>
            <w:tcW w:w="1092"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54350</w:t>
            </w:r>
          </w:p>
        </w:tc>
      </w:tr>
      <w:tr w:rsidR="00020A43" w:rsidTr="00FC490D">
        <w:tc>
          <w:tcPr>
            <w:tcW w:w="3438" w:type="dxa"/>
            <w:tcBorders>
              <w:top w:val="nil"/>
              <w:left w:val="nil"/>
              <w:bottom w:val="nil"/>
              <w:right w:val="nil"/>
            </w:tcBorders>
          </w:tcPr>
          <w:p w:rsidR="00020A43" w:rsidRDefault="00020A43" w:rsidP="00FC490D">
            <w:pPr>
              <w:rPr>
                <w:rFonts w:ascii="Garamond" w:hAnsi="Garamond"/>
                <w:sz w:val="22"/>
              </w:rPr>
            </w:pPr>
            <w:r>
              <w:rPr>
                <w:rFonts w:ascii="Garamond" w:hAnsi="Garamond"/>
                <w:sz w:val="22"/>
              </w:rPr>
              <w:t>Receipt from Debtors</w:t>
            </w:r>
          </w:p>
        </w:tc>
        <w:tc>
          <w:tcPr>
            <w:tcW w:w="92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w:t>
            </w:r>
          </w:p>
        </w:tc>
        <w:tc>
          <w:tcPr>
            <w:tcW w:w="92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36000</w:t>
            </w:r>
          </w:p>
        </w:tc>
        <w:tc>
          <w:tcPr>
            <w:tcW w:w="1176"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48500</w:t>
            </w:r>
          </w:p>
        </w:tc>
        <w:tc>
          <w:tcPr>
            <w:tcW w:w="1048"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43000</w:t>
            </w:r>
          </w:p>
        </w:tc>
        <w:tc>
          <w:tcPr>
            <w:tcW w:w="104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44300</w:t>
            </w:r>
          </w:p>
        </w:tc>
        <w:tc>
          <w:tcPr>
            <w:tcW w:w="1092"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51250</w:t>
            </w:r>
          </w:p>
        </w:tc>
      </w:tr>
      <w:tr w:rsidR="00020A43" w:rsidTr="00FC490D">
        <w:tc>
          <w:tcPr>
            <w:tcW w:w="3438" w:type="dxa"/>
            <w:tcBorders>
              <w:top w:val="nil"/>
              <w:left w:val="nil"/>
              <w:bottom w:val="nil"/>
              <w:right w:val="nil"/>
            </w:tcBorders>
          </w:tcPr>
          <w:p w:rsidR="00020A43" w:rsidRDefault="00020A43" w:rsidP="00FC490D">
            <w:pPr>
              <w:rPr>
                <w:rFonts w:ascii="Garamond" w:hAnsi="Garamond"/>
                <w:sz w:val="22"/>
              </w:rPr>
            </w:pPr>
            <w:r>
              <w:rPr>
                <w:rFonts w:ascii="Garamond" w:hAnsi="Garamond"/>
                <w:sz w:val="22"/>
              </w:rPr>
              <w:t xml:space="preserve">Total cash receipts </w:t>
            </w:r>
          </w:p>
        </w:tc>
        <w:tc>
          <w:tcPr>
            <w:tcW w:w="92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36000</w:t>
            </w:r>
          </w:p>
        </w:tc>
        <w:tc>
          <w:tcPr>
            <w:tcW w:w="92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84500</w:t>
            </w:r>
          </w:p>
        </w:tc>
        <w:tc>
          <w:tcPr>
            <w:tcW w:w="1176"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91500</w:t>
            </w:r>
          </w:p>
        </w:tc>
        <w:tc>
          <w:tcPr>
            <w:tcW w:w="1048"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87500</w:t>
            </w:r>
          </w:p>
        </w:tc>
        <w:tc>
          <w:tcPr>
            <w:tcW w:w="104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95550</w:t>
            </w:r>
          </w:p>
        </w:tc>
        <w:tc>
          <w:tcPr>
            <w:tcW w:w="1092"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15560</w:t>
            </w:r>
          </w:p>
        </w:tc>
      </w:tr>
      <w:tr w:rsidR="00020A43" w:rsidTr="00FC490D">
        <w:tc>
          <w:tcPr>
            <w:tcW w:w="3438" w:type="dxa"/>
            <w:tcBorders>
              <w:top w:val="nil"/>
              <w:left w:val="nil"/>
              <w:bottom w:val="nil"/>
              <w:right w:val="nil"/>
            </w:tcBorders>
          </w:tcPr>
          <w:p w:rsidR="00020A43" w:rsidRDefault="00020A43" w:rsidP="00FC490D">
            <w:pPr>
              <w:rPr>
                <w:rFonts w:ascii="Garamond" w:hAnsi="Garamond"/>
                <w:sz w:val="22"/>
              </w:rPr>
            </w:pPr>
          </w:p>
        </w:tc>
        <w:tc>
          <w:tcPr>
            <w:tcW w:w="923" w:type="dxa"/>
            <w:tcBorders>
              <w:top w:val="nil"/>
              <w:left w:val="nil"/>
              <w:bottom w:val="nil"/>
              <w:right w:val="nil"/>
            </w:tcBorders>
          </w:tcPr>
          <w:p w:rsidR="00020A43" w:rsidRDefault="00020A43" w:rsidP="00FC490D">
            <w:pPr>
              <w:rPr>
                <w:rFonts w:ascii="Garamond" w:hAnsi="Garamond"/>
                <w:sz w:val="22"/>
              </w:rPr>
            </w:pPr>
          </w:p>
        </w:tc>
        <w:tc>
          <w:tcPr>
            <w:tcW w:w="923" w:type="dxa"/>
            <w:tcBorders>
              <w:top w:val="nil"/>
              <w:left w:val="nil"/>
              <w:bottom w:val="nil"/>
              <w:right w:val="nil"/>
            </w:tcBorders>
          </w:tcPr>
          <w:p w:rsidR="00020A43" w:rsidRDefault="00020A43" w:rsidP="00FC490D">
            <w:pPr>
              <w:rPr>
                <w:rFonts w:ascii="Garamond" w:hAnsi="Garamond"/>
                <w:sz w:val="22"/>
              </w:rPr>
            </w:pPr>
          </w:p>
        </w:tc>
        <w:tc>
          <w:tcPr>
            <w:tcW w:w="1176" w:type="dxa"/>
            <w:tcBorders>
              <w:top w:val="nil"/>
              <w:left w:val="nil"/>
              <w:bottom w:val="nil"/>
              <w:right w:val="nil"/>
            </w:tcBorders>
          </w:tcPr>
          <w:p w:rsidR="00020A43" w:rsidRDefault="00020A43" w:rsidP="00FC490D">
            <w:pPr>
              <w:rPr>
                <w:rFonts w:ascii="Garamond" w:hAnsi="Garamond"/>
                <w:sz w:val="22"/>
              </w:rPr>
            </w:pPr>
          </w:p>
        </w:tc>
        <w:tc>
          <w:tcPr>
            <w:tcW w:w="1048" w:type="dxa"/>
            <w:tcBorders>
              <w:top w:val="nil"/>
              <w:left w:val="nil"/>
              <w:bottom w:val="nil"/>
              <w:right w:val="nil"/>
            </w:tcBorders>
          </w:tcPr>
          <w:p w:rsidR="00020A43" w:rsidRDefault="00020A43" w:rsidP="00FC490D">
            <w:pPr>
              <w:rPr>
                <w:rFonts w:ascii="Garamond" w:hAnsi="Garamond"/>
                <w:sz w:val="22"/>
              </w:rPr>
            </w:pPr>
          </w:p>
        </w:tc>
        <w:tc>
          <w:tcPr>
            <w:tcW w:w="1043" w:type="dxa"/>
            <w:tcBorders>
              <w:top w:val="nil"/>
              <w:left w:val="nil"/>
              <w:bottom w:val="nil"/>
              <w:right w:val="nil"/>
            </w:tcBorders>
          </w:tcPr>
          <w:p w:rsidR="00020A43" w:rsidRDefault="00020A43" w:rsidP="00FC490D">
            <w:pPr>
              <w:rPr>
                <w:rFonts w:ascii="Garamond" w:hAnsi="Garamond"/>
                <w:sz w:val="22"/>
              </w:rPr>
            </w:pPr>
          </w:p>
        </w:tc>
        <w:tc>
          <w:tcPr>
            <w:tcW w:w="1092" w:type="dxa"/>
            <w:tcBorders>
              <w:top w:val="nil"/>
              <w:left w:val="nil"/>
              <w:bottom w:val="nil"/>
              <w:right w:val="nil"/>
            </w:tcBorders>
          </w:tcPr>
          <w:p w:rsidR="00020A43" w:rsidRDefault="00020A43" w:rsidP="00FC490D">
            <w:pPr>
              <w:rPr>
                <w:rFonts w:ascii="Garamond" w:hAnsi="Garamond"/>
                <w:sz w:val="22"/>
              </w:rPr>
            </w:pPr>
          </w:p>
        </w:tc>
      </w:tr>
      <w:tr w:rsidR="00020A43" w:rsidTr="00FC490D">
        <w:trPr>
          <w:cantSplit/>
        </w:trPr>
        <w:tc>
          <w:tcPr>
            <w:tcW w:w="9643" w:type="dxa"/>
            <w:gridSpan w:val="7"/>
            <w:tcBorders>
              <w:top w:val="nil"/>
              <w:left w:val="nil"/>
              <w:bottom w:val="nil"/>
              <w:right w:val="nil"/>
            </w:tcBorders>
          </w:tcPr>
          <w:p w:rsidR="00020A43" w:rsidRDefault="00020A43" w:rsidP="00FC490D">
            <w:pPr>
              <w:rPr>
                <w:rFonts w:ascii="Garamond" w:hAnsi="Garamond"/>
                <w:sz w:val="22"/>
              </w:rPr>
            </w:pPr>
            <w:r>
              <w:rPr>
                <w:rFonts w:ascii="Garamond" w:hAnsi="Garamond"/>
                <w:sz w:val="22"/>
              </w:rPr>
              <w:t xml:space="preserve">IV </w:t>
            </w:r>
            <w:r>
              <w:rPr>
                <w:rFonts w:ascii="Garamond" w:hAnsi="Garamond"/>
                <w:sz w:val="22"/>
              </w:rPr>
              <w:tab/>
            </w:r>
            <w:r>
              <w:rPr>
                <w:rFonts w:ascii="Garamond" w:hAnsi="Garamond"/>
                <w:sz w:val="22"/>
              </w:rPr>
              <w:tab/>
            </w:r>
            <w:r>
              <w:rPr>
                <w:rFonts w:ascii="Garamond" w:hAnsi="Garamond"/>
                <w:sz w:val="22"/>
              </w:rPr>
              <w:tab/>
              <w:t>Sales Commission (3% of Sales)</w:t>
            </w:r>
          </w:p>
        </w:tc>
      </w:tr>
      <w:tr w:rsidR="00020A43" w:rsidTr="00FC490D">
        <w:tc>
          <w:tcPr>
            <w:tcW w:w="3438" w:type="dxa"/>
            <w:tcBorders>
              <w:top w:val="nil"/>
              <w:left w:val="nil"/>
              <w:bottom w:val="nil"/>
              <w:right w:val="nil"/>
            </w:tcBorders>
          </w:tcPr>
          <w:p w:rsidR="00020A43" w:rsidRDefault="00020A43" w:rsidP="00FC490D">
            <w:pPr>
              <w:rPr>
                <w:rFonts w:ascii="Garamond" w:hAnsi="Garamond"/>
                <w:sz w:val="22"/>
              </w:rPr>
            </w:pPr>
          </w:p>
        </w:tc>
        <w:tc>
          <w:tcPr>
            <w:tcW w:w="923" w:type="dxa"/>
            <w:tcBorders>
              <w:top w:val="nil"/>
              <w:left w:val="nil"/>
              <w:bottom w:val="nil"/>
              <w:right w:val="nil"/>
            </w:tcBorders>
          </w:tcPr>
          <w:p w:rsidR="00020A43" w:rsidRDefault="00020A43" w:rsidP="00FC490D">
            <w:pPr>
              <w:rPr>
                <w:rFonts w:ascii="Garamond" w:hAnsi="Garamond"/>
                <w:sz w:val="22"/>
              </w:rPr>
            </w:pPr>
          </w:p>
        </w:tc>
        <w:tc>
          <w:tcPr>
            <w:tcW w:w="923" w:type="dxa"/>
            <w:tcBorders>
              <w:top w:val="nil"/>
              <w:left w:val="nil"/>
              <w:bottom w:val="nil"/>
              <w:right w:val="nil"/>
            </w:tcBorders>
          </w:tcPr>
          <w:p w:rsidR="00020A43" w:rsidRDefault="00020A43" w:rsidP="00FC490D">
            <w:pPr>
              <w:rPr>
                <w:rFonts w:ascii="Garamond" w:hAnsi="Garamond"/>
                <w:sz w:val="22"/>
              </w:rPr>
            </w:pPr>
          </w:p>
        </w:tc>
        <w:tc>
          <w:tcPr>
            <w:tcW w:w="1176" w:type="dxa"/>
            <w:tcBorders>
              <w:top w:val="nil"/>
              <w:left w:val="nil"/>
              <w:bottom w:val="nil"/>
              <w:right w:val="nil"/>
            </w:tcBorders>
          </w:tcPr>
          <w:p w:rsidR="00020A43" w:rsidRDefault="00020A43" w:rsidP="00FC490D">
            <w:pPr>
              <w:rPr>
                <w:rFonts w:ascii="Garamond" w:hAnsi="Garamond"/>
                <w:sz w:val="22"/>
              </w:rPr>
            </w:pPr>
          </w:p>
        </w:tc>
        <w:tc>
          <w:tcPr>
            <w:tcW w:w="1048" w:type="dxa"/>
            <w:tcBorders>
              <w:top w:val="nil"/>
              <w:left w:val="nil"/>
              <w:bottom w:val="nil"/>
              <w:right w:val="nil"/>
            </w:tcBorders>
          </w:tcPr>
          <w:p w:rsidR="00020A43" w:rsidRDefault="00020A43" w:rsidP="00FC490D">
            <w:pPr>
              <w:rPr>
                <w:rFonts w:ascii="Garamond" w:hAnsi="Garamond"/>
                <w:sz w:val="22"/>
              </w:rPr>
            </w:pPr>
          </w:p>
        </w:tc>
        <w:tc>
          <w:tcPr>
            <w:tcW w:w="1043" w:type="dxa"/>
            <w:tcBorders>
              <w:top w:val="nil"/>
              <w:left w:val="nil"/>
              <w:bottom w:val="nil"/>
              <w:right w:val="nil"/>
            </w:tcBorders>
          </w:tcPr>
          <w:p w:rsidR="00020A43" w:rsidRDefault="00020A43" w:rsidP="00FC490D">
            <w:pPr>
              <w:rPr>
                <w:rFonts w:ascii="Garamond" w:hAnsi="Garamond"/>
                <w:sz w:val="22"/>
              </w:rPr>
            </w:pPr>
          </w:p>
        </w:tc>
        <w:tc>
          <w:tcPr>
            <w:tcW w:w="1092" w:type="dxa"/>
            <w:tcBorders>
              <w:top w:val="nil"/>
              <w:left w:val="nil"/>
              <w:bottom w:val="nil"/>
              <w:right w:val="nil"/>
            </w:tcBorders>
          </w:tcPr>
          <w:p w:rsidR="00020A43" w:rsidRDefault="00020A43" w:rsidP="00FC490D">
            <w:pPr>
              <w:rPr>
                <w:rFonts w:ascii="Garamond" w:hAnsi="Garamond"/>
                <w:sz w:val="22"/>
              </w:rPr>
            </w:pPr>
          </w:p>
        </w:tc>
      </w:tr>
      <w:tr w:rsidR="00020A43" w:rsidTr="00FC490D">
        <w:tc>
          <w:tcPr>
            <w:tcW w:w="3438" w:type="dxa"/>
            <w:tcBorders>
              <w:top w:val="nil"/>
              <w:left w:val="nil"/>
              <w:bottom w:val="nil"/>
              <w:right w:val="nil"/>
            </w:tcBorders>
          </w:tcPr>
          <w:p w:rsidR="00020A43" w:rsidRDefault="00020A43" w:rsidP="00FC490D">
            <w:pPr>
              <w:rPr>
                <w:rFonts w:ascii="Garamond" w:hAnsi="Garamond"/>
                <w:sz w:val="22"/>
              </w:rPr>
            </w:pPr>
          </w:p>
        </w:tc>
        <w:tc>
          <w:tcPr>
            <w:tcW w:w="92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July</w:t>
            </w:r>
          </w:p>
        </w:tc>
        <w:tc>
          <w:tcPr>
            <w:tcW w:w="92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Aug</w:t>
            </w:r>
          </w:p>
        </w:tc>
        <w:tc>
          <w:tcPr>
            <w:tcW w:w="1176"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Sept</w:t>
            </w:r>
          </w:p>
        </w:tc>
        <w:tc>
          <w:tcPr>
            <w:tcW w:w="1048"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Oct</w:t>
            </w:r>
          </w:p>
        </w:tc>
        <w:tc>
          <w:tcPr>
            <w:tcW w:w="104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Nov</w:t>
            </w:r>
          </w:p>
        </w:tc>
        <w:tc>
          <w:tcPr>
            <w:tcW w:w="1092"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Dec</w:t>
            </w:r>
          </w:p>
        </w:tc>
      </w:tr>
      <w:tr w:rsidR="00020A43" w:rsidTr="00FC490D">
        <w:tc>
          <w:tcPr>
            <w:tcW w:w="3438" w:type="dxa"/>
            <w:tcBorders>
              <w:top w:val="nil"/>
              <w:left w:val="nil"/>
              <w:bottom w:val="nil"/>
              <w:right w:val="nil"/>
            </w:tcBorders>
          </w:tcPr>
          <w:p w:rsidR="00020A43" w:rsidRDefault="00020A43" w:rsidP="00FC490D">
            <w:pPr>
              <w:rPr>
                <w:rFonts w:ascii="Garamond" w:hAnsi="Garamond"/>
                <w:sz w:val="22"/>
              </w:rPr>
            </w:pPr>
          </w:p>
        </w:tc>
        <w:tc>
          <w:tcPr>
            <w:tcW w:w="923" w:type="dxa"/>
            <w:tcBorders>
              <w:top w:val="nil"/>
              <w:left w:val="nil"/>
              <w:bottom w:val="nil"/>
              <w:right w:val="nil"/>
            </w:tcBorders>
          </w:tcPr>
          <w:p w:rsidR="00020A43" w:rsidRDefault="00020A43" w:rsidP="00FC490D">
            <w:pPr>
              <w:jc w:val="right"/>
              <w:rPr>
                <w:rFonts w:ascii="Garamond" w:hAnsi="Garamond"/>
                <w:sz w:val="22"/>
              </w:rPr>
            </w:pPr>
          </w:p>
        </w:tc>
        <w:tc>
          <w:tcPr>
            <w:tcW w:w="923" w:type="dxa"/>
            <w:tcBorders>
              <w:top w:val="nil"/>
              <w:left w:val="nil"/>
              <w:bottom w:val="nil"/>
              <w:right w:val="nil"/>
            </w:tcBorders>
          </w:tcPr>
          <w:p w:rsidR="00020A43" w:rsidRDefault="00020A43" w:rsidP="00FC490D">
            <w:pPr>
              <w:jc w:val="right"/>
              <w:rPr>
                <w:rFonts w:ascii="Garamond" w:hAnsi="Garamond"/>
                <w:sz w:val="22"/>
              </w:rPr>
            </w:pPr>
          </w:p>
        </w:tc>
        <w:tc>
          <w:tcPr>
            <w:tcW w:w="1176" w:type="dxa"/>
            <w:tcBorders>
              <w:top w:val="nil"/>
              <w:left w:val="nil"/>
              <w:bottom w:val="nil"/>
              <w:right w:val="nil"/>
            </w:tcBorders>
          </w:tcPr>
          <w:p w:rsidR="00020A43" w:rsidRDefault="00020A43" w:rsidP="00FC490D">
            <w:pPr>
              <w:jc w:val="right"/>
              <w:rPr>
                <w:rFonts w:ascii="Garamond" w:hAnsi="Garamond"/>
                <w:sz w:val="22"/>
              </w:rPr>
            </w:pPr>
          </w:p>
        </w:tc>
        <w:tc>
          <w:tcPr>
            <w:tcW w:w="1048" w:type="dxa"/>
            <w:tcBorders>
              <w:top w:val="nil"/>
              <w:left w:val="nil"/>
              <w:bottom w:val="nil"/>
              <w:right w:val="nil"/>
            </w:tcBorders>
          </w:tcPr>
          <w:p w:rsidR="00020A43" w:rsidRDefault="00020A43" w:rsidP="00FC490D">
            <w:pPr>
              <w:jc w:val="right"/>
              <w:rPr>
                <w:rFonts w:ascii="Garamond" w:hAnsi="Garamond"/>
                <w:sz w:val="22"/>
              </w:rPr>
            </w:pPr>
          </w:p>
        </w:tc>
        <w:tc>
          <w:tcPr>
            <w:tcW w:w="1043" w:type="dxa"/>
            <w:tcBorders>
              <w:top w:val="nil"/>
              <w:left w:val="nil"/>
              <w:bottom w:val="nil"/>
              <w:right w:val="nil"/>
            </w:tcBorders>
          </w:tcPr>
          <w:p w:rsidR="00020A43" w:rsidRDefault="00020A43" w:rsidP="00FC490D">
            <w:pPr>
              <w:jc w:val="right"/>
              <w:rPr>
                <w:rFonts w:ascii="Garamond" w:hAnsi="Garamond"/>
                <w:sz w:val="22"/>
              </w:rPr>
            </w:pPr>
          </w:p>
        </w:tc>
        <w:tc>
          <w:tcPr>
            <w:tcW w:w="1092" w:type="dxa"/>
            <w:tcBorders>
              <w:top w:val="nil"/>
              <w:left w:val="nil"/>
              <w:bottom w:val="nil"/>
              <w:right w:val="nil"/>
            </w:tcBorders>
          </w:tcPr>
          <w:p w:rsidR="00020A43" w:rsidRDefault="00020A43" w:rsidP="00FC490D">
            <w:pPr>
              <w:jc w:val="right"/>
              <w:rPr>
                <w:rFonts w:ascii="Garamond" w:hAnsi="Garamond"/>
                <w:sz w:val="22"/>
              </w:rPr>
            </w:pPr>
          </w:p>
        </w:tc>
      </w:tr>
      <w:tr w:rsidR="00020A43" w:rsidTr="00FC490D">
        <w:tc>
          <w:tcPr>
            <w:tcW w:w="3438" w:type="dxa"/>
            <w:tcBorders>
              <w:top w:val="nil"/>
              <w:left w:val="nil"/>
              <w:bottom w:val="nil"/>
              <w:right w:val="nil"/>
            </w:tcBorders>
          </w:tcPr>
          <w:p w:rsidR="00020A43" w:rsidRDefault="00020A43" w:rsidP="00FC490D">
            <w:pPr>
              <w:rPr>
                <w:rFonts w:ascii="Garamond" w:hAnsi="Garamond"/>
                <w:sz w:val="22"/>
              </w:rPr>
            </w:pPr>
            <w:r>
              <w:rPr>
                <w:rFonts w:ascii="Garamond" w:hAnsi="Garamond"/>
                <w:sz w:val="22"/>
              </w:rPr>
              <w:t xml:space="preserve">Sales </w:t>
            </w:r>
          </w:p>
        </w:tc>
        <w:tc>
          <w:tcPr>
            <w:tcW w:w="92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72000</w:t>
            </w:r>
          </w:p>
        </w:tc>
        <w:tc>
          <w:tcPr>
            <w:tcW w:w="92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97000</w:t>
            </w:r>
          </w:p>
        </w:tc>
        <w:tc>
          <w:tcPr>
            <w:tcW w:w="1176"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86000</w:t>
            </w:r>
          </w:p>
        </w:tc>
        <w:tc>
          <w:tcPr>
            <w:tcW w:w="1048"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88600</w:t>
            </w:r>
          </w:p>
        </w:tc>
        <w:tc>
          <w:tcPr>
            <w:tcW w:w="104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102500</w:t>
            </w:r>
          </w:p>
        </w:tc>
        <w:tc>
          <w:tcPr>
            <w:tcW w:w="1092"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108700</w:t>
            </w:r>
          </w:p>
        </w:tc>
      </w:tr>
      <w:tr w:rsidR="00020A43" w:rsidTr="00FC490D">
        <w:tc>
          <w:tcPr>
            <w:tcW w:w="3438" w:type="dxa"/>
            <w:tcBorders>
              <w:top w:val="nil"/>
              <w:left w:val="nil"/>
              <w:bottom w:val="nil"/>
              <w:right w:val="nil"/>
            </w:tcBorders>
          </w:tcPr>
          <w:p w:rsidR="00020A43" w:rsidRDefault="00020A43" w:rsidP="00FC490D">
            <w:pPr>
              <w:rPr>
                <w:rFonts w:ascii="Garamond" w:hAnsi="Garamond"/>
                <w:sz w:val="22"/>
              </w:rPr>
            </w:pPr>
            <w:r>
              <w:rPr>
                <w:rFonts w:ascii="Garamond" w:hAnsi="Garamond"/>
                <w:sz w:val="22"/>
              </w:rPr>
              <w:t xml:space="preserve">Sales Commission </w:t>
            </w:r>
          </w:p>
        </w:tc>
        <w:tc>
          <w:tcPr>
            <w:tcW w:w="92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2160</w:t>
            </w:r>
          </w:p>
        </w:tc>
        <w:tc>
          <w:tcPr>
            <w:tcW w:w="92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2910</w:t>
            </w:r>
          </w:p>
        </w:tc>
        <w:tc>
          <w:tcPr>
            <w:tcW w:w="1176"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 xml:space="preserve"> 2580</w:t>
            </w:r>
          </w:p>
        </w:tc>
        <w:tc>
          <w:tcPr>
            <w:tcW w:w="1048"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2658</w:t>
            </w:r>
          </w:p>
        </w:tc>
        <w:tc>
          <w:tcPr>
            <w:tcW w:w="1043"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3075</w:t>
            </w:r>
          </w:p>
        </w:tc>
        <w:tc>
          <w:tcPr>
            <w:tcW w:w="1092" w:type="dxa"/>
            <w:tcBorders>
              <w:top w:val="nil"/>
              <w:left w:val="nil"/>
              <w:bottom w:val="nil"/>
              <w:right w:val="nil"/>
            </w:tcBorders>
          </w:tcPr>
          <w:p w:rsidR="00020A43" w:rsidRDefault="00020A43" w:rsidP="00FC490D">
            <w:pPr>
              <w:jc w:val="right"/>
              <w:rPr>
                <w:rFonts w:ascii="Garamond" w:hAnsi="Garamond"/>
                <w:sz w:val="22"/>
              </w:rPr>
            </w:pPr>
            <w:r>
              <w:rPr>
                <w:rFonts w:ascii="Garamond" w:hAnsi="Garamond"/>
                <w:sz w:val="22"/>
              </w:rPr>
              <w:t>3261</w:t>
            </w:r>
          </w:p>
        </w:tc>
      </w:tr>
    </w:tbl>
    <w:p w:rsidR="00020A43" w:rsidRDefault="00020A43" w:rsidP="00020A43">
      <w:pPr>
        <w:rPr>
          <w:rFonts w:ascii="Garamond" w:hAnsi="Garamond"/>
          <w:sz w:val="22"/>
        </w:rPr>
      </w:pPr>
    </w:p>
    <w:p w:rsidR="001B721D" w:rsidRDefault="001B721D" w:rsidP="00020A43">
      <w:pPr>
        <w:rPr>
          <w:rFonts w:ascii="Garamond" w:hAnsi="Garamond"/>
          <w:sz w:val="22"/>
        </w:rPr>
      </w:pPr>
    </w:p>
    <w:p w:rsidR="001B721D" w:rsidRPr="001B721D" w:rsidRDefault="001B721D" w:rsidP="001B721D">
      <w:pPr>
        <w:rPr>
          <w:rFonts w:ascii="Garamond" w:hAnsi="Garamond"/>
          <w:sz w:val="22"/>
        </w:rPr>
      </w:pPr>
    </w:p>
    <w:p w:rsidR="001B721D" w:rsidRDefault="001B721D" w:rsidP="00020A43">
      <w:pPr>
        <w:rPr>
          <w:rFonts w:ascii="Garamond" w:hAnsi="Garamond"/>
          <w:sz w:val="22"/>
        </w:rPr>
      </w:pPr>
    </w:p>
    <w:p w:rsidR="00020A43" w:rsidRDefault="00020A43" w:rsidP="00020A43">
      <w:pPr>
        <w:rPr>
          <w:rFonts w:ascii="Garamond" w:hAnsi="Garamond"/>
          <w:b/>
          <w:bCs/>
          <w:sz w:val="22"/>
        </w:rPr>
      </w:pPr>
      <w:r>
        <w:rPr>
          <w:rFonts w:ascii="Garamond" w:hAnsi="Garamond"/>
          <w:b/>
          <w:bCs/>
          <w:sz w:val="22"/>
        </w:rPr>
        <w:t>KK</w:t>
      </w:r>
    </w:p>
    <w:p w:rsidR="00020A43" w:rsidRDefault="00020A43" w:rsidP="00020A43">
      <w:pPr>
        <w:rPr>
          <w:rFonts w:ascii="Garamond" w:hAnsi="Garamond"/>
          <w:b/>
          <w:bCs/>
          <w:sz w:val="22"/>
        </w:rPr>
      </w:pPr>
      <w:r>
        <w:rPr>
          <w:rFonts w:ascii="Garamond" w:hAnsi="Garamond"/>
          <w:b/>
          <w:bCs/>
          <w:sz w:val="22"/>
        </w:rPr>
        <w:t xml:space="preserve">CASH BUDGET FOR SIX MONTHS ENDING 31 DECEMBER 1996 </w:t>
      </w:r>
    </w:p>
    <w:p w:rsidR="00020A43" w:rsidRDefault="00020A43" w:rsidP="00020A43">
      <w:pPr>
        <w:rPr>
          <w:rFonts w:ascii="Garamond" w:hAnsi="Garamond"/>
          <w:sz w:val="22"/>
        </w:rPr>
      </w:pPr>
    </w:p>
    <w:tbl>
      <w:tblPr>
        <w:tblW w:w="9402" w:type="dxa"/>
        <w:tblLook w:val="0000" w:firstRow="0" w:lastRow="0" w:firstColumn="0" w:lastColumn="0" w:noHBand="0" w:noVBand="0"/>
      </w:tblPr>
      <w:tblGrid>
        <w:gridCol w:w="2121"/>
        <w:gridCol w:w="1016"/>
        <w:gridCol w:w="1009"/>
        <w:gridCol w:w="1010"/>
        <w:gridCol w:w="1005"/>
        <w:gridCol w:w="1009"/>
        <w:gridCol w:w="1116"/>
        <w:gridCol w:w="1116"/>
      </w:tblGrid>
      <w:tr w:rsidR="00020A43" w:rsidTr="00FC490D">
        <w:tc>
          <w:tcPr>
            <w:tcW w:w="2121" w:type="dxa"/>
          </w:tcPr>
          <w:p w:rsidR="00020A43" w:rsidRDefault="00020A43" w:rsidP="00FC490D">
            <w:pPr>
              <w:rPr>
                <w:rFonts w:ascii="Garamond" w:hAnsi="Garamond"/>
                <w:sz w:val="22"/>
              </w:rPr>
            </w:pPr>
          </w:p>
        </w:tc>
        <w:tc>
          <w:tcPr>
            <w:tcW w:w="1016" w:type="dxa"/>
          </w:tcPr>
          <w:p w:rsidR="00020A43" w:rsidRDefault="00020A43" w:rsidP="00FC490D">
            <w:pPr>
              <w:jc w:val="right"/>
              <w:rPr>
                <w:rFonts w:ascii="Garamond" w:hAnsi="Garamond"/>
                <w:sz w:val="22"/>
              </w:rPr>
            </w:pPr>
            <w:r>
              <w:rPr>
                <w:rFonts w:ascii="Garamond" w:hAnsi="Garamond"/>
                <w:sz w:val="22"/>
              </w:rPr>
              <w:t>July</w:t>
            </w:r>
          </w:p>
        </w:tc>
        <w:tc>
          <w:tcPr>
            <w:tcW w:w="1009" w:type="dxa"/>
          </w:tcPr>
          <w:p w:rsidR="00020A43" w:rsidRDefault="00020A43" w:rsidP="00FC490D">
            <w:pPr>
              <w:jc w:val="right"/>
              <w:rPr>
                <w:rFonts w:ascii="Garamond" w:hAnsi="Garamond"/>
                <w:sz w:val="22"/>
              </w:rPr>
            </w:pPr>
            <w:r>
              <w:rPr>
                <w:rFonts w:ascii="Garamond" w:hAnsi="Garamond"/>
                <w:sz w:val="22"/>
              </w:rPr>
              <w:t>Aug</w:t>
            </w:r>
          </w:p>
        </w:tc>
        <w:tc>
          <w:tcPr>
            <w:tcW w:w="1010" w:type="dxa"/>
          </w:tcPr>
          <w:p w:rsidR="00020A43" w:rsidRDefault="00020A43" w:rsidP="00FC490D">
            <w:pPr>
              <w:jc w:val="right"/>
              <w:rPr>
                <w:rFonts w:ascii="Garamond" w:hAnsi="Garamond"/>
                <w:sz w:val="22"/>
              </w:rPr>
            </w:pPr>
            <w:r>
              <w:rPr>
                <w:rFonts w:ascii="Garamond" w:hAnsi="Garamond"/>
                <w:sz w:val="22"/>
              </w:rPr>
              <w:t>Sept</w:t>
            </w:r>
          </w:p>
        </w:tc>
        <w:tc>
          <w:tcPr>
            <w:tcW w:w="1005" w:type="dxa"/>
          </w:tcPr>
          <w:p w:rsidR="00020A43" w:rsidRDefault="00020A43" w:rsidP="00FC490D">
            <w:pPr>
              <w:jc w:val="right"/>
              <w:rPr>
                <w:rFonts w:ascii="Garamond" w:hAnsi="Garamond"/>
                <w:sz w:val="22"/>
              </w:rPr>
            </w:pPr>
            <w:r>
              <w:rPr>
                <w:rFonts w:ascii="Garamond" w:hAnsi="Garamond"/>
                <w:sz w:val="22"/>
              </w:rPr>
              <w:t>Oct</w:t>
            </w:r>
          </w:p>
        </w:tc>
        <w:tc>
          <w:tcPr>
            <w:tcW w:w="1009" w:type="dxa"/>
          </w:tcPr>
          <w:p w:rsidR="00020A43" w:rsidRDefault="00020A43" w:rsidP="00FC490D">
            <w:pPr>
              <w:jc w:val="right"/>
              <w:rPr>
                <w:rFonts w:ascii="Garamond" w:hAnsi="Garamond"/>
                <w:sz w:val="22"/>
              </w:rPr>
            </w:pPr>
            <w:r>
              <w:rPr>
                <w:rFonts w:ascii="Garamond" w:hAnsi="Garamond"/>
                <w:sz w:val="22"/>
              </w:rPr>
              <w:t>Nov</w:t>
            </w:r>
          </w:p>
        </w:tc>
        <w:tc>
          <w:tcPr>
            <w:tcW w:w="1116" w:type="dxa"/>
          </w:tcPr>
          <w:p w:rsidR="00020A43" w:rsidRDefault="00020A43" w:rsidP="00FC490D">
            <w:pPr>
              <w:jc w:val="right"/>
              <w:rPr>
                <w:rFonts w:ascii="Garamond" w:hAnsi="Garamond"/>
                <w:sz w:val="22"/>
              </w:rPr>
            </w:pPr>
            <w:r>
              <w:rPr>
                <w:rFonts w:ascii="Garamond" w:hAnsi="Garamond"/>
                <w:sz w:val="22"/>
              </w:rPr>
              <w:t>Dec</w:t>
            </w:r>
          </w:p>
        </w:tc>
        <w:tc>
          <w:tcPr>
            <w:tcW w:w="1116" w:type="dxa"/>
          </w:tcPr>
          <w:p w:rsidR="00020A43" w:rsidRDefault="00020A43" w:rsidP="00FC490D">
            <w:pPr>
              <w:jc w:val="right"/>
              <w:rPr>
                <w:rFonts w:ascii="Garamond" w:hAnsi="Garamond"/>
                <w:sz w:val="22"/>
              </w:rPr>
            </w:pPr>
            <w:r>
              <w:rPr>
                <w:rFonts w:ascii="Garamond" w:hAnsi="Garamond"/>
                <w:sz w:val="22"/>
              </w:rPr>
              <w:t>Total</w:t>
            </w:r>
          </w:p>
        </w:tc>
      </w:tr>
      <w:tr w:rsidR="00020A43" w:rsidTr="00FC490D">
        <w:tc>
          <w:tcPr>
            <w:tcW w:w="2121" w:type="dxa"/>
          </w:tcPr>
          <w:p w:rsidR="00020A43" w:rsidRDefault="00020A43" w:rsidP="00FC490D">
            <w:pPr>
              <w:rPr>
                <w:rFonts w:ascii="Garamond" w:hAnsi="Garamond"/>
                <w:b/>
                <w:bCs/>
                <w:sz w:val="22"/>
              </w:rPr>
            </w:pPr>
            <w:r>
              <w:rPr>
                <w:rFonts w:ascii="Garamond" w:hAnsi="Garamond"/>
                <w:b/>
                <w:bCs/>
                <w:sz w:val="22"/>
              </w:rPr>
              <w:t xml:space="preserve">RECEIPTS </w:t>
            </w:r>
          </w:p>
        </w:tc>
        <w:tc>
          <w:tcPr>
            <w:tcW w:w="1016" w:type="dxa"/>
          </w:tcPr>
          <w:p w:rsidR="00020A43" w:rsidRDefault="00020A43" w:rsidP="00FC490D">
            <w:pPr>
              <w:jc w:val="right"/>
              <w:rPr>
                <w:rFonts w:ascii="Garamond" w:hAnsi="Garamond"/>
                <w:sz w:val="22"/>
              </w:rPr>
            </w:pPr>
            <w:r>
              <w:rPr>
                <w:rFonts w:ascii="Garamond" w:hAnsi="Garamond"/>
                <w:sz w:val="22"/>
              </w:rPr>
              <w:t>‘000’</w:t>
            </w:r>
          </w:p>
        </w:tc>
        <w:tc>
          <w:tcPr>
            <w:tcW w:w="1009" w:type="dxa"/>
          </w:tcPr>
          <w:p w:rsidR="00020A43" w:rsidRDefault="00020A43" w:rsidP="00FC490D">
            <w:pPr>
              <w:jc w:val="right"/>
              <w:rPr>
                <w:rFonts w:ascii="Garamond" w:hAnsi="Garamond"/>
                <w:sz w:val="22"/>
              </w:rPr>
            </w:pPr>
            <w:r>
              <w:rPr>
                <w:rFonts w:ascii="Garamond" w:hAnsi="Garamond"/>
                <w:sz w:val="22"/>
              </w:rPr>
              <w:t>‘000’</w:t>
            </w:r>
          </w:p>
        </w:tc>
        <w:tc>
          <w:tcPr>
            <w:tcW w:w="1010" w:type="dxa"/>
          </w:tcPr>
          <w:p w:rsidR="00020A43" w:rsidRDefault="00020A43" w:rsidP="00FC490D">
            <w:pPr>
              <w:jc w:val="right"/>
              <w:rPr>
                <w:rFonts w:ascii="Garamond" w:hAnsi="Garamond"/>
                <w:sz w:val="22"/>
              </w:rPr>
            </w:pPr>
            <w:r>
              <w:rPr>
                <w:rFonts w:ascii="Garamond" w:hAnsi="Garamond"/>
                <w:sz w:val="22"/>
              </w:rPr>
              <w:t>‘000’</w:t>
            </w:r>
          </w:p>
        </w:tc>
        <w:tc>
          <w:tcPr>
            <w:tcW w:w="1005" w:type="dxa"/>
          </w:tcPr>
          <w:p w:rsidR="00020A43" w:rsidRDefault="00020A43" w:rsidP="00FC490D">
            <w:pPr>
              <w:jc w:val="right"/>
              <w:rPr>
                <w:rFonts w:ascii="Garamond" w:hAnsi="Garamond"/>
                <w:sz w:val="22"/>
              </w:rPr>
            </w:pPr>
            <w:r>
              <w:rPr>
                <w:rFonts w:ascii="Garamond" w:hAnsi="Garamond"/>
                <w:sz w:val="22"/>
              </w:rPr>
              <w:t>‘000’</w:t>
            </w:r>
          </w:p>
        </w:tc>
        <w:tc>
          <w:tcPr>
            <w:tcW w:w="1009" w:type="dxa"/>
          </w:tcPr>
          <w:p w:rsidR="00020A43" w:rsidRDefault="00020A43" w:rsidP="00FC490D">
            <w:pPr>
              <w:jc w:val="right"/>
              <w:rPr>
                <w:rFonts w:ascii="Garamond" w:hAnsi="Garamond"/>
                <w:sz w:val="22"/>
              </w:rPr>
            </w:pPr>
            <w:r>
              <w:rPr>
                <w:rFonts w:ascii="Garamond" w:hAnsi="Garamond"/>
                <w:sz w:val="22"/>
              </w:rPr>
              <w:t>‘000’</w:t>
            </w:r>
          </w:p>
        </w:tc>
        <w:tc>
          <w:tcPr>
            <w:tcW w:w="1116" w:type="dxa"/>
          </w:tcPr>
          <w:p w:rsidR="00020A43" w:rsidRDefault="00020A43" w:rsidP="00FC490D">
            <w:pPr>
              <w:jc w:val="right"/>
              <w:rPr>
                <w:rFonts w:ascii="Garamond" w:hAnsi="Garamond"/>
                <w:sz w:val="22"/>
              </w:rPr>
            </w:pPr>
            <w:r>
              <w:rPr>
                <w:rFonts w:ascii="Garamond" w:hAnsi="Garamond"/>
                <w:sz w:val="22"/>
              </w:rPr>
              <w:t>‘000’</w:t>
            </w:r>
          </w:p>
        </w:tc>
        <w:tc>
          <w:tcPr>
            <w:tcW w:w="1116" w:type="dxa"/>
          </w:tcPr>
          <w:p w:rsidR="00020A43" w:rsidRDefault="00020A43" w:rsidP="00FC490D">
            <w:pPr>
              <w:jc w:val="right"/>
              <w:rPr>
                <w:rFonts w:ascii="Garamond" w:hAnsi="Garamond"/>
                <w:sz w:val="22"/>
              </w:rPr>
            </w:pPr>
            <w:r>
              <w:rPr>
                <w:rFonts w:ascii="Garamond" w:hAnsi="Garamond"/>
                <w:sz w:val="22"/>
              </w:rPr>
              <w:t>‘000’</w:t>
            </w:r>
          </w:p>
        </w:tc>
      </w:tr>
      <w:tr w:rsidR="00020A43" w:rsidTr="00FC490D">
        <w:tc>
          <w:tcPr>
            <w:tcW w:w="2121" w:type="dxa"/>
          </w:tcPr>
          <w:p w:rsidR="00020A43" w:rsidRDefault="00020A43" w:rsidP="00FC490D">
            <w:pPr>
              <w:rPr>
                <w:rFonts w:ascii="Garamond" w:hAnsi="Garamond"/>
                <w:sz w:val="22"/>
              </w:rPr>
            </w:pPr>
          </w:p>
        </w:tc>
        <w:tc>
          <w:tcPr>
            <w:tcW w:w="1016" w:type="dxa"/>
          </w:tcPr>
          <w:p w:rsidR="00020A43" w:rsidRDefault="00020A43" w:rsidP="00FC490D">
            <w:pPr>
              <w:jc w:val="right"/>
              <w:rPr>
                <w:rFonts w:ascii="Garamond" w:hAnsi="Garamond"/>
                <w:sz w:val="22"/>
              </w:rPr>
            </w:pPr>
          </w:p>
        </w:tc>
        <w:tc>
          <w:tcPr>
            <w:tcW w:w="1009" w:type="dxa"/>
          </w:tcPr>
          <w:p w:rsidR="00020A43" w:rsidRDefault="00020A43" w:rsidP="00FC490D">
            <w:pPr>
              <w:jc w:val="right"/>
              <w:rPr>
                <w:rFonts w:ascii="Garamond" w:hAnsi="Garamond"/>
                <w:sz w:val="22"/>
              </w:rPr>
            </w:pPr>
          </w:p>
        </w:tc>
        <w:tc>
          <w:tcPr>
            <w:tcW w:w="1010" w:type="dxa"/>
          </w:tcPr>
          <w:p w:rsidR="00020A43" w:rsidRDefault="00020A43" w:rsidP="00FC490D">
            <w:pPr>
              <w:jc w:val="right"/>
              <w:rPr>
                <w:rFonts w:ascii="Garamond" w:hAnsi="Garamond"/>
                <w:sz w:val="22"/>
              </w:rPr>
            </w:pPr>
          </w:p>
        </w:tc>
        <w:tc>
          <w:tcPr>
            <w:tcW w:w="1005" w:type="dxa"/>
          </w:tcPr>
          <w:p w:rsidR="00020A43" w:rsidRDefault="00020A43" w:rsidP="00FC490D">
            <w:pPr>
              <w:jc w:val="right"/>
              <w:rPr>
                <w:rFonts w:ascii="Garamond" w:hAnsi="Garamond"/>
                <w:sz w:val="22"/>
              </w:rPr>
            </w:pPr>
          </w:p>
        </w:tc>
        <w:tc>
          <w:tcPr>
            <w:tcW w:w="1009" w:type="dxa"/>
          </w:tcPr>
          <w:p w:rsidR="00020A43" w:rsidRDefault="00020A43" w:rsidP="00FC490D">
            <w:pPr>
              <w:jc w:val="right"/>
              <w:rPr>
                <w:rFonts w:ascii="Garamond" w:hAnsi="Garamond"/>
                <w:sz w:val="22"/>
              </w:rPr>
            </w:pPr>
          </w:p>
        </w:tc>
        <w:tc>
          <w:tcPr>
            <w:tcW w:w="1116" w:type="dxa"/>
          </w:tcPr>
          <w:p w:rsidR="00020A43" w:rsidRDefault="00020A43" w:rsidP="00FC490D">
            <w:pPr>
              <w:jc w:val="right"/>
              <w:rPr>
                <w:rFonts w:ascii="Garamond" w:hAnsi="Garamond"/>
                <w:sz w:val="22"/>
              </w:rPr>
            </w:pPr>
          </w:p>
        </w:tc>
        <w:tc>
          <w:tcPr>
            <w:tcW w:w="1116" w:type="dxa"/>
          </w:tcPr>
          <w:p w:rsidR="00020A43" w:rsidRDefault="00020A43" w:rsidP="00FC490D">
            <w:pPr>
              <w:jc w:val="right"/>
              <w:rPr>
                <w:rFonts w:ascii="Garamond" w:hAnsi="Garamond"/>
                <w:sz w:val="22"/>
              </w:rPr>
            </w:pPr>
          </w:p>
        </w:tc>
      </w:tr>
      <w:tr w:rsidR="00020A43" w:rsidTr="00FC490D">
        <w:tc>
          <w:tcPr>
            <w:tcW w:w="2121" w:type="dxa"/>
          </w:tcPr>
          <w:p w:rsidR="00020A43" w:rsidRDefault="00020A43" w:rsidP="00FC490D">
            <w:pPr>
              <w:rPr>
                <w:rFonts w:ascii="Garamond" w:hAnsi="Garamond"/>
                <w:sz w:val="22"/>
              </w:rPr>
            </w:pPr>
            <w:r>
              <w:rPr>
                <w:rFonts w:ascii="Garamond" w:hAnsi="Garamond"/>
                <w:sz w:val="22"/>
              </w:rPr>
              <w:t>Opening b/d</w:t>
            </w:r>
          </w:p>
        </w:tc>
        <w:tc>
          <w:tcPr>
            <w:tcW w:w="1016" w:type="dxa"/>
          </w:tcPr>
          <w:p w:rsidR="00020A43" w:rsidRDefault="00020A43" w:rsidP="00FC490D">
            <w:pPr>
              <w:jc w:val="right"/>
              <w:rPr>
                <w:rFonts w:ascii="Garamond" w:hAnsi="Garamond"/>
                <w:sz w:val="22"/>
              </w:rPr>
            </w:pPr>
            <w:r>
              <w:rPr>
                <w:rFonts w:ascii="Garamond" w:hAnsi="Garamond"/>
                <w:sz w:val="22"/>
              </w:rPr>
              <w:t>72500</w:t>
            </w:r>
          </w:p>
        </w:tc>
        <w:tc>
          <w:tcPr>
            <w:tcW w:w="1009" w:type="dxa"/>
          </w:tcPr>
          <w:p w:rsidR="00020A43" w:rsidRDefault="00020A43" w:rsidP="00FC490D">
            <w:pPr>
              <w:jc w:val="right"/>
              <w:rPr>
                <w:rFonts w:ascii="Garamond" w:hAnsi="Garamond"/>
                <w:sz w:val="22"/>
              </w:rPr>
            </w:pPr>
            <w:r>
              <w:rPr>
                <w:rFonts w:ascii="Garamond" w:hAnsi="Garamond"/>
                <w:sz w:val="22"/>
              </w:rPr>
              <w:t>96340</w:t>
            </w:r>
          </w:p>
        </w:tc>
        <w:tc>
          <w:tcPr>
            <w:tcW w:w="1010" w:type="dxa"/>
          </w:tcPr>
          <w:p w:rsidR="00020A43" w:rsidRDefault="00020A43" w:rsidP="00FC490D">
            <w:pPr>
              <w:jc w:val="right"/>
              <w:rPr>
                <w:rFonts w:ascii="Garamond" w:hAnsi="Garamond"/>
                <w:sz w:val="22"/>
              </w:rPr>
            </w:pPr>
            <w:r>
              <w:rPr>
                <w:rFonts w:ascii="Garamond" w:hAnsi="Garamond"/>
                <w:sz w:val="22"/>
              </w:rPr>
              <w:t>121690</w:t>
            </w:r>
          </w:p>
        </w:tc>
        <w:tc>
          <w:tcPr>
            <w:tcW w:w="1005" w:type="dxa"/>
          </w:tcPr>
          <w:p w:rsidR="00020A43" w:rsidRDefault="00020A43" w:rsidP="00FC490D">
            <w:pPr>
              <w:jc w:val="right"/>
              <w:rPr>
                <w:rFonts w:ascii="Garamond" w:hAnsi="Garamond"/>
                <w:sz w:val="22"/>
              </w:rPr>
            </w:pPr>
            <w:r>
              <w:rPr>
                <w:rFonts w:ascii="Garamond" w:hAnsi="Garamond"/>
                <w:sz w:val="22"/>
              </w:rPr>
              <w:t>156495</w:t>
            </w:r>
          </w:p>
        </w:tc>
        <w:tc>
          <w:tcPr>
            <w:tcW w:w="1009" w:type="dxa"/>
          </w:tcPr>
          <w:p w:rsidR="00020A43" w:rsidRDefault="00020A43" w:rsidP="00FC490D">
            <w:pPr>
              <w:jc w:val="right"/>
              <w:rPr>
                <w:rFonts w:ascii="Garamond" w:hAnsi="Garamond"/>
                <w:sz w:val="22"/>
              </w:rPr>
            </w:pPr>
            <w:r>
              <w:rPr>
                <w:rFonts w:ascii="Garamond" w:hAnsi="Garamond"/>
                <w:sz w:val="22"/>
              </w:rPr>
              <w:t>152567</w:t>
            </w:r>
          </w:p>
        </w:tc>
        <w:tc>
          <w:tcPr>
            <w:tcW w:w="1116" w:type="dxa"/>
          </w:tcPr>
          <w:p w:rsidR="00020A43" w:rsidRDefault="00020A43" w:rsidP="00FC490D">
            <w:pPr>
              <w:jc w:val="right"/>
              <w:rPr>
                <w:rFonts w:ascii="Garamond" w:hAnsi="Garamond"/>
                <w:sz w:val="22"/>
              </w:rPr>
            </w:pPr>
            <w:r>
              <w:rPr>
                <w:rFonts w:ascii="Garamond" w:hAnsi="Garamond"/>
                <w:sz w:val="22"/>
              </w:rPr>
              <w:t>207485</w:t>
            </w:r>
          </w:p>
        </w:tc>
        <w:tc>
          <w:tcPr>
            <w:tcW w:w="1116" w:type="dxa"/>
          </w:tcPr>
          <w:p w:rsidR="00020A43" w:rsidRDefault="00020A43" w:rsidP="00FC490D">
            <w:pPr>
              <w:jc w:val="right"/>
              <w:rPr>
                <w:rFonts w:ascii="Garamond" w:hAnsi="Garamond"/>
                <w:sz w:val="22"/>
              </w:rPr>
            </w:pPr>
            <w:r>
              <w:rPr>
                <w:rFonts w:ascii="Garamond" w:hAnsi="Garamond"/>
                <w:sz w:val="22"/>
              </w:rPr>
              <w:t>72500</w:t>
            </w:r>
          </w:p>
        </w:tc>
      </w:tr>
      <w:tr w:rsidR="00020A43" w:rsidTr="00FC490D">
        <w:tc>
          <w:tcPr>
            <w:tcW w:w="2121" w:type="dxa"/>
          </w:tcPr>
          <w:p w:rsidR="00020A43" w:rsidRDefault="00020A43" w:rsidP="00FC490D">
            <w:pPr>
              <w:rPr>
                <w:rFonts w:ascii="Garamond" w:hAnsi="Garamond"/>
                <w:sz w:val="22"/>
              </w:rPr>
            </w:pPr>
            <w:r>
              <w:rPr>
                <w:rFonts w:ascii="Garamond" w:hAnsi="Garamond"/>
                <w:sz w:val="22"/>
              </w:rPr>
              <w:t>Cash receipts</w:t>
            </w:r>
          </w:p>
        </w:tc>
        <w:tc>
          <w:tcPr>
            <w:tcW w:w="1016" w:type="dxa"/>
          </w:tcPr>
          <w:p w:rsidR="00020A43" w:rsidRDefault="00020A43" w:rsidP="00FC490D">
            <w:pPr>
              <w:jc w:val="right"/>
              <w:rPr>
                <w:rFonts w:ascii="Garamond" w:hAnsi="Garamond"/>
                <w:sz w:val="22"/>
              </w:rPr>
            </w:pPr>
            <w:r>
              <w:rPr>
                <w:rFonts w:ascii="Garamond" w:hAnsi="Garamond"/>
                <w:sz w:val="22"/>
              </w:rPr>
              <w:t>36000</w:t>
            </w:r>
          </w:p>
        </w:tc>
        <w:tc>
          <w:tcPr>
            <w:tcW w:w="1009" w:type="dxa"/>
          </w:tcPr>
          <w:p w:rsidR="00020A43" w:rsidRDefault="00020A43" w:rsidP="00FC490D">
            <w:pPr>
              <w:jc w:val="right"/>
              <w:rPr>
                <w:rFonts w:ascii="Garamond" w:hAnsi="Garamond"/>
                <w:sz w:val="22"/>
              </w:rPr>
            </w:pPr>
            <w:r>
              <w:rPr>
                <w:rFonts w:ascii="Garamond" w:hAnsi="Garamond"/>
                <w:sz w:val="22"/>
              </w:rPr>
              <w:t>84500</w:t>
            </w:r>
          </w:p>
        </w:tc>
        <w:tc>
          <w:tcPr>
            <w:tcW w:w="1010" w:type="dxa"/>
          </w:tcPr>
          <w:p w:rsidR="00020A43" w:rsidRDefault="00020A43" w:rsidP="00FC490D">
            <w:pPr>
              <w:jc w:val="right"/>
              <w:rPr>
                <w:rFonts w:ascii="Garamond" w:hAnsi="Garamond"/>
                <w:sz w:val="22"/>
              </w:rPr>
            </w:pPr>
            <w:r>
              <w:rPr>
                <w:rFonts w:ascii="Garamond" w:hAnsi="Garamond"/>
                <w:sz w:val="22"/>
              </w:rPr>
              <w:t>91500</w:t>
            </w:r>
          </w:p>
        </w:tc>
        <w:tc>
          <w:tcPr>
            <w:tcW w:w="1005" w:type="dxa"/>
          </w:tcPr>
          <w:p w:rsidR="00020A43" w:rsidRDefault="00020A43" w:rsidP="00FC490D">
            <w:pPr>
              <w:jc w:val="right"/>
              <w:rPr>
                <w:rFonts w:ascii="Garamond" w:hAnsi="Garamond"/>
                <w:sz w:val="22"/>
              </w:rPr>
            </w:pPr>
            <w:r>
              <w:rPr>
                <w:rFonts w:ascii="Garamond" w:hAnsi="Garamond"/>
                <w:sz w:val="22"/>
              </w:rPr>
              <w:t>87500</w:t>
            </w:r>
          </w:p>
        </w:tc>
        <w:tc>
          <w:tcPr>
            <w:tcW w:w="1009" w:type="dxa"/>
          </w:tcPr>
          <w:p w:rsidR="00020A43" w:rsidRDefault="00020A43" w:rsidP="00FC490D">
            <w:pPr>
              <w:jc w:val="right"/>
              <w:rPr>
                <w:rFonts w:ascii="Garamond" w:hAnsi="Garamond"/>
                <w:sz w:val="22"/>
              </w:rPr>
            </w:pPr>
            <w:r>
              <w:rPr>
                <w:rFonts w:ascii="Garamond" w:hAnsi="Garamond"/>
                <w:sz w:val="22"/>
              </w:rPr>
              <w:t>95550</w:t>
            </w:r>
          </w:p>
        </w:tc>
        <w:tc>
          <w:tcPr>
            <w:tcW w:w="1116" w:type="dxa"/>
          </w:tcPr>
          <w:p w:rsidR="00020A43" w:rsidRDefault="00020A43" w:rsidP="00FC490D">
            <w:pPr>
              <w:jc w:val="right"/>
              <w:rPr>
                <w:rFonts w:ascii="Garamond" w:hAnsi="Garamond"/>
                <w:sz w:val="22"/>
              </w:rPr>
            </w:pPr>
            <w:r>
              <w:rPr>
                <w:rFonts w:ascii="Garamond" w:hAnsi="Garamond"/>
                <w:sz w:val="22"/>
              </w:rPr>
              <w:t>105600</w:t>
            </w:r>
          </w:p>
        </w:tc>
        <w:tc>
          <w:tcPr>
            <w:tcW w:w="1116" w:type="dxa"/>
          </w:tcPr>
          <w:p w:rsidR="00020A43" w:rsidRDefault="00020A43" w:rsidP="00FC490D">
            <w:pPr>
              <w:jc w:val="right"/>
              <w:rPr>
                <w:rFonts w:ascii="Garamond" w:hAnsi="Garamond"/>
                <w:sz w:val="22"/>
              </w:rPr>
            </w:pPr>
            <w:r>
              <w:rPr>
                <w:rFonts w:ascii="Garamond" w:hAnsi="Garamond"/>
                <w:sz w:val="22"/>
              </w:rPr>
              <w:t>500450</w:t>
            </w:r>
          </w:p>
        </w:tc>
      </w:tr>
      <w:tr w:rsidR="00020A43" w:rsidTr="00FC490D">
        <w:tc>
          <w:tcPr>
            <w:tcW w:w="2121" w:type="dxa"/>
          </w:tcPr>
          <w:p w:rsidR="00020A43" w:rsidRDefault="00020A43" w:rsidP="00FC490D">
            <w:pPr>
              <w:rPr>
                <w:rFonts w:ascii="Garamond" w:hAnsi="Garamond"/>
                <w:sz w:val="22"/>
              </w:rPr>
            </w:pPr>
            <w:r>
              <w:rPr>
                <w:rFonts w:ascii="Garamond" w:hAnsi="Garamond"/>
                <w:sz w:val="22"/>
              </w:rPr>
              <w:t>Loan</w:t>
            </w:r>
          </w:p>
        </w:tc>
        <w:tc>
          <w:tcPr>
            <w:tcW w:w="1016" w:type="dxa"/>
          </w:tcPr>
          <w:p w:rsidR="00020A43" w:rsidRDefault="00020A43" w:rsidP="00FC490D">
            <w:pPr>
              <w:jc w:val="right"/>
              <w:rPr>
                <w:rFonts w:ascii="Garamond" w:hAnsi="Garamond"/>
                <w:sz w:val="22"/>
                <w:u w:val="single"/>
              </w:rPr>
            </w:pPr>
            <w:r>
              <w:rPr>
                <w:rFonts w:ascii="Garamond" w:hAnsi="Garamond"/>
                <w:sz w:val="22"/>
                <w:u w:val="single"/>
              </w:rPr>
              <w:t xml:space="preserve">            -</w:t>
            </w:r>
          </w:p>
        </w:tc>
        <w:tc>
          <w:tcPr>
            <w:tcW w:w="1009" w:type="dxa"/>
          </w:tcPr>
          <w:p w:rsidR="00020A43" w:rsidRDefault="00020A43" w:rsidP="00FC490D">
            <w:pPr>
              <w:jc w:val="right"/>
              <w:rPr>
                <w:rFonts w:ascii="Garamond" w:hAnsi="Garamond"/>
                <w:sz w:val="22"/>
                <w:u w:val="single"/>
              </w:rPr>
            </w:pPr>
            <w:r>
              <w:rPr>
                <w:rFonts w:ascii="Garamond" w:hAnsi="Garamond"/>
                <w:sz w:val="22"/>
                <w:u w:val="single"/>
              </w:rPr>
              <w:t xml:space="preserve">           -</w:t>
            </w:r>
          </w:p>
        </w:tc>
        <w:tc>
          <w:tcPr>
            <w:tcW w:w="1010" w:type="dxa"/>
          </w:tcPr>
          <w:p w:rsidR="00020A43" w:rsidRDefault="00020A43" w:rsidP="00FC490D">
            <w:pPr>
              <w:jc w:val="right"/>
              <w:rPr>
                <w:rFonts w:ascii="Garamond" w:hAnsi="Garamond"/>
                <w:sz w:val="22"/>
                <w:u w:val="single"/>
              </w:rPr>
            </w:pPr>
            <w:r>
              <w:rPr>
                <w:rFonts w:ascii="Garamond" w:hAnsi="Garamond"/>
                <w:sz w:val="22"/>
                <w:u w:val="single"/>
              </w:rPr>
              <w:t xml:space="preserve">           -</w:t>
            </w:r>
          </w:p>
        </w:tc>
        <w:tc>
          <w:tcPr>
            <w:tcW w:w="1005" w:type="dxa"/>
          </w:tcPr>
          <w:p w:rsidR="00020A43" w:rsidRDefault="00020A43" w:rsidP="00FC490D">
            <w:pPr>
              <w:jc w:val="right"/>
              <w:rPr>
                <w:rFonts w:ascii="Garamond" w:hAnsi="Garamond"/>
                <w:sz w:val="22"/>
                <w:u w:val="single"/>
              </w:rPr>
            </w:pPr>
            <w:r>
              <w:rPr>
                <w:rFonts w:ascii="Garamond" w:hAnsi="Garamond"/>
                <w:sz w:val="22"/>
                <w:u w:val="single"/>
              </w:rPr>
              <w:t xml:space="preserve">           -</w:t>
            </w:r>
          </w:p>
        </w:tc>
        <w:tc>
          <w:tcPr>
            <w:tcW w:w="1009" w:type="dxa"/>
          </w:tcPr>
          <w:p w:rsidR="00020A43" w:rsidRDefault="00020A43" w:rsidP="00FC490D">
            <w:pPr>
              <w:jc w:val="right"/>
              <w:rPr>
                <w:rFonts w:ascii="Garamond" w:hAnsi="Garamond"/>
                <w:sz w:val="22"/>
                <w:u w:val="single"/>
              </w:rPr>
            </w:pPr>
            <w:r>
              <w:rPr>
                <w:rFonts w:ascii="Garamond" w:hAnsi="Garamond"/>
                <w:sz w:val="22"/>
                <w:u w:val="single"/>
              </w:rPr>
              <w:t xml:space="preserve">   30000</w:t>
            </w:r>
          </w:p>
        </w:tc>
        <w:tc>
          <w:tcPr>
            <w:tcW w:w="1116" w:type="dxa"/>
          </w:tcPr>
          <w:p w:rsidR="00020A43" w:rsidRDefault="00020A43" w:rsidP="00FC490D">
            <w:pPr>
              <w:jc w:val="right"/>
              <w:rPr>
                <w:rFonts w:ascii="Garamond" w:hAnsi="Garamond"/>
                <w:sz w:val="22"/>
                <w:u w:val="single"/>
              </w:rPr>
            </w:pPr>
            <w:r>
              <w:rPr>
                <w:rFonts w:ascii="Garamond" w:hAnsi="Garamond"/>
                <w:sz w:val="22"/>
                <w:u w:val="single"/>
              </w:rPr>
              <w:t xml:space="preserve">            -</w:t>
            </w:r>
          </w:p>
        </w:tc>
        <w:tc>
          <w:tcPr>
            <w:tcW w:w="1116" w:type="dxa"/>
          </w:tcPr>
          <w:p w:rsidR="00020A43" w:rsidRDefault="00020A43" w:rsidP="00FC490D">
            <w:pPr>
              <w:jc w:val="right"/>
              <w:rPr>
                <w:rFonts w:ascii="Garamond" w:hAnsi="Garamond"/>
                <w:sz w:val="22"/>
                <w:u w:val="single"/>
              </w:rPr>
            </w:pPr>
            <w:r>
              <w:rPr>
                <w:rFonts w:ascii="Garamond" w:hAnsi="Garamond"/>
                <w:sz w:val="22"/>
                <w:u w:val="single"/>
              </w:rPr>
              <w:t xml:space="preserve">   30000</w:t>
            </w:r>
          </w:p>
        </w:tc>
      </w:tr>
      <w:tr w:rsidR="00020A43" w:rsidTr="00FC490D">
        <w:tc>
          <w:tcPr>
            <w:tcW w:w="2121" w:type="dxa"/>
          </w:tcPr>
          <w:p w:rsidR="00020A43" w:rsidRDefault="00020A43" w:rsidP="00FC490D">
            <w:pPr>
              <w:rPr>
                <w:rFonts w:ascii="Garamond" w:hAnsi="Garamond"/>
                <w:sz w:val="22"/>
              </w:rPr>
            </w:pPr>
          </w:p>
        </w:tc>
        <w:tc>
          <w:tcPr>
            <w:tcW w:w="1016" w:type="dxa"/>
          </w:tcPr>
          <w:p w:rsidR="00020A43" w:rsidRDefault="00020A43" w:rsidP="00FC490D">
            <w:pPr>
              <w:jc w:val="right"/>
              <w:rPr>
                <w:rFonts w:ascii="Garamond" w:hAnsi="Garamond"/>
                <w:sz w:val="22"/>
              </w:rPr>
            </w:pPr>
            <w:r>
              <w:rPr>
                <w:rFonts w:ascii="Garamond" w:hAnsi="Garamond"/>
                <w:sz w:val="22"/>
              </w:rPr>
              <w:t>108500</w:t>
            </w:r>
          </w:p>
        </w:tc>
        <w:tc>
          <w:tcPr>
            <w:tcW w:w="1009" w:type="dxa"/>
          </w:tcPr>
          <w:p w:rsidR="00020A43" w:rsidRDefault="00020A43" w:rsidP="00FC490D">
            <w:pPr>
              <w:jc w:val="right"/>
              <w:rPr>
                <w:rFonts w:ascii="Garamond" w:hAnsi="Garamond"/>
                <w:sz w:val="22"/>
              </w:rPr>
            </w:pPr>
            <w:r>
              <w:rPr>
                <w:rFonts w:ascii="Garamond" w:hAnsi="Garamond"/>
                <w:sz w:val="22"/>
              </w:rPr>
              <w:t>180840</w:t>
            </w:r>
          </w:p>
        </w:tc>
        <w:tc>
          <w:tcPr>
            <w:tcW w:w="1010" w:type="dxa"/>
          </w:tcPr>
          <w:p w:rsidR="00020A43" w:rsidRDefault="00020A43" w:rsidP="00FC490D">
            <w:pPr>
              <w:jc w:val="right"/>
              <w:rPr>
                <w:rFonts w:ascii="Garamond" w:hAnsi="Garamond"/>
                <w:sz w:val="22"/>
              </w:rPr>
            </w:pPr>
            <w:r>
              <w:rPr>
                <w:rFonts w:ascii="Garamond" w:hAnsi="Garamond"/>
                <w:sz w:val="22"/>
              </w:rPr>
              <w:t>213190</w:t>
            </w:r>
          </w:p>
        </w:tc>
        <w:tc>
          <w:tcPr>
            <w:tcW w:w="1005" w:type="dxa"/>
          </w:tcPr>
          <w:p w:rsidR="00020A43" w:rsidRDefault="00020A43" w:rsidP="00FC490D">
            <w:pPr>
              <w:jc w:val="right"/>
              <w:rPr>
                <w:rFonts w:ascii="Garamond" w:hAnsi="Garamond"/>
                <w:sz w:val="22"/>
              </w:rPr>
            </w:pPr>
            <w:r>
              <w:rPr>
                <w:rFonts w:ascii="Garamond" w:hAnsi="Garamond"/>
                <w:sz w:val="22"/>
              </w:rPr>
              <w:t>243795</w:t>
            </w:r>
          </w:p>
        </w:tc>
        <w:tc>
          <w:tcPr>
            <w:tcW w:w="1009" w:type="dxa"/>
          </w:tcPr>
          <w:p w:rsidR="00020A43" w:rsidRDefault="00020A43" w:rsidP="00FC490D">
            <w:pPr>
              <w:jc w:val="right"/>
              <w:rPr>
                <w:rFonts w:ascii="Garamond" w:hAnsi="Garamond"/>
                <w:sz w:val="22"/>
              </w:rPr>
            </w:pPr>
            <w:r>
              <w:rPr>
                <w:rFonts w:ascii="Garamond" w:hAnsi="Garamond"/>
                <w:sz w:val="22"/>
              </w:rPr>
              <w:t>278117</w:t>
            </w:r>
          </w:p>
        </w:tc>
        <w:tc>
          <w:tcPr>
            <w:tcW w:w="1116" w:type="dxa"/>
          </w:tcPr>
          <w:p w:rsidR="00020A43" w:rsidRDefault="00020A43" w:rsidP="00FC490D">
            <w:pPr>
              <w:jc w:val="right"/>
              <w:rPr>
                <w:rFonts w:ascii="Garamond" w:hAnsi="Garamond"/>
                <w:sz w:val="22"/>
              </w:rPr>
            </w:pPr>
            <w:r>
              <w:rPr>
                <w:rFonts w:ascii="Garamond" w:hAnsi="Garamond"/>
                <w:sz w:val="22"/>
              </w:rPr>
              <w:t>313085</w:t>
            </w:r>
          </w:p>
        </w:tc>
        <w:tc>
          <w:tcPr>
            <w:tcW w:w="1116" w:type="dxa"/>
          </w:tcPr>
          <w:p w:rsidR="00020A43" w:rsidRDefault="00020A43" w:rsidP="00FC490D">
            <w:pPr>
              <w:jc w:val="right"/>
              <w:rPr>
                <w:rFonts w:ascii="Garamond" w:hAnsi="Garamond"/>
                <w:sz w:val="22"/>
              </w:rPr>
            </w:pPr>
            <w:r>
              <w:rPr>
                <w:rFonts w:ascii="Garamond" w:hAnsi="Garamond"/>
                <w:sz w:val="22"/>
              </w:rPr>
              <w:t>602950</w:t>
            </w:r>
          </w:p>
        </w:tc>
      </w:tr>
      <w:tr w:rsidR="00020A43" w:rsidTr="00FC490D">
        <w:tc>
          <w:tcPr>
            <w:tcW w:w="2121" w:type="dxa"/>
          </w:tcPr>
          <w:p w:rsidR="00020A43" w:rsidRDefault="00020A43" w:rsidP="00FC490D">
            <w:pPr>
              <w:rPr>
                <w:rFonts w:ascii="Garamond" w:hAnsi="Garamond"/>
                <w:sz w:val="22"/>
              </w:rPr>
            </w:pPr>
            <w:r>
              <w:rPr>
                <w:rFonts w:ascii="Garamond" w:hAnsi="Garamond"/>
                <w:sz w:val="22"/>
              </w:rPr>
              <w:t>PAYMENTS</w:t>
            </w:r>
          </w:p>
        </w:tc>
        <w:tc>
          <w:tcPr>
            <w:tcW w:w="1016" w:type="dxa"/>
          </w:tcPr>
          <w:p w:rsidR="00020A43" w:rsidRDefault="00020A43" w:rsidP="00FC490D">
            <w:pPr>
              <w:jc w:val="right"/>
              <w:rPr>
                <w:rFonts w:ascii="Garamond" w:hAnsi="Garamond"/>
                <w:sz w:val="22"/>
              </w:rPr>
            </w:pPr>
          </w:p>
        </w:tc>
        <w:tc>
          <w:tcPr>
            <w:tcW w:w="1009" w:type="dxa"/>
          </w:tcPr>
          <w:p w:rsidR="00020A43" w:rsidRDefault="00020A43" w:rsidP="00FC490D">
            <w:pPr>
              <w:jc w:val="right"/>
              <w:rPr>
                <w:rFonts w:ascii="Garamond" w:hAnsi="Garamond"/>
                <w:sz w:val="22"/>
              </w:rPr>
            </w:pPr>
          </w:p>
        </w:tc>
        <w:tc>
          <w:tcPr>
            <w:tcW w:w="1010" w:type="dxa"/>
          </w:tcPr>
          <w:p w:rsidR="00020A43" w:rsidRDefault="00020A43" w:rsidP="00FC490D">
            <w:pPr>
              <w:jc w:val="right"/>
              <w:rPr>
                <w:rFonts w:ascii="Garamond" w:hAnsi="Garamond"/>
                <w:sz w:val="22"/>
              </w:rPr>
            </w:pPr>
          </w:p>
        </w:tc>
        <w:tc>
          <w:tcPr>
            <w:tcW w:w="1005" w:type="dxa"/>
          </w:tcPr>
          <w:p w:rsidR="00020A43" w:rsidRDefault="00020A43" w:rsidP="00FC490D">
            <w:pPr>
              <w:jc w:val="right"/>
              <w:rPr>
                <w:rFonts w:ascii="Garamond" w:hAnsi="Garamond"/>
                <w:sz w:val="22"/>
              </w:rPr>
            </w:pPr>
          </w:p>
        </w:tc>
        <w:tc>
          <w:tcPr>
            <w:tcW w:w="1009" w:type="dxa"/>
          </w:tcPr>
          <w:p w:rsidR="00020A43" w:rsidRDefault="00020A43" w:rsidP="00FC490D">
            <w:pPr>
              <w:jc w:val="right"/>
              <w:rPr>
                <w:rFonts w:ascii="Garamond" w:hAnsi="Garamond"/>
                <w:sz w:val="22"/>
              </w:rPr>
            </w:pPr>
          </w:p>
        </w:tc>
        <w:tc>
          <w:tcPr>
            <w:tcW w:w="1116" w:type="dxa"/>
          </w:tcPr>
          <w:p w:rsidR="00020A43" w:rsidRDefault="00020A43" w:rsidP="00FC490D">
            <w:pPr>
              <w:jc w:val="right"/>
              <w:rPr>
                <w:rFonts w:ascii="Garamond" w:hAnsi="Garamond"/>
                <w:sz w:val="22"/>
              </w:rPr>
            </w:pPr>
          </w:p>
        </w:tc>
        <w:tc>
          <w:tcPr>
            <w:tcW w:w="1116" w:type="dxa"/>
          </w:tcPr>
          <w:p w:rsidR="00020A43" w:rsidRDefault="00020A43" w:rsidP="00FC490D">
            <w:pPr>
              <w:jc w:val="right"/>
              <w:rPr>
                <w:rFonts w:ascii="Garamond" w:hAnsi="Garamond"/>
                <w:sz w:val="22"/>
              </w:rPr>
            </w:pPr>
          </w:p>
        </w:tc>
      </w:tr>
      <w:tr w:rsidR="00020A43" w:rsidTr="00FC490D">
        <w:tc>
          <w:tcPr>
            <w:tcW w:w="2121" w:type="dxa"/>
          </w:tcPr>
          <w:p w:rsidR="00020A43" w:rsidRDefault="00020A43" w:rsidP="00FC490D">
            <w:pPr>
              <w:rPr>
                <w:rFonts w:ascii="Garamond" w:hAnsi="Garamond"/>
                <w:sz w:val="22"/>
              </w:rPr>
            </w:pPr>
            <w:r>
              <w:rPr>
                <w:rFonts w:ascii="Garamond" w:hAnsi="Garamond"/>
                <w:sz w:val="22"/>
              </w:rPr>
              <w:t>Materials</w:t>
            </w:r>
          </w:p>
        </w:tc>
        <w:tc>
          <w:tcPr>
            <w:tcW w:w="1016" w:type="dxa"/>
          </w:tcPr>
          <w:p w:rsidR="00020A43" w:rsidRDefault="00020A43" w:rsidP="00FC490D">
            <w:pPr>
              <w:jc w:val="right"/>
              <w:rPr>
                <w:rFonts w:ascii="Garamond" w:hAnsi="Garamond"/>
                <w:sz w:val="22"/>
              </w:rPr>
            </w:pPr>
            <w:r>
              <w:rPr>
                <w:rFonts w:ascii="Garamond" w:hAnsi="Garamond"/>
                <w:sz w:val="22"/>
              </w:rPr>
              <w:t>-</w:t>
            </w:r>
          </w:p>
        </w:tc>
        <w:tc>
          <w:tcPr>
            <w:tcW w:w="1009" w:type="dxa"/>
          </w:tcPr>
          <w:p w:rsidR="00020A43" w:rsidRDefault="00020A43" w:rsidP="00FC490D">
            <w:pPr>
              <w:jc w:val="right"/>
              <w:rPr>
                <w:rFonts w:ascii="Garamond" w:hAnsi="Garamond"/>
                <w:sz w:val="22"/>
              </w:rPr>
            </w:pPr>
            <w:r>
              <w:rPr>
                <w:rFonts w:ascii="Garamond" w:hAnsi="Garamond"/>
                <w:sz w:val="22"/>
              </w:rPr>
              <w:t>25000</w:t>
            </w:r>
          </w:p>
        </w:tc>
        <w:tc>
          <w:tcPr>
            <w:tcW w:w="1010" w:type="dxa"/>
          </w:tcPr>
          <w:p w:rsidR="00020A43" w:rsidRDefault="00020A43" w:rsidP="00FC490D">
            <w:pPr>
              <w:jc w:val="right"/>
              <w:rPr>
                <w:rFonts w:ascii="Garamond" w:hAnsi="Garamond"/>
                <w:sz w:val="22"/>
              </w:rPr>
            </w:pPr>
            <w:r>
              <w:rPr>
                <w:rFonts w:ascii="Garamond" w:hAnsi="Garamond"/>
                <w:sz w:val="22"/>
              </w:rPr>
              <w:t>31000</w:t>
            </w:r>
          </w:p>
        </w:tc>
        <w:tc>
          <w:tcPr>
            <w:tcW w:w="1005" w:type="dxa"/>
          </w:tcPr>
          <w:p w:rsidR="00020A43" w:rsidRDefault="00020A43" w:rsidP="00FC490D">
            <w:pPr>
              <w:jc w:val="right"/>
              <w:rPr>
                <w:rFonts w:ascii="Garamond" w:hAnsi="Garamond"/>
                <w:sz w:val="22"/>
              </w:rPr>
            </w:pPr>
            <w:r>
              <w:rPr>
                <w:rFonts w:ascii="Garamond" w:hAnsi="Garamond"/>
                <w:sz w:val="22"/>
              </w:rPr>
              <w:t>25500</w:t>
            </w:r>
          </w:p>
        </w:tc>
        <w:tc>
          <w:tcPr>
            <w:tcW w:w="1009" w:type="dxa"/>
          </w:tcPr>
          <w:p w:rsidR="00020A43" w:rsidRDefault="00020A43" w:rsidP="00FC490D">
            <w:pPr>
              <w:jc w:val="right"/>
              <w:rPr>
                <w:rFonts w:ascii="Garamond" w:hAnsi="Garamond"/>
                <w:sz w:val="22"/>
              </w:rPr>
            </w:pPr>
            <w:r>
              <w:rPr>
                <w:rFonts w:ascii="Garamond" w:hAnsi="Garamond"/>
                <w:sz w:val="22"/>
              </w:rPr>
              <w:t>30600</w:t>
            </w:r>
          </w:p>
        </w:tc>
        <w:tc>
          <w:tcPr>
            <w:tcW w:w="1116" w:type="dxa"/>
          </w:tcPr>
          <w:p w:rsidR="00020A43" w:rsidRDefault="00020A43" w:rsidP="00FC490D">
            <w:pPr>
              <w:jc w:val="right"/>
              <w:rPr>
                <w:rFonts w:ascii="Garamond" w:hAnsi="Garamond"/>
                <w:sz w:val="22"/>
              </w:rPr>
            </w:pPr>
            <w:r>
              <w:rPr>
                <w:rFonts w:ascii="Garamond" w:hAnsi="Garamond"/>
                <w:sz w:val="22"/>
              </w:rPr>
              <w:t>37000</w:t>
            </w:r>
          </w:p>
        </w:tc>
        <w:tc>
          <w:tcPr>
            <w:tcW w:w="1116" w:type="dxa"/>
          </w:tcPr>
          <w:p w:rsidR="00020A43" w:rsidRDefault="00020A43" w:rsidP="00FC490D">
            <w:pPr>
              <w:jc w:val="right"/>
              <w:rPr>
                <w:rFonts w:ascii="Garamond" w:hAnsi="Garamond"/>
                <w:sz w:val="22"/>
              </w:rPr>
            </w:pPr>
            <w:r>
              <w:rPr>
                <w:rFonts w:ascii="Garamond" w:hAnsi="Garamond"/>
                <w:sz w:val="22"/>
              </w:rPr>
              <w:t>149100</w:t>
            </w:r>
          </w:p>
        </w:tc>
      </w:tr>
      <w:tr w:rsidR="00020A43" w:rsidTr="00FC490D">
        <w:tc>
          <w:tcPr>
            <w:tcW w:w="2121" w:type="dxa"/>
          </w:tcPr>
          <w:p w:rsidR="00020A43" w:rsidRDefault="00020A43" w:rsidP="00FC490D">
            <w:pPr>
              <w:rPr>
                <w:rFonts w:ascii="Garamond" w:hAnsi="Garamond"/>
                <w:sz w:val="22"/>
              </w:rPr>
            </w:pPr>
            <w:r>
              <w:rPr>
                <w:rFonts w:ascii="Garamond" w:hAnsi="Garamond"/>
                <w:sz w:val="22"/>
              </w:rPr>
              <w:t>Wages</w:t>
            </w:r>
          </w:p>
        </w:tc>
        <w:tc>
          <w:tcPr>
            <w:tcW w:w="1016" w:type="dxa"/>
          </w:tcPr>
          <w:p w:rsidR="00020A43" w:rsidRDefault="00020A43" w:rsidP="00FC490D">
            <w:pPr>
              <w:jc w:val="right"/>
              <w:rPr>
                <w:rFonts w:ascii="Garamond" w:hAnsi="Garamond"/>
                <w:sz w:val="22"/>
              </w:rPr>
            </w:pPr>
            <w:r>
              <w:rPr>
                <w:rFonts w:ascii="Garamond" w:hAnsi="Garamond"/>
                <w:sz w:val="22"/>
              </w:rPr>
              <w:t>10000</w:t>
            </w:r>
          </w:p>
        </w:tc>
        <w:tc>
          <w:tcPr>
            <w:tcW w:w="1009" w:type="dxa"/>
          </w:tcPr>
          <w:p w:rsidR="00020A43" w:rsidRDefault="00020A43" w:rsidP="00FC490D">
            <w:pPr>
              <w:jc w:val="right"/>
              <w:rPr>
                <w:rFonts w:ascii="Garamond" w:hAnsi="Garamond"/>
                <w:sz w:val="22"/>
              </w:rPr>
            </w:pPr>
            <w:r>
              <w:rPr>
                <w:rFonts w:ascii="Garamond" w:hAnsi="Garamond"/>
                <w:sz w:val="22"/>
              </w:rPr>
              <w:t>12100</w:t>
            </w:r>
          </w:p>
        </w:tc>
        <w:tc>
          <w:tcPr>
            <w:tcW w:w="1010" w:type="dxa"/>
          </w:tcPr>
          <w:p w:rsidR="00020A43" w:rsidRDefault="00020A43" w:rsidP="00FC490D">
            <w:pPr>
              <w:jc w:val="right"/>
              <w:rPr>
                <w:rFonts w:ascii="Garamond" w:hAnsi="Garamond"/>
                <w:sz w:val="22"/>
              </w:rPr>
            </w:pPr>
            <w:r>
              <w:rPr>
                <w:rFonts w:ascii="Garamond" w:hAnsi="Garamond"/>
                <w:sz w:val="22"/>
              </w:rPr>
              <w:t>10600</w:t>
            </w:r>
          </w:p>
        </w:tc>
        <w:tc>
          <w:tcPr>
            <w:tcW w:w="1005" w:type="dxa"/>
          </w:tcPr>
          <w:p w:rsidR="00020A43" w:rsidRDefault="00020A43" w:rsidP="00FC490D">
            <w:pPr>
              <w:jc w:val="right"/>
              <w:rPr>
                <w:rFonts w:ascii="Garamond" w:hAnsi="Garamond"/>
                <w:sz w:val="22"/>
              </w:rPr>
            </w:pPr>
            <w:r>
              <w:rPr>
                <w:rFonts w:ascii="Garamond" w:hAnsi="Garamond"/>
                <w:sz w:val="22"/>
              </w:rPr>
              <w:t>25000</w:t>
            </w:r>
          </w:p>
        </w:tc>
        <w:tc>
          <w:tcPr>
            <w:tcW w:w="1009" w:type="dxa"/>
          </w:tcPr>
          <w:p w:rsidR="00020A43" w:rsidRDefault="00020A43" w:rsidP="00FC490D">
            <w:pPr>
              <w:jc w:val="right"/>
              <w:rPr>
                <w:rFonts w:ascii="Garamond" w:hAnsi="Garamond"/>
                <w:sz w:val="22"/>
              </w:rPr>
            </w:pPr>
            <w:r>
              <w:rPr>
                <w:rFonts w:ascii="Garamond" w:hAnsi="Garamond"/>
                <w:sz w:val="22"/>
              </w:rPr>
              <w:t>22000</w:t>
            </w:r>
          </w:p>
        </w:tc>
        <w:tc>
          <w:tcPr>
            <w:tcW w:w="1116" w:type="dxa"/>
          </w:tcPr>
          <w:p w:rsidR="00020A43" w:rsidRDefault="00020A43" w:rsidP="00FC490D">
            <w:pPr>
              <w:jc w:val="right"/>
              <w:rPr>
                <w:rFonts w:ascii="Garamond" w:hAnsi="Garamond"/>
                <w:sz w:val="22"/>
              </w:rPr>
            </w:pPr>
            <w:r>
              <w:rPr>
                <w:rFonts w:ascii="Garamond" w:hAnsi="Garamond"/>
                <w:sz w:val="22"/>
              </w:rPr>
              <w:t>23000</w:t>
            </w:r>
          </w:p>
        </w:tc>
        <w:tc>
          <w:tcPr>
            <w:tcW w:w="1116" w:type="dxa"/>
          </w:tcPr>
          <w:p w:rsidR="00020A43" w:rsidRDefault="00020A43" w:rsidP="00FC490D">
            <w:pPr>
              <w:jc w:val="right"/>
              <w:rPr>
                <w:rFonts w:ascii="Garamond" w:hAnsi="Garamond"/>
                <w:sz w:val="22"/>
              </w:rPr>
            </w:pPr>
            <w:r>
              <w:rPr>
                <w:rFonts w:ascii="Garamond" w:hAnsi="Garamond"/>
                <w:sz w:val="22"/>
              </w:rPr>
              <w:t>102700</w:t>
            </w:r>
          </w:p>
        </w:tc>
      </w:tr>
      <w:tr w:rsidR="00020A43" w:rsidTr="00FC490D">
        <w:tc>
          <w:tcPr>
            <w:tcW w:w="2121" w:type="dxa"/>
          </w:tcPr>
          <w:p w:rsidR="00020A43" w:rsidRDefault="00020A43" w:rsidP="00FC490D">
            <w:pPr>
              <w:rPr>
                <w:rFonts w:ascii="Garamond" w:hAnsi="Garamond"/>
                <w:b/>
                <w:bCs/>
                <w:sz w:val="22"/>
              </w:rPr>
            </w:pPr>
          </w:p>
        </w:tc>
        <w:tc>
          <w:tcPr>
            <w:tcW w:w="1016" w:type="dxa"/>
          </w:tcPr>
          <w:p w:rsidR="00020A43" w:rsidRDefault="00020A43" w:rsidP="00FC490D">
            <w:pPr>
              <w:jc w:val="right"/>
              <w:rPr>
                <w:rFonts w:ascii="Garamond" w:hAnsi="Garamond"/>
                <w:b/>
                <w:bCs/>
                <w:sz w:val="22"/>
              </w:rPr>
            </w:pPr>
            <w:r>
              <w:rPr>
                <w:rFonts w:ascii="Garamond" w:hAnsi="Garamond"/>
                <w:b/>
                <w:bCs/>
                <w:sz w:val="22"/>
              </w:rPr>
              <w:t>July</w:t>
            </w:r>
          </w:p>
        </w:tc>
        <w:tc>
          <w:tcPr>
            <w:tcW w:w="1009" w:type="dxa"/>
          </w:tcPr>
          <w:p w:rsidR="00020A43" w:rsidRDefault="00020A43" w:rsidP="00FC490D">
            <w:pPr>
              <w:jc w:val="right"/>
              <w:rPr>
                <w:rFonts w:ascii="Garamond" w:hAnsi="Garamond"/>
                <w:b/>
                <w:bCs/>
                <w:sz w:val="22"/>
              </w:rPr>
            </w:pPr>
            <w:r>
              <w:rPr>
                <w:rFonts w:ascii="Garamond" w:hAnsi="Garamond"/>
                <w:b/>
                <w:bCs/>
                <w:sz w:val="22"/>
              </w:rPr>
              <w:t>Aug</w:t>
            </w:r>
          </w:p>
        </w:tc>
        <w:tc>
          <w:tcPr>
            <w:tcW w:w="1010" w:type="dxa"/>
          </w:tcPr>
          <w:p w:rsidR="00020A43" w:rsidRDefault="00020A43" w:rsidP="00FC490D">
            <w:pPr>
              <w:jc w:val="right"/>
              <w:rPr>
                <w:rFonts w:ascii="Garamond" w:hAnsi="Garamond"/>
                <w:b/>
                <w:bCs/>
                <w:sz w:val="22"/>
              </w:rPr>
            </w:pPr>
            <w:r>
              <w:rPr>
                <w:rFonts w:ascii="Garamond" w:hAnsi="Garamond"/>
                <w:b/>
                <w:bCs/>
                <w:sz w:val="22"/>
              </w:rPr>
              <w:t>Sept</w:t>
            </w:r>
          </w:p>
        </w:tc>
        <w:tc>
          <w:tcPr>
            <w:tcW w:w="1005" w:type="dxa"/>
          </w:tcPr>
          <w:p w:rsidR="00020A43" w:rsidRDefault="00020A43" w:rsidP="00FC490D">
            <w:pPr>
              <w:jc w:val="right"/>
              <w:rPr>
                <w:rFonts w:ascii="Garamond" w:hAnsi="Garamond"/>
                <w:b/>
                <w:bCs/>
                <w:sz w:val="22"/>
              </w:rPr>
            </w:pPr>
            <w:r>
              <w:rPr>
                <w:rFonts w:ascii="Garamond" w:hAnsi="Garamond"/>
                <w:b/>
                <w:bCs/>
                <w:sz w:val="22"/>
              </w:rPr>
              <w:t>Oct</w:t>
            </w:r>
          </w:p>
        </w:tc>
        <w:tc>
          <w:tcPr>
            <w:tcW w:w="1009" w:type="dxa"/>
          </w:tcPr>
          <w:p w:rsidR="00020A43" w:rsidRDefault="00020A43" w:rsidP="00FC490D">
            <w:pPr>
              <w:jc w:val="right"/>
              <w:rPr>
                <w:rFonts w:ascii="Garamond" w:hAnsi="Garamond"/>
                <w:b/>
                <w:bCs/>
                <w:sz w:val="22"/>
              </w:rPr>
            </w:pPr>
            <w:r>
              <w:rPr>
                <w:rFonts w:ascii="Garamond" w:hAnsi="Garamond"/>
                <w:b/>
                <w:bCs/>
                <w:sz w:val="22"/>
              </w:rPr>
              <w:t>Nov</w:t>
            </w:r>
          </w:p>
        </w:tc>
        <w:tc>
          <w:tcPr>
            <w:tcW w:w="1116" w:type="dxa"/>
          </w:tcPr>
          <w:p w:rsidR="00020A43" w:rsidRDefault="00020A43" w:rsidP="00FC490D">
            <w:pPr>
              <w:jc w:val="right"/>
              <w:rPr>
                <w:rFonts w:ascii="Garamond" w:hAnsi="Garamond"/>
                <w:b/>
                <w:bCs/>
                <w:sz w:val="22"/>
              </w:rPr>
            </w:pPr>
            <w:r>
              <w:rPr>
                <w:rFonts w:ascii="Garamond" w:hAnsi="Garamond"/>
                <w:b/>
                <w:bCs/>
                <w:sz w:val="22"/>
              </w:rPr>
              <w:t>Dec</w:t>
            </w:r>
          </w:p>
        </w:tc>
        <w:tc>
          <w:tcPr>
            <w:tcW w:w="1116" w:type="dxa"/>
          </w:tcPr>
          <w:p w:rsidR="00020A43" w:rsidRDefault="00020A43" w:rsidP="00FC490D">
            <w:pPr>
              <w:jc w:val="right"/>
              <w:rPr>
                <w:rFonts w:ascii="Garamond" w:hAnsi="Garamond"/>
                <w:b/>
                <w:bCs/>
                <w:sz w:val="22"/>
              </w:rPr>
            </w:pPr>
            <w:r>
              <w:rPr>
                <w:rFonts w:ascii="Garamond" w:hAnsi="Garamond"/>
                <w:b/>
                <w:bCs/>
                <w:sz w:val="22"/>
              </w:rPr>
              <w:t>Total</w:t>
            </w:r>
          </w:p>
        </w:tc>
      </w:tr>
      <w:tr w:rsidR="00020A43" w:rsidTr="00FC490D">
        <w:tc>
          <w:tcPr>
            <w:tcW w:w="2121" w:type="dxa"/>
          </w:tcPr>
          <w:p w:rsidR="00020A43" w:rsidRDefault="00020A43" w:rsidP="00FC490D">
            <w:pPr>
              <w:rPr>
                <w:rFonts w:ascii="Garamond" w:hAnsi="Garamond"/>
                <w:b/>
                <w:bCs/>
                <w:sz w:val="22"/>
              </w:rPr>
            </w:pPr>
            <w:r>
              <w:rPr>
                <w:rFonts w:ascii="Garamond" w:hAnsi="Garamond"/>
                <w:b/>
                <w:bCs/>
                <w:sz w:val="22"/>
              </w:rPr>
              <w:t xml:space="preserve">RECEIPTS </w:t>
            </w:r>
          </w:p>
        </w:tc>
        <w:tc>
          <w:tcPr>
            <w:tcW w:w="1016" w:type="dxa"/>
          </w:tcPr>
          <w:p w:rsidR="00020A43" w:rsidRDefault="00020A43" w:rsidP="00FC490D">
            <w:pPr>
              <w:jc w:val="right"/>
              <w:rPr>
                <w:rFonts w:ascii="Garamond" w:hAnsi="Garamond"/>
                <w:b/>
                <w:bCs/>
                <w:sz w:val="22"/>
              </w:rPr>
            </w:pPr>
            <w:r>
              <w:rPr>
                <w:rFonts w:ascii="Garamond" w:hAnsi="Garamond"/>
                <w:b/>
                <w:bCs/>
                <w:sz w:val="22"/>
              </w:rPr>
              <w:t>‘000’</w:t>
            </w:r>
          </w:p>
        </w:tc>
        <w:tc>
          <w:tcPr>
            <w:tcW w:w="1009" w:type="dxa"/>
          </w:tcPr>
          <w:p w:rsidR="00020A43" w:rsidRDefault="00020A43" w:rsidP="00FC490D">
            <w:pPr>
              <w:jc w:val="right"/>
              <w:rPr>
                <w:rFonts w:ascii="Garamond" w:hAnsi="Garamond"/>
                <w:b/>
                <w:bCs/>
                <w:sz w:val="22"/>
              </w:rPr>
            </w:pPr>
            <w:r>
              <w:rPr>
                <w:rFonts w:ascii="Garamond" w:hAnsi="Garamond"/>
                <w:b/>
                <w:bCs/>
                <w:sz w:val="22"/>
              </w:rPr>
              <w:t>‘000’</w:t>
            </w:r>
          </w:p>
        </w:tc>
        <w:tc>
          <w:tcPr>
            <w:tcW w:w="1010" w:type="dxa"/>
          </w:tcPr>
          <w:p w:rsidR="00020A43" w:rsidRDefault="00020A43" w:rsidP="00FC490D">
            <w:pPr>
              <w:jc w:val="right"/>
              <w:rPr>
                <w:rFonts w:ascii="Garamond" w:hAnsi="Garamond"/>
                <w:b/>
                <w:bCs/>
                <w:sz w:val="22"/>
              </w:rPr>
            </w:pPr>
            <w:r>
              <w:rPr>
                <w:rFonts w:ascii="Garamond" w:hAnsi="Garamond"/>
                <w:b/>
                <w:bCs/>
                <w:sz w:val="22"/>
              </w:rPr>
              <w:t>‘000’</w:t>
            </w:r>
          </w:p>
        </w:tc>
        <w:tc>
          <w:tcPr>
            <w:tcW w:w="1005" w:type="dxa"/>
          </w:tcPr>
          <w:p w:rsidR="00020A43" w:rsidRDefault="00020A43" w:rsidP="00FC490D">
            <w:pPr>
              <w:jc w:val="right"/>
              <w:rPr>
                <w:rFonts w:ascii="Garamond" w:hAnsi="Garamond"/>
                <w:b/>
                <w:bCs/>
                <w:sz w:val="22"/>
              </w:rPr>
            </w:pPr>
            <w:r>
              <w:rPr>
                <w:rFonts w:ascii="Garamond" w:hAnsi="Garamond"/>
                <w:b/>
                <w:bCs/>
                <w:sz w:val="22"/>
              </w:rPr>
              <w:t>‘000’</w:t>
            </w:r>
          </w:p>
        </w:tc>
        <w:tc>
          <w:tcPr>
            <w:tcW w:w="1009" w:type="dxa"/>
          </w:tcPr>
          <w:p w:rsidR="00020A43" w:rsidRDefault="00020A43" w:rsidP="00FC490D">
            <w:pPr>
              <w:jc w:val="right"/>
              <w:rPr>
                <w:rFonts w:ascii="Garamond" w:hAnsi="Garamond"/>
                <w:b/>
                <w:bCs/>
                <w:sz w:val="22"/>
              </w:rPr>
            </w:pPr>
            <w:r>
              <w:rPr>
                <w:rFonts w:ascii="Garamond" w:hAnsi="Garamond"/>
                <w:b/>
                <w:bCs/>
                <w:sz w:val="22"/>
              </w:rPr>
              <w:t>‘000’</w:t>
            </w:r>
          </w:p>
        </w:tc>
        <w:tc>
          <w:tcPr>
            <w:tcW w:w="1116" w:type="dxa"/>
          </w:tcPr>
          <w:p w:rsidR="00020A43" w:rsidRDefault="00020A43" w:rsidP="00FC490D">
            <w:pPr>
              <w:jc w:val="right"/>
              <w:rPr>
                <w:rFonts w:ascii="Garamond" w:hAnsi="Garamond"/>
                <w:b/>
                <w:bCs/>
                <w:sz w:val="22"/>
              </w:rPr>
            </w:pPr>
            <w:r>
              <w:rPr>
                <w:rFonts w:ascii="Garamond" w:hAnsi="Garamond"/>
                <w:b/>
                <w:bCs/>
                <w:sz w:val="22"/>
              </w:rPr>
              <w:t>‘000’</w:t>
            </w:r>
          </w:p>
        </w:tc>
        <w:tc>
          <w:tcPr>
            <w:tcW w:w="1116" w:type="dxa"/>
          </w:tcPr>
          <w:p w:rsidR="00020A43" w:rsidRDefault="00020A43" w:rsidP="00FC490D">
            <w:pPr>
              <w:jc w:val="right"/>
              <w:rPr>
                <w:rFonts w:ascii="Garamond" w:hAnsi="Garamond"/>
                <w:b/>
                <w:bCs/>
                <w:sz w:val="22"/>
              </w:rPr>
            </w:pPr>
            <w:r>
              <w:rPr>
                <w:rFonts w:ascii="Garamond" w:hAnsi="Garamond"/>
                <w:b/>
                <w:bCs/>
                <w:sz w:val="22"/>
              </w:rPr>
              <w:t>‘000’</w:t>
            </w:r>
          </w:p>
        </w:tc>
      </w:tr>
      <w:tr w:rsidR="00020A43" w:rsidTr="00FC490D">
        <w:tc>
          <w:tcPr>
            <w:tcW w:w="2121" w:type="dxa"/>
          </w:tcPr>
          <w:p w:rsidR="00020A43" w:rsidRDefault="00020A43" w:rsidP="00FC490D">
            <w:pPr>
              <w:jc w:val="right"/>
              <w:rPr>
                <w:rFonts w:ascii="Garamond" w:hAnsi="Garamond"/>
                <w:sz w:val="22"/>
              </w:rPr>
            </w:pPr>
          </w:p>
        </w:tc>
        <w:tc>
          <w:tcPr>
            <w:tcW w:w="1016" w:type="dxa"/>
          </w:tcPr>
          <w:p w:rsidR="00020A43" w:rsidRDefault="00020A43" w:rsidP="00FC490D">
            <w:pPr>
              <w:jc w:val="right"/>
              <w:rPr>
                <w:rFonts w:ascii="Garamond" w:hAnsi="Garamond"/>
                <w:sz w:val="22"/>
              </w:rPr>
            </w:pPr>
          </w:p>
        </w:tc>
        <w:tc>
          <w:tcPr>
            <w:tcW w:w="1009" w:type="dxa"/>
          </w:tcPr>
          <w:p w:rsidR="00020A43" w:rsidRDefault="00020A43" w:rsidP="00FC490D">
            <w:pPr>
              <w:jc w:val="right"/>
              <w:rPr>
                <w:rFonts w:ascii="Garamond" w:hAnsi="Garamond"/>
                <w:sz w:val="22"/>
              </w:rPr>
            </w:pPr>
          </w:p>
        </w:tc>
        <w:tc>
          <w:tcPr>
            <w:tcW w:w="1010" w:type="dxa"/>
          </w:tcPr>
          <w:p w:rsidR="00020A43" w:rsidRDefault="00020A43" w:rsidP="00FC490D">
            <w:pPr>
              <w:jc w:val="right"/>
              <w:rPr>
                <w:rFonts w:ascii="Garamond" w:hAnsi="Garamond"/>
                <w:sz w:val="22"/>
              </w:rPr>
            </w:pPr>
          </w:p>
        </w:tc>
        <w:tc>
          <w:tcPr>
            <w:tcW w:w="1005" w:type="dxa"/>
          </w:tcPr>
          <w:p w:rsidR="00020A43" w:rsidRDefault="00020A43" w:rsidP="00FC490D">
            <w:pPr>
              <w:jc w:val="right"/>
              <w:rPr>
                <w:rFonts w:ascii="Garamond" w:hAnsi="Garamond"/>
                <w:sz w:val="22"/>
              </w:rPr>
            </w:pPr>
          </w:p>
        </w:tc>
        <w:tc>
          <w:tcPr>
            <w:tcW w:w="1009" w:type="dxa"/>
          </w:tcPr>
          <w:p w:rsidR="00020A43" w:rsidRDefault="00020A43" w:rsidP="00FC490D">
            <w:pPr>
              <w:jc w:val="right"/>
              <w:rPr>
                <w:rFonts w:ascii="Garamond" w:hAnsi="Garamond"/>
                <w:sz w:val="22"/>
              </w:rPr>
            </w:pPr>
          </w:p>
        </w:tc>
        <w:tc>
          <w:tcPr>
            <w:tcW w:w="1116" w:type="dxa"/>
          </w:tcPr>
          <w:p w:rsidR="00020A43" w:rsidRDefault="00020A43" w:rsidP="00FC490D">
            <w:pPr>
              <w:jc w:val="right"/>
              <w:rPr>
                <w:rFonts w:ascii="Garamond" w:hAnsi="Garamond"/>
                <w:sz w:val="22"/>
              </w:rPr>
            </w:pPr>
          </w:p>
        </w:tc>
        <w:tc>
          <w:tcPr>
            <w:tcW w:w="1116" w:type="dxa"/>
          </w:tcPr>
          <w:p w:rsidR="00020A43" w:rsidRDefault="00020A43" w:rsidP="00FC490D">
            <w:pPr>
              <w:jc w:val="right"/>
              <w:rPr>
                <w:rFonts w:ascii="Garamond" w:hAnsi="Garamond"/>
                <w:sz w:val="22"/>
              </w:rPr>
            </w:pPr>
          </w:p>
        </w:tc>
      </w:tr>
      <w:tr w:rsidR="00020A43" w:rsidTr="00FC490D">
        <w:tc>
          <w:tcPr>
            <w:tcW w:w="2121" w:type="dxa"/>
          </w:tcPr>
          <w:p w:rsidR="00020A43" w:rsidRDefault="00020A43" w:rsidP="00FC490D">
            <w:pPr>
              <w:rPr>
                <w:rFonts w:ascii="Garamond" w:hAnsi="Garamond"/>
                <w:sz w:val="22"/>
              </w:rPr>
            </w:pPr>
            <w:r>
              <w:rPr>
                <w:rFonts w:ascii="Garamond" w:hAnsi="Garamond"/>
                <w:sz w:val="22"/>
              </w:rPr>
              <w:t xml:space="preserve">Pdtn overheads </w:t>
            </w:r>
          </w:p>
        </w:tc>
        <w:tc>
          <w:tcPr>
            <w:tcW w:w="1016" w:type="dxa"/>
          </w:tcPr>
          <w:p w:rsidR="00020A43" w:rsidRDefault="00020A43" w:rsidP="00FC490D">
            <w:pPr>
              <w:jc w:val="right"/>
              <w:rPr>
                <w:rFonts w:ascii="Garamond" w:hAnsi="Garamond"/>
                <w:sz w:val="22"/>
              </w:rPr>
            </w:pPr>
            <w:r>
              <w:rPr>
                <w:rFonts w:ascii="Garamond" w:hAnsi="Garamond"/>
                <w:sz w:val="22"/>
              </w:rPr>
              <w:t>-</w:t>
            </w:r>
          </w:p>
        </w:tc>
        <w:tc>
          <w:tcPr>
            <w:tcW w:w="1009" w:type="dxa"/>
          </w:tcPr>
          <w:p w:rsidR="00020A43" w:rsidRDefault="00020A43" w:rsidP="00FC490D">
            <w:pPr>
              <w:jc w:val="right"/>
              <w:rPr>
                <w:rFonts w:ascii="Garamond" w:hAnsi="Garamond"/>
                <w:sz w:val="22"/>
              </w:rPr>
            </w:pPr>
            <w:r>
              <w:rPr>
                <w:rFonts w:ascii="Garamond" w:hAnsi="Garamond"/>
                <w:sz w:val="22"/>
              </w:rPr>
              <w:t>5640</w:t>
            </w:r>
          </w:p>
        </w:tc>
        <w:tc>
          <w:tcPr>
            <w:tcW w:w="1010" w:type="dxa"/>
          </w:tcPr>
          <w:p w:rsidR="00020A43" w:rsidRDefault="00020A43" w:rsidP="00FC490D">
            <w:pPr>
              <w:jc w:val="right"/>
              <w:rPr>
                <w:rFonts w:ascii="Garamond" w:hAnsi="Garamond"/>
                <w:sz w:val="22"/>
              </w:rPr>
            </w:pPr>
            <w:r>
              <w:rPr>
                <w:rFonts w:ascii="Garamond" w:hAnsi="Garamond"/>
                <w:sz w:val="22"/>
              </w:rPr>
              <w:t>5815</w:t>
            </w:r>
          </w:p>
        </w:tc>
        <w:tc>
          <w:tcPr>
            <w:tcW w:w="1005" w:type="dxa"/>
          </w:tcPr>
          <w:p w:rsidR="00020A43" w:rsidRDefault="00020A43" w:rsidP="00FC490D">
            <w:pPr>
              <w:jc w:val="right"/>
              <w:rPr>
                <w:rFonts w:ascii="Garamond" w:hAnsi="Garamond"/>
                <w:sz w:val="22"/>
              </w:rPr>
            </w:pPr>
            <w:r>
              <w:rPr>
                <w:rFonts w:ascii="Garamond" w:hAnsi="Garamond"/>
                <w:sz w:val="22"/>
              </w:rPr>
              <w:t>5570</w:t>
            </w:r>
          </w:p>
        </w:tc>
        <w:tc>
          <w:tcPr>
            <w:tcW w:w="1009" w:type="dxa"/>
          </w:tcPr>
          <w:p w:rsidR="00020A43" w:rsidRDefault="00020A43" w:rsidP="00FC490D">
            <w:pPr>
              <w:jc w:val="right"/>
              <w:rPr>
                <w:rFonts w:ascii="Garamond" w:hAnsi="Garamond"/>
                <w:sz w:val="22"/>
              </w:rPr>
            </w:pPr>
            <w:r>
              <w:rPr>
                <w:rFonts w:ascii="Garamond" w:hAnsi="Garamond"/>
                <w:sz w:val="22"/>
              </w:rPr>
              <w:t>6057</w:t>
            </w:r>
          </w:p>
        </w:tc>
        <w:tc>
          <w:tcPr>
            <w:tcW w:w="1116" w:type="dxa"/>
          </w:tcPr>
          <w:p w:rsidR="00020A43" w:rsidRDefault="00020A43" w:rsidP="00FC490D">
            <w:pPr>
              <w:jc w:val="right"/>
              <w:rPr>
                <w:rFonts w:ascii="Garamond" w:hAnsi="Garamond"/>
                <w:sz w:val="22"/>
              </w:rPr>
            </w:pPr>
            <w:r>
              <w:rPr>
                <w:rFonts w:ascii="Garamond" w:hAnsi="Garamond"/>
                <w:sz w:val="22"/>
              </w:rPr>
              <w:t>7487.5</w:t>
            </w:r>
          </w:p>
        </w:tc>
        <w:tc>
          <w:tcPr>
            <w:tcW w:w="1116" w:type="dxa"/>
          </w:tcPr>
          <w:p w:rsidR="00020A43" w:rsidRDefault="00020A43" w:rsidP="00FC490D">
            <w:pPr>
              <w:jc w:val="right"/>
              <w:rPr>
                <w:rFonts w:ascii="Garamond" w:hAnsi="Garamond"/>
                <w:sz w:val="22"/>
              </w:rPr>
            </w:pPr>
            <w:r>
              <w:rPr>
                <w:rFonts w:ascii="Garamond" w:hAnsi="Garamond"/>
                <w:sz w:val="22"/>
              </w:rPr>
              <w:t>3056.5</w:t>
            </w:r>
          </w:p>
        </w:tc>
      </w:tr>
      <w:tr w:rsidR="00020A43" w:rsidTr="00FC490D">
        <w:tc>
          <w:tcPr>
            <w:tcW w:w="2121" w:type="dxa"/>
          </w:tcPr>
          <w:p w:rsidR="00020A43" w:rsidRDefault="00020A43" w:rsidP="00FC490D">
            <w:pPr>
              <w:rPr>
                <w:rFonts w:ascii="Garamond" w:hAnsi="Garamond"/>
                <w:sz w:val="22"/>
              </w:rPr>
            </w:pPr>
            <w:r>
              <w:rPr>
                <w:rFonts w:ascii="Garamond" w:hAnsi="Garamond"/>
                <w:sz w:val="22"/>
              </w:rPr>
              <w:t xml:space="preserve">Admin overheads </w:t>
            </w:r>
          </w:p>
        </w:tc>
        <w:tc>
          <w:tcPr>
            <w:tcW w:w="1016" w:type="dxa"/>
          </w:tcPr>
          <w:p w:rsidR="00020A43" w:rsidRDefault="00020A43" w:rsidP="00FC490D">
            <w:pPr>
              <w:jc w:val="right"/>
              <w:rPr>
                <w:rFonts w:ascii="Garamond" w:hAnsi="Garamond"/>
                <w:sz w:val="22"/>
              </w:rPr>
            </w:pPr>
            <w:r>
              <w:rPr>
                <w:rFonts w:ascii="Garamond" w:hAnsi="Garamond"/>
                <w:sz w:val="22"/>
              </w:rPr>
              <w:t>-</w:t>
            </w:r>
          </w:p>
        </w:tc>
        <w:tc>
          <w:tcPr>
            <w:tcW w:w="1009" w:type="dxa"/>
          </w:tcPr>
          <w:p w:rsidR="00020A43" w:rsidRDefault="00020A43" w:rsidP="00FC490D">
            <w:pPr>
              <w:jc w:val="right"/>
              <w:rPr>
                <w:rFonts w:ascii="Garamond" w:hAnsi="Garamond"/>
                <w:sz w:val="22"/>
              </w:rPr>
            </w:pPr>
            <w:r>
              <w:rPr>
                <w:rFonts w:ascii="Garamond" w:hAnsi="Garamond"/>
                <w:sz w:val="22"/>
              </w:rPr>
              <w:t>5500</w:t>
            </w:r>
          </w:p>
        </w:tc>
        <w:tc>
          <w:tcPr>
            <w:tcW w:w="1010" w:type="dxa"/>
          </w:tcPr>
          <w:p w:rsidR="00020A43" w:rsidRDefault="00020A43" w:rsidP="00FC490D">
            <w:pPr>
              <w:jc w:val="right"/>
              <w:rPr>
                <w:rFonts w:ascii="Garamond" w:hAnsi="Garamond"/>
                <w:sz w:val="22"/>
              </w:rPr>
            </w:pPr>
            <w:r>
              <w:rPr>
                <w:rFonts w:ascii="Garamond" w:hAnsi="Garamond"/>
                <w:sz w:val="22"/>
              </w:rPr>
              <w:t>6700</w:t>
            </w:r>
          </w:p>
        </w:tc>
        <w:tc>
          <w:tcPr>
            <w:tcW w:w="1005" w:type="dxa"/>
          </w:tcPr>
          <w:p w:rsidR="00020A43" w:rsidRDefault="00020A43" w:rsidP="00FC490D">
            <w:pPr>
              <w:jc w:val="right"/>
              <w:rPr>
                <w:rFonts w:ascii="Garamond" w:hAnsi="Garamond"/>
                <w:sz w:val="22"/>
              </w:rPr>
            </w:pPr>
            <w:r>
              <w:rPr>
                <w:rFonts w:ascii="Garamond" w:hAnsi="Garamond"/>
                <w:sz w:val="22"/>
              </w:rPr>
              <w:t>7500</w:t>
            </w:r>
          </w:p>
        </w:tc>
        <w:tc>
          <w:tcPr>
            <w:tcW w:w="1009" w:type="dxa"/>
          </w:tcPr>
          <w:p w:rsidR="00020A43" w:rsidRDefault="00020A43" w:rsidP="00FC490D">
            <w:pPr>
              <w:jc w:val="right"/>
              <w:rPr>
                <w:rFonts w:ascii="Garamond" w:hAnsi="Garamond"/>
                <w:sz w:val="22"/>
              </w:rPr>
            </w:pPr>
            <w:r>
              <w:rPr>
                <w:rFonts w:ascii="Garamond" w:hAnsi="Garamond"/>
                <w:sz w:val="22"/>
              </w:rPr>
              <w:t>8900</w:t>
            </w:r>
          </w:p>
        </w:tc>
        <w:tc>
          <w:tcPr>
            <w:tcW w:w="1116" w:type="dxa"/>
          </w:tcPr>
          <w:p w:rsidR="00020A43" w:rsidRDefault="00020A43" w:rsidP="00FC490D">
            <w:pPr>
              <w:jc w:val="right"/>
              <w:rPr>
                <w:rFonts w:ascii="Garamond" w:hAnsi="Garamond"/>
                <w:sz w:val="22"/>
              </w:rPr>
            </w:pPr>
            <w:r>
              <w:rPr>
                <w:rFonts w:ascii="Garamond" w:hAnsi="Garamond"/>
                <w:sz w:val="22"/>
              </w:rPr>
              <w:t>11000</w:t>
            </w:r>
          </w:p>
        </w:tc>
        <w:tc>
          <w:tcPr>
            <w:tcW w:w="1116" w:type="dxa"/>
          </w:tcPr>
          <w:p w:rsidR="00020A43" w:rsidRDefault="00020A43" w:rsidP="00FC490D">
            <w:pPr>
              <w:jc w:val="right"/>
              <w:rPr>
                <w:rFonts w:ascii="Garamond" w:hAnsi="Garamond"/>
                <w:sz w:val="22"/>
              </w:rPr>
            </w:pPr>
            <w:r>
              <w:rPr>
                <w:rFonts w:ascii="Garamond" w:hAnsi="Garamond"/>
                <w:sz w:val="22"/>
              </w:rPr>
              <w:t>39600</w:t>
            </w:r>
          </w:p>
        </w:tc>
      </w:tr>
      <w:tr w:rsidR="00020A43" w:rsidTr="00FC490D">
        <w:tc>
          <w:tcPr>
            <w:tcW w:w="2121" w:type="dxa"/>
          </w:tcPr>
          <w:p w:rsidR="00020A43" w:rsidRDefault="00020A43" w:rsidP="00FC490D">
            <w:pPr>
              <w:rPr>
                <w:rFonts w:ascii="Garamond" w:hAnsi="Garamond"/>
                <w:sz w:val="22"/>
              </w:rPr>
            </w:pPr>
            <w:r>
              <w:rPr>
                <w:rFonts w:ascii="Garamond" w:hAnsi="Garamond"/>
                <w:sz w:val="22"/>
              </w:rPr>
              <w:t xml:space="preserve">Cash assets </w:t>
            </w:r>
          </w:p>
        </w:tc>
        <w:tc>
          <w:tcPr>
            <w:tcW w:w="1016" w:type="dxa"/>
          </w:tcPr>
          <w:p w:rsidR="00020A43" w:rsidRDefault="00020A43" w:rsidP="00FC490D">
            <w:pPr>
              <w:jc w:val="right"/>
              <w:rPr>
                <w:rFonts w:ascii="Garamond" w:hAnsi="Garamond"/>
                <w:sz w:val="22"/>
              </w:rPr>
            </w:pPr>
            <w:r>
              <w:rPr>
                <w:rFonts w:ascii="Garamond" w:hAnsi="Garamond"/>
                <w:sz w:val="22"/>
              </w:rPr>
              <w:t>-</w:t>
            </w:r>
          </w:p>
        </w:tc>
        <w:tc>
          <w:tcPr>
            <w:tcW w:w="1009" w:type="dxa"/>
          </w:tcPr>
          <w:p w:rsidR="00020A43" w:rsidRDefault="00020A43" w:rsidP="00FC490D">
            <w:pPr>
              <w:jc w:val="right"/>
              <w:rPr>
                <w:rFonts w:ascii="Garamond" w:hAnsi="Garamond"/>
                <w:sz w:val="22"/>
              </w:rPr>
            </w:pPr>
            <w:r>
              <w:rPr>
                <w:rFonts w:ascii="Garamond" w:hAnsi="Garamond"/>
                <w:sz w:val="22"/>
              </w:rPr>
              <w:t>8000</w:t>
            </w:r>
          </w:p>
        </w:tc>
        <w:tc>
          <w:tcPr>
            <w:tcW w:w="1010" w:type="dxa"/>
          </w:tcPr>
          <w:p w:rsidR="00020A43" w:rsidRDefault="00020A43" w:rsidP="00FC490D">
            <w:pPr>
              <w:jc w:val="right"/>
              <w:rPr>
                <w:rFonts w:ascii="Garamond" w:hAnsi="Garamond"/>
                <w:sz w:val="22"/>
              </w:rPr>
            </w:pPr>
            <w:r>
              <w:rPr>
                <w:rFonts w:ascii="Garamond" w:hAnsi="Garamond"/>
                <w:sz w:val="22"/>
              </w:rPr>
              <w:t>-</w:t>
            </w:r>
          </w:p>
        </w:tc>
        <w:tc>
          <w:tcPr>
            <w:tcW w:w="1005" w:type="dxa"/>
          </w:tcPr>
          <w:p w:rsidR="00020A43" w:rsidRDefault="00020A43" w:rsidP="00FC490D">
            <w:pPr>
              <w:jc w:val="right"/>
              <w:rPr>
                <w:rFonts w:ascii="Garamond" w:hAnsi="Garamond"/>
                <w:sz w:val="22"/>
              </w:rPr>
            </w:pPr>
            <w:r>
              <w:rPr>
                <w:rFonts w:ascii="Garamond" w:hAnsi="Garamond"/>
                <w:sz w:val="22"/>
              </w:rPr>
              <w:t>25000</w:t>
            </w:r>
          </w:p>
        </w:tc>
        <w:tc>
          <w:tcPr>
            <w:tcW w:w="1009" w:type="dxa"/>
          </w:tcPr>
          <w:p w:rsidR="00020A43" w:rsidRDefault="00020A43" w:rsidP="00FC490D">
            <w:pPr>
              <w:jc w:val="right"/>
              <w:rPr>
                <w:rFonts w:ascii="Garamond" w:hAnsi="Garamond"/>
                <w:sz w:val="22"/>
              </w:rPr>
            </w:pPr>
            <w:r>
              <w:rPr>
                <w:rFonts w:ascii="Garamond" w:hAnsi="Garamond"/>
                <w:sz w:val="22"/>
              </w:rPr>
              <w:t>-</w:t>
            </w:r>
          </w:p>
        </w:tc>
        <w:tc>
          <w:tcPr>
            <w:tcW w:w="1116" w:type="dxa"/>
          </w:tcPr>
          <w:p w:rsidR="00020A43" w:rsidRDefault="00020A43" w:rsidP="00FC490D">
            <w:pPr>
              <w:jc w:val="right"/>
              <w:rPr>
                <w:rFonts w:ascii="Garamond" w:hAnsi="Garamond"/>
                <w:sz w:val="22"/>
              </w:rPr>
            </w:pPr>
            <w:r>
              <w:rPr>
                <w:rFonts w:ascii="Garamond" w:hAnsi="Garamond"/>
                <w:sz w:val="22"/>
              </w:rPr>
              <w:t>-</w:t>
            </w:r>
          </w:p>
        </w:tc>
        <w:tc>
          <w:tcPr>
            <w:tcW w:w="1116" w:type="dxa"/>
          </w:tcPr>
          <w:p w:rsidR="00020A43" w:rsidRDefault="00020A43" w:rsidP="00FC490D">
            <w:pPr>
              <w:jc w:val="right"/>
              <w:rPr>
                <w:rFonts w:ascii="Garamond" w:hAnsi="Garamond"/>
                <w:sz w:val="22"/>
              </w:rPr>
            </w:pPr>
            <w:r>
              <w:rPr>
                <w:rFonts w:ascii="Garamond" w:hAnsi="Garamond"/>
                <w:sz w:val="22"/>
              </w:rPr>
              <w:t>33000</w:t>
            </w:r>
          </w:p>
        </w:tc>
      </w:tr>
      <w:tr w:rsidR="00020A43" w:rsidTr="00FC490D">
        <w:tc>
          <w:tcPr>
            <w:tcW w:w="2121" w:type="dxa"/>
          </w:tcPr>
          <w:p w:rsidR="00020A43" w:rsidRDefault="00020A43" w:rsidP="00FC490D">
            <w:pPr>
              <w:rPr>
                <w:rFonts w:ascii="Garamond" w:hAnsi="Garamond"/>
                <w:sz w:val="22"/>
              </w:rPr>
            </w:pPr>
            <w:r>
              <w:rPr>
                <w:rFonts w:ascii="Garamond" w:hAnsi="Garamond"/>
                <w:sz w:val="22"/>
              </w:rPr>
              <w:t xml:space="preserve">Dividends </w:t>
            </w:r>
          </w:p>
        </w:tc>
        <w:tc>
          <w:tcPr>
            <w:tcW w:w="1016" w:type="dxa"/>
          </w:tcPr>
          <w:p w:rsidR="00020A43" w:rsidRDefault="00020A43" w:rsidP="00FC490D">
            <w:pPr>
              <w:jc w:val="right"/>
              <w:rPr>
                <w:rFonts w:ascii="Garamond" w:hAnsi="Garamond"/>
                <w:sz w:val="22"/>
              </w:rPr>
            </w:pPr>
            <w:r>
              <w:rPr>
                <w:rFonts w:ascii="Garamond" w:hAnsi="Garamond"/>
                <w:sz w:val="22"/>
              </w:rPr>
              <w:t>-</w:t>
            </w:r>
          </w:p>
        </w:tc>
        <w:tc>
          <w:tcPr>
            <w:tcW w:w="1009" w:type="dxa"/>
          </w:tcPr>
          <w:p w:rsidR="00020A43" w:rsidRDefault="00020A43" w:rsidP="00FC490D">
            <w:pPr>
              <w:jc w:val="right"/>
              <w:rPr>
                <w:rFonts w:ascii="Garamond" w:hAnsi="Garamond"/>
                <w:sz w:val="22"/>
              </w:rPr>
            </w:pPr>
            <w:r>
              <w:rPr>
                <w:rFonts w:ascii="Garamond" w:hAnsi="Garamond"/>
                <w:sz w:val="22"/>
              </w:rPr>
              <w:t>-</w:t>
            </w:r>
          </w:p>
        </w:tc>
        <w:tc>
          <w:tcPr>
            <w:tcW w:w="1010" w:type="dxa"/>
          </w:tcPr>
          <w:p w:rsidR="00020A43" w:rsidRDefault="00020A43" w:rsidP="00FC490D">
            <w:pPr>
              <w:jc w:val="right"/>
              <w:rPr>
                <w:rFonts w:ascii="Garamond" w:hAnsi="Garamond"/>
                <w:sz w:val="22"/>
              </w:rPr>
            </w:pPr>
            <w:r>
              <w:rPr>
                <w:rFonts w:ascii="Garamond" w:hAnsi="Garamond"/>
                <w:sz w:val="22"/>
              </w:rPr>
              <w:t>-</w:t>
            </w:r>
          </w:p>
        </w:tc>
        <w:tc>
          <w:tcPr>
            <w:tcW w:w="1005" w:type="dxa"/>
          </w:tcPr>
          <w:p w:rsidR="00020A43" w:rsidRDefault="00020A43" w:rsidP="00FC490D">
            <w:pPr>
              <w:jc w:val="right"/>
              <w:rPr>
                <w:rFonts w:ascii="Garamond" w:hAnsi="Garamond"/>
                <w:sz w:val="22"/>
              </w:rPr>
            </w:pPr>
            <w:r>
              <w:rPr>
                <w:rFonts w:ascii="Garamond" w:hAnsi="Garamond"/>
                <w:sz w:val="22"/>
              </w:rPr>
              <w:t>-</w:t>
            </w:r>
          </w:p>
        </w:tc>
        <w:tc>
          <w:tcPr>
            <w:tcW w:w="1009" w:type="dxa"/>
          </w:tcPr>
          <w:p w:rsidR="00020A43" w:rsidRDefault="00020A43" w:rsidP="00FC490D">
            <w:pPr>
              <w:jc w:val="right"/>
              <w:rPr>
                <w:rFonts w:ascii="Garamond" w:hAnsi="Garamond"/>
                <w:sz w:val="22"/>
              </w:rPr>
            </w:pPr>
            <w:r>
              <w:rPr>
                <w:rFonts w:ascii="Garamond" w:hAnsi="Garamond"/>
                <w:sz w:val="22"/>
              </w:rPr>
              <w:t>35000</w:t>
            </w:r>
          </w:p>
        </w:tc>
        <w:tc>
          <w:tcPr>
            <w:tcW w:w="1116" w:type="dxa"/>
          </w:tcPr>
          <w:p w:rsidR="00020A43" w:rsidRDefault="00020A43" w:rsidP="00FC490D">
            <w:pPr>
              <w:jc w:val="right"/>
              <w:rPr>
                <w:rFonts w:ascii="Garamond" w:hAnsi="Garamond"/>
                <w:sz w:val="22"/>
              </w:rPr>
            </w:pPr>
            <w:r>
              <w:rPr>
                <w:rFonts w:ascii="Garamond" w:hAnsi="Garamond"/>
                <w:sz w:val="22"/>
              </w:rPr>
              <w:t>-</w:t>
            </w:r>
          </w:p>
        </w:tc>
        <w:tc>
          <w:tcPr>
            <w:tcW w:w="1116" w:type="dxa"/>
          </w:tcPr>
          <w:p w:rsidR="00020A43" w:rsidRDefault="00020A43" w:rsidP="00FC490D">
            <w:pPr>
              <w:jc w:val="right"/>
              <w:rPr>
                <w:rFonts w:ascii="Garamond" w:hAnsi="Garamond"/>
                <w:sz w:val="22"/>
              </w:rPr>
            </w:pPr>
            <w:r>
              <w:rPr>
                <w:rFonts w:ascii="Garamond" w:hAnsi="Garamond"/>
                <w:sz w:val="22"/>
              </w:rPr>
              <w:t>35000</w:t>
            </w:r>
          </w:p>
        </w:tc>
      </w:tr>
      <w:tr w:rsidR="00020A43" w:rsidTr="00FC490D">
        <w:tc>
          <w:tcPr>
            <w:tcW w:w="2121" w:type="dxa"/>
          </w:tcPr>
          <w:p w:rsidR="00020A43" w:rsidRDefault="00020A43" w:rsidP="00FC490D">
            <w:pPr>
              <w:rPr>
                <w:rFonts w:ascii="Garamond" w:hAnsi="Garamond"/>
                <w:sz w:val="22"/>
              </w:rPr>
            </w:pPr>
            <w:r>
              <w:rPr>
                <w:rFonts w:ascii="Garamond" w:hAnsi="Garamond"/>
                <w:sz w:val="22"/>
              </w:rPr>
              <w:t xml:space="preserve">Sales commission </w:t>
            </w:r>
          </w:p>
        </w:tc>
        <w:tc>
          <w:tcPr>
            <w:tcW w:w="1016" w:type="dxa"/>
          </w:tcPr>
          <w:p w:rsidR="00020A43" w:rsidRDefault="00020A43" w:rsidP="00FC490D">
            <w:pPr>
              <w:jc w:val="right"/>
              <w:rPr>
                <w:rFonts w:ascii="Garamond" w:hAnsi="Garamond"/>
                <w:sz w:val="22"/>
                <w:u w:val="single"/>
              </w:rPr>
            </w:pPr>
            <w:r>
              <w:rPr>
                <w:rFonts w:ascii="Garamond" w:hAnsi="Garamond"/>
                <w:sz w:val="22"/>
              </w:rPr>
              <w:t xml:space="preserve">  </w:t>
            </w:r>
            <w:r>
              <w:rPr>
                <w:rFonts w:ascii="Garamond" w:hAnsi="Garamond"/>
                <w:sz w:val="22"/>
                <w:u w:val="single"/>
              </w:rPr>
              <w:t xml:space="preserve">   2160</w:t>
            </w:r>
          </w:p>
        </w:tc>
        <w:tc>
          <w:tcPr>
            <w:tcW w:w="1009" w:type="dxa"/>
          </w:tcPr>
          <w:p w:rsidR="00020A43" w:rsidRDefault="00020A43" w:rsidP="00FC490D">
            <w:pPr>
              <w:jc w:val="right"/>
              <w:rPr>
                <w:rFonts w:ascii="Garamond" w:hAnsi="Garamond"/>
                <w:sz w:val="22"/>
              </w:rPr>
            </w:pPr>
            <w:r>
              <w:rPr>
                <w:rFonts w:ascii="Garamond" w:hAnsi="Garamond"/>
                <w:sz w:val="22"/>
              </w:rPr>
              <w:t>2910</w:t>
            </w:r>
          </w:p>
        </w:tc>
        <w:tc>
          <w:tcPr>
            <w:tcW w:w="1010" w:type="dxa"/>
          </w:tcPr>
          <w:p w:rsidR="00020A43" w:rsidRDefault="00020A43" w:rsidP="00FC490D">
            <w:pPr>
              <w:jc w:val="right"/>
              <w:rPr>
                <w:rFonts w:ascii="Garamond" w:hAnsi="Garamond"/>
                <w:sz w:val="22"/>
              </w:rPr>
            </w:pPr>
            <w:r>
              <w:rPr>
                <w:rFonts w:ascii="Garamond" w:hAnsi="Garamond"/>
                <w:sz w:val="22"/>
              </w:rPr>
              <w:t>2580</w:t>
            </w:r>
          </w:p>
        </w:tc>
        <w:tc>
          <w:tcPr>
            <w:tcW w:w="1005" w:type="dxa"/>
          </w:tcPr>
          <w:p w:rsidR="00020A43" w:rsidRDefault="00020A43" w:rsidP="00FC490D">
            <w:pPr>
              <w:jc w:val="right"/>
              <w:rPr>
                <w:rFonts w:ascii="Garamond" w:hAnsi="Garamond"/>
                <w:sz w:val="22"/>
              </w:rPr>
            </w:pPr>
            <w:r>
              <w:rPr>
                <w:rFonts w:ascii="Garamond" w:hAnsi="Garamond"/>
                <w:sz w:val="22"/>
              </w:rPr>
              <w:t>2658</w:t>
            </w:r>
          </w:p>
        </w:tc>
        <w:tc>
          <w:tcPr>
            <w:tcW w:w="1009" w:type="dxa"/>
          </w:tcPr>
          <w:p w:rsidR="00020A43" w:rsidRDefault="00020A43" w:rsidP="00FC490D">
            <w:pPr>
              <w:jc w:val="right"/>
              <w:rPr>
                <w:rFonts w:ascii="Garamond" w:hAnsi="Garamond"/>
                <w:sz w:val="22"/>
              </w:rPr>
            </w:pPr>
            <w:r>
              <w:rPr>
                <w:rFonts w:ascii="Garamond" w:hAnsi="Garamond"/>
                <w:sz w:val="22"/>
              </w:rPr>
              <w:t>3075</w:t>
            </w:r>
          </w:p>
        </w:tc>
        <w:tc>
          <w:tcPr>
            <w:tcW w:w="1116" w:type="dxa"/>
          </w:tcPr>
          <w:p w:rsidR="00020A43" w:rsidRDefault="00020A43" w:rsidP="00FC490D">
            <w:pPr>
              <w:jc w:val="right"/>
              <w:rPr>
                <w:rFonts w:ascii="Garamond" w:hAnsi="Garamond"/>
                <w:sz w:val="22"/>
              </w:rPr>
            </w:pPr>
            <w:r>
              <w:rPr>
                <w:rFonts w:ascii="Garamond" w:hAnsi="Garamond"/>
                <w:sz w:val="22"/>
              </w:rPr>
              <w:t>3261</w:t>
            </w:r>
          </w:p>
        </w:tc>
        <w:tc>
          <w:tcPr>
            <w:tcW w:w="1116" w:type="dxa"/>
          </w:tcPr>
          <w:p w:rsidR="00020A43" w:rsidRDefault="00020A43" w:rsidP="00FC490D">
            <w:pPr>
              <w:jc w:val="right"/>
              <w:rPr>
                <w:rFonts w:ascii="Garamond" w:hAnsi="Garamond"/>
                <w:sz w:val="22"/>
              </w:rPr>
            </w:pPr>
            <w:r>
              <w:rPr>
                <w:rFonts w:ascii="Garamond" w:hAnsi="Garamond"/>
                <w:sz w:val="22"/>
              </w:rPr>
              <w:t>16644</w:t>
            </w:r>
          </w:p>
        </w:tc>
      </w:tr>
      <w:tr w:rsidR="00020A43" w:rsidTr="00FC490D">
        <w:tc>
          <w:tcPr>
            <w:tcW w:w="2121" w:type="dxa"/>
          </w:tcPr>
          <w:p w:rsidR="00020A43" w:rsidRDefault="00020A43" w:rsidP="00FC490D">
            <w:pPr>
              <w:rPr>
                <w:rFonts w:ascii="Garamond" w:hAnsi="Garamond"/>
                <w:sz w:val="22"/>
              </w:rPr>
            </w:pPr>
            <w:r>
              <w:rPr>
                <w:rFonts w:ascii="Garamond" w:hAnsi="Garamond"/>
                <w:sz w:val="22"/>
              </w:rPr>
              <w:t xml:space="preserve">Total payments </w:t>
            </w:r>
          </w:p>
        </w:tc>
        <w:tc>
          <w:tcPr>
            <w:tcW w:w="1016" w:type="dxa"/>
          </w:tcPr>
          <w:p w:rsidR="00020A43" w:rsidRDefault="00020A43" w:rsidP="00FC490D">
            <w:pPr>
              <w:jc w:val="right"/>
              <w:rPr>
                <w:rFonts w:ascii="Garamond" w:hAnsi="Garamond"/>
                <w:sz w:val="22"/>
                <w:u w:val="single"/>
              </w:rPr>
            </w:pPr>
            <w:r>
              <w:rPr>
                <w:rFonts w:ascii="Garamond" w:hAnsi="Garamond"/>
                <w:sz w:val="22"/>
                <w:u w:val="single"/>
              </w:rPr>
              <w:t xml:space="preserve"> 12160</w:t>
            </w:r>
          </w:p>
        </w:tc>
        <w:tc>
          <w:tcPr>
            <w:tcW w:w="1009" w:type="dxa"/>
          </w:tcPr>
          <w:p w:rsidR="00020A43" w:rsidRDefault="00020A43" w:rsidP="00FC490D">
            <w:pPr>
              <w:jc w:val="right"/>
              <w:rPr>
                <w:rFonts w:ascii="Garamond" w:hAnsi="Garamond"/>
                <w:sz w:val="22"/>
                <w:u w:val="single"/>
              </w:rPr>
            </w:pPr>
            <w:r>
              <w:rPr>
                <w:rFonts w:ascii="Garamond" w:hAnsi="Garamond"/>
                <w:sz w:val="22"/>
                <w:u w:val="single"/>
              </w:rPr>
              <w:t xml:space="preserve">  59160</w:t>
            </w:r>
          </w:p>
        </w:tc>
        <w:tc>
          <w:tcPr>
            <w:tcW w:w="1010" w:type="dxa"/>
          </w:tcPr>
          <w:p w:rsidR="00020A43" w:rsidRDefault="00020A43" w:rsidP="00FC490D">
            <w:pPr>
              <w:jc w:val="right"/>
              <w:rPr>
                <w:rFonts w:ascii="Garamond" w:hAnsi="Garamond"/>
                <w:sz w:val="22"/>
                <w:u w:val="single"/>
              </w:rPr>
            </w:pPr>
            <w:r>
              <w:rPr>
                <w:rFonts w:ascii="Garamond" w:hAnsi="Garamond"/>
                <w:sz w:val="22"/>
                <w:u w:val="single"/>
              </w:rPr>
              <w:t xml:space="preserve">  56695</w:t>
            </w:r>
          </w:p>
        </w:tc>
        <w:tc>
          <w:tcPr>
            <w:tcW w:w="1005" w:type="dxa"/>
          </w:tcPr>
          <w:p w:rsidR="00020A43" w:rsidRDefault="00020A43" w:rsidP="00FC490D">
            <w:pPr>
              <w:jc w:val="right"/>
              <w:rPr>
                <w:rFonts w:ascii="Garamond" w:hAnsi="Garamond"/>
                <w:sz w:val="22"/>
                <w:u w:val="single"/>
              </w:rPr>
            </w:pPr>
            <w:r>
              <w:rPr>
                <w:rFonts w:ascii="Garamond" w:hAnsi="Garamond"/>
                <w:sz w:val="22"/>
                <w:u w:val="single"/>
              </w:rPr>
              <w:t xml:space="preserve">  91278</w:t>
            </w:r>
          </w:p>
        </w:tc>
        <w:tc>
          <w:tcPr>
            <w:tcW w:w="1009" w:type="dxa"/>
          </w:tcPr>
          <w:p w:rsidR="00020A43" w:rsidRDefault="00020A43" w:rsidP="00FC490D">
            <w:pPr>
              <w:jc w:val="right"/>
              <w:rPr>
                <w:rFonts w:ascii="Garamond" w:hAnsi="Garamond"/>
                <w:sz w:val="22"/>
                <w:u w:val="single"/>
              </w:rPr>
            </w:pPr>
            <w:r>
              <w:rPr>
                <w:rFonts w:ascii="Garamond" w:hAnsi="Garamond"/>
                <w:sz w:val="22"/>
                <w:u w:val="single"/>
              </w:rPr>
              <w:t xml:space="preserve">  70362</w:t>
            </w:r>
          </w:p>
        </w:tc>
        <w:tc>
          <w:tcPr>
            <w:tcW w:w="1116" w:type="dxa"/>
          </w:tcPr>
          <w:p w:rsidR="00020A43" w:rsidRDefault="00020A43" w:rsidP="00FC490D">
            <w:pPr>
              <w:jc w:val="right"/>
              <w:rPr>
                <w:rFonts w:ascii="Garamond" w:hAnsi="Garamond"/>
                <w:sz w:val="22"/>
                <w:u w:val="single"/>
              </w:rPr>
            </w:pPr>
            <w:r>
              <w:rPr>
                <w:rFonts w:ascii="Garamond" w:hAnsi="Garamond"/>
                <w:sz w:val="22"/>
                <w:u w:val="single"/>
              </w:rPr>
              <w:t xml:space="preserve">              .                               </w:t>
            </w:r>
          </w:p>
        </w:tc>
        <w:tc>
          <w:tcPr>
            <w:tcW w:w="1116" w:type="dxa"/>
          </w:tcPr>
          <w:p w:rsidR="00020A43" w:rsidRDefault="00020A43" w:rsidP="00FC490D">
            <w:pPr>
              <w:jc w:val="right"/>
              <w:rPr>
                <w:rFonts w:ascii="Garamond" w:hAnsi="Garamond"/>
                <w:sz w:val="22"/>
                <w:u w:val="single"/>
              </w:rPr>
            </w:pPr>
            <w:r>
              <w:rPr>
                <w:rFonts w:ascii="Garamond" w:hAnsi="Garamond"/>
                <w:sz w:val="22"/>
                <w:u w:val="single"/>
              </w:rPr>
              <w:t xml:space="preserve">              .               </w:t>
            </w:r>
          </w:p>
        </w:tc>
      </w:tr>
      <w:tr w:rsidR="00020A43" w:rsidTr="00FC490D">
        <w:tc>
          <w:tcPr>
            <w:tcW w:w="2121" w:type="dxa"/>
          </w:tcPr>
          <w:p w:rsidR="00020A43" w:rsidRDefault="00020A43" w:rsidP="00FC490D">
            <w:pPr>
              <w:rPr>
                <w:rFonts w:ascii="Garamond" w:hAnsi="Garamond"/>
                <w:sz w:val="22"/>
              </w:rPr>
            </w:pPr>
            <w:r>
              <w:rPr>
                <w:rFonts w:ascii="Garamond" w:hAnsi="Garamond"/>
                <w:sz w:val="22"/>
              </w:rPr>
              <w:t>Closing balance c/d</w:t>
            </w:r>
          </w:p>
        </w:tc>
        <w:tc>
          <w:tcPr>
            <w:tcW w:w="1016" w:type="dxa"/>
          </w:tcPr>
          <w:p w:rsidR="00020A43" w:rsidRDefault="00020A43" w:rsidP="00FC490D">
            <w:pPr>
              <w:jc w:val="right"/>
              <w:rPr>
                <w:rFonts w:ascii="Garamond" w:hAnsi="Garamond"/>
                <w:sz w:val="22"/>
                <w:u w:val="single"/>
              </w:rPr>
            </w:pPr>
            <w:r>
              <w:rPr>
                <w:rFonts w:ascii="Garamond" w:hAnsi="Garamond"/>
                <w:sz w:val="22"/>
                <w:u w:val="single"/>
              </w:rPr>
              <w:t xml:space="preserve"> 96340</w:t>
            </w:r>
          </w:p>
        </w:tc>
        <w:tc>
          <w:tcPr>
            <w:tcW w:w="1009" w:type="dxa"/>
          </w:tcPr>
          <w:p w:rsidR="00020A43" w:rsidRDefault="00020A43" w:rsidP="00FC490D">
            <w:pPr>
              <w:jc w:val="right"/>
              <w:rPr>
                <w:rFonts w:ascii="Garamond" w:hAnsi="Garamond"/>
                <w:sz w:val="22"/>
                <w:u w:val="single"/>
              </w:rPr>
            </w:pPr>
            <w:r>
              <w:rPr>
                <w:rFonts w:ascii="Garamond" w:hAnsi="Garamond"/>
                <w:sz w:val="22"/>
                <w:u w:val="single"/>
              </w:rPr>
              <w:t>121690</w:t>
            </w:r>
          </w:p>
        </w:tc>
        <w:tc>
          <w:tcPr>
            <w:tcW w:w="1010" w:type="dxa"/>
          </w:tcPr>
          <w:p w:rsidR="00020A43" w:rsidRDefault="00020A43" w:rsidP="00FC490D">
            <w:pPr>
              <w:jc w:val="right"/>
              <w:rPr>
                <w:rFonts w:ascii="Garamond" w:hAnsi="Garamond"/>
                <w:sz w:val="22"/>
                <w:u w:val="single"/>
              </w:rPr>
            </w:pPr>
            <w:r>
              <w:rPr>
                <w:rFonts w:ascii="Garamond" w:hAnsi="Garamond"/>
                <w:sz w:val="22"/>
                <w:u w:val="single"/>
              </w:rPr>
              <w:t>156495</w:t>
            </w:r>
          </w:p>
        </w:tc>
        <w:tc>
          <w:tcPr>
            <w:tcW w:w="1005" w:type="dxa"/>
          </w:tcPr>
          <w:p w:rsidR="00020A43" w:rsidRDefault="00020A43" w:rsidP="00FC490D">
            <w:pPr>
              <w:jc w:val="right"/>
              <w:rPr>
                <w:rFonts w:ascii="Garamond" w:hAnsi="Garamond"/>
                <w:sz w:val="22"/>
                <w:u w:val="single"/>
              </w:rPr>
            </w:pPr>
            <w:r>
              <w:rPr>
                <w:rFonts w:ascii="Garamond" w:hAnsi="Garamond"/>
                <w:sz w:val="22"/>
                <w:u w:val="single"/>
              </w:rPr>
              <w:t>152567</w:t>
            </w:r>
          </w:p>
        </w:tc>
        <w:tc>
          <w:tcPr>
            <w:tcW w:w="1009" w:type="dxa"/>
          </w:tcPr>
          <w:p w:rsidR="00020A43" w:rsidRDefault="00020A43" w:rsidP="00FC490D">
            <w:pPr>
              <w:jc w:val="right"/>
              <w:rPr>
                <w:rFonts w:ascii="Garamond" w:hAnsi="Garamond"/>
                <w:sz w:val="22"/>
                <w:u w:val="single"/>
              </w:rPr>
            </w:pPr>
            <w:r>
              <w:rPr>
                <w:rFonts w:ascii="Garamond" w:hAnsi="Garamond"/>
                <w:sz w:val="22"/>
                <w:u w:val="single"/>
              </w:rPr>
              <w:t>207485</w:t>
            </w:r>
          </w:p>
        </w:tc>
        <w:tc>
          <w:tcPr>
            <w:tcW w:w="1116" w:type="dxa"/>
          </w:tcPr>
          <w:p w:rsidR="00020A43" w:rsidRDefault="00020A43" w:rsidP="00FC490D">
            <w:pPr>
              <w:jc w:val="right"/>
              <w:rPr>
                <w:rFonts w:ascii="Garamond" w:hAnsi="Garamond"/>
                <w:sz w:val="22"/>
                <w:u w:val="single"/>
              </w:rPr>
            </w:pPr>
            <w:r>
              <w:rPr>
                <w:rFonts w:ascii="Garamond" w:hAnsi="Garamond"/>
                <w:sz w:val="22"/>
                <w:u w:val="single"/>
              </w:rPr>
              <w:t>196336.5</w:t>
            </w:r>
          </w:p>
        </w:tc>
        <w:tc>
          <w:tcPr>
            <w:tcW w:w="1116" w:type="dxa"/>
          </w:tcPr>
          <w:p w:rsidR="00020A43" w:rsidRDefault="00020A43" w:rsidP="00FC490D">
            <w:pPr>
              <w:jc w:val="right"/>
              <w:rPr>
                <w:rFonts w:ascii="Garamond" w:hAnsi="Garamond"/>
                <w:sz w:val="22"/>
                <w:u w:val="single"/>
              </w:rPr>
            </w:pPr>
            <w:r>
              <w:rPr>
                <w:rFonts w:ascii="Garamond" w:hAnsi="Garamond"/>
                <w:sz w:val="22"/>
                <w:u w:val="single"/>
              </w:rPr>
              <w:t>196336.5</w:t>
            </w:r>
          </w:p>
        </w:tc>
      </w:tr>
    </w:tbl>
    <w:p w:rsidR="00020A43" w:rsidRDefault="00020A43" w:rsidP="00020A43">
      <w:pPr>
        <w:rPr>
          <w:rFonts w:ascii="Garamond" w:hAnsi="Garamond"/>
          <w:sz w:val="22"/>
        </w:rPr>
      </w:pPr>
    </w:p>
    <w:p w:rsidR="00020A43" w:rsidRDefault="00020A43" w:rsidP="0034312C">
      <w:pPr>
        <w:jc w:val="both"/>
      </w:pPr>
    </w:p>
    <w:sectPr w:rsidR="00020A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C50F51"/>
    <w:multiLevelType w:val="hybridMultilevel"/>
    <w:tmpl w:val="88ACC8E0"/>
    <w:lvl w:ilvl="0" w:tplc="8AB487D8">
      <w:start w:val="1"/>
      <w:numFmt w:val="lowerLetter"/>
      <w:lvlText w:val="%1)"/>
      <w:lvlJc w:val="left"/>
      <w:pPr>
        <w:tabs>
          <w:tab w:val="num" w:pos="2340"/>
        </w:tabs>
        <w:ind w:left="23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0327EA1"/>
    <w:multiLevelType w:val="hybridMultilevel"/>
    <w:tmpl w:val="550405DE"/>
    <w:lvl w:ilvl="0" w:tplc="04090017">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6DC2F70"/>
    <w:multiLevelType w:val="hybridMultilevel"/>
    <w:tmpl w:val="564CFB28"/>
    <w:lvl w:ilvl="0" w:tplc="04090017">
      <w:start w:val="1"/>
      <w:numFmt w:val="lowerLetter"/>
      <w:lvlText w:val="%1)"/>
      <w:lvlJc w:val="left"/>
      <w:pPr>
        <w:tabs>
          <w:tab w:val="num" w:pos="720"/>
        </w:tabs>
        <w:ind w:left="720" w:hanging="360"/>
      </w:pPr>
      <w:rPr>
        <w:rFonts w:hint="default"/>
      </w:rPr>
    </w:lvl>
    <w:lvl w:ilvl="1" w:tplc="C2F48414">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70727A8"/>
    <w:multiLevelType w:val="hybridMultilevel"/>
    <w:tmpl w:val="30162F0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2FDD5F1D"/>
    <w:multiLevelType w:val="hybridMultilevel"/>
    <w:tmpl w:val="56B6FEB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32872C28"/>
    <w:multiLevelType w:val="hybridMultilevel"/>
    <w:tmpl w:val="8B4EB0C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34F97CD2"/>
    <w:multiLevelType w:val="hybridMultilevel"/>
    <w:tmpl w:val="B34ACFDC"/>
    <w:lvl w:ilvl="0" w:tplc="04090017">
      <w:start w:val="1"/>
      <w:numFmt w:val="lowerLetter"/>
      <w:lvlText w:val="%1)"/>
      <w:lvlJc w:val="left"/>
      <w:pPr>
        <w:tabs>
          <w:tab w:val="num" w:pos="720"/>
        </w:tabs>
        <w:ind w:left="720" w:hanging="360"/>
      </w:pPr>
      <w:rPr>
        <w:rFonts w:hint="default"/>
      </w:rPr>
    </w:lvl>
    <w:lvl w:ilvl="1" w:tplc="A6B046EC">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3A0A5286"/>
    <w:multiLevelType w:val="hybridMultilevel"/>
    <w:tmpl w:val="0848FF7E"/>
    <w:lvl w:ilvl="0" w:tplc="04090017">
      <w:start w:val="1"/>
      <w:numFmt w:val="lowerLetter"/>
      <w:lvlText w:val="%1)"/>
      <w:lvlJc w:val="left"/>
      <w:pPr>
        <w:tabs>
          <w:tab w:val="num" w:pos="720"/>
        </w:tabs>
        <w:ind w:left="720" w:hanging="360"/>
      </w:pPr>
      <w:rPr>
        <w:rFonts w:hint="default"/>
      </w:rPr>
    </w:lvl>
    <w:lvl w:ilvl="1" w:tplc="0409000B">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A2F5115"/>
    <w:multiLevelType w:val="hybridMultilevel"/>
    <w:tmpl w:val="FEA6D37C"/>
    <w:lvl w:ilvl="0" w:tplc="04090017">
      <w:start w:val="1"/>
      <w:numFmt w:val="lowerLetter"/>
      <w:lvlText w:val="%1)"/>
      <w:lvlJc w:val="left"/>
      <w:pPr>
        <w:tabs>
          <w:tab w:val="num" w:pos="720"/>
        </w:tabs>
        <w:ind w:left="720" w:hanging="360"/>
      </w:pPr>
      <w:rPr>
        <w:rFonts w:hint="default"/>
      </w:rPr>
    </w:lvl>
    <w:lvl w:ilvl="1" w:tplc="50C2A176">
      <w:start w:val="2"/>
      <w:numFmt w:val="bullet"/>
      <w:lvlText w:val="-"/>
      <w:lvlJc w:val="left"/>
      <w:pPr>
        <w:tabs>
          <w:tab w:val="num" w:pos="1440"/>
        </w:tabs>
        <w:ind w:left="1440" w:hanging="360"/>
      </w:pPr>
      <w:rPr>
        <w:rFonts w:ascii="Times New Roman" w:eastAsia="Times New Roman" w:hAnsi="Times New Roman" w:cs="Times New Roman" w:hint="default"/>
      </w:rPr>
    </w:lvl>
    <w:lvl w:ilvl="2" w:tplc="8E2E1B54">
      <w:start w:val="1"/>
      <w:numFmt w:val="decimal"/>
      <w:lvlText w:val="%3."/>
      <w:lvlJc w:val="left"/>
      <w:pPr>
        <w:tabs>
          <w:tab w:val="num" w:pos="2340"/>
        </w:tabs>
        <w:ind w:left="2320" w:hanging="340"/>
      </w:pPr>
      <w:rPr>
        <w:rFonts w:hint="default"/>
      </w:rPr>
    </w:lvl>
    <w:lvl w:ilvl="3" w:tplc="B69287E2">
      <w:start w:val="1"/>
      <w:numFmt w:val="lowerRoman"/>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3C6C3238"/>
    <w:multiLevelType w:val="hybridMultilevel"/>
    <w:tmpl w:val="A7FE62CE"/>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42561CF4"/>
    <w:multiLevelType w:val="hybridMultilevel"/>
    <w:tmpl w:val="C78CD096"/>
    <w:lvl w:ilvl="0" w:tplc="0409000B">
      <w:start w:val="1"/>
      <w:numFmt w:val="bullet"/>
      <w:lvlText w:val=""/>
      <w:lvlJc w:val="left"/>
      <w:pPr>
        <w:tabs>
          <w:tab w:val="num" w:pos="2700"/>
        </w:tabs>
        <w:ind w:left="2700" w:hanging="360"/>
      </w:pPr>
      <w:rPr>
        <w:rFonts w:ascii="Wingdings" w:hAnsi="Wingdings" w:hint="default"/>
      </w:rPr>
    </w:lvl>
    <w:lvl w:ilvl="1" w:tplc="04090003" w:tentative="1">
      <w:start w:val="1"/>
      <w:numFmt w:val="bullet"/>
      <w:lvlText w:val="o"/>
      <w:lvlJc w:val="left"/>
      <w:pPr>
        <w:tabs>
          <w:tab w:val="num" w:pos="3420"/>
        </w:tabs>
        <w:ind w:left="3420" w:hanging="360"/>
      </w:pPr>
      <w:rPr>
        <w:rFonts w:ascii="Courier New" w:hAnsi="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11">
    <w:nsid w:val="51B30E1E"/>
    <w:multiLevelType w:val="hybridMultilevel"/>
    <w:tmpl w:val="B24C84AE"/>
    <w:lvl w:ilvl="0" w:tplc="04090017">
      <w:start w:val="1"/>
      <w:numFmt w:val="lowerLetter"/>
      <w:lvlText w:val="%1)"/>
      <w:lvlJc w:val="left"/>
      <w:pPr>
        <w:tabs>
          <w:tab w:val="num" w:pos="720"/>
        </w:tabs>
        <w:ind w:left="720" w:hanging="360"/>
      </w:pPr>
      <w:rPr>
        <w:rFonts w:hint="default"/>
      </w:rPr>
    </w:lvl>
    <w:lvl w:ilvl="1" w:tplc="A4B8D2AA">
      <w:start w:val="1"/>
      <w:numFmt w:val="lowerLetter"/>
      <w:lvlText w:val="%2)"/>
      <w:lvlJc w:val="left"/>
      <w:pPr>
        <w:tabs>
          <w:tab w:val="num" w:pos="1440"/>
        </w:tabs>
        <w:ind w:left="1440" w:hanging="360"/>
      </w:pPr>
      <w:rPr>
        <w:rFonts w:hint="default"/>
      </w:rPr>
    </w:lvl>
    <w:lvl w:ilvl="2" w:tplc="0409000B">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53553BBE"/>
    <w:multiLevelType w:val="hybridMultilevel"/>
    <w:tmpl w:val="35F2CD9E"/>
    <w:lvl w:ilvl="0" w:tplc="0409000B">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
    <w:nsid w:val="5B8367B3"/>
    <w:multiLevelType w:val="hybridMultilevel"/>
    <w:tmpl w:val="2E42F62E"/>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nsid w:val="6D8F52BC"/>
    <w:multiLevelType w:val="hybridMultilevel"/>
    <w:tmpl w:val="68807B40"/>
    <w:lvl w:ilvl="0" w:tplc="51B62788">
      <w:start w:val="1"/>
      <w:numFmt w:val="decimal"/>
      <w:lvlText w:val="%1)"/>
      <w:lvlJc w:val="left"/>
      <w:pPr>
        <w:tabs>
          <w:tab w:val="num" w:pos="2160"/>
        </w:tabs>
        <w:ind w:left="216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nsid w:val="784F449A"/>
    <w:multiLevelType w:val="multilevel"/>
    <w:tmpl w:val="5F7CB228"/>
    <w:lvl w:ilvl="0">
      <w:start w:val="1"/>
      <w:numFmt w:val="decimal"/>
      <w:lvlText w:val="%1."/>
      <w:lvlJc w:val="left"/>
      <w:pPr>
        <w:tabs>
          <w:tab w:val="num" w:pos="720"/>
        </w:tabs>
        <w:ind w:left="720" w:hanging="360"/>
      </w:pPr>
    </w:lvl>
    <w:lvl w:ilvl="1">
      <w:start w:val="3"/>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6">
    <w:nsid w:val="7B606593"/>
    <w:multiLevelType w:val="hybridMultilevel"/>
    <w:tmpl w:val="1DB04028"/>
    <w:lvl w:ilvl="0" w:tplc="A2E47676">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7D7E2B20"/>
    <w:multiLevelType w:val="multilevel"/>
    <w:tmpl w:val="5B7AE0E8"/>
    <w:lvl w:ilvl="0">
      <w:start w:val="1"/>
      <w:numFmt w:val="decimal"/>
      <w:lvlText w:val="%1."/>
      <w:lvlJc w:val="left"/>
      <w:pPr>
        <w:tabs>
          <w:tab w:val="num" w:pos="720"/>
        </w:tabs>
        <w:ind w:left="720" w:hanging="360"/>
      </w:p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num w:numId="1">
    <w:abstractNumId w:val="17"/>
  </w:num>
  <w:num w:numId="2">
    <w:abstractNumId w:val="8"/>
  </w:num>
  <w:num w:numId="3">
    <w:abstractNumId w:val="11"/>
  </w:num>
  <w:num w:numId="4">
    <w:abstractNumId w:val="7"/>
  </w:num>
  <w:num w:numId="5">
    <w:abstractNumId w:val="2"/>
  </w:num>
  <w:num w:numId="6">
    <w:abstractNumId w:val="1"/>
  </w:num>
  <w:num w:numId="7">
    <w:abstractNumId w:val="4"/>
  </w:num>
  <w:num w:numId="8">
    <w:abstractNumId w:val="5"/>
  </w:num>
  <w:num w:numId="9">
    <w:abstractNumId w:val="6"/>
  </w:num>
  <w:num w:numId="10">
    <w:abstractNumId w:val="3"/>
  </w:num>
  <w:num w:numId="11">
    <w:abstractNumId w:val="10"/>
  </w:num>
  <w:num w:numId="12">
    <w:abstractNumId w:val="12"/>
  </w:num>
  <w:num w:numId="13">
    <w:abstractNumId w:val="13"/>
  </w:num>
  <w:num w:numId="14">
    <w:abstractNumId w:val="14"/>
  </w:num>
  <w:num w:numId="15">
    <w:abstractNumId w:val="0"/>
  </w:num>
  <w:num w:numId="16">
    <w:abstractNumId w:val="16"/>
  </w:num>
  <w:num w:numId="17">
    <w:abstractNumId w:val="9"/>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AE9"/>
    <w:rsid w:val="00020A43"/>
    <w:rsid w:val="000604AB"/>
    <w:rsid w:val="001B721D"/>
    <w:rsid w:val="00281A66"/>
    <w:rsid w:val="0034312C"/>
    <w:rsid w:val="00761F28"/>
    <w:rsid w:val="00926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629BD6-10BF-436C-B2EB-E79084C55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6AE9"/>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qFormat/>
    <w:rsid w:val="00926AE9"/>
    <w:pPr>
      <w:keepNext/>
      <w:spacing w:after="120"/>
      <w:outlineLvl w:val="2"/>
    </w:pPr>
    <w:rPr>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926AE9"/>
    <w:rPr>
      <w:rFonts w:ascii="Times New Roman" w:eastAsia="Times New Roman" w:hAnsi="Times New Roman" w:cs="Times New Roman"/>
      <w:sz w:val="28"/>
      <w:szCs w:val="24"/>
      <w:u w:val="single"/>
    </w:rPr>
  </w:style>
  <w:style w:type="paragraph" w:styleId="BodyText">
    <w:name w:val="Body Text"/>
    <w:basedOn w:val="Normal"/>
    <w:link w:val="BodyTextChar"/>
    <w:rsid w:val="00926AE9"/>
    <w:pPr>
      <w:spacing w:after="120"/>
    </w:pPr>
    <w:rPr>
      <w:sz w:val="28"/>
    </w:rPr>
  </w:style>
  <w:style w:type="character" w:customStyle="1" w:styleId="BodyTextChar">
    <w:name w:val="Body Text Char"/>
    <w:basedOn w:val="DefaultParagraphFont"/>
    <w:link w:val="BodyText"/>
    <w:rsid w:val="00926AE9"/>
    <w:rPr>
      <w:rFonts w:ascii="Times New Roman" w:eastAsia="Times New Roman" w:hAnsi="Times New Roman" w:cs="Times New Roman"/>
      <w:sz w:val="28"/>
      <w:szCs w:val="24"/>
    </w:rPr>
  </w:style>
  <w:style w:type="paragraph" w:styleId="Footer">
    <w:name w:val="footer"/>
    <w:basedOn w:val="Normal"/>
    <w:link w:val="FooterChar"/>
    <w:rsid w:val="00926AE9"/>
    <w:pPr>
      <w:tabs>
        <w:tab w:val="center" w:pos="4320"/>
        <w:tab w:val="right" w:pos="8640"/>
      </w:tabs>
    </w:pPr>
  </w:style>
  <w:style w:type="character" w:customStyle="1" w:styleId="FooterChar">
    <w:name w:val="Footer Char"/>
    <w:basedOn w:val="DefaultParagraphFont"/>
    <w:link w:val="Footer"/>
    <w:rsid w:val="00926AE9"/>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13</Pages>
  <Words>3786</Words>
  <Characters>21581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ThisPC</dc:creator>
  <cp:keywords/>
  <dc:description/>
  <cp:lastModifiedBy>ThisPC</cp:lastModifiedBy>
  <cp:revision>5</cp:revision>
  <dcterms:created xsi:type="dcterms:W3CDTF">2022-12-20T01:56:00Z</dcterms:created>
  <dcterms:modified xsi:type="dcterms:W3CDTF">2022-12-27T23:47:00Z</dcterms:modified>
</cp:coreProperties>
</file>