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897" w:rsidRDefault="001D0897" w:rsidP="0031106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1D0897" w:rsidRDefault="001D0897" w:rsidP="003110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821E4" w:rsidRPr="00D07639" w:rsidRDefault="00311063" w:rsidP="0031106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07639">
        <w:rPr>
          <w:rFonts w:ascii="Times New Roman" w:hAnsi="Times New Roman" w:cs="Times New Roman"/>
          <w:b/>
          <w:sz w:val="28"/>
          <w:szCs w:val="28"/>
        </w:rPr>
        <w:t>MERGERS</w:t>
      </w:r>
      <w:r w:rsidR="00F4746F" w:rsidRPr="00D07639">
        <w:rPr>
          <w:rFonts w:ascii="Times New Roman" w:hAnsi="Times New Roman" w:cs="Times New Roman"/>
          <w:b/>
          <w:sz w:val="28"/>
          <w:szCs w:val="28"/>
        </w:rPr>
        <w:t>, TAKEOVERS</w:t>
      </w:r>
      <w:r w:rsidRPr="00D07639">
        <w:rPr>
          <w:rFonts w:ascii="Times New Roman" w:hAnsi="Times New Roman" w:cs="Times New Roman"/>
          <w:b/>
          <w:sz w:val="28"/>
          <w:szCs w:val="28"/>
        </w:rPr>
        <w:t xml:space="preserve"> AND ACQUISITIONS</w:t>
      </w:r>
    </w:p>
    <w:p w:rsidR="00311063" w:rsidRDefault="00F67E27" w:rsidP="003110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SCOPE </w:t>
      </w:r>
      <w:r w:rsidR="009D1A88">
        <w:rPr>
          <w:rFonts w:ascii="Times New Roman" w:hAnsi="Times New Roman" w:cs="Times New Roman"/>
          <w:sz w:val="28"/>
          <w:szCs w:val="28"/>
        </w:rPr>
        <w:t>TO BE COVERED</w:t>
      </w:r>
      <w:r w:rsidR="009A250F">
        <w:rPr>
          <w:rFonts w:ascii="Times New Roman" w:hAnsi="Times New Roman" w:cs="Times New Roman"/>
          <w:sz w:val="28"/>
          <w:szCs w:val="28"/>
        </w:rPr>
        <w:t xml:space="preserve"> UNDER THE TOPIC</w:t>
      </w:r>
    </w:p>
    <w:p w:rsidR="00C212A2" w:rsidRDefault="00F4746F" w:rsidP="0031106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Applicable definitions</w:t>
      </w:r>
    </w:p>
    <w:p w:rsidR="00C212A2" w:rsidRDefault="00C212A2" w:rsidP="00C212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Merger</w:t>
      </w:r>
    </w:p>
    <w:p w:rsidR="00C212A2" w:rsidRDefault="00C212A2" w:rsidP="00C212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Takeover</w:t>
      </w:r>
    </w:p>
    <w:p w:rsidR="00C212A2" w:rsidRDefault="00F4746F" w:rsidP="00C212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Reconstructions and arrangements</w:t>
      </w:r>
    </w:p>
    <w:p w:rsidR="00C212A2" w:rsidRDefault="00C212A2" w:rsidP="00C212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Consortium</w:t>
      </w:r>
    </w:p>
    <w:p w:rsidR="00F4746F" w:rsidRDefault="00E11EAD" w:rsidP="00C212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Joint v</w:t>
      </w:r>
      <w:r w:rsidR="00F4746F">
        <w:rPr>
          <w:rFonts w:ascii="Times New Roman" w:hAnsi="Times New Roman" w:cs="Times New Roman"/>
          <w:sz w:val="28"/>
          <w:szCs w:val="28"/>
        </w:rPr>
        <w:t>enture</w:t>
      </w:r>
      <w:r>
        <w:rPr>
          <w:rFonts w:ascii="Times New Roman" w:hAnsi="Times New Roman" w:cs="Times New Roman"/>
          <w:sz w:val="28"/>
          <w:szCs w:val="28"/>
        </w:rPr>
        <w:t>s</w:t>
      </w:r>
    </w:p>
    <w:p w:rsidR="009A250F" w:rsidRPr="009A250F" w:rsidRDefault="009A250F" w:rsidP="009A250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Examples of mergers, takeovers, joint ventures</w:t>
      </w:r>
      <w:r w:rsidR="00E11EAD">
        <w:rPr>
          <w:rFonts w:ascii="Times New Roman" w:hAnsi="Times New Roman" w:cs="Times New Roman"/>
          <w:sz w:val="28"/>
          <w:szCs w:val="28"/>
        </w:rPr>
        <w:t xml:space="preserve"> in Kenya</w:t>
      </w:r>
    </w:p>
    <w:p w:rsidR="00F4746F" w:rsidRDefault="00F4746F" w:rsidP="00F4746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Objectives of mergers, acquisitions and restructures – maximize profit, </w:t>
      </w:r>
      <w:r w:rsidR="0059083A">
        <w:rPr>
          <w:rFonts w:ascii="Times New Roman" w:hAnsi="Times New Roman" w:cs="Times New Roman"/>
          <w:sz w:val="28"/>
          <w:szCs w:val="28"/>
        </w:rPr>
        <w:t>rescue from debts and liabilities, meeting statutory requirements</w:t>
      </w:r>
      <w:r w:rsidR="00F80CC9">
        <w:rPr>
          <w:rFonts w:ascii="Times New Roman" w:hAnsi="Times New Roman" w:cs="Times New Roman"/>
          <w:sz w:val="28"/>
          <w:szCs w:val="28"/>
        </w:rPr>
        <w:t>. Disadvantage - publicity</w:t>
      </w:r>
    </w:p>
    <w:p w:rsidR="0059083A" w:rsidRDefault="0059083A" w:rsidP="0059083A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59083A" w:rsidRDefault="0059083A" w:rsidP="00F4746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Methods by which reconstructions may be legally effected</w:t>
      </w:r>
    </w:p>
    <w:p w:rsidR="0059083A" w:rsidRDefault="0059083A" w:rsidP="005908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Reduction of capital</w:t>
      </w:r>
    </w:p>
    <w:p w:rsidR="0059083A" w:rsidRDefault="0059083A" w:rsidP="005908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Variation of class rights</w:t>
      </w:r>
    </w:p>
    <w:p w:rsidR="0059083A" w:rsidRDefault="0059083A" w:rsidP="005908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Composition or schemes of arrangements</w:t>
      </w:r>
    </w:p>
    <w:p w:rsidR="0059083A" w:rsidRDefault="0059083A" w:rsidP="005908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Role of members, creditors </w:t>
      </w:r>
      <w:proofErr w:type="spellStart"/>
      <w:r>
        <w:rPr>
          <w:rFonts w:ascii="Times New Roman" w:hAnsi="Times New Roman" w:cs="Times New Roman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minimum threshold </w:t>
      </w:r>
      <w:proofErr w:type="spellStart"/>
      <w:r>
        <w:rPr>
          <w:rFonts w:ascii="Times New Roman" w:hAnsi="Times New Roman" w:cs="Times New Roman"/>
          <w:sz w:val="28"/>
          <w:szCs w:val="28"/>
        </w:rPr>
        <w:t>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75%, notice of meetings</w:t>
      </w:r>
    </w:p>
    <w:p w:rsidR="0059083A" w:rsidRDefault="0059083A" w:rsidP="005908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Court intervention</w:t>
      </w:r>
    </w:p>
    <w:p w:rsidR="0059083A" w:rsidRDefault="0059083A" w:rsidP="0059083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4746F" w:rsidRDefault="0059083A" w:rsidP="00F4746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History of Mergers and Acquisitions – America, Europe, Kenya</w:t>
      </w:r>
    </w:p>
    <w:p w:rsidR="0059083A" w:rsidRDefault="0059083A" w:rsidP="005908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Usually triggered by calamities </w:t>
      </w:r>
      <w:proofErr w:type="spellStart"/>
      <w:r>
        <w:rPr>
          <w:rFonts w:ascii="Times New Roman" w:hAnsi="Times New Roman" w:cs="Times New Roman"/>
          <w:sz w:val="28"/>
          <w:szCs w:val="28"/>
        </w:rPr>
        <w:t>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great depression, war</w:t>
      </w:r>
    </w:p>
    <w:p w:rsidR="0059083A" w:rsidRDefault="0059083A" w:rsidP="0059083A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59083A" w:rsidRDefault="0059083A" w:rsidP="00F4746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Legal and Regulatory Terrain </w:t>
      </w:r>
      <w:r w:rsidR="00D07639">
        <w:rPr>
          <w:rFonts w:ascii="Times New Roman" w:hAnsi="Times New Roman" w:cs="Times New Roman"/>
          <w:sz w:val="28"/>
          <w:szCs w:val="28"/>
        </w:rPr>
        <w:t>- important to have a checklist / timetable</w:t>
      </w:r>
    </w:p>
    <w:p w:rsidR="0059083A" w:rsidRDefault="0059083A" w:rsidP="005908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informal / private arrangements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Joint Ventures for purposes of bidding, simple acquisitions by share swap, or mergers directly handled at the Companies Registry or governed by commercial agreements</w:t>
      </w:r>
    </w:p>
    <w:p w:rsidR="0059083A" w:rsidRDefault="0059083A" w:rsidP="005908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Formal, structured and regulated activities</w:t>
      </w:r>
    </w:p>
    <w:p w:rsidR="0059083A" w:rsidRDefault="0059083A" w:rsidP="0059083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Companies Act – since been split from Insolvency</w:t>
      </w:r>
    </w:p>
    <w:p w:rsidR="0059083A" w:rsidRDefault="0059083A" w:rsidP="0059083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Competition Act – check their website</w:t>
      </w:r>
    </w:p>
    <w:p w:rsidR="0059083A" w:rsidRDefault="0059083A" w:rsidP="0059083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Competition Tribunal – composition, jurisdiction and sample cases</w:t>
      </w:r>
    </w:p>
    <w:p w:rsidR="0059083A" w:rsidRDefault="0059083A" w:rsidP="0059083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Capital Markets Authority</w:t>
      </w:r>
      <w:r w:rsidR="00D07639">
        <w:rPr>
          <w:rFonts w:ascii="Times New Roman" w:hAnsi="Times New Roman" w:cs="Times New Roman"/>
          <w:sz w:val="28"/>
          <w:szCs w:val="28"/>
        </w:rPr>
        <w:t xml:space="preserve"> – listed companies</w:t>
      </w:r>
    </w:p>
    <w:p w:rsidR="0059083A" w:rsidRDefault="0059083A" w:rsidP="0059083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Capital Markets Tribunal – composition, jurisdiction and sample cases</w:t>
      </w:r>
    </w:p>
    <w:p w:rsidR="00D07639" w:rsidRDefault="00D07639" w:rsidP="0059083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Transfer of Business Act</w:t>
      </w:r>
    </w:p>
    <w:p w:rsidR="0059083A" w:rsidRDefault="009D1A88" w:rsidP="009D1A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Regional bodies</w:t>
      </w:r>
    </w:p>
    <w:p w:rsidR="009D1A88" w:rsidRDefault="009D1A88" w:rsidP="009D1A8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COMESA</w:t>
      </w:r>
    </w:p>
    <w:p w:rsidR="009D1A88" w:rsidRDefault="009D1A88" w:rsidP="009D1A8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AfCTA</w:t>
      </w:r>
      <w:proofErr w:type="spellEnd"/>
    </w:p>
    <w:p w:rsidR="009D1A88" w:rsidRDefault="009D1A88" w:rsidP="009D1A8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 Competition commission</w:t>
      </w:r>
    </w:p>
    <w:p w:rsidR="00311063" w:rsidRDefault="00311063" w:rsidP="001D0897">
      <w:pPr>
        <w:pStyle w:val="ListParagraph"/>
        <w:tabs>
          <w:tab w:val="left" w:pos="12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1D0897">
        <w:rPr>
          <w:rFonts w:ascii="Times New Roman" w:hAnsi="Times New Roman" w:cs="Times New Roman"/>
          <w:sz w:val="28"/>
          <w:szCs w:val="28"/>
        </w:rPr>
        <w:tab/>
      </w:r>
    </w:p>
    <w:p w:rsidR="001D0897" w:rsidRDefault="001D0897" w:rsidP="009D1A8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67E27" w:rsidRDefault="009D1A88" w:rsidP="009D1A88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Structural considerations and due diligence</w:t>
      </w:r>
    </w:p>
    <w:p w:rsidR="009D1A88" w:rsidRDefault="009D1A88" w:rsidP="009D1A8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Basic structure</w:t>
      </w:r>
    </w:p>
    <w:p w:rsidR="009D1A88" w:rsidRDefault="009D1A88" w:rsidP="009D1A8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Choice of structure</w:t>
      </w:r>
    </w:p>
    <w:p w:rsidR="009D1A88" w:rsidRDefault="009D1A88" w:rsidP="009D1A8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Restrictions on prices offered</w:t>
      </w:r>
    </w:p>
    <w:p w:rsidR="009D1A88" w:rsidRDefault="009D1A88" w:rsidP="009D1A8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Level of acceptance/ ownership</w:t>
      </w:r>
    </w:p>
    <w:p w:rsidR="009D1A88" w:rsidRDefault="009D1A88" w:rsidP="009D1A8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Protection of minority shareholders</w:t>
      </w:r>
    </w:p>
    <w:p w:rsidR="009D1A88" w:rsidRDefault="009D1A88" w:rsidP="009D1A8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Conditional offers and material adverse changes or representation</w:t>
      </w:r>
    </w:p>
    <w:p w:rsidR="009D1A88" w:rsidRDefault="009D1A88" w:rsidP="009D1A8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Tax</w:t>
      </w:r>
    </w:p>
    <w:p w:rsidR="009D1A88" w:rsidRDefault="009D1A88" w:rsidP="009D1A8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Cross border deals</w:t>
      </w:r>
    </w:p>
    <w:p w:rsidR="00D07639" w:rsidRDefault="00D07639" w:rsidP="009D1A8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Anti-corruption and Money Laundering Regimes</w:t>
      </w:r>
    </w:p>
    <w:p w:rsidR="009D1A88" w:rsidRDefault="009D1A88" w:rsidP="009D1A8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9D1A88" w:rsidRDefault="009D1A88" w:rsidP="009D1A88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Anti-takeover </w:t>
      </w:r>
      <w:proofErr w:type="spellStart"/>
      <w:r>
        <w:rPr>
          <w:rFonts w:ascii="Times New Roman" w:hAnsi="Times New Roman" w:cs="Times New Roman"/>
          <w:sz w:val="28"/>
          <w:szCs w:val="28"/>
        </w:rPr>
        <w:t>defences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deal protections</w:t>
      </w:r>
      <w:r w:rsidR="00D07639">
        <w:rPr>
          <w:rFonts w:ascii="Times New Roman" w:hAnsi="Times New Roman" w:cs="Times New Roman"/>
          <w:sz w:val="28"/>
          <w:szCs w:val="28"/>
        </w:rPr>
        <w:t xml:space="preserve"> – some may be</w:t>
      </w:r>
      <w:r w:rsidR="00E11EAD">
        <w:rPr>
          <w:rFonts w:ascii="Times New Roman" w:hAnsi="Times New Roman" w:cs="Times New Roman"/>
          <w:sz w:val="28"/>
          <w:szCs w:val="28"/>
        </w:rPr>
        <w:t xml:space="preserve"> subject to disclosure</w:t>
      </w:r>
    </w:p>
    <w:p w:rsidR="009D1A88" w:rsidRDefault="00D07639" w:rsidP="00D076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Confidentiality until announcement </w:t>
      </w:r>
    </w:p>
    <w:p w:rsidR="00D07639" w:rsidRDefault="00D07639" w:rsidP="00D076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Voting arrangements to secure minimum percentage of shares may help encourage friendly deal</w:t>
      </w:r>
    </w:p>
    <w:p w:rsidR="00D07639" w:rsidRDefault="00D07639" w:rsidP="00D076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Break fees and expense reimbursement</w:t>
      </w:r>
    </w:p>
    <w:p w:rsidR="00D07639" w:rsidRDefault="00D07639" w:rsidP="00D076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Issuance of additional shares or options to acquire</w:t>
      </w:r>
    </w:p>
    <w:p w:rsidR="00D07639" w:rsidRDefault="00D07639" w:rsidP="00D07639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9D1A88" w:rsidRDefault="009D1A88" w:rsidP="009D1A88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Key terms of share or asset purchase agreements</w:t>
      </w:r>
    </w:p>
    <w:p w:rsidR="00D07639" w:rsidRDefault="009A250F" w:rsidP="009A250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Common conditions – boiler</w:t>
      </w:r>
      <w:r w:rsidR="00D07639">
        <w:rPr>
          <w:rFonts w:ascii="Times New Roman" w:hAnsi="Times New Roman" w:cs="Times New Roman"/>
          <w:sz w:val="28"/>
          <w:szCs w:val="28"/>
        </w:rPr>
        <w:t>plate clauses</w:t>
      </w:r>
    </w:p>
    <w:p w:rsidR="00D07639" w:rsidRDefault="00D07639" w:rsidP="009A250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Conditions precedent or subsequent – compliance, due diligence </w:t>
      </w:r>
      <w:proofErr w:type="spellStart"/>
      <w:r>
        <w:rPr>
          <w:rFonts w:ascii="Times New Roman" w:hAnsi="Times New Roman" w:cs="Times New Roman"/>
          <w:sz w:val="28"/>
          <w:szCs w:val="28"/>
        </w:rPr>
        <w:t>etc</w:t>
      </w:r>
      <w:proofErr w:type="spellEnd"/>
    </w:p>
    <w:p w:rsidR="00D07639" w:rsidRDefault="00D07639" w:rsidP="009A250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Warranties</w:t>
      </w:r>
    </w:p>
    <w:p w:rsidR="00D07639" w:rsidRDefault="00D07639" w:rsidP="009A250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Indemnities</w:t>
      </w:r>
    </w:p>
    <w:p w:rsidR="009A250F" w:rsidRPr="009A250F" w:rsidRDefault="00D07639" w:rsidP="009A250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Completion</w:t>
      </w:r>
      <w:r w:rsidR="009A250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D1A88" w:rsidRDefault="009D1A88" w:rsidP="009D1A8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9A250F" w:rsidRDefault="009A250F" w:rsidP="009D1A88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Sector Specific regulations</w:t>
      </w:r>
      <w:r w:rsidR="00D07639">
        <w:rPr>
          <w:rFonts w:ascii="Times New Roman" w:hAnsi="Times New Roman" w:cs="Times New Roman"/>
          <w:sz w:val="28"/>
          <w:szCs w:val="28"/>
        </w:rPr>
        <w:t xml:space="preserve"> (sample)</w:t>
      </w:r>
    </w:p>
    <w:p w:rsidR="009A250F" w:rsidRDefault="00D07639" w:rsidP="00D0763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ICT</w:t>
      </w:r>
    </w:p>
    <w:p w:rsidR="00D07639" w:rsidRDefault="00D07639" w:rsidP="00D0763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Banking and Financial Services Sector</w:t>
      </w:r>
    </w:p>
    <w:p w:rsidR="00D07639" w:rsidRDefault="00D07639" w:rsidP="00D0763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State Corporations / Parastatals</w:t>
      </w:r>
    </w:p>
    <w:p w:rsidR="00D07639" w:rsidRDefault="00D07639" w:rsidP="00D07639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Etc</w:t>
      </w:r>
      <w:proofErr w:type="spellEnd"/>
    </w:p>
    <w:p w:rsidR="00D07639" w:rsidRDefault="00D07639" w:rsidP="00D0763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9D1A88" w:rsidRDefault="009D1A88" w:rsidP="009D1A88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Emerging issues </w:t>
      </w:r>
    </w:p>
    <w:p w:rsidR="009D1A88" w:rsidRDefault="009D1A88" w:rsidP="009D1A8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Case law from Courts and Tribunals</w:t>
      </w:r>
    </w:p>
    <w:p w:rsidR="009A250F" w:rsidRDefault="009A250F" w:rsidP="009D1A8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Regional and cross border issues</w:t>
      </w:r>
    </w:p>
    <w:p w:rsidR="009A250F" w:rsidRDefault="009A250F" w:rsidP="009D1A8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Employment related aspects</w:t>
      </w:r>
    </w:p>
    <w:p w:rsidR="009A250F" w:rsidRDefault="009A250F" w:rsidP="009D1A8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protection</w:t>
      </w:r>
    </w:p>
    <w:p w:rsidR="00D07639" w:rsidRDefault="00D07639" w:rsidP="00D07639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9D1A88" w:rsidRPr="009D1A88" w:rsidRDefault="00F80CC9" w:rsidP="009D1A88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Revision</w:t>
      </w:r>
    </w:p>
    <w:sectPr w:rsidR="009D1A88" w:rsidRPr="009D1A88" w:rsidSect="001D0897">
      <w:footerReference w:type="default" r:id="rId7"/>
      <w:pgSz w:w="12240" w:h="15840"/>
      <w:pgMar w:top="0" w:right="1440" w:bottom="36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7995" w:rsidRDefault="00D37995" w:rsidP="001D0897">
      <w:pPr>
        <w:spacing w:after="0" w:line="240" w:lineRule="auto"/>
      </w:pPr>
      <w:r>
        <w:separator/>
      </w:r>
    </w:p>
  </w:endnote>
  <w:endnote w:type="continuationSeparator" w:id="0">
    <w:p w:rsidR="00D37995" w:rsidRDefault="00D37995" w:rsidP="001D0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0897" w:rsidRDefault="001D0897">
    <w:pPr>
      <w:pStyle w:val="Footer"/>
    </w:pPr>
    <w:r>
      <w:t>ATP 2021 ©PJ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7995" w:rsidRDefault="00D37995" w:rsidP="001D0897">
      <w:pPr>
        <w:spacing w:after="0" w:line="240" w:lineRule="auto"/>
      </w:pPr>
      <w:r>
        <w:separator/>
      </w:r>
    </w:p>
  </w:footnote>
  <w:footnote w:type="continuationSeparator" w:id="0">
    <w:p w:rsidR="00D37995" w:rsidRDefault="00D37995" w:rsidP="001D08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73AC5"/>
    <w:multiLevelType w:val="hybridMultilevel"/>
    <w:tmpl w:val="0DDC25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41385"/>
    <w:multiLevelType w:val="hybridMultilevel"/>
    <w:tmpl w:val="9C6688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A5A20"/>
    <w:multiLevelType w:val="hybridMultilevel"/>
    <w:tmpl w:val="52F053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C3591"/>
    <w:multiLevelType w:val="hybridMultilevel"/>
    <w:tmpl w:val="F13AE0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EE6075"/>
    <w:multiLevelType w:val="hybridMultilevel"/>
    <w:tmpl w:val="2D406F18"/>
    <w:lvl w:ilvl="0" w:tplc="420AF36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2D36071"/>
    <w:multiLevelType w:val="hybridMultilevel"/>
    <w:tmpl w:val="7E8659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166C94"/>
    <w:multiLevelType w:val="hybridMultilevel"/>
    <w:tmpl w:val="E0CA61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6B2672"/>
    <w:multiLevelType w:val="hybridMultilevel"/>
    <w:tmpl w:val="B7AE0A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A6496A"/>
    <w:multiLevelType w:val="hybridMultilevel"/>
    <w:tmpl w:val="C818BB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F2237D"/>
    <w:multiLevelType w:val="hybridMultilevel"/>
    <w:tmpl w:val="2E26F0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AC1672"/>
    <w:multiLevelType w:val="hybridMultilevel"/>
    <w:tmpl w:val="3A5081FC"/>
    <w:lvl w:ilvl="0" w:tplc="9DA8B1C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B827B90"/>
    <w:multiLevelType w:val="hybridMultilevel"/>
    <w:tmpl w:val="456CBAAA"/>
    <w:lvl w:ilvl="0" w:tplc="90406A2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3E51FA"/>
    <w:multiLevelType w:val="hybridMultilevel"/>
    <w:tmpl w:val="50CC2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"/>
  </w:num>
  <w:num w:numId="3">
    <w:abstractNumId w:val="5"/>
  </w:num>
  <w:num w:numId="4">
    <w:abstractNumId w:val="11"/>
  </w:num>
  <w:num w:numId="5">
    <w:abstractNumId w:val="9"/>
  </w:num>
  <w:num w:numId="6">
    <w:abstractNumId w:val="6"/>
  </w:num>
  <w:num w:numId="7">
    <w:abstractNumId w:val="10"/>
  </w:num>
  <w:num w:numId="8">
    <w:abstractNumId w:val="4"/>
  </w:num>
  <w:num w:numId="9">
    <w:abstractNumId w:val="7"/>
  </w:num>
  <w:num w:numId="10">
    <w:abstractNumId w:val="1"/>
  </w:num>
  <w:num w:numId="11">
    <w:abstractNumId w:val="3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063"/>
    <w:rsid w:val="001D0897"/>
    <w:rsid w:val="002A0DAA"/>
    <w:rsid w:val="00311063"/>
    <w:rsid w:val="0059083A"/>
    <w:rsid w:val="008821E4"/>
    <w:rsid w:val="009A250F"/>
    <w:rsid w:val="009D1A88"/>
    <w:rsid w:val="00C212A2"/>
    <w:rsid w:val="00D07639"/>
    <w:rsid w:val="00D37995"/>
    <w:rsid w:val="00E11EAD"/>
    <w:rsid w:val="00E30C9C"/>
    <w:rsid w:val="00F4746F"/>
    <w:rsid w:val="00F67E27"/>
    <w:rsid w:val="00F8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BB086D"/>
  <w15:chartTrackingRefBased/>
  <w15:docId w15:val="{C97EA2C4-D18F-4228-88C5-07440B71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0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0C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C9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D08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897"/>
  </w:style>
  <w:style w:type="paragraph" w:styleId="Footer">
    <w:name w:val="footer"/>
    <w:basedOn w:val="Normal"/>
    <w:link w:val="FooterChar"/>
    <w:uiPriority w:val="99"/>
    <w:unhideWhenUsed/>
    <w:rsid w:val="001D08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8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cp:lastPrinted>2021-06-13T13:10:00Z</cp:lastPrinted>
  <dcterms:created xsi:type="dcterms:W3CDTF">2021-06-13T14:59:00Z</dcterms:created>
  <dcterms:modified xsi:type="dcterms:W3CDTF">2021-06-13T15:01:00Z</dcterms:modified>
</cp:coreProperties>
</file>