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EA8529" w14:textId="77777777" w:rsidR="007B3454" w:rsidRPr="00472704" w:rsidRDefault="007B3454" w:rsidP="006446AD">
      <w:pPr>
        <w:spacing w:line="288" w:lineRule="auto"/>
        <w:jc w:val="right"/>
        <w:rPr>
          <w:rFonts w:ascii="Century Gothic" w:hAnsi="Century Gothic"/>
          <w:color w:val="000000"/>
          <w:sz w:val="18"/>
        </w:rPr>
      </w:pPr>
      <w:bookmarkStart w:id="0" w:name="_GoBack"/>
      <w:bookmarkEnd w:id="0"/>
      <w:r w:rsidRPr="00472704">
        <w:rPr>
          <w:rFonts w:ascii="Century Gothic" w:hAnsi="Century Gothic"/>
          <w:color w:val="000000"/>
          <w:sz w:val="18"/>
        </w:rPr>
        <w:t>Dated…………………………20</w:t>
      </w:r>
      <w:r w:rsidR="00D057CD">
        <w:rPr>
          <w:rFonts w:ascii="Century Gothic" w:hAnsi="Century Gothic"/>
          <w:color w:val="000000"/>
          <w:sz w:val="18"/>
        </w:rPr>
        <w:t>….</w:t>
      </w:r>
    </w:p>
    <w:p w14:paraId="4203580D" w14:textId="77777777" w:rsidR="007B3454" w:rsidRPr="00472704" w:rsidRDefault="007B3454" w:rsidP="006446AD">
      <w:pPr>
        <w:pBdr>
          <w:bottom w:val="single" w:sz="12" w:space="1" w:color="auto"/>
        </w:pBdr>
        <w:spacing w:line="288" w:lineRule="auto"/>
        <w:jc w:val="center"/>
        <w:rPr>
          <w:rFonts w:ascii="Century Gothic" w:hAnsi="Century Gothic"/>
          <w:b/>
          <w:color w:val="000000"/>
          <w:sz w:val="18"/>
          <w:u w:val="single"/>
        </w:rPr>
      </w:pPr>
    </w:p>
    <w:p w14:paraId="1555C2C4" w14:textId="77777777" w:rsidR="007B3454" w:rsidRPr="00472704" w:rsidRDefault="007B3454" w:rsidP="006446AD">
      <w:pPr>
        <w:pBdr>
          <w:bottom w:val="single" w:sz="12" w:space="1" w:color="auto"/>
        </w:pBdr>
        <w:spacing w:line="288" w:lineRule="auto"/>
        <w:jc w:val="center"/>
        <w:rPr>
          <w:rFonts w:ascii="Century Gothic" w:hAnsi="Century Gothic"/>
          <w:b/>
          <w:color w:val="000000"/>
          <w:sz w:val="18"/>
          <w:u w:val="single"/>
        </w:rPr>
      </w:pPr>
    </w:p>
    <w:p w14:paraId="161D9D17" w14:textId="77777777" w:rsidR="007B3454" w:rsidRPr="00472704" w:rsidRDefault="007B3454" w:rsidP="006446AD">
      <w:pPr>
        <w:pBdr>
          <w:bottom w:val="single" w:sz="12" w:space="1" w:color="auto"/>
        </w:pBdr>
        <w:spacing w:line="288" w:lineRule="auto"/>
        <w:jc w:val="center"/>
        <w:rPr>
          <w:rFonts w:ascii="Century Gothic" w:hAnsi="Century Gothic"/>
          <w:b/>
          <w:color w:val="000000"/>
          <w:sz w:val="18"/>
          <w:u w:val="single"/>
        </w:rPr>
      </w:pPr>
    </w:p>
    <w:p w14:paraId="09204490" w14:textId="77777777" w:rsidR="007B3454" w:rsidRPr="00472704" w:rsidRDefault="007B3454" w:rsidP="006446AD">
      <w:pPr>
        <w:spacing w:line="288" w:lineRule="auto"/>
        <w:jc w:val="center"/>
        <w:rPr>
          <w:rFonts w:ascii="Century Gothic" w:hAnsi="Century Gothic"/>
          <w:b/>
          <w:color w:val="000000"/>
          <w:sz w:val="18"/>
          <w:u w:val="single"/>
        </w:rPr>
      </w:pPr>
    </w:p>
    <w:p w14:paraId="35F30D8C" w14:textId="77777777" w:rsidR="007B3454" w:rsidRPr="00472704" w:rsidRDefault="007B3454" w:rsidP="006446AD">
      <w:pPr>
        <w:spacing w:line="288" w:lineRule="auto"/>
        <w:jc w:val="center"/>
        <w:rPr>
          <w:rFonts w:ascii="Century Gothic" w:hAnsi="Century Gothic"/>
          <w:b/>
          <w:color w:val="000000"/>
          <w:sz w:val="18"/>
        </w:rPr>
      </w:pPr>
      <w:r w:rsidRPr="00472704">
        <w:rPr>
          <w:rFonts w:ascii="Century Gothic" w:hAnsi="Century Gothic"/>
          <w:b/>
          <w:color w:val="000000"/>
          <w:sz w:val="18"/>
        </w:rPr>
        <w:t>LEASE</w:t>
      </w:r>
    </w:p>
    <w:p w14:paraId="485B8767" w14:textId="77777777" w:rsidR="007B3454" w:rsidRPr="00472704" w:rsidRDefault="007B3454" w:rsidP="006446AD">
      <w:pPr>
        <w:pBdr>
          <w:bottom w:val="single" w:sz="12" w:space="1" w:color="auto"/>
        </w:pBdr>
        <w:spacing w:line="288" w:lineRule="auto"/>
        <w:jc w:val="center"/>
        <w:rPr>
          <w:rFonts w:ascii="Century Gothic" w:hAnsi="Century Gothic"/>
          <w:b/>
          <w:color w:val="000000"/>
          <w:sz w:val="18"/>
          <w:u w:val="single"/>
        </w:rPr>
      </w:pPr>
    </w:p>
    <w:p w14:paraId="7A66688F" w14:textId="77777777" w:rsidR="007B3454" w:rsidRPr="00472704" w:rsidRDefault="007B3454" w:rsidP="006446AD">
      <w:pPr>
        <w:spacing w:line="288" w:lineRule="auto"/>
        <w:jc w:val="center"/>
        <w:rPr>
          <w:rFonts w:ascii="Century Gothic" w:hAnsi="Century Gothic"/>
          <w:b/>
          <w:color w:val="000000"/>
          <w:sz w:val="18"/>
          <w:u w:val="single"/>
        </w:rPr>
      </w:pPr>
    </w:p>
    <w:p w14:paraId="45C6369A" w14:textId="77777777" w:rsidR="007B3454" w:rsidRPr="00472704" w:rsidRDefault="007B3454" w:rsidP="006446AD">
      <w:pPr>
        <w:spacing w:line="288" w:lineRule="auto"/>
        <w:jc w:val="center"/>
        <w:rPr>
          <w:rFonts w:ascii="Century Gothic" w:hAnsi="Century Gothic"/>
          <w:color w:val="000000"/>
          <w:sz w:val="18"/>
        </w:rPr>
      </w:pPr>
      <w:r w:rsidRPr="00472704">
        <w:rPr>
          <w:rFonts w:ascii="Century Gothic" w:hAnsi="Century Gothic"/>
          <w:color w:val="000000"/>
          <w:sz w:val="18"/>
        </w:rPr>
        <w:t>between</w:t>
      </w:r>
    </w:p>
    <w:p w14:paraId="60298723" w14:textId="77777777" w:rsidR="007B3454" w:rsidRPr="00472704" w:rsidRDefault="007B3454" w:rsidP="006446AD">
      <w:pPr>
        <w:spacing w:line="288" w:lineRule="auto"/>
        <w:jc w:val="center"/>
        <w:rPr>
          <w:rFonts w:ascii="Century Gothic" w:hAnsi="Century Gothic"/>
          <w:b/>
          <w:color w:val="000000"/>
          <w:sz w:val="18"/>
          <w:u w:val="single"/>
        </w:rPr>
      </w:pPr>
    </w:p>
    <w:p w14:paraId="343237B6" w14:textId="1E87A4E6" w:rsidR="007B3454" w:rsidRPr="00472704" w:rsidRDefault="00AD420C" w:rsidP="006446AD">
      <w:pPr>
        <w:spacing w:line="288" w:lineRule="auto"/>
        <w:jc w:val="center"/>
        <w:rPr>
          <w:rFonts w:ascii="Century Gothic" w:hAnsi="Century Gothic"/>
          <w:b/>
          <w:color w:val="000000"/>
          <w:sz w:val="18"/>
        </w:rPr>
      </w:pPr>
      <w:r>
        <w:rPr>
          <w:rFonts w:ascii="Century Gothic" w:hAnsi="Century Gothic"/>
          <w:b/>
          <w:color w:val="000000"/>
          <w:sz w:val="18"/>
        </w:rPr>
        <w:t>[******]</w:t>
      </w:r>
    </w:p>
    <w:p w14:paraId="05900D79" w14:textId="77777777" w:rsidR="007B3454" w:rsidRPr="00472704" w:rsidRDefault="007B3454" w:rsidP="006446AD">
      <w:pPr>
        <w:spacing w:line="288" w:lineRule="auto"/>
        <w:jc w:val="center"/>
        <w:rPr>
          <w:rFonts w:ascii="Century Gothic" w:hAnsi="Century Gothic"/>
          <w:b/>
          <w:sz w:val="18"/>
        </w:rPr>
      </w:pPr>
    </w:p>
    <w:p w14:paraId="026191F5" w14:textId="77777777" w:rsidR="007B3454" w:rsidRPr="00472704" w:rsidRDefault="007B3454" w:rsidP="006446AD">
      <w:pPr>
        <w:spacing w:line="288" w:lineRule="auto"/>
        <w:jc w:val="center"/>
        <w:rPr>
          <w:rFonts w:ascii="Century Gothic" w:hAnsi="Century Gothic"/>
          <w:color w:val="000000"/>
          <w:sz w:val="18"/>
        </w:rPr>
      </w:pPr>
      <w:r w:rsidRPr="00472704">
        <w:rPr>
          <w:rFonts w:ascii="Century Gothic" w:hAnsi="Century Gothic"/>
          <w:color w:val="000000"/>
          <w:sz w:val="18"/>
        </w:rPr>
        <w:t xml:space="preserve">and </w:t>
      </w:r>
    </w:p>
    <w:p w14:paraId="742923EA" w14:textId="77777777" w:rsidR="007B3454" w:rsidRPr="00472704" w:rsidRDefault="007B3454" w:rsidP="006446AD">
      <w:pPr>
        <w:spacing w:line="288" w:lineRule="auto"/>
        <w:jc w:val="center"/>
        <w:rPr>
          <w:rFonts w:ascii="Century Gothic" w:hAnsi="Century Gothic"/>
          <w:b/>
          <w:color w:val="000000"/>
          <w:sz w:val="18"/>
          <w:u w:val="single"/>
        </w:rPr>
      </w:pPr>
    </w:p>
    <w:p w14:paraId="3AE4895B" w14:textId="77777777" w:rsidR="00AD420C" w:rsidRPr="00472704" w:rsidRDefault="00AD420C" w:rsidP="00AD420C">
      <w:pPr>
        <w:spacing w:line="288" w:lineRule="auto"/>
        <w:jc w:val="center"/>
        <w:rPr>
          <w:rFonts w:ascii="Century Gothic" w:hAnsi="Century Gothic"/>
          <w:b/>
          <w:color w:val="000000"/>
          <w:sz w:val="18"/>
        </w:rPr>
      </w:pPr>
      <w:r>
        <w:rPr>
          <w:rFonts w:ascii="Century Gothic" w:hAnsi="Century Gothic"/>
          <w:b/>
          <w:color w:val="000000"/>
          <w:sz w:val="18"/>
        </w:rPr>
        <w:t>[******]</w:t>
      </w:r>
    </w:p>
    <w:p w14:paraId="4DDB8C60" w14:textId="7784C0C7" w:rsidR="007B3454" w:rsidRDefault="007B3454" w:rsidP="004D6BC5">
      <w:pPr>
        <w:spacing w:line="288" w:lineRule="auto"/>
        <w:jc w:val="center"/>
        <w:rPr>
          <w:rFonts w:ascii="Century Gothic" w:hAnsi="Century Gothic"/>
          <w:b/>
          <w:color w:val="000000"/>
          <w:u w:val="single"/>
        </w:rPr>
      </w:pPr>
    </w:p>
    <w:p w14:paraId="7AA522D3" w14:textId="77777777" w:rsidR="007B3454" w:rsidRDefault="007B3454" w:rsidP="006446AD">
      <w:pPr>
        <w:spacing w:line="288" w:lineRule="auto"/>
        <w:rPr>
          <w:rFonts w:ascii="Century Gothic" w:hAnsi="Century Gothic"/>
          <w:b/>
          <w:color w:val="000000"/>
          <w:u w:val="single"/>
        </w:rPr>
      </w:pPr>
      <w:r>
        <w:rPr>
          <w:rFonts w:ascii="Century Gothic" w:hAnsi="Century Gothic"/>
          <w:b/>
          <w:color w:val="000000"/>
          <w:u w:val="single"/>
        </w:rPr>
        <w:br w:type="page"/>
      </w:r>
    </w:p>
    <w:p w14:paraId="2C3604B2" w14:textId="78B2FB54" w:rsidR="00A00A51" w:rsidRDefault="005444F2" w:rsidP="00A00A51">
      <w:pPr>
        <w:tabs>
          <w:tab w:val="left" w:pos="8550"/>
        </w:tabs>
        <w:spacing w:line="288" w:lineRule="auto"/>
        <w:jc w:val="center"/>
        <w:rPr>
          <w:rFonts w:ascii="Century Gothic" w:hAnsi="Century Gothic"/>
          <w:color w:val="000000"/>
          <w:u w:val="single"/>
        </w:rPr>
      </w:pPr>
      <w:r>
        <w:rPr>
          <w:rFonts w:ascii="Century Gothic" w:hAnsi="Century Gothic"/>
          <w:color w:val="000000"/>
          <w:u w:val="single"/>
        </w:rPr>
        <w:lastRenderedPageBreak/>
        <w:t>Form LRA 64</w:t>
      </w:r>
      <w:r>
        <w:rPr>
          <w:rFonts w:ascii="Century Gothic" w:hAnsi="Century Gothic"/>
          <w:color w:val="000000"/>
          <w:u w:val="single"/>
        </w:rPr>
        <w:tab/>
        <w:t>(r. 77</w:t>
      </w:r>
      <w:r w:rsidR="00A00A51" w:rsidRPr="00A00A51">
        <w:rPr>
          <w:rFonts w:ascii="Century Gothic" w:hAnsi="Century Gothic"/>
          <w:color w:val="000000"/>
          <w:u w:val="single"/>
        </w:rPr>
        <w:t>(1))</w:t>
      </w:r>
    </w:p>
    <w:p w14:paraId="2F5EE6E0" w14:textId="77777777" w:rsidR="00A00A51" w:rsidRPr="00A00A51" w:rsidRDefault="00A00A51" w:rsidP="00A00A51">
      <w:pPr>
        <w:tabs>
          <w:tab w:val="left" w:pos="8550"/>
        </w:tabs>
        <w:spacing w:line="288" w:lineRule="auto"/>
        <w:jc w:val="center"/>
        <w:rPr>
          <w:rFonts w:ascii="Century Gothic" w:hAnsi="Century Gothic"/>
          <w:color w:val="000000"/>
          <w:u w:val="single"/>
        </w:rPr>
      </w:pPr>
    </w:p>
    <w:p w14:paraId="66CBDA6B" w14:textId="77777777" w:rsidR="00E90D2A" w:rsidRPr="007B3454" w:rsidRDefault="00E90D2A" w:rsidP="006446AD">
      <w:pPr>
        <w:spacing w:line="288" w:lineRule="auto"/>
        <w:jc w:val="center"/>
        <w:rPr>
          <w:rFonts w:ascii="Century Gothic" w:hAnsi="Century Gothic"/>
        </w:rPr>
      </w:pPr>
      <w:r w:rsidRPr="007B3454">
        <w:rPr>
          <w:rFonts w:ascii="Century Gothic" w:hAnsi="Century Gothic"/>
          <w:b/>
          <w:color w:val="000000"/>
          <w:u w:val="single"/>
        </w:rPr>
        <w:t>REPUBLIC OF KENYA</w:t>
      </w:r>
    </w:p>
    <w:p w14:paraId="358719CE" w14:textId="7AF9CC78" w:rsidR="00E90D2A" w:rsidRPr="007B3454" w:rsidRDefault="00E90D2A" w:rsidP="006446AD">
      <w:pPr>
        <w:pStyle w:val="BodyText"/>
        <w:spacing w:after="0" w:line="288" w:lineRule="auto"/>
        <w:jc w:val="center"/>
        <w:rPr>
          <w:rFonts w:ascii="Century Gothic" w:hAnsi="Century Gothic"/>
          <w:b/>
          <w:color w:val="000000"/>
          <w:u w:val="single"/>
        </w:rPr>
      </w:pPr>
      <w:r w:rsidRPr="007B3454">
        <w:rPr>
          <w:rFonts w:ascii="Century Gothic" w:hAnsi="Century Gothic"/>
          <w:b/>
          <w:color w:val="000000"/>
          <w:u w:val="single"/>
        </w:rPr>
        <w:t>THE LAND ACT</w:t>
      </w:r>
      <w:r w:rsidR="00AD420C">
        <w:rPr>
          <w:rFonts w:ascii="Century Gothic" w:hAnsi="Century Gothic"/>
          <w:b/>
          <w:color w:val="000000"/>
          <w:u w:val="single"/>
        </w:rPr>
        <w:t>, CAP. 286, LAWS OF KENYA</w:t>
      </w:r>
    </w:p>
    <w:p w14:paraId="1AF5D2FF" w14:textId="474AD9C7" w:rsidR="00E90D2A" w:rsidRPr="007B3454" w:rsidRDefault="00E90D2A" w:rsidP="006446AD">
      <w:pPr>
        <w:pStyle w:val="BodyText"/>
        <w:spacing w:after="0" w:line="288" w:lineRule="auto"/>
        <w:jc w:val="center"/>
        <w:rPr>
          <w:rFonts w:ascii="Century Gothic" w:hAnsi="Century Gothic"/>
          <w:b/>
          <w:color w:val="000000"/>
          <w:u w:val="single"/>
        </w:rPr>
      </w:pPr>
      <w:r w:rsidRPr="007B3454">
        <w:rPr>
          <w:rFonts w:ascii="Century Gothic" w:hAnsi="Century Gothic"/>
          <w:b/>
          <w:color w:val="000000"/>
          <w:u w:val="single"/>
        </w:rPr>
        <w:t xml:space="preserve">THE LAND REGISTRATION ACT NUMBER </w:t>
      </w:r>
      <w:r w:rsidR="00AD420C">
        <w:rPr>
          <w:rFonts w:ascii="Century Gothic" w:hAnsi="Century Gothic"/>
          <w:b/>
          <w:color w:val="000000"/>
          <w:u w:val="single"/>
        </w:rPr>
        <w:t>CAP 300, LAWS OF KENYA</w:t>
      </w:r>
      <w:r w:rsidRPr="007B3454">
        <w:rPr>
          <w:rFonts w:ascii="Century Gothic" w:hAnsi="Century Gothic"/>
          <w:b/>
          <w:color w:val="000000"/>
          <w:u w:val="single"/>
        </w:rPr>
        <w:t xml:space="preserve"> AND</w:t>
      </w:r>
    </w:p>
    <w:p w14:paraId="644620F1" w14:textId="77777777" w:rsidR="00A00A51" w:rsidRPr="00A00A51" w:rsidRDefault="00A00A51" w:rsidP="00A00A51">
      <w:pPr>
        <w:pStyle w:val="BowNormalAltN"/>
        <w:pBdr>
          <w:bottom w:val="single" w:sz="4" w:space="1" w:color="auto"/>
        </w:pBdr>
        <w:jc w:val="center"/>
        <w:rPr>
          <w:rFonts w:ascii="Century Gothic" w:hAnsi="Century Gothic"/>
          <w:b/>
        </w:rPr>
      </w:pPr>
      <w:r w:rsidRPr="00A00A51">
        <w:rPr>
          <w:rFonts w:ascii="Century Gothic" w:hAnsi="Century Gothic"/>
          <w:b/>
        </w:rPr>
        <w:t>THE LAND REGISTRATION (GENERAL) REGULATIONS, 20I7</w:t>
      </w:r>
    </w:p>
    <w:p w14:paraId="716AA65F" w14:textId="77777777" w:rsidR="00A00A51" w:rsidRPr="00A00A51" w:rsidRDefault="00A00A51" w:rsidP="003A4534">
      <w:pPr>
        <w:pStyle w:val="BowNormalAltN"/>
        <w:tabs>
          <w:tab w:val="left" w:pos="3402"/>
          <w:tab w:val="left" w:pos="7020"/>
        </w:tabs>
        <w:spacing w:line="480" w:lineRule="auto"/>
        <w:rPr>
          <w:rFonts w:ascii="Century Gothic" w:hAnsi="Century Gothic"/>
          <w:u w:val="single"/>
        </w:rPr>
      </w:pPr>
      <w:r w:rsidRPr="00A00A51">
        <w:rPr>
          <w:rFonts w:ascii="Century Gothic" w:hAnsi="Century Gothic"/>
        </w:rPr>
        <w:t>Date Received</w:t>
      </w:r>
      <w:r w:rsidRPr="00A00A51">
        <w:rPr>
          <w:rFonts w:ascii="Century Gothic" w:hAnsi="Century Gothic"/>
        </w:rPr>
        <w:tab/>
        <w:t xml:space="preserve">Presentation Book No </w:t>
      </w:r>
      <w:r w:rsidRPr="00A00A51">
        <w:rPr>
          <w:rFonts w:ascii="Century Gothic" w:hAnsi="Century Gothic"/>
        </w:rPr>
        <w:tab/>
        <w:t>Official Fees Paid</w:t>
      </w:r>
    </w:p>
    <w:p w14:paraId="237D8F23" w14:textId="77777777" w:rsidR="00A00A51" w:rsidRPr="00A00A51" w:rsidRDefault="00A00A51" w:rsidP="003A4534">
      <w:pPr>
        <w:pStyle w:val="BowNormalAltN"/>
        <w:pBdr>
          <w:bottom w:val="single" w:sz="4" w:space="1" w:color="auto"/>
        </w:pBdr>
        <w:tabs>
          <w:tab w:val="left" w:pos="3402"/>
          <w:tab w:val="left" w:pos="6840"/>
        </w:tabs>
        <w:spacing w:line="480" w:lineRule="auto"/>
        <w:rPr>
          <w:rFonts w:ascii="Century Gothic" w:hAnsi="Century Gothic"/>
          <w:b/>
          <w:u w:val="single"/>
        </w:rPr>
      </w:pPr>
      <w:r w:rsidRPr="00A00A51">
        <w:rPr>
          <w:rFonts w:ascii="Century Gothic" w:hAnsi="Century Gothic"/>
        </w:rPr>
        <w:t>…………………………….</w:t>
      </w:r>
      <w:r w:rsidRPr="00A00A51">
        <w:rPr>
          <w:rFonts w:ascii="Century Gothic" w:hAnsi="Century Gothic"/>
        </w:rPr>
        <w:tab/>
        <w:t>No. ……………………..</w:t>
      </w:r>
      <w:r w:rsidRPr="00A00A51">
        <w:rPr>
          <w:rFonts w:ascii="Century Gothic" w:hAnsi="Century Gothic"/>
        </w:rPr>
        <w:tab/>
        <w:t>Kshs.…………………………….</w:t>
      </w:r>
    </w:p>
    <w:p w14:paraId="22E8F8AD" w14:textId="77777777" w:rsidR="003E1832" w:rsidRPr="007B3454" w:rsidRDefault="003E1832" w:rsidP="006446AD">
      <w:pPr>
        <w:pStyle w:val="BodyText"/>
        <w:spacing w:after="0" w:line="288" w:lineRule="auto"/>
        <w:jc w:val="center"/>
        <w:rPr>
          <w:rFonts w:ascii="Century Gothic" w:hAnsi="Century Gothic"/>
          <w:b/>
          <w:color w:val="000000"/>
          <w:u w:val="single"/>
        </w:rPr>
      </w:pPr>
    </w:p>
    <w:p w14:paraId="5E98B8D9" w14:textId="72563864" w:rsidR="003A4534" w:rsidRDefault="003A4534" w:rsidP="003A4534">
      <w:pPr>
        <w:spacing w:line="288" w:lineRule="auto"/>
        <w:jc w:val="center"/>
        <w:rPr>
          <w:rFonts w:ascii="Century Gothic" w:hAnsi="Century Gothic"/>
          <w:b/>
          <w:color w:val="000000"/>
          <w:u w:val="single"/>
        </w:rPr>
      </w:pPr>
      <w:r w:rsidRPr="007B3454">
        <w:rPr>
          <w:rFonts w:ascii="Century Gothic" w:hAnsi="Century Gothic"/>
          <w:b/>
          <w:color w:val="000000"/>
          <w:u w:val="single"/>
        </w:rPr>
        <w:t>LEASE</w:t>
      </w:r>
      <w:r w:rsidR="00970FAC">
        <w:rPr>
          <w:rFonts w:ascii="Century Gothic" w:hAnsi="Century Gothic"/>
          <w:b/>
          <w:color w:val="000000"/>
          <w:u w:val="single"/>
        </w:rPr>
        <w:t xml:space="preserve"> (Long</w:t>
      </w:r>
      <w:r>
        <w:rPr>
          <w:rFonts w:ascii="Century Gothic" w:hAnsi="Century Gothic"/>
          <w:b/>
          <w:color w:val="000000"/>
          <w:u w:val="single"/>
        </w:rPr>
        <w:t xml:space="preserve"> Term)</w:t>
      </w:r>
    </w:p>
    <w:p w14:paraId="23F838EC" w14:textId="77777777" w:rsidR="003A4534" w:rsidRPr="007B3454" w:rsidRDefault="003A4534" w:rsidP="003A4534">
      <w:pPr>
        <w:spacing w:line="288" w:lineRule="auto"/>
        <w:jc w:val="center"/>
        <w:rPr>
          <w:rFonts w:ascii="Century Gothic" w:hAnsi="Century Gothic"/>
          <w:b/>
          <w:u w:val="single"/>
        </w:rPr>
      </w:pPr>
    </w:p>
    <w:p w14:paraId="71674EC8" w14:textId="77777777" w:rsidR="00AD420C" w:rsidRPr="00472704" w:rsidRDefault="00C35FB3" w:rsidP="00AD420C">
      <w:pPr>
        <w:spacing w:line="288" w:lineRule="auto"/>
        <w:jc w:val="center"/>
        <w:rPr>
          <w:rFonts w:ascii="Century Gothic" w:hAnsi="Century Gothic"/>
          <w:b/>
          <w:color w:val="000000"/>
          <w:sz w:val="18"/>
        </w:rPr>
      </w:pPr>
      <w:r w:rsidRPr="00C35FB3">
        <w:rPr>
          <w:rFonts w:ascii="Century Gothic" w:hAnsi="Century Gothic"/>
          <w:b/>
          <w:color w:val="000000"/>
          <w:u w:val="single"/>
        </w:rPr>
        <w:t xml:space="preserve">TITLE NUMBER: </w:t>
      </w:r>
      <w:r>
        <w:rPr>
          <w:rFonts w:ascii="Century Gothic" w:hAnsi="Century Gothic"/>
          <w:b/>
          <w:u w:val="single"/>
        </w:rPr>
        <w:t>NAIROBI/</w:t>
      </w:r>
      <w:r w:rsidRPr="00C35FB3">
        <w:rPr>
          <w:rFonts w:ascii="Century Gothic" w:hAnsi="Century Gothic"/>
          <w:b/>
          <w:u w:val="single"/>
        </w:rPr>
        <w:t xml:space="preserve">BLOCK </w:t>
      </w:r>
      <w:r w:rsidR="00AD420C">
        <w:rPr>
          <w:rFonts w:ascii="Century Gothic" w:hAnsi="Century Gothic"/>
          <w:b/>
          <w:color w:val="000000"/>
          <w:sz w:val="18"/>
        </w:rPr>
        <w:t>[******]</w:t>
      </w:r>
    </w:p>
    <w:p w14:paraId="04AC7248" w14:textId="23463922" w:rsidR="00E90D2A" w:rsidRPr="00C35FB3" w:rsidRDefault="00E90D2A" w:rsidP="00C35FB3">
      <w:pPr>
        <w:pStyle w:val="BodyText"/>
        <w:spacing w:after="0" w:line="288" w:lineRule="auto"/>
        <w:jc w:val="center"/>
        <w:rPr>
          <w:rFonts w:ascii="Century Gothic" w:hAnsi="Century Gothic"/>
          <w:b/>
          <w:color w:val="000000"/>
          <w:u w:val="single"/>
        </w:rPr>
      </w:pPr>
    </w:p>
    <w:p w14:paraId="66A8DEA3" w14:textId="77777777" w:rsidR="00E90D2A" w:rsidRPr="007B3454" w:rsidRDefault="00E90D2A" w:rsidP="006446AD">
      <w:pPr>
        <w:pStyle w:val="BodyText"/>
        <w:spacing w:after="0" w:line="288" w:lineRule="auto"/>
        <w:jc w:val="center"/>
        <w:rPr>
          <w:rFonts w:ascii="Century Gothic" w:hAnsi="Century Gothic"/>
          <w:b/>
          <w:color w:val="000000"/>
          <w:u w:val="single"/>
        </w:rPr>
      </w:pPr>
    </w:p>
    <w:tbl>
      <w:tblPr>
        <w:tblStyle w:val="TableGrid"/>
        <w:tblW w:w="0" w:type="auto"/>
        <w:tblLook w:val="04A0" w:firstRow="1" w:lastRow="0" w:firstColumn="1" w:lastColumn="0" w:noHBand="0" w:noVBand="1"/>
      </w:tblPr>
      <w:tblGrid>
        <w:gridCol w:w="2425"/>
        <w:gridCol w:w="7110"/>
      </w:tblGrid>
      <w:tr w:rsidR="00261FC7" w14:paraId="024B4AF9" w14:textId="77777777" w:rsidTr="00261FC7">
        <w:tc>
          <w:tcPr>
            <w:tcW w:w="2425" w:type="dxa"/>
            <w:vAlign w:val="center"/>
          </w:tcPr>
          <w:p w14:paraId="4330B982" w14:textId="77777777" w:rsidR="00261FC7" w:rsidRPr="00261FC7" w:rsidRDefault="00261FC7" w:rsidP="00261FC7">
            <w:pPr>
              <w:spacing w:line="288" w:lineRule="auto"/>
              <w:jc w:val="left"/>
              <w:rPr>
                <w:rFonts w:ascii="Century Gothic" w:hAnsi="Century Gothic"/>
                <w:b/>
              </w:rPr>
            </w:pPr>
            <w:r>
              <w:rPr>
                <w:rFonts w:ascii="Century Gothic" w:hAnsi="Century Gothic"/>
                <w:b/>
              </w:rPr>
              <w:t>Date of Lease</w:t>
            </w:r>
          </w:p>
        </w:tc>
        <w:tc>
          <w:tcPr>
            <w:tcW w:w="7110" w:type="dxa"/>
            <w:vAlign w:val="center"/>
          </w:tcPr>
          <w:p w14:paraId="3F49839F" w14:textId="77777777" w:rsidR="00261FC7" w:rsidRPr="00261FC7" w:rsidRDefault="00261FC7" w:rsidP="00261FC7">
            <w:pPr>
              <w:spacing w:line="288" w:lineRule="auto"/>
              <w:jc w:val="left"/>
              <w:rPr>
                <w:rFonts w:ascii="Century Gothic" w:hAnsi="Century Gothic"/>
              </w:rPr>
            </w:pPr>
          </w:p>
        </w:tc>
      </w:tr>
      <w:tr w:rsidR="00261FC7" w14:paraId="0A829ADA" w14:textId="77777777" w:rsidTr="00261FC7">
        <w:tc>
          <w:tcPr>
            <w:tcW w:w="2425" w:type="dxa"/>
            <w:vAlign w:val="center"/>
          </w:tcPr>
          <w:p w14:paraId="1D87EEA0" w14:textId="77777777" w:rsidR="00261FC7" w:rsidRPr="00261FC7" w:rsidRDefault="00261FC7" w:rsidP="00261FC7">
            <w:pPr>
              <w:spacing w:line="288" w:lineRule="auto"/>
              <w:jc w:val="left"/>
              <w:rPr>
                <w:rFonts w:ascii="Century Gothic" w:hAnsi="Century Gothic"/>
                <w:b/>
              </w:rPr>
            </w:pPr>
            <w:r>
              <w:rPr>
                <w:rFonts w:ascii="Century Gothic" w:hAnsi="Century Gothic"/>
                <w:b/>
              </w:rPr>
              <w:t>Lessor</w:t>
            </w:r>
            <w:r w:rsidR="009B3D9E">
              <w:rPr>
                <w:rFonts w:ascii="Century Gothic" w:hAnsi="Century Gothic"/>
                <w:b/>
              </w:rPr>
              <w:t>/Landlord</w:t>
            </w:r>
          </w:p>
        </w:tc>
        <w:tc>
          <w:tcPr>
            <w:tcW w:w="7110" w:type="dxa"/>
            <w:vAlign w:val="center"/>
          </w:tcPr>
          <w:p w14:paraId="02DA4480" w14:textId="726A16F0" w:rsidR="00261FC7" w:rsidRPr="00261FC7" w:rsidRDefault="00AD420C" w:rsidP="00DE6187">
            <w:pPr>
              <w:spacing w:line="288" w:lineRule="auto"/>
              <w:rPr>
                <w:rFonts w:ascii="Century Gothic" w:hAnsi="Century Gothic"/>
              </w:rPr>
            </w:pPr>
            <w:r>
              <w:rPr>
                <w:rFonts w:ascii="Century Gothic" w:hAnsi="Century Gothic"/>
                <w:b/>
                <w:u w:val="single"/>
              </w:rPr>
              <w:t>[******]</w:t>
            </w:r>
            <w:r w:rsidR="00DE6187" w:rsidRPr="007B3454">
              <w:rPr>
                <w:rFonts w:ascii="Century Gothic" w:hAnsi="Century Gothic"/>
                <w:b/>
              </w:rPr>
              <w:t xml:space="preserve"> </w:t>
            </w:r>
            <w:r w:rsidR="00DE6187" w:rsidRPr="007B3454">
              <w:rPr>
                <w:rFonts w:ascii="Century Gothic" w:hAnsi="Century Gothic"/>
              </w:rPr>
              <w:t xml:space="preserve">a limited liability company of Post Office Box Number </w:t>
            </w:r>
            <w:r>
              <w:rPr>
                <w:rFonts w:ascii="Century Gothic" w:hAnsi="Century Gothic"/>
              </w:rPr>
              <w:t>[*****]</w:t>
            </w:r>
            <w:r w:rsidR="00DE6187" w:rsidRPr="007B3454">
              <w:rPr>
                <w:rFonts w:ascii="Century Gothic" w:hAnsi="Century Gothic"/>
              </w:rPr>
              <w:t>, GPO, Nairobi in the Republic of Kenya</w:t>
            </w:r>
            <w:r w:rsidR="00DE6187" w:rsidRPr="007B3454">
              <w:rPr>
                <w:rFonts w:ascii="Century Gothic" w:hAnsi="Century Gothic"/>
                <w:b/>
              </w:rPr>
              <w:t xml:space="preserve"> </w:t>
            </w:r>
            <w:r w:rsidR="00DE6187" w:rsidRPr="007B3454">
              <w:rPr>
                <w:rFonts w:ascii="Century Gothic" w:hAnsi="Century Gothic"/>
              </w:rPr>
              <w:t>(hereinafter called “</w:t>
            </w:r>
            <w:r w:rsidR="00DE6187" w:rsidRPr="007B3454">
              <w:rPr>
                <w:rFonts w:ascii="Century Gothic" w:hAnsi="Century Gothic"/>
                <w:b/>
              </w:rPr>
              <w:t>the Landlord</w:t>
            </w:r>
            <w:r w:rsidR="00DE6187" w:rsidRPr="007B3454">
              <w:rPr>
                <w:rFonts w:ascii="Century Gothic" w:hAnsi="Century Gothic"/>
              </w:rPr>
              <w:t>” which expression shall where the context so admits includes its successors and assigns)</w:t>
            </w:r>
          </w:p>
        </w:tc>
      </w:tr>
      <w:tr w:rsidR="00261FC7" w14:paraId="3EC5F2F3" w14:textId="77777777" w:rsidTr="00261FC7">
        <w:tc>
          <w:tcPr>
            <w:tcW w:w="2425" w:type="dxa"/>
            <w:vAlign w:val="center"/>
          </w:tcPr>
          <w:p w14:paraId="4F7B4116" w14:textId="77777777" w:rsidR="00261FC7" w:rsidRPr="00261FC7" w:rsidRDefault="00261FC7" w:rsidP="00261FC7">
            <w:pPr>
              <w:spacing w:line="288" w:lineRule="auto"/>
              <w:jc w:val="left"/>
              <w:rPr>
                <w:rFonts w:ascii="Century Gothic" w:hAnsi="Century Gothic"/>
                <w:b/>
              </w:rPr>
            </w:pPr>
            <w:r>
              <w:rPr>
                <w:rFonts w:ascii="Century Gothic" w:hAnsi="Century Gothic"/>
                <w:b/>
              </w:rPr>
              <w:t>Lessee</w:t>
            </w:r>
            <w:r w:rsidR="009B3D9E">
              <w:rPr>
                <w:rFonts w:ascii="Century Gothic" w:hAnsi="Century Gothic"/>
                <w:b/>
              </w:rPr>
              <w:t>/Tenant</w:t>
            </w:r>
          </w:p>
        </w:tc>
        <w:tc>
          <w:tcPr>
            <w:tcW w:w="7110" w:type="dxa"/>
            <w:vAlign w:val="center"/>
          </w:tcPr>
          <w:p w14:paraId="467CDA0D" w14:textId="4C11095E" w:rsidR="00261FC7" w:rsidRPr="00261FC7" w:rsidRDefault="00DE6187" w:rsidP="000B5E15">
            <w:pPr>
              <w:spacing w:line="288" w:lineRule="auto"/>
              <w:rPr>
                <w:rFonts w:ascii="Century Gothic" w:hAnsi="Century Gothic"/>
              </w:rPr>
            </w:pPr>
            <w:r w:rsidRPr="007B3454">
              <w:rPr>
                <w:rFonts w:ascii="Century Gothic" w:hAnsi="Century Gothic"/>
              </w:rPr>
              <w:t>the Tenant described in the Third Schedule (hereinafter called “</w:t>
            </w:r>
            <w:r w:rsidRPr="007B3454">
              <w:rPr>
                <w:rFonts w:ascii="Century Gothic" w:hAnsi="Century Gothic"/>
                <w:b/>
              </w:rPr>
              <w:t>the Tenant</w:t>
            </w:r>
            <w:r w:rsidRPr="007B3454">
              <w:rPr>
                <w:rFonts w:ascii="Century Gothic" w:hAnsi="Century Gothic"/>
              </w:rPr>
              <w:t>” which expression shall where the context so admits includes its successors and assigns)</w:t>
            </w:r>
          </w:p>
        </w:tc>
      </w:tr>
      <w:tr w:rsidR="009B3D9E" w14:paraId="506724FC" w14:textId="77777777" w:rsidTr="00261FC7">
        <w:tc>
          <w:tcPr>
            <w:tcW w:w="2425" w:type="dxa"/>
            <w:vAlign w:val="center"/>
          </w:tcPr>
          <w:p w14:paraId="4B062008" w14:textId="77777777" w:rsidR="009B3D9E" w:rsidRDefault="009B3D9E" w:rsidP="00261FC7">
            <w:pPr>
              <w:spacing w:line="288" w:lineRule="auto"/>
              <w:rPr>
                <w:rFonts w:ascii="Century Gothic" w:hAnsi="Century Gothic"/>
                <w:b/>
              </w:rPr>
            </w:pPr>
            <w:r>
              <w:rPr>
                <w:rFonts w:ascii="Century Gothic" w:hAnsi="Century Gothic"/>
                <w:b/>
              </w:rPr>
              <w:t>Guarantor</w:t>
            </w:r>
          </w:p>
        </w:tc>
        <w:tc>
          <w:tcPr>
            <w:tcW w:w="7110" w:type="dxa"/>
            <w:vAlign w:val="center"/>
          </w:tcPr>
          <w:p w14:paraId="45079EE2" w14:textId="77777777" w:rsidR="009B3D9E" w:rsidRPr="007B3454" w:rsidRDefault="009B3D9E" w:rsidP="00DE6187">
            <w:pPr>
              <w:spacing w:line="288" w:lineRule="auto"/>
              <w:rPr>
                <w:rFonts w:ascii="Century Gothic" w:hAnsi="Century Gothic"/>
              </w:rPr>
            </w:pPr>
            <w:r w:rsidRPr="007B3454">
              <w:rPr>
                <w:rFonts w:ascii="Century Gothic" w:hAnsi="Century Gothic"/>
              </w:rPr>
              <w:t>the Guarantor described in the Third Schedule (hereinafter called “</w:t>
            </w:r>
            <w:r w:rsidRPr="007B3454">
              <w:rPr>
                <w:rFonts w:ascii="Century Gothic" w:hAnsi="Century Gothic"/>
                <w:b/>
              </w:rPr>
              <w:t>the Guarantor</w:t>
            </w:r>
            <w:r w:rsidRPr="007B3454">
              <w:rPr>
                <w:rFonts w:ascii="Century Gothic" w:hAnsi="Century Gothic"/>
              </w:rPr>
              <w:t>” which expression includes where the Guarantor is a limited liability company or other body corporate its successors and assigns and where there are two or more persons means all those jointly and severally and includes their personal representatives and assigns where the context so admits)</w:t>
            </w:r>
          </w:p>
        </w:tc>
      </w:tr>
      <w:tr w:rsidR="00261FC7" w14:paraId="273D8C5E" w14:textId="77777777" w:rsidTr="00261FC7">
        <w:tc>
          <w:tcPr>
            <w:tcW w:w="2425" w:type="dxa"/>
            <w:vAlign w:val="center"/>
          </w:tcPr>
          <w:p w14:paraId="2002AC11" w14:textId="77777777" w:rsidR="00261FC7" w:rsidRPr="00261FC7" w:rsidRDefault="00DE6187" w:rsidP="00261FC7">
            <w:pPr>
              <w:spacing w:line="288" w:lineRule="auto"/>
              <w:jc w:val="left"/>
              <w:rPr>
                <w:rFonts w:ascii="Century Gothic" w:hAnsi="Century Gothic"/>
                <w:b/>
              </w:rPr>
            </w:pPr>
            <w:r>
              <w:rPr>
                <w:rFonts w:ascii="Century Gothic" w:hAnsi="Century Gothic"/>
                <w:b/>
              </w:rPr>
              <w:t>Demised Premises</w:t>
            </w:r>
          </w:p>
        </w:tc>
        <w:tc>
          <w:tcPr>
            <w:tcW w:w="7110" w:type="dxa"/>
            <w:vAlign w:val="center"/>
          </w:tcPr>
          <w:p w14:paraId="218FDDD2" w14:textId="77777777" w:rsidR="00261FC7" w:rsidRPr="00261FC7" w:rsidRDefault="00696134" w:rsidP="0023245A">
            <w:pPr>
              <w:spacing w:line="288" w:lineRule="auto"/>
              <w:rPr>
                <w:rFonts w:ascii="Century Gothic" w:hAnsi="Century Gothic"/>
              </w:rPr>
            </w:pPr>
            <w:r w:rsidRPr="00696134">
              <w:rPr>
                <w:rFonts w:ascii="Century Gothic" w:hAnsi="Century Gothic"/>
              </w:rPr>
              <w:t>the premises described in the Third Schedule</w:t>
            </w:r>
          </w:p>
        </w:tc>
      </w:tr>
      <w:tr w:rsidR="00261FC7" w14:paraId="1A0C534D" w14:textId="77777777" w:rsidTr="00261FC7">
        <w:tc>
          <w:tcPr>
            <w:tcW w:w="2425" w:type="dxa"/>
            <w:vAlign w:val="center"/>
          </w:tcPr>
          <w:p w14:paraId="7F3ECC22" w14:textId="77777777" w:rsidR="00261FC7" w:rsidRPr="00261FC7" w:rsidRDefault="00DE6187" w:rsidP="00261FC7">
            <w:pPr>
              <w:spacing w:line="288" w:lineRule="auto"/>
              <w:jc w:val="left"/>
              <w:rPr>
                <w:rFonts w:ascii="Century Gothic" w:hAnsi="Century Gothic"/>
                <w:b/>
              </w:rPr>
            </w:pPr>
            <w:r>
              <w:rPr>
                <w:rFonts w:ascii="Century Gothic" w:hAnsi="Century Gothic"/>
                <w:b/>
              </w:rPr>
              <w:t>Term</w:t>
            </w:r>
          </w:p>
        </w:tc>
        <w:tc>
          <w:tcPr>
            <w:tcW w:w="7110" w:type="dxa"/>
            <w:vAlign w:val="center"/>
          </w:tcPr>
          <w:p w14:paraId="272A3A53" w14:textId="77777777" w:rsidR="00261FC7" w:rsidRPr="00261FC7" w:rsidRDefault="0023245A" w:rsidP="0023245A">
            <w:pPr>
              <w:spacing w:line="288" w:lineRule="auto"/>
              <w:rPr>
                <w:rFonts w:ascii="Century Gothic" w:hAnsi="Century Gothic"/>
              </w:rPr>
            </w:pPr>
            <w:r w:rsidRPr="0023245A">
              <w:rPr>
                <w:rFonts w:ascii="Century Gothic" w:hAnsi="Century Gothic"/>
              </w:rPr>
              <w:t>the term of this lease as set out in the Third Schedule</w:t>
            </w:r>
          </w:p>
        </w:tc>
      </w:tr>
      <w:tr w:rsidR="00261FC7" w14:paraId="3C0F200A" w14:textId="77777777" w:rsidTr="00261FC7">
        <w:tc>
          <w:tcPr>
            <w:tcW w:w="2425" w:type="dxa"/>
            <w:vAlign w:val="center"/>
          </w:tcPr>
          <w:p w14:paraId="65E47FF2" w14:textId="77777777" w:rsidR="00261FC7" w:rsidRPr="00261FC7" w:rsidRDefault="00DE6187" w:rsidP="00261FC7">
            <w:pPr>
              <w:spacing w:line="288" w:lineRule="auto"/>
              <w:jc w:val="left"/>
              <w:rPr>
                <w:rFonts w:ascii="Century Gothic" w:hAnsi="Century Gothic"/>
                <w:b/>
              </w:rPr>
            </w:pPr>
            <w:r>
              <w:rPr>
                <w:rFonts w:ascii="Century Gothic" w:hAnsi="Century Gothic"/>
                <w:b/>
              </w:rPr>
              <w:t>Rent</w:t>
            </w:r>
          </w:p>
        </w:tc>
        <w:tc>
          <w:tcPr>
            <w:tcW w:w="7110" w:type="dxa"/>
            <w:vAlign w:val="center"/>
          </w:tcPr>
          <w:p w14:paraId="0A0D51FD" w14:textId="77777777" w:rsidR="00261FC7" w:rsidRPr="00261FC7" w:rsidRDefault="00696134" w:rsidP="0023245A">
            <w:pPr>
              <w:spacing w:line="288" w:lineRule="auto"/>
              <w:rPr>
                <w:rFonts w:ascii="Century Gothic" w:hAnsi="Century Gothic"/>
              </w:rPr>
            </w:pPr>
            <w:r w:rsidRPr="00696134">
              <w:rPr>
                <w:rFonts w:ascii="Century Gothic" w:hAnsi="Century Gothic"/>
              </w:rPr>
              <w:t>the rent payable as set out in the Third Schedule hereto payable in accordance with Clause 3 of this Lease</w:t>
            </w:r>
          </w:p>
        </w:tc>
      </w:tr>
      <w:tr w:rsidR="00261FC7" w14:paraId="2F555222" w14:textId="77777777" w:rsidTr="00261FC7">
        <w:tc>
          <w:tcPr>
            <w:tcW w:w="2425" w:type="dxa"/>
            <w:vAlign w:val="center"/>
          </w:tcPr>
          <w:p w14:paraId="2B4D0443" w14:textId="77777777" w:rsidR="00261FC7" w:rsidRPr="00261FC7" w:rsidRDefault="00DE6187" w:rsidP="00261FC7">
            <w:pPr>
              <w:spacing w:line="288" w:lineRule="auto"/>
              <w:jc w:val="left"/>
              <w:rPr>
                <w:rFonts w:ascii="Century Gothic" w:hAnsi="Century Gothic"/>
                <w:b/>
              </w:rPr>
            </w:pPr>
            <w:r>
              <w:rPr>
                <w:rFonts w:ascii="Century Gothic" w:hAnsi="Century Gothic"/>
                <w:b/>
              </w:rPr>
              <w:t>Service Charge</w:t>
            </w:r>
          </w:p>
        </w:tc>
        <w:tc>
          <w:tcPr>
            <w:tcW w:w="7110" w:type="dxa"/>
            <w:vAlign w:val="center"/>
          </w:tcPr>
          <w:p w14:paraId="44A95602" w14:textId="77777777" w:rsidR="00261FC7" w:rsidRPr="00261FC7" w:rsidRDefault="00696134" w:rsidP="0023245A">
            <w:pPr>
              <w:spacing w:line="288" w:lineRule="auto"/>
              <w:rPr>
                <w:rFonts w:ascii="Century Gothic" w:hAnsi="Century Gothic"/>
              </w:rPr>
            </w:pPr>
            <w:r w:rsidRPr="00696134">
              <w:rPr>
                <w:rFonts w:ascii="Century Gothic" w:hAnsi="Century Gothic"/>
              </w:rPr>
              <w:t>as defined in the First Part of the First Schedule</w:t>
            </w:r>
          </w:p>
        </w:tc>
      </w:tr>
      <w:tr w:rsidR="00261FC7" w14:paraId="7D9768A0" w14:textId="77777777" w:rsidTr="00261FC7">
        <w:tc>
          <w:tcPr>
            <w:tcW w:w="2425" w:type="dxa"/>
            <w:vAlign w:val="center"/>
          </w:tcPr>
          <w:p w14:paraId="773CC029" w14:textId="77777777" w:rsidR="00261FC7" w:rsidRPr="00261FC7" w:rsidRDefault="00DE6187" w:rsidP="00261FC7">
            <w:pPr>
              <w:spacing w:line="288" w:lineRule="auto"/>
              <w:jc w:val="left"/>
              <w:rPr>
                <w:rFonts w:ascii="Century Gothic" w:hAnsi="Century Gothic"/>
                <w:b/>
              </w:rPr>
            </w:pPr>
            <w:r w:rsidRPr="00DE6187">
              <w:rPr>
                <w:rFonts w:ascii="Century Gothic" w:hAnsi="Century Gothic"/>
                <w:b/>
              </w:rPr>
              <w:t>Registered Plan(s) of the Premises (where applicable)</w:t>
            </w:r>
          </w:p>
        </w:tc>
        <w:tc>
          <w:tcPr>
            <w:tcW w:w="7110" w:type="dxa"/>
            <w:vAlign w:val="center"/>
          </w:tcPr>
          <w:p w14:paraId="70A4CE9E" w14:textId="5FB4BD91" w:rsidR="00261FC7" w:rsidRPr="00261FC7" w:rsidRDefault="0023245A" w:rsidP="00692682">
            <w:pPr>
              <w:spacing w:line="288" w:lineRule="auto"/>
              <w:rPr>
                <w:rFonts w:ascii="Century Gothic" w:hAnsi="Century Gothic"/>
              </w:rPr>
            </w:pPr>
            <w:r>
              <w:rPr>
                <w:rFonts w:ascii="Century Gothic" w:hAnsi="Century Gothic"/>
              </w:rPr>
              <w:t>t</w:t>
            </w:r>
            <w:r w:rsidRPr="0023245A">
              <w:rPr>
                <w:rFonts w:ascii="Century Gothic" w:hAnsi="Century Gothic"/>
              </w:rPr>
              <w:t xml:space="preserve">he </w:t>
            </w:r>
            <w:r w:rsidR="00692682">
              <w:rPr>
                <w:rFonts w:ascii="Century Gothic" w:hAnsi="Century Gothic"/>
              </w:rPr>
              <w:t>P</w:t>
            </w:r>
            <w:r w:rsidRPr="0023245A">
              <w:rPr>
                <w:rFonts w:ascii="Century Gothic" w:hAnsi="Century Gothic"/>
              </w:rPr>
              <w:t>lan registered in the Registry of Documents at Nairobi in Volume ……………………….. Folio ……………………………….. File …………………………… a copy of which is annexed to this Lease</w:t>
            </w:r>
          </w:p>
        </w:tc>
      </w:tr>
    </w:tbl>
    <w:p w14:paraId="3495AB40" w14:textId="77777777" w:rsidR="00261FC7" w:rsidRDefault="00261FC7" w:rsidP="006446AD">
      <w:pPr>
        <w:spacing w:line="288" w:lineRule="auto"/>
        <w:jc w:val="both"/>
        <w:rPr>
          <w:rFonts w:ascii="Century Gothic" w:hAnsi="Century Gothic"/>
          <w:b/>
          <w:u w:val="single"/>
        </w:rPr>
      </w:pPr>
    </w:p>
    <w:p w14:paraId="0000D971" w14:textId="77777777" w:rsidR="009E30D9" w:rsidRDefault="009E30D9" w:rsidP="006446AD">
      <w:pPr>
        <w:spacing w:line="288" w:lineRule="auto"/>
        <w:jc w:val="both"/>
        <w:rPr>
          <w:rFonts w:ascii="Century Gothic" w:hAnsi="Century Gothic"/>
          <w:b/>
          <w:u w:val="single"/>
        </w:rPr>
      </w:pPr>
    </w:p>
    <w:p w14:paraId="1EFC437F" w14:textId="77777777" w:rsidR="009E30D9" w:rsidRDefault="009E30D9" w:rsidP="006446AD">
      <w:pPr>
        <w:spacing w:line="288" w:lineRule="auto"/>
        <w:jc w:val="both"/>
        <w:rPr>
          <w:rFonts w:ascii="Century Gothic" w:hAnsi="Century Gothic"/>
          <w:b/>
          <w:u w:val="single"/>
        </w:rPr>
      </w:pPr>
    </w:p>
    <w:p w14:paraId="3A911871" w14:textId="77777777" w:rsidR="009E30D9" w:rsidRDefault="009E30D9" w:rsidP="006446AD">
      <w:pPr>
        <w:spacing w:line="288" w:lineRule="auto"/>
        <w:jc w:val="both"/>
        <w:rPr>
          <w:rFonts w:ascii="Century Gothic" w:hAnsi="Century Gothic"/>
          <w:b/>
          <w:u w:val="single"/>
        </w:rPr>
      </w:pPr>
    </w:p>
    <w:p w14:paraId="57DEAD0D" w14:textId="77777777" w:rsidR="009E30D9" w:rsidRDefault="009E30D9" w:rsidP="006446AD">
      <w:pPr>
        <w:spacing w:line="288" w:lineRule="auto"/>
        <w:jc w:val="both"/>
        <w:rPr>
          <w:rFonts w:ascii="Century Gothic" w:hAnsi="Century Gothic"/>
          <w:b/>
          <w:u w:val="single"/>
        </w:rPr>
      </w:pPr>
    </w:p>
    <w:p w14:paraId="3F931D38" w14:textId="77777777" w:rsidR="009E30D9" w:rsidRDefault="009E30D9" w:rsidP="006446AD">
      <w:pPr>
        <w:spacing w:line="288" w:lineRule="auto"/>
        <w:jc w:val="both"/>
        <w:rPr>
          <w:rFonts w:ascii="Century Gothic" w:hAnsi="Century Gothic"/>
          <w:b/>
          <w:u w:val="single"/>
        </w:rPr>
      </w:pPr>
    </w:p>
    <w:p w14:paraId="3C930FF5" w14:textId="77777777" w:rsidR="009E30D9" w:rsidRDefault="009E30D9" w:rsidP="006446AD">
      <w:pPr>
        <w:spacing w:line="288" w:lineRule="auto"/>
        <w:jc w:val="both"/>
        <w:rPr>
          <w:rFonts w:ascii="Century Gothic" w:hAnsi="Century Gothic"/>
          <w:b/>
          <w:u w:val="single"/>
        </w:rPr>
      </w:pPr>
    </w:p>
    <w:p w14:paraId="4C64A6E8" w14:textId="77777777" w:rsidR="009E30D9" w:rsidRDefault="009E30D9" w:rsidP="006446AD">
      <w:pPr>
        <w:spacing w:line="288" w:lineRule="auto"/>
        <w:jc w:val="both"/>
        <w:rPr>
          <w:rFonts w:ascii="Century Gothic" w:hAnsi="Century Gothic"/>
          <w:b/>
          <w:u w:val="single"/>
        </w:rPr>
      </w:pPr>
    </w:p>
    <w:p w14:paraId="24816A67" w14:textId="77777777" w:rsidR="009E30D9" w:rsidRDefault="009E30D9" w:rsidP="006446AD">
      <w:pPr>
        <w:spacing w:line="288" w:lineRule="auto"/>
        <w:jc w:val="both"/>
        <w:rPr>
          <w:rFonts w:ascii="Century Gothic" w:hAnsi="Century Gothic"/>
          <w:b/>
          <w:u w:val="single"/>
        </w:rPr>
      </w:pPr>
    </w:p>
    <w:p w14:paraId="2E16B392" w14:textId="6934AA98" w:rsidR="00E90D2A" w:rsidRPr="007B3454" w:rsidRDefault="00E90D2A" w:rsidP="006446AD">
      <w:pPr>
        <w:spacing w:line="288" w:lineRule="auto"/>
        <w:jc w:val="both"/>
        <w:rPr>
          <w:rFonts w:ascii="Century Gothic" w:hAnsi="Century Gothic"/>
        </w:rPr>
      </w:pPr>
      <w:r w:rsidRPr="007B3454">
        <w:rPr>
          <w:rFonts w:ascii="Century Gothic" w:hAnsi="Century Gothic"/>
          <w:b/>
          <w:u w:val="single"/>
        </w:rPr>
        <w:t>THIS LEASE</w:t>
      </w:r>
      <w:r w:rsidRPr="007B3454">
        <w:rPr>
          <w:rFonts w:ascii="Century Gothic" w:hAnsi="Century Gothic"/>
        </w:rPr>
        <w:t xml:space="preserve"> </w:t>
      </w:r>
      <w:r w:rsidR="00083671" w:rsidRPr="00083671">
        <w:rPr>
          <w:rFonts w:ascii="Century Gothic" w:hAnsi="Century Gothic"/>
        </w:rPr>
        <w:t>witnesses as follows:</w:t>
      </w:r>
    </w:p>
    <w:p w14:paraId="37F3B8E3" w14:textId="281C37BD" w:rsidR="00E90D2A" w:rsidRPr="007B3454" w:rsidRDefault="00E90D2A" w:rsidP="00083671">
      <w:pPr>
        <w:spacing w:line="288" w:lineRule="auto"/>
        <w:jc w:val="both"/>
        <w:rPr>
          <w:rFonts w:ascii="Century Gothic" w:hAnsi="Century Gothic"/>
        </w:rPr>
      </w:pPr>
    </w:p>
    <w:p w14:paraId="0452B4B0" w14:textId="47C0E68E" w:rsidR="00E90D2A" w:rsidRPr="007B3454" w:rsidRDefault="00E90D2A" w:rsidP="006446AD">
      <w:pPr>
        <w:spacing w:line="288" w:lineRule="auto"/>
        <w:ind w:left="720" w:hanging="720"/>
        <w:jc w:val="both"/>
        <w:rPr>
          <w:rFonts w:ascii="Century Gothic" w:hAnsi="Century Gothic"/>
          <w:color w:val="000000"/>
        </w:rPr>
      </w:pPr>
      <w:r w:rsidRPr="007B3454">
        <w:rPr>
          <w:rFonts w:ascii="Century Gothic" w:hAnsi="Century Gothic"/>
          <w:b/>
          <w:color w:val="000000"/>
          <w:u w:val="single"/>
        </w:rPr>
        <w:t>WHEREAS</w:t>
      </w:r>
      <w:r w:rsidRPr="007B3454">
        <w:rPr>
          <w:rFonts w:ascii="Century Gothic" w:hAnsi="Century Gothic"/>
          <w:color w:val="000000"/>
        </w:rPr>
        <w:t>:</w:t>
      </w:r>
    </w:p>
    <w:p w14:paraId="73EA7516" w14:textId="77777777" w:rsidR="00E90D2A" w:rsidRPr="007B3454" w:rsidRDefault="00E90D2A" w:rsidP="006446AD">
      <w:pPr>
        <w:spacing w:line="288" w:lineRule="auto"/>
        <w:ind w:left="720" w:hanging="720"/>
        <w:jc w:val="both"/>
        <w:rPr>
          <w:rFonts w:ascii="Century Gothic" w:hAnsi="Century Gothic"/>
          <w:color w:val="000000"/>
        </w:rPr>
      </w:pPr>
    </w:p>
    <w:p w14:paraId="049AD331" w14:textId="68F83411" w:rsidR="00E90D2A" w:rsidRPr="007B3454" w:rsidRDefault="00E90D2A" w:rsidP="008149E8">
      <w:pPr>
        <w:numPr>
          <w:ilvl w:val="0"/>
          <w:numId w:val="58"/>
        </w:numPr>
        <w:spacing w:line="288" w:lineRule="auto"/>
        <w:ind w:hanging="720"/>
        <w:jc w:val="both"/>
        <w:rPr>
          <w:rFonts w:ascii="Century Gothic" w:hAnsi="Century Gothic"/>
          <w:color w:val="FF00FF"/>
          <w:spacing w:val="-3"/>
        </w:rPr>
      </w:pPr>
      <w:r w:rsidRPr="007B3454">
        <w:rPr>
          <w:rFonts w:ascii="Century Gothic" w:hAnsi="Century Gothic"/>
          <w:color w:val="000000"/>
          <w:spacing w:val="-3"/>
        </w:rPr>
        <w:t xml:space="preserve">The Landlord is registered as proprietor as lessee from the Government of Kenya </w:t>
      </w:r>
      <w:r w:rsidRPr="007B3454">
        <w:rPr>
          <w:rFonts w:ascii="Century Gothic" w:hAnsi="Century Gothic"/>
        </w:rPr>
        <w:t xml:space="preserve">for the term of forty nine (49) years from the first June one thousand nine hundred and fifty four (01.06.1954) and a further term of twenty four (24) years from first June two thousand and three (01.06.2003) (subject however to such conditions, special conditions and encumbrances as are notified by the Memorandum endorsed hereon and to the payment of the annual rent of Kenya Shillings there thousand five hundred and sixty eight (K.Shs 3,568/=)) of </w:t>
      </w:r>
      <w:r w:rsidRPr="007B3454">
        <w:rPr>
          <w:rFonts w:ascii="Century Gothic" w:hAnsi="Century Gothic"/>
          <w:b/>
          <w:u w:val="single"/>
        </w:rPr>
        <w:t>ALL THAT</w:t>
      </w:r>
      <w:r w:rsidRPr="007B3454">
        <w:rPr>
          <w:rFonts w:ascii="Century Gothic" w:hAnsi="Century Gothic"/>
        </w:rPr>
        <w:t xml:space="preserve"> piece of land situate in the City of Nairobi in the Nairobi Area of the said Republic containing by measurement nought decimal seven seven four (0.774) of an acre or thereabouts that is to say </w:t>
      </w:r>
      <w:r w:rsidR="00C35FB3">
        <w:rPr>
          <w:rFonts w:ascii="Century Gothic" w:hAnsi="Century Gothic"/>
        </w:rPr>
        <w:t xml:space="preserve">Nairobi/Block </w:t>
      </w:r>
      <w:r w:rsidR="002415D6">
        <w:rPr>
          <w:rFonts w:ascii="Century Gothic" w:hAnsi="Century Gothic"/>
        </w:rPr>
        <w:t xml:space="preserve">5/51 (formerly </w:t>
      </w:r>
      <w:r w:rsidRPr="007B3454">
        <w:rPr>
          <w:rFonts w:ascii="Century Gothic" w:hAnsi="Century Gothic"/>
        </w:rPr>
        <w:t>Land Reference Number 1870/II/192</w:t>
      </w:r>
      <w:r w:rsidR="002415D6">
        <w:rPr>
          <w:rFonts w:ascii="Century Gothic" w:hAnsi="Century Gothic"/>
        </w:rPr>
        <w:t xml:space="preserve">) </w:t>
      </w:r>
      <w:r w:rsidRPr="007B3454">
        <w:rPr>
          <w:rFonts w:ascii="Century Gothic" w:hAnsi="Century Gothic"/>
        </w:rPr>
        <w:t xml:space="preserve"> which said piece of land being the premises comprised in a Certificate of Title registered in the Land Titles Registry at Nairobi aforesaid as Number I.R.11366/1 with the dimensions abuttals and boundaries thereof is delineated on the Plan annexed to the said Certificate of Title and more particularly on Land Survey Plan Number 56298 deposited in the Survey Records Office at Nairobi aforesaid and thereon bordered red </w:t>
      </w:r>
      <w:r w:rsidRPr="007B3454">
        <w:rPr>
          <w:rFonts w:ascii="Century Gothic" w:hAnsi="Century Gothic"/>
          <w:color w:val="000000"/>
          <w:spacing w:val="-3"/>
        </w:rPr>
        <w:t>(hereinafter called the “</w:t>
      </w:r>
      <w:r w:rsidRPr="007B3454">
        <w:rPr>
          <w:rFonts w:ascii="Century Gothic" w:hAnsi="Century Gothic"/>
          <w:b/>
          <w:color w:val="000000"/>
          <w:spacing w:val="-3"/>
        </w:rPr>
        <w:t>Property</w:t>
      </w:r>
      <w:r w:rsidRPr="007B3454">
        <w:rPr>
          <w:rFonts w:ascii="Century Gothic" w:hAnsi="Century Gothic"/>
          <w:color w:val="000000"/>
          <w:spacing w:val="-3"/>
        </w:rPr>
        <w:t xml:space="preserve">”).  </w:t>
      </w:r>
    </w:p>
    <w:p w14:paraId="42A4BE91" w14:textId="77777777" w:rsidR="0032596C" w:rsidRDefault="0032596C" w:rsidP="0032596C">
      <w:pPr>
        <w:spacing w:line="288" w:lineRule="auto"/>
        <w:ind w:left="720"/>
        <w:jc w:val="both"/>
        <w:rPr>
          <w:rFonts w:ascii="Century Gothic" w:hAnsi="Century Gothic"/>
          <w:color w:val="000000"/>
        </w:rPr>
      </w:pPr>
    </w:p>
    <w:p w14:paraId="452F8A41" w14:textId="77777777" w:rsidR="00E90D2A" w:rsidRPr="007B3454" w:rsidRDefault="00E90D2A" w:rsidP="008149E8">
      <w:pPr>
        <w:numPr>
          <w:ilvl w:val="0"/>
          <w:numId w:val="58"/>
        </w:numPr>
        <w:spacing w:line="288" w:lineRule="auto"/>
        <w:ind w:hanging="720"/>
        <w:jc w:val="both"/>
        <w:rPr>
          <w:rFonts w:ascii="Century Gothic" w:hAnsi="Century Gothic"/>
          <w:color w:val="000000"/>
        </w:rPr>
      </w:pPr>
      <w:r w:rsidRPr="007B3454">
        <w:rPr>
          <w:rFonts w:ascii="Century Gothic" w:hAnsi="Century Gothic"/>
          <w:color w:val="000000"/>
        </w:rPr>
        <w:t xml:space="preserve">The Landlord has erected upon the Property </w:t>
      </w:r>
      <w:r w:rsidRPr="007B3454">
        <w:rPr>
          <w:rFonts w:ascii="Century Gothic" w:hAnsi="Century Gothic"/>
        </w:rPr>
        <w:t>a building known as “</w:t>
      </w:r>
      <w:r w:rsidRPr="007B3454">
        <w:rPr>
          <w:rFonts w:ascii="Century Gothic" w:hAnsi="Century Gothic"/>
          <w:b/>
        </w:rPr>
        <w:t>The Pavilion</w:t>
      </w:r>
      <w:r w:rsidRPr="007B3454">
        <w:rPr>
          <w:rFonts w:ascii="Century Gothic" w:hAnsi="Century Gothic"/>
        </w:rPr>
        <w:t>” (hereinafter called “</w:t>
      </w:r>
      <w:r w:rsidRPr="007B3454">
        <w:rPr>
          <w:rFonts w:ascii="Century Gothic" w:hAnsi="Century Gothic"/>
          <w:b/>
        </w:rPr>
        <w:t>the Building</w:t>
      </w:r>
      <w:r w:rsidRPr="007B3454">
        <w:rPr>
          <w:rFonts w:ascii="Century Gothic" w:hAnsi="Century Gothic"/>
        </w:rPr>
        <w:t>”)</w:t>
      </w:r>
      <w:r w:rsidRPr="007B3454">
        <w:rPr>
          <w:rFonts w:ascii="Century Gothic" w:hAnsi="Century Gothic"/>
          <w:color w:val="000000"/>
        </w:rPr>
        <w:t xml:space="preserve"> containing offices and related facilities.</w:t>
      </w:r>
    </w:p>
    <w:p w14:paraId="4BD7C7B0" w14:textId="77777777" w:rsidR="00E90D2A" w:rsidRPr="007B3454" w:rsidRDefault="00E90D2A" w:rsidP="006446AD">
      <w:pPr>
        <w:spacing w:line="288" w:lineRule="auto"/>
        <w:jc w:val="both"/>
        <w:rPr>
          <w:rFonts w:ascii="Century Gothic" w:hAnsi="Century Gothic"/>
          <w:color w:val="000000"/>
        </w:rPr>
      </w:pPr>
    </w:p>
    <w:p w14:paraId="3014903E" w14:textId="6D5A2BB0" w:rsidR="00E90D2A" w:rsidRPr="007B3454" w:rsidRDefault="00E90D2A" w:rsidP="008149E8">
      <w:pPr>
        <w:numPr>
          <w:ilvl w:val="0"/>
          <w:numId w:val="58"/>
        </w:numPr>
        <w:spacing w:line="288" w:lineRule="auto"/>
        <w:ind w:hanging="720"/>
        <w:jc w:val="both"/>
        <w:rPr>
          <w:rFonts w:ascii="Century Gothic" w:hAnsi="Century Gothic"/>
        </w:rPr>
      </w:pPr>
      <w:r w:rsidRPr="007B3454">
        <w:rPr>
          <w:rFonts w:ascii="Century Gothic" w:hAnsi="Century Gothic"/>
        </w:rPr>
        <w:t xml:space="preserve">The Landlord has agreed to grant to the Tenant a lease of the </w:t>
      </w:r>
      <w:r w:rsidR="0032596C">
        <w:rPr>
          <w:rFonts w:ascii="Century Gothic" w:hAnsi="Century Gothic"/>
        </w:rPr>
        <w:t>P</w:t>
      </w:r>
      <w:r w:rsidRPr="007B3454">
        <w:rPr>
          <w:rFonts w:ascii="Century Gothic" w:hAnsi="Century Gothic"/>
        </w:rPr>
        <w:t xml:space="preserve">remises hereinafter described for the </w:t>
      </w:r>
      <w:r w:rsidR="0032596C">
        <w:rPr>
          <w:rFonts w:ascii="Century Gothic" w:hAnsi="Century Gothic"/>
        </w:rPr>
        <w:t>T</w:t>
      </w:r>
      <w:r w:rsidRPr="007B3454">
        <w:rPr>
          <w:rFonts w:ascii="Century Gothic" w:hAnsi="Century Gothic"/>
        </w:rPr>
        <w:t>erm at the rent</w:t>
      </w:r>
      <w:r w:rsidR="0032596C">
        <w:rPr>
          <w:rFonts w:ascii="Century Gothic" w:hAnsi="Century Gothic"/>
        </w:rPr>
        <w:t>s</w:t>
      </w:r>
      <w:r w:rsidRPr="007B3454">
        <w:rPr>
          <w:rFonts w:ascii="Century Gothic" w:hAnsi="Century Gothic"/>
        </w:rPr>
        <w:t xml:space="preserve"> and with and subject to the covenants agreements conditions restrictions stipulations and provisions hereinafter contained.</w:t>
      </w:r>
    </w:p>
    <w:p w14:paraId="1FEE642E" w14:textId="77777777" w:rsidR="00E90D2A" w:rsidRPr="007B3454" w:rsidRDefault="00E90D2A" w:rsidP="006446AD">
      <w:pPr>
        <w:spacing w:line="288" w:lineRule="auto"/>
        <w:ind w:left="567" w:hanging="567"/>
        <w:jc w:val="both"/>
        <w:rPr>
          <w:rFonts w:ascii="Century Gothic" w:hAnsi="Century Gothic"/>
          <w:b/>
          <w:color w:val="000000"/>
        </w:rPr>
      </w:pPr>
    </w:p>
    <w:p w14:paraId="17860165"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b/>
          <w:color w:val="000000"/>
          <w:u w:val="single"/>
        </w:rPr>
        <w:t>NOW THIS LEASE WITNESSES AS FOLLOWS</w:t>
      </w:r>
      <w:r w:rsidRPr="007B3454">
        <w:rPr>
          <w:rFonts w:ascii="Century Gothic" w:hAnsi="Century Gothic"/>
          <w:color w:val="000000"/>
        </w:rPr>
        <w:t>:</w:t>
      </w:r>
    </w:p>
    <w:p w14:paraId="0AF03A84" w14:textId="77777777" w:rsidR="00E90D2A" w:rsidRPr="007B3454" w:rsidRDefault="00E90D2A" w:rsidP="006446AD">
      <w:pPr>
        <w:spacing w:line="288" w:lineRule="auto"/>
        <w:jc w:val="both"/>
        <w:rPr>
          <w:rFonts w:ascii="Century Gothic" w:hAnsi="Century Gothic"/>
          <w:color w:val="000000"/>
        </w:rPr>
      </w:pPr>
    </w:p>
    <w:p w14:paraId="3D017D9F" w14:textId="77777777" w:rsidR="00E90D2A" w:rsidRPr="007B3454" w:rsidRDefault="00E90D2A" w:rsidP="008149E8">
      <w:pPr>
        <w:numPr>
          <w:ilvl w:val="0"/>
          <w:numId w:val="55"/>
        </w:numPr>
        <w:spacing w:line="288" w:lineRule="auto"/>
        <w:ind w:left="720" w:hanging="720"/>
        <w:jc w:val="both"/>
        <w:rPr>
          <w:rFonts w:ascii="Century Gothic" w:hAnsi="Century Gothic"/>
          <w:b/>
          <w:color w:val="000000"/>
          <w:u w:val="single"/>
        </w:rPr>
      </w:pPr>
      <w:r w:rsidRPr="007B3454">
        <w:rPr>
          <w:rFonts w:ascii="Century Gothic" w:hAnsi="Century Gothic"/>
          <w:b/>
          <w:color w:val="000000"/>
          <w:u w:val="single"/>
        </w:rPr>
        <w:t xml:space="preserve">DEFINITIONS </w:t>
      </w:r>
    </w:p>
    <w:p w14:paraId="7D3D01EB" w14:textId="77777777" w:rsidR="00E90D2A" w:rsidRPr="007B3454" w:rsidRDefault="00E90D2A" w:rsidP="006446AD">
      <w:pPr>
        <w:spacing w:line="288" w:lineRule="auto"/>
        <w:ind w:left="567" w:hanging="567"/>
        <w:jc w:val="both"/>
        <w:rPr>
          <w:rFonts w:ascii="Century Gothic" w:hAnsi="Century Gothic"/>
          <w:color w:val="000000"/>
          <w:u w:val="single"/>
        </w:rPr>
      </w:pPr>
    </w:p>
    <w:p w14:paraId="3AB05A5D" w14:textId="0A53F0C0" w:rsidR="00E90D2A" w:rsidRPr="00ED5ED6" w:rsidRDefault="00E90D2A" w:rsidP="00ED5ED6">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w:t>
      </w:r>
      <w:r w:rsidRPr="007B3454">
        <w:rPr>
          <w:rFonts w:ascii="Century Gothic" w:hAnsi="Century Gothic"/>
          <w:b/>
          <w:color w:val="000000"/>
        </w:rPr>
        <w:t>Accountant</w:t>
      </w:r>
      <w:r w:rsidRPr="007B3454">
        <w:rPr>
          <w:rFonts w:ascii="Century Gothic" w:hAnsi="Century Gothic"/>
          <w:color w:val="000000"/>
        </w:rPr>
        <w:t xml:space="preserve">" means any person or firm appointed by the Landlord to perform any of the functions of the Accountant under this Lease and qualified to properly and professionally perform such functions as they relate to this Lease. </w:t>
      </w:r>
    </w:p>
    <w:p w14:paraId="7013AB62" w14:textId="77777777" w:rsidR="00E90D2A" w:rsidRPr="007B3454" w:rsidRDefault="00E90D2A" w:rsidP="006446AD">
      <w:pPr>
        <w:spacing w:line="288" w:lineRule="auto"/>
        <w:ind w:left="1440" w:hanging="720"/>
        <w:jc w:val="both"/>
        <w:rPr>
          <w:rFonts w:ascii="Century Gothic" w:hAnsi="Century Gothic"/>
          <w:color w:val="000000"/>
        </w:rPr>
      </w:pPr>
    </w:p>
    <w:p w14:paraId="3DA2B481" w14:textId="5C13AB45" w:rsidR="00E90D2A"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"Common Parts"</w:t>
      </w:r>
      <w:r w:rsidRPr="007B3454">
        <w:rPr>
          <w:rFonts w:ascii="Century Gothic" w:hAnsi="Century Gothic"/>
          <w:color w:val="000000"/>
        </w:rPr>
        <w:t xml:space="preserve"> means any walls and other pedestrian ways concourses and circulation areas staircases and lifts, service roads loading bays, forecourts, borehole area, generator rooms, and other ways and areas in the Building which are from time to time during the Term provided by the Landlord for the common use by the lessees and occupiers of the Building or persons expressly or by implication authorised by them.</w:t>
      </w:r>
    </w:p>
    <w:p w14:paraId="55923AB7" w14:textId="77777777" w:rsidR="00F55C34" w:rsidRDefault="00F55C34" w:rsidP="00126DA3">
      <w:pPr>
        <w:pStyle w:val="ListParagraph"/>
        <w:rPr>
          <w:rFonts w:ascii="Century Gothic" w:hAnsi="Century Gothic"/>
          <w:color w:val="000000"/>
        </w:rPr>
      </w:pPr>
    </w:p>
    <w:p w14:paraId="799E6435" w14:textId="0613FA41" w:rsidR="00F55C34" w:rsidRDefault="00F55C34" w:rsidP="00F55C34">
      <w:pPr>
        <w:numPr>
          <w:ilvl w:val="1"/>
          <w:numId w:val="55"/>
        </w:numPr>
        <w:spacing w:line="288" w:lineRule="auto"/>
        <w:ind w:left="1440" w:hanging="720"/>
        <w:jc w:val="both"/>
        <w:rPr>
          <w:rFonts w:ascii="Century Gothic" w:hAnsi="Century Gothic"/>
          <w:color w:val="000000"/>
        </w:rPr>
      </w:pPr>
      <w:r w:rsidRPr="00F55C34">
        <w:rPr>
          <w:rFonts w:ascii="Century Gothic" w:hAnsi="Century Gothic"/>
          <w:b/>
          <w:color w:val="000000"/>
        </w:rPr>
        <w:t>"Competent Authorities"</w:t>
      </w:r>
      <w:r w:rsidRPr="00F55C34">
        <w:rPr>
          <w:rFonts w:ascii="Century Gothic" w:hAnsi="Century Gothic"/>
          <w:color w:val="000000"/>
        </w:rPr>
        <w:t xml:space="preserve"> means together, the Government of the Republic of Kenya, the relevant county government, agencies, state corporations and other bodies having statutory or regulatory competence to promulgate rules and regulations having the force of law touching and concerning the Property</w:t>
      </w:r>
      <w:r>
        <w:rPr>
          <w:rFonts w:ascii="Century Gothic" w:hAnsi="Century Gothic"/>
          <w:color w:val="000000"/>
        </w:rPr>
        <w:t xml:space="preserve"> and the Building</w:t>
      </w:r>
      <w:r w:rsidR="007B6756">
        <w:rPr>
          <w:rFonts w:ascii="Century Gothic" w:hAnsi="Century Gothic"/>
          <w:color w:val="000000"/>
        </w:rPr>
        <w:t xml:space="preserve">, and "Competent Authority" </w:t>
      </w:r>
      <w:r w:rsidR="007B6756" w:rsidRPr="007B3454">
        <w:rPr>
          <w:rFonts w:ascii="Century Gothic" w:hAnsi="Century Gothic"/>
          <w:color w:val="000000"/>
        </w:rPr>
        <w:t>shall be construed accordingly</w:t>
      </w:r>
      <w:r>
        <w:rPr>
          <w:rFonts w:ascii="Century Gothic" w:hAnsi="Century Gothic"/>
          <w:color w:val="000000"/>
        </w:rPr>
        <w:t>.</w:t>
      </w:r>
    </w:p>
    <w:p w14:paraId="56343BC8" w14:textId="77777777" w:rsidR="000E0C31" w:rsidRDefault="000E0C31" w:rsidP="000E0C31">
      <w:pPr>
        <w:pStyle w:val="ListParagraph"/>
        <w:rPr>
          <w:rFonts w:ascii="Century Gothic" w:hAnsi="Century Gothic"/>
          <w:color w:val="000000"/>
        </w:rPr>
      </w:pPr>
    </w:p>
    <w:p w14:paraId="47743501" w14:textId="77777777" w:rsidR="000E0C31" w:rsidRPr="007B3454" w:rsidRDefault="000E0C31" w:rsidP="000E0C31">
      <w:pPr>
        <w:spacing w:line="288" w:lineRule="auto"/>
        <w:ind w:left="1440"/>
        <w:jc w:val="both"/>
        <w:rPr>
          <w:rFonts w:ascii="Century Gothic" w:hAnsi="Century Gothic"/>
          <w:color w:val="000000"/>
        </w:rPr>
      </w:pPr>
    </w:p>
    <w:p w14:paraId="25F393E7" w14:textId="77777777" w:rsidR="00E90D2A" w:rsidRPr="007B3454" w:rsidRDefault="00E90D2A" w:rsidP="006446AD">
      <w:pPr>
        <w:spacing w:line="288" w:lineRule="auto"/>
        <w:ind w:left="1440" w:hanging="720"/>
        <w:jc w:val="both"/>
        <w:rPr>
          <w:rFonts w:ascii="Century Gothic" w:hAnsi="Century Gothic"/>
          <w:color w:val="000000"/>
        </w:rPr>
      </w:pPr>
    </w:p>
    <w:p w14:paraId="0C7DD2FF"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lastRenderedPageBreak/>
        <w:t>"Conduits"</w:t>
      </w:r>
      <w:r w:rsidRPr="007B3454">
        <w:rPr>
          <w:rFonts w:ascii="Century Gothic" w:hAnsi="Century Gothic"/>
          <w:color w:val="000000"/>
        </w:rPr>
        <w:t xml:space="preserve"> means all pipes, sewers, drains, mains, ducts, conduits, gutters, wires, watercourses, cables (laser optical fibres, data or impulse transmission, communication or reception systems) channels, flues and all other conducting media including any fixings, louvers and any other ancillary apparatus that are in, on, over or under the Premises.</w:t>
      </w:r>
    </w:p>
    <w:p w14:paraId="52143E74" w14:textId="77777777" w:rsidR="00E90D2A" w:rsidRPr="007B3454" w:rsidRDefault="00E90D2A" w:rsidP="006446AD">
      <w:pPr>
        <w:spacing w:line="288" w:lineRule="auto"/>
        <w:ind w:left="1440" w:hanging="720"/>
        <w:jc w:val="both"/>
        <w:rPr>
          <w:rFonts w:ascii="Century Gothic" w:hAnsi="Century Gothic"/>
          <w:color w:val="000000"/>
        </w:rPr>
      </w:pPr>
    </w:p>
    <w:p w14:paraId="6DACBC5C" w14:textId="6282D4EA"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"Deposit"</w:t>
      </w:r>
      <w:r w:rsidRPr="007B3454">
        <w:rPr>
          <w:rFonts w:ascii="Century Gothic" w:hAnsi="Century Gothic"/>
          <w:color w:val="000000"/>
        </w:rPr>
        <w:t xml:space="preserve"> means the sum equivalent to </w:t>
      </w:r>
      <w:r w:rsidR="00B35569">
        <w:rPr>
          <w:rFonts w:ascii="Century Gothic" w:hAnsi="Century Gothic"/>
          <w:color w:val="000000"/>
        </w:rPr>
        <w:t xml:space="preserve">three (3) </w:t>
      </w:r>
      <w:r w:rsidR="002F7B96">
        <w:rPr>
          <w:rFonts w:ascii="Century Gothic" w:hAnsi="Century Gothic"/>
          <w:color w:val="000000"/>
        </w:rPr>
        <w:t>months’ Rent</w:t>
      </w:r>
      <w:r w:rsidR="00800252">
        <w:rPr>
          <w:rFonts w:ascii="Century Gothic" w:hAnsi="Century Gothic"/>
          <w:color w:val="000000"/>
        </w:rPr>
        <w:t xml:space="preserve"> and Service Charge</w:t>
      </w:r>
      <w:r w:rsidRPr="007B3454">
        <w:rPr>
          <w:rFonts w:ascii="Century Gothic" w:hAnsi="Century Gothic"/>
          <w:color w:val="000000"/>
        </w:rPr>
        <w:t xml:space="preserve">, to be held as security for the Tenant’s observance of and compliance with the terms and conditions hereof.  </w:t>
      </w:r>
    </w:p>
    <w:p w14:paraId="16C2F58F" w14:textId="77777777" w:rsidR="00E90D2A" w:rsidRPr="007B3454" w:rsidRDefault="00E90D2A" w:rsidP="006446AD">
      <w:pPr>
        <w:spacing w:line="288" w:lineRule="auto"/>
        <w:ind w:left="1440" w:hanging="720"/>
        <w:jc w:val="both"/>
        <w:rPr>
          <w:rFonts w:ascii="Century Gothic" w:hAnsi="Century Gothic"/>
          <w:color w:val="000000"/>
        </w:rPr>
      </w:pPr>
    </w:p>
    <w:p w14:paraId="50532439" w14:textId="77777777" w:rsidR="00E90D2A" w:rsidRPr="007B3454" w:rsidRDefault="00E90D2A" w:rsidP="008149E8">
      <w:pPr>
        <w:numPr>
          <w:ilvl w:val="1"/>
          <w:numId w:val="55"/>
        </w:numPr>
        <w:spacing w:line="288" w:lineRule="auto"/>
        <w:ind w:left="1440" w:hanging="720"/>
        <w:jc w:val="both"/>
        <w:rPr>
          <w:rFonts w:ascii="Century Gothic" w:hAnsi="Century Gothic"/>
          <w:b/>
          <w:bCs/>
          <w:color w:val="000000"/>
        </w:rPr>
      </w:pPr>
      <w:bookmarkStart w:id="1" w:name="_Toc403360969"/>
      <w:bookmarkStart w:id="2" w:name="_Toc403366325"/>
      <w:bookmarkStart w:id="3" w:name="_Toc403366990"/>
      <w:bookmarkStart w:id="4" w:name="_Toc403367652"/>
      <w:r w:rsidRPr="007B3454">
        <w:rPr>
          <w:rFonts w:ascii="Century Gothic" w:hAnsi="Century Gothic"/>
          <w:b/>
          <w:bCs/>
          <w:color w:val="000000"/>
        </w:rPr>
        <w:t xml:space="preserve">“Guarantor” </w:t>
      </w:r>
      <w:r w:rsidRPr="007B3454">
        <w:rPr>
          <w:rFonts w:ascii="Century Gothic" w:hAnsi="Century Gothic"/>
          <w:bCs/>
          <w:color w:val="000000"/>
        </w:rPr>
        <w:t>means any person who from time to time guarantees the obligations of the Tenant under this Lease and in the case of an individual includes his personal representatives</w:t>
      </w:r>
      <w:bookmarkEnd w:id="1"/>
      <w:bookmarkEnd w:id="2"/>
      <w:bookmarkEnd w:id="3"/>
      <w:bookmarkEnd w:id="4"/>
      <w:r w:rsidRPr="007B3454">
        <w:rPr>
          <w:rFonts w:ascii="Century Gothic" w:hAnsi="Century Gothic"/>
          <w:bCs/>
          <w:color w:val="000000"/>
        </w:rPr>
        <w:t>.</w:t>
      </w:r>
    </w:p>
    <w:p w14:paraId="20A17E2B" w14:textId="77777777" w:rsidR="00E90D2A" w:rsidRPr="007B3454" w:rsidRDefault="00E90D2A" w:rsidP="006446AD">
      <w:pPr>
        <w:pStyle w:val="ListParagraph"/>
        <w:spacing w:line="288" w:lineRule="auto"/>
        <w:rPr>
          <w:rFonts w:ascii="Century Gothic" w:hAnsi="Century Gothic"/>
          <w:b/>
          <w:bCs/>
          <w:color w:val="000000"/>
        </w:rPr>
      </w:pPr>
    </w:p>
    <w:p w14:paraId="6E71FAD4"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"Insured Risks"</w:t>
      </w:r>
      <w:r w:rsidRPr="007B3454">
        <w:rPr>
          <w:rFonts w:ascii="Century Gothic" w:hAnsi="Century Gothic"/>
          <w:color w:val="000000"/>
        </w:rPr>
        <w:t xml:space="preserve"> means the risks of loss or damage by fire storm, tempest earthquake lightning explosion riot civil commotion malicious damage terrorism impact by vehicles and by aircraft and articles dropped from aircraft flood damage and bursting and overflowing of water pipes and tanks and such other risks whether or not in the nature of the foregoing as the Landlord acting reasonably from time to time decides to insure against and "Insured Risk" shall be interpreted accordingly.</w:t>
      </w:r>
    </w:p>
    <w:p w14:paraId="25B09499" w14:textId="77777777" w:rsidR="00E90D2A" w:rsidRPr="007B3454" w:rsidRDefault="00E90D2A" w:rsidP="006446AD">
      <w:pPr>
        <w:spacing w:line="288" w:lineRule="auto"/>
        <w:ind w:left="1440" w:hanging="720"/>
        <w:jc w:val="both"/>
        <w:rPr>
          <w:rFonts w:ascii="Century Gothic" w:hAnsi="Century Gothic"/>
          <w:color w:val="000000"/>
        </w:rPr>
      </w:pPr>
    </w:p>
    <w:p w14:paraId="0241758C"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"Interest"</w:t>
      </w:r>
      <w:r w:rsidRPr="007B3454">
        <w:rPr>
          <w:rFonts w:ascii="Century Gothic" w:hAnsi="Century Gothic"/>
          <w:color w:val="000000"/>
        </w:rPr>
        <w:t xml:space="preserve"> means interest during the period from the date on which any payment is due to the date of payment both before and after any demand or judgment at the Interest Rate then prevailing; </w:t>
      </w:r>
    </w:p>
    <w:p w14:paraId="244725AC" w14:textId="77777777" w:rsidR="00E90D2A" w:rsidRPr="007B3454" w:rsidRDefault="00E90D2A" w:rsidP="006446AD">
      <w:pPr>
        <w:spacing w:line="288" w:lineRule="auto"/>
        <w:ind w:left="1440" w:hanging="720"/>
        <w:jc w:val="both"/>
        <w:rPr>
          <w:rFonts w:ascii="Century Gothic" w:hAnsi="Century Gothic"/>
          <w:color w:val="000000"/>
        </w:rPr>
      </w:pPr>
    </w:p>
    <w:p w14:paraId="4D59F081" w14:textId="3DE6E704" w:rsidR="00E90D2A" w:rsidRPr="00CA71CB" w:rsidRDefault="00E90D2A" w:rsidP="00CA71CB">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"Interest Rate"</w:t>
      </w:r>
      <w:r w:rsidRPr="007B3454">
        <w:rPr>
          <w:rFonts w:ascii="Century Gothic" w:hAnsi="Century Gothic"/>
          <w:color w:val="000000"/>
        </w:rPr>
        <w:t xml:space="preserve"> means</w:t>
      </w:r>
      <w:r w:rsidR="006446AD">
        <w:rPr>
          <w:rFonts w:ascii="Century Gothic" w:hAnsi="Century Gothic"/>
          <w:color w:val="000000"/>
        </w:rPr>
        <w:t xml:space="preserve"> </w:t>
      </w:r>
      <w:r w:rsidR="00FC736F">
        <w:rPr>
          <w:rFonts w:ascii="Century Gothic" w:hAnsi="Century Gothic"/>
        </w:rPr>
        <w:t>the rate prevailing at Prime Bank</w:t>
      </w:r>
      <w:r w:rsidR="00D73904">
        <w:rPr>
          <w:rFonts w:ascii="Century Gothic" w:hAnsi="Century Gothic"/>
        </w:rPr>
        <w:t xml:space="preserve"> </w:t>
      </w:r>
      <w:r w:rsidRPr="007B3454">
        <w:rPr>
          <w:rFonts w:ascii="Century Gothic" w:hAnsi="Century Gothic"/>
          <w:color w:val="000000"/>
        </w:rPr>
        <w:t>per month</w:t>
      </w:r>
      <w:r w:rsidR="00FC736F">
        <w:rPr>
          <w:rFonts w:ascii="Century Gothic" w:hAnsi="Century Gothic"/>
          <w:color w:val="000000"/>
        </w:rPr>
        <w:t>,</w:t>
      </w:r>
      <w:r w:rsidRPr="007B3454">
        <w:rPr>
          <w:rFonts w:ascii="Century Gothic" w:hAnsi="Century Gothic"/>
          <w:color w:val="000000"/>
        </w:rPr>
        <w:t xml:space="preserve"> such interest to be compounded and calculated on a daily basis.</w:t>
      </w:r>
    </w:p>
    <w:p w14:paraId="6FA203BD" w14:textId="77777777" w:rsidR="00E90D2A" w:rsidRPr="007B3454" w:rsidRDefault="00E90D2A" w:rsidP="006446AD">
      <w:pPr>
        <w:pStyle w:val="ListParagraph"/>
        <w:spacing w:line="288" w:lineRule="auto"/>
        <w:rPr>
          <w:rFonts w:ascii="Century Gothic" w:hAnsi="Century Gothic"/>
          <w:b/>
          <w:bCs/>
          <w:color w:val="000000"/>
        </w:rPr>
      </w:pPr>
    </w:p>
    <w:p w14:paraId="357666F1"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rPr>
        <w:t>“Last Rent”</w:t>
      </w:r>
      <w:r w:rsidRPr="007B3454">
        <w:rPr>
          <w:rFonts w:ascii="Century Gothic" w:hAnsi="Century Gothic"/>
        </w:rPr>
        <w:t xml:space="preserve"> means the monthly Rent reserved by this Lease as being the Rent for the last month of the Term; </w:t>
      </w:r>
    </w:p>
    <w:p w14:paraId="1A57FA01" w14:textId="77777777"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b/>
          <w:bCs/>
          <w:color w:val="000000"/>
        </w:rPr>
        <w:t xml:space="preserve"> </w:t>
      </w:r>
    </w:p>
    <w:p w14:paraId="3C1EB2A8"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“Lease Commencement Date”</w:t>
      </w:r>
      <w:r w:rsidRPr="007B3454">
        <w:rPr>
          <w:rFonts w:ascii="Century Gothic" w:hAnsi="Century Gothic"/>
          <w:color w:val="000000"/>
        </w:rPr>
        <w:t xml:space="preserve"> means the date set out in the Third Schedule as the commencement date of this Lease, from which date the Tenant shall be entitled to take possession of the Premises.</w:t>
      </w:r>
    </w:p>
    <w:p w14:paraId="00B8BD03" w14:textId="77777777" w:rsidR="00E90D2A" w:rsidRPr="007B3454" w:rsidRDefault="00E90D2A" w:rsidP="006446AD">
      <w:pPr>
        <w:spacing w:line="288" w:lineRule="auto"/>
        <w:ind w:left="1440" w:hanging="720"/>
        <w:jc w:val="both"/>
        <w:rPr>
          <w:rFonts w:ascii="Century Gothic" w:hAnsi="Century Gothic"/>
          <w:color w:val="000000"/>
        </w:rPr>
      </w:pPr>
    </w:p>
    <w:p w14:paraId="4A37D7BC"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“Office Covenants”</w:t>
      </w:r>
      <w:r w:rsidRPr="007B3454">
        <w:rPr>
          <w:rFonts w:ascii="Century Gothic" w:hAnsi="Century Gothic"/>
          <w:color w:val="000000"/>
        </w:rPr>
        <w:t xml:space="preserve"> means the covenants to be observed by the Tenant and contained in the Second Schedule to this Lease. </w:t>
      </w:r>
    </w:p>
    <w:p w14:paraId="5B5C1140" w14:textId="77777777" w:rsidR="00E90D2A" w:rsidRPr="007B3454" w:rsidRDefault="00E90D2A" w:rsidP="006446AD">
      <w:pPr>
        <w:spacing w:line="288" w:lineRule="auto"/>
        <w:ind w:left="1440" w:hanging="720"/>
        <w:jc w:val="both"/>
        <w:rPr>
          <w:rFonts w:ascii="Century Gothic" w:hAnsi="Century Gothic"/>
          <w:color w:val="000000"/>
        </w:rPr>
      </w:pPr>
    </w:p>
    <w:p w14:paraId="2D2683C0" w14:textId="08495262" w:rsidR="00E90D2A" w:rsidRPr="00F046DB" w:rsidRDefault="00E90D2A" w:rsidP="00F046DB">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“Plan”</w:t>
      </w:r>
      <w:r w:rsidRPr="007B3454">
        <w:rPr>
          <w:rFonts w:ascii="Century Gothic" w:hAnsi="Century Gothic"/>
          <w:color w:val="000000"/>
        </w:rPr>
        <w:t xml:space="preserve"> means the plan of the Premises, a copy of which is annexed to this Lease. </w:t>
      </w:r>
    </w:p>
    <w:p w14:paraId="399917B8" w14:textId="7E0FB036"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t>"Permitted Use”</w:t>
      </w:r>
      <w:r w:rsidRPr="007B3454">
        <w:rPr>
          <w:rFonts w:ascii="Century Gothic" w:hAnsi="Century Gothic"/>
          <w:color w:val="000000"/>
        </w:rPr>
        <w:t xml:space="preserve"> means the use </w:t>
      </w:r>
      <w:r w:rsidR="00C63E54">
        <w:rPr>
          <w:rFonts w:ascii="Century Gothic" w:hAnsi="Century Gothic"/>
          <w:color w:val="000000"/>
        </w:rPr>
        <w:t>under which</w:t>
      </w:r>
      <w:r w:rsidRPr="007B3454">
        <w:rPr>
          <w:rFonts w:ascii="Century Gothic" w:hAnsi="Century Gothic"/>
          <w:color w:val="000000"/>
        </w:rPr>
        <w:t xml:space="preserve"> the Premises </w:t>
      </w:r>
      <w:r w:rsidR="00C63E54">
        <w:rPr>
          <w:rFonts w:ascii="Century Gothic" w:hAnsi="Century Gothic"/>
          <w:color w:val="000000"/>
        </w:rPr>
        <w:t xml:space="preserve">is </w:t>
      </w:r>
      <w:r w:rsidRPr="007B3454">
        <w:rPr>
          <w:rFonts w:ascii="Century Gothic" w:hAnsi="Century Gothic"/>
          <w:color w:val="000000"/>
        </w:rPr>
        <w:t>to be used and occupied by the Tenant as more particularly set out in the Third Schedule.</w:t>
      </w:r>
    </w:p>
    <w:p w14:paraId="60C4797A" w14:textId="0D3ED293" w:rsidR="00E90D2A" w:rsidRPr="007B3454" w:rsidRDefault="00E90D2A" w:rsidP="0032596C">
      <w:pPr>
        <w:rPr>
          <w:rFonts w:ascii="Century Gothic" w:hAnsi="Century Gothic"/>
          <w:color w:val="000000"/>
        </w:rPr>
      </w:pPr>
      <w:r w:rsidRPr="007B3454">
        <w:rPr>
          <w:rFonts w:ascii="Century Gothic" w:hAnsi="Century Gothic"/>
          <w:color w:val="000000"/>
        </w:rPr>
        <w:t xml:space="preserve">        </w:t>
      </w:r>
    </w:p>
    <w:p w14:paraId="6C753102"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“Property</w:t>
      </w:r>
      <w:r w:rsidRPr="007B3454">
        <w:rPr>
          <w:rFonts w:ascii="Century Gothic" w:hAnsi="Century Gothic"/>
          <w:color w:val="000000"/>
        </w:rPr>
        <w:t>” means all that piece of land described in Recital A above.</w:t>
      </w:r>
    </w:p>
    <w:p w14:paraId="66E604F2" w14:textId="77777777" w:rsidR="00E90D2A" w:rsidRPr="007B3454" w:rsidRDefault="00E90D2A" w:rsidP="006446AD">
      <w:pPr>
        <w:tabs>
          <w:tab w:val="left" w:pos="1200"/>
        </w:tabs>
        <w:spacing w:line="288" w:lineRule="auto"/>
        <w:ind w:left="1440" w:hanging="720"/>
        <w:jc w:val="both"/>
        <w:rPr>
          <w:rFonts w:ascii="Century Gothic" w:hAnsi="Century Gothic"/>
          <w:color w:val="000000"/>
        </w:rPr>
      </w:pPr>
    </w:p>
    <w:p w14:paraId="2158B56C" w14:textId="6DFA0E07" w:rsidR="00E90D2A" w:rsidRPr="007B3454" w:rsidRDefault="00E90D2A" w:rsidP="008149E8">
      <w:pPr>
        <w:numPr>
          <w:ilvl w:val="1"/>
          <w:numId w:val="55"/>
        </w:numPr>
        <w:spacing w:line="288" w:lineRule="auto"/>
        <w:ind w:left="1440" w:hanging="720"/>
        <w:jc w:val="both"/>
        <w:rPr>
          <w:rFonts w:ascii="Century Gothic" w:hAnsi="Century Gothic"/>
          <w:color w:val="FF00FF"/>
        </w:rPr>
      </w:pPr>
      <w:r w:rsidRPr="007B3454">
        <w:rPr>
          <w:rFonts w:ascii="Century Gothic" w:hAnsi="Century Gothic"/>
          <w:color w:val="000000"/>
        </w:rPr>
        <w:t>"</w:t>
      </w:r>
      <w:r w:rsidRPr="007B3454">
        <w:rPr>
          <w:rFonts w:ascii="Century Gothic" w:hAnsi="Century Gothic"/>
          <w:b/>
          <w:color w:val="000000"/>
        </w:rPr>
        <w:t>Rent Commencement Date</w:t>
      </w:r>
      <w:r w:rsidRPr="007B3454">
        <w:rPr>
          <w:rFonts w:ascii="Century Gothic" w:hAnsi="Century Gothic"/>
          <w:color w:val="000000"/>
        </w:rPr>
        <w:t>" means the date set out in the Third Schedule as the date on which Rent shall be due and payable.</w:t>
      </w:r>
      <w:r w:rsidRPr="007B3454">
        <w:rPr>
          <w:rFonts w:ascii="Century Gothic" w:hAnsi="Century Gothic"/>
          <w:color w:val="FF00FF"/>
        </w:rPr>
        <w:t xml:space="preserve"> </w:t>
      </w:r>
    </w:p>
    <w:p w14:paraId="6334AD39" w14:textId="77777777" w:rsidR="00E90D2A" w:rsidRPr="007B3454" w:rsidRDefault="00E90D2A" w:rsidP="006446AD">
      <w:pPr>
        <w:tabs>
          <w:tab w:val="left" w:pos="1200"/>
        </w:tabs>
        <w:spacing w:line="288" w:lineRule="auto"/>
        <w:ind w:left="1440" w:hanging="720"/>
        <w:jc w:val="both"/>
        <w:rPr>
          <w:rFonts w:ascii="Century Gothic" w:hAnsi="Century Gothic"/>
          <w:color w:val="000000"/>
        </w:rPr>
      </w:pPr>
    </w:p>
    <w:p w14:paraId="76E65E5D" w14:textId="52CD93A1"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w:t>
      </w:r>
      <w:r w:rsidR="00E73B69">
        <w:rPr>
          <w:rFonts w:ascii="Century Gothic" w:hAnsi="Century Gothic"/>
          <w:b/>
          <w:color w:val="000000"/>
        </w:rPr>
        <w:t>R</w:t>
      </w:r>
      <w:r w:rsidRPr="007B3454">
        <w:rPr>
          <w:rFonts w:ascii="Century Gothic" w:hAnsi="Century Gothic"/>
          <w:b/>
          <w:color w:val="000000"/>
        </w:rPr>
        <w:t>ents</w:t>
      </w:r>
      <w:r w:rsidRPr="007B3454">
        <w:rPr>
          <w:rFonts w:ascii="Century Gothic" w:hAnsi="Century Gothic"/>
          <w:color w:val="000000"/>
        </w:rPr>
        <w:t>" shall include the Rent and the Service Charge.</w:t>
      </w:r>
    </w:p>
    <w:p w14:paraId="7EBEFCE2" w14:textId="77777777" w:rsidR="00E90D2A" w:rsidRPr="007B3454" w:rsidRDefault="00E90D2A" w:rsidP="006446AD">
      <w:pPr>
        <w:tabs>
          <w:tab w:val="left" w:pos="1200"/>
        </w:tabs>
        <w:spacing w:line="288" w:lineRule="auto"/>
        <w:ind w:left="1440" w:hanging="720"/>
        <w:jc w:val="both"/>
        <w:rPr>
          <w:rFonts w:ascii="Century Gothic" w:hAnsi="Century Gothic"/>
          <w:color w:val="000000"/>
        </w:rPr>
      </w:pPr>
    </w:p>
    <w:p w14:paraId="7FF867E7" w14:textId="6BA7A103"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bCs/>
          <w:color w:val="000000"/>
        </w:rPr>
        <w:lastRenderedPageBreak/>
        <w:t>"Retained Parts</w:t>
      </w:r>
      <w:r w:rsidRPr="007B3454">
        <w:rPr>
          <w:rFonts w:ascii="Century Gothic" w:hAnsi="Century Gothic"/>
          <w:color w:val="000000"/>
        </w:rPr>
        <w:t xml:space="preserve">" means the </w:t>
      </w:r>
      <w:r w:rsidR="00C63E54">
        <w:rPr>
          <w:rFonts w:ascii="Century Gothic" w:hAnsi="Century Gothic"/>
          <w:color w:val="000000"/>
        </w:rPr>
        <w:t>Property</w:t>
      </w:r>
      <w:r w:rsidRPr="007B3454">
        <w:rPr>
          <w:rFonts w:ascii="Century Gothic" w:hAnsi="Century Gothic"/>
          <w:color w:val="000000"/>
        </w:rPr>
        <w:t xml:space="preserve"> and the </w:t>
      </w:r>
      <w:r w:rsidR="00C63E54">
        <w:rPr>
          <w:rFonts w:ascii="Century Gothic" w:hAnsi="Century Gothic"/>
          <w:color w:val="000000"/>
        </w:rPr>
        <w:t>B</w:t>
      </w:r>
      <w:r w:rsidRPr="007B3454">
        <w:rPr>
          <w:rFonts w:ascii="Century Gothic" w:hAnsi="Century Gothic"/>
          <w:color w:val="000000"/>
        </w:rPr>
        <w:t>uilding (other than the Premises) which are not let out including (but without prejudice to the generality of the foregoing):</w:t>
      </w:r>
    </w:p>
    <w:p w14:paraId="77B70838" w14:textId="77777777" w:rsidR="00E90D2A" w:rsidRPr="007B3454" w:rsidRDefault="00E90D2A" w:rsidP="006446AD">
      <w:pPr>
        <w:tabs>
          <w:tab w:val="left" w:pos="2127"/>
        </w:tabs>
        <w:spacing w:line="288" w:lineRule="auto"/>
        <w:ind w:left="1276"/>
        <w:jc w:val="both"/>
        <w:rPr>
          <w:rFonts w:ascii="Century Gothic" w:hAnsi="Century Gothic"/>
          <w:color w:val="000000"/>
        </w:rPr>
      </w:pPr>
    </w:p>
    <w:p w14:paraId="43C33D8F"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Common Parts;</w:t>
      </w:r>
    </w:p>
    <w:p w14:paraId="341D8279" w14:textId="77777777" w:rsidR="00E90D2A" w:rsidRPr="007B3454" w:rsidRDefault="00E90D2A" w:rsidP="006446AD">
      <w:pPr>
        <w:spacing w:line="288" w:lineRule="auto"/>
        <w:ind w:left="2160" w:hanging="720"/>
        <w:jc w:val="both"/>
        <w:rPr>
          <w:rFonts w:ascii="Century Gothic" w:hAnsi="Century Gothic"/>
          <w:color w:val="000000"/>
        </w:rPr>
      </w:pPr>
    </w:p>
    <w:p w14:paraId="6B232888"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all roads driveways and loading areas within the Property and Building;</w:t>
      </w:r>
    </w:p>
    <w:p w14:paraId="3ED6DBAC" w14:textId="77777777" w:rsidR="00E90D2A" w:rsidRPr="007B3454" w:rsidRDefault="00E90D2A" w:rsidP="006446AD">
      <w:pPr>
        <w:spacing w:line="288" w:lineRule="auto"/>
        <w:ind w:left="2160" w:hanging="720"/>
        <w:jc w:val="both"/>
        <w:rPr>
          <w:rFonts w:ascii="Century Gothic" w:hAnsi="Century Gothic"/>
          <w:color w:val="000000"/>
        </w:rPr>
      </w:pPr>
    </w:p>
    <w:p w14:paraId="53B62F79"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office or other accommodation for the Landlord or any property manager appointed to manage the Property and Building and any of their ancillary staff;</w:t>
      </w:r>
    </w:p>
    <w:p w14:paraId="0F481492" w14:textId="77777777" w:rsidR="00E90D2A" w:rsidRPr="007B3454" w:rsidRDefault="00E90D2A" w:rsidP="006446AD">
      <w:pPr>
        <w:spacing w:line="288" w:lineRule="auto"/>
        <w:ind w:left="2160" w:hanging="720"/>
        <w:jc w:val="both"/>
        <w:rPr>
          <w:rFonts w:ascii="Century Gothic" w:hAnsi="Century Gothic"/>
          <w:color w:val="000000"/>
        </w:rPr>
      </w:pPr>
    </w:p>
    <w:p w14:paraId="5B49CFD2"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all Conduits on or serving the Property and the Building;</w:t>
      </w:r>
    </w:p>
    <w:p w14:paraId="39B6A0A1" w14:textId="77777777" w:rsidR="00E90D2A" w:rsidRPr="007B3454" w:rsidRDefault="00E90D2A" w:rsidP="006446AD">
      <w:pPr>
        <w:spacing w:line="288" w:lineRule="auto"/>
        <w:ind w:left="2160" w:hanging="720"/>
        <w:jc w:val="both"/>
        <w:rPr>
          <w:rFonts w:ascii="Century Gothic" w:hAnsi="Century Gothic"/>
          <w:color w:val="000000"/>
        </w:rPr>
      </w:pPr>
    </w:p>
    <w:p w14:paraId="2E3D0533" w14:textId="43A37205"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all parts of the Building including (without prejudice to the generality o</w:t>
      </w:r>
      <w:r w:rsidR="00191690">
        <w:rPr>
          <w:rFonts w:ascii="Century Gothic" w:hAnsi="Century Gothic"/>
          <w:color w:val="000000"/>
        </w:rPr>
        <w:t>f the foregoing) its or</w:t>
      </w:r>
      <w:r w:rsidRPr="007B3454">
        <w:rPr>
          <w:rFonts w:ascii="Century Gothic" w:hAnsi="Century Gothic"/>
          <w:color w:val="000000"/>
        </w:rPr>
        <w:t xml:space="preserve"> their walls foundations and roofs; and</w:t>
      </w:r>
    </w:p>
    <w:p w14:paraId="75FD3EA8" w14:textId="77777777" w:rsidR="00E90D2A" w:rsidRPr="007B3454" w:rsidRDefault="00E90D2A" w:rsidP="006446AD">
      <w:pPr>
        <w:spacing w:line="288" w:lineRule="auto"/>
        <w:ind w:left="2160" w:hanging="720"/>
        <w:jc w:val="both"/>
        <w:rPr>
          <w:rFonts w:ascii="Century Gothic" w:hAnsi="Century Gothic"/>
          <w:color w:val="000000"/>
        </w:rPr>
      </w:pPr>
    </w:p>
    <w:p w14:paraId="0F5997AA"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boundary walls of the Property.</w:t>
      </w:r>
    </w:p>
    <w:p w14:paraId="7B1C0622" w14:textId="77777777" w:rsidR="00E90D2A" w:rsidRPr="007B3454" w:rsidRDefault="00E90D2A" w:rsidP="006446AD">
      <w:pPr>
        <w:spacing w:line="288" w:lineRule="auto"/>
        <w:ind w:left="2160" w:hanging="720"/>
        <w:jc w:val="both"/>
        <w:rPr>
          <w:rFonts w:ascii="Century Gothic" w:hAnsi="Century Gothic"/>
          <w:color w:val="000000"/>
        </w:rPr>
      </w:pPr>
    </w:p>
    <w:p w14:paraId="7D243B16"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w:t>
      </w:r>
      <w:r w:rsidRPr="007B3454">
        <w:rPr>
          <w:rFonts w:ascii="Century Gothic" w:hAnsi="Century Gothic"/>
          <w:b/>
          <w:color w:val="000000"/>
        </w:rPr>
        <w:t>Services</w:t>
      </w:r>
      <w:r w:rsidRPr="007B3454">
        <w:rPr>
          <w:rFonts w:ascii="Century Gothic" w:hAnsi="Century Gothic"/>
          <w:color w:val="000000"/>
        </w:rPr>
        <w:t>" means services to be rendered directly or indirectly by the Landlord to the Tenant as described in the Third Part of the First Schedule.</w:t>
      </w:r>
    </w:p>
    <w:p w14:paraId="61493EE9" w14:textId="650E8404" w:rsidR="00E90D2A" w:rsidRPr="007B3454" w:rsidRDefault="00E90D2A" w:rsidP="006446AD">
      <w:pPr>
        <w:tabs>
          <w:tab w:val="left" w:pos="1200"/>
        </w:tabs>
        <w:spacing w:line="288" w:lineRule="auto"/>
        <w:ind w:left="1440" w:hanging="720"/>
        <w:jc w:val="both"/>
        <w:rPr>
          <w:rFonts w:ascii="Century Gothic" w:hAnsi="Century Gothic"/>
          <w:color w:val="000000"/>
        </w:rPr>
      </w:pPr>
      <w:r w:rsidRPr="007B3454">
        <w:rPr>
          <w:rFonts w:ascii="Century Gothic" w:hAnsi="Century Gothic"/>
          <w:color w:val="000000"/>
        </w:rPr>
        <w:t xml:space="preserve">          </w:t>
      </w:r>
    </w:p>
    <w:p w14:paraId="4AD63D56"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The clause, paragraph and schedule headings do not form part of this Lease and shall not be taken into account in its construction or interpretation.</w:t>
      </w:r>
    </w:p>
    <w:p w14:paraId="17FBFA9D" w14:textId="77777777" w:rsidR="00E90D2A" w:rsidRPr="007B3454" w:rsidRDefault="00E90D2A" w:rsidP="006446AD">
      <w:pPr>
        <w:tabs>
          <w:tab w:val="left" w:pos="1276"/>
        </w:tabs>
        <w:spacing w:line="288" w:lineRule="auto"/>
        <w:ind w:left="1440" w:hanging="720"/>
        <w:jc w:val="both"/>
        <w:rPr>
          <w:rFonts w:ascii="Century Gothic" w:hAnsi="Century Gothic"/>
          <w:color w:val="000000"/>
        </w:rPr>
      </w:pPr>
    </w:p>
    <w:p w14:paraId="38CA21DE"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The Schedules to this Lease and any covenants and obligations contained therein shall form part of the lease and shall be construed accordingly.</w:t>
      </w:r>
    </w:p>
    <w:p w14:paraId="3D820A67" w14:textId="77777777" w:rsidR="00E90D2A" w:rsidRPr="007B3454" w:rsidRDefault="00E90D2A" w:rsidP="006446AD">
      <w:pPr>
        <w:tabs>
          <w:tab w:val="left" w:pos="1276"/>
        </w:tabs>
        <w:spacing w:line="288" w:lineRule="auto"/>
        <w:ind w:left="1440" w:hanging="720"/>
        <w:jc w:val="both"/>
        <w:rPr>
          <w:rFonts w:ascii="Century Gothic" w:hAnsi="Century Gothic"/>
          <w:color w:val="000000"/>
        </w:rPr>
      </w:pPr>
    </w:p>
    <w:p w14:paraId="40D5F992"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bookmarkStart w:id="5" w:name="_Toc403360995"/>
      <w:bookmarkStart w:id="6" w:name="_Toc403366351"/>
      <w:bookmarkStart w:id="7" w:name="_Toc403367016"/>
      <w:bookmarkStart w:id="8" w:name="_Toc403367678"/>
      <w:r w:rsidRPr="007B3454">
        <w:rPr>
          <w:rFonts w:ascii="Century Gothic" w:hAnsi="Century Gothic"/>
          <w:color w:val="000000"/>
        </w:rPr>
        <w:t>Where two or more persons are included in the expression “the Tenant” or “the Guarantor” the covenants which are expressed to be made by the Tenant or the Guarantor shall be deemed to be made by such persons jointly and severally</w:t>
      </w:r>
      <w:bookmarkEnd w:id="5"/>
      <w:bookmarkEnd w:id="6"/>
      <w:bookmarkEnd w:id="7"/>
      <w:bookmarkEnd w:id="8"/>
      <w:r w:rsidRPr="007B3454">
        <w:rPr>
          <w:rFonts w:ascii="Century Gothic" w:hAnsi="Century Gothic"/>
          <w:color w:val="000000"/>
        </w:rPr>
        <w:t>.</w:t>
      </w:r>
    </w:p>
    <w:p w14:paraId="6BD41BF2" w14:textId="77777777" w:rsidR="00E90D2A" w:rsidRPr="007B3454" w:rsidRDefault="00E90D2A" w:rsidP="006446AD">
      <w:pPr>
        <w:tabs>
          <w:tab w:val="left" w:pos="1276"/>
        </w:tabs>
        <w:spacing w:line="288" w:lineRule="auto"/>
        <w:ind w:left="1440" w:hanging="720"/>
        <w:jc w:val="both"/>
        <w:rPr>
          <w:rFonts w:ascii="Century Gothic" w:hAnsi="Century Gothic"/>
          <w:color w:val="000000"/>
        </w:rPr>
      </w:pPr>
    </w:p>
    <w:p w14:paraId="4340FED0"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Words importing one gender include all other genders and words importing the singular include the plural and vice versa.</w:t>
      </w:r>
    </w:p>
    <w:p w14:paraId="2F7C3A9E" w14:textId="77777777" w:rsidR="00E90D2A" w:rsidRPr="007B3454" w:rsidRDefault="00E90D2A" w:rsidP="006446AD">
      <w:pPr>
        <w:tabs>
          <w:tab w:val="left" w:pos="1276"/>
        </w:tabs>
        <w:spacing w:line="288" w:lineRule="auto"/>
        <w:ind w:left="1440" w:hanging="720"/>
        <w:jc w:val="both"/>
        <w:rPr>
          <w:rFonts w:ascii="Century Gothic" w:hAnsi="Century Gothic"/>
          <w:color w:val="000000"/>
        </w:rPr>
      </w:pPr>
    </w:p>
    <w:p w14:paraId="4BE19D0F" w14:textId="17A68FA4"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 xml:space="preserve">Reference to any right of the Landlord to have access to the Premises shall be construed as extending to any chargee of the Premises all persons authorised by the Landlord and any chargee of the </w:t>
      </w:r>
      <w:r w:rsidR="006C0215">
        <w:rPr>
          <w:rFonts w:ascii="Century Gothic" w:hAnsi="Century Gothic"/>
          <w:color w:val="000000"/>
        </w:rPr>
        <w:t>Property</w:t>
      </w:r>
      <w:r w:rsidRPr="007B3454">
        <w:rPr>
          <w:rFonts w:ascii="Century Gothic" w:hAnsi="Century Gothic"/>
          <w:color w:val="000000"/>
        </w:rPr>
        <w:t xml:space="preserve"> and the </w:t>
      </w:r>
      <w:r w:rsidR="006C0215">
        <w:rPr>
          <w:rFonts w:ascii="Century Gothic" w:hAnsi="Century Gothic"/>
          <w:color w:val="000000"/>
        </w:rPr>
        <w:t>B</w:t>
      </w:r>
      <w:r w:rsidRPr="007B3454">
        <w:rPr>
          <w:rFonts w:ascii="Century Gothic" w:hAnsi="Century Gothic"/>
          <w:color w:val="000000"/>
        </w:rPr>
        <w:t>uilding (including agents, professional advisers, contractors, workmen and others).</w:t>
      </w:r>
    </w:p>
    <w:p w14:paraId="2953243D" w14:textId="77777777" w:rsidR="00E90D2A" w:rsidRPr="007B3454" w:rsidRDefault="00E90D2A" w:rsidP="006446AD">
      <w:pPr>
        <w:tabs>
          <w:tab w:val="left" w:pos="1276"/>
        </w:tabs>
        <w:spacing w:line="288" w:lineRule="auto"/>
        <w:ind w:left="1440" w:hanging="720"/>
        <w:jc w:val="both"/>
        <w:rPr>
          <w:rFonts w:ascii="Century Gothic" w:hAnsi="Century Gothic"/>
          <w:color w:val="000000"/>
        </w:rPr>
      </w:pPr>
    </w:p>
    <w:p w14:paraId="75A1FF30"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Any covenant by the Tenant not to do an act or thing shall be deemed to include an obligation not to permit or suffer such act or thing to be done by another person where the Tenant is aware that such act or thing is being done and has control over such other person.</w:t>
      </w:r>
    </w:p>
    <w:p w14:paraId="62C7DC21" w14:textId="77777777" w:rsidR="00E90D2A" w:rsidRPr="007B3454" w:rsidRDefault="00E90D2A" w:rsidP="006446AD">
      <w:pPr>
        <w:tabs>
          <w:tab w:val="left" w:pos="1276"/>
        </w:tabs>
        <w:spacing w:line="288" w:lineRule="auto"/>
        <w:ind w:left="1440" w:hanging="720"/>
        <w:jc w:val="both"/>
        <w:rPr>
          <w:rFonts w:ascii="Century Gothic" w:hAnsi="Century Gothic"/>
          <w:color w:val="000000"/>
        </w:rPr>
      </w:pPr>
    </w:p>
    <w:p w14:paraId="2854DC65"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color w:val="000000"/>
        </w:rPr>
        <w:t>Any reference to a specific statute shall include any statutory extension or modification amendment or re-enactment and any regulations or orders made under such statute and any general reference to "statute" or "statutes" shall include any regulations or orders made under such statute or statutes.</w:t>
      </w:r>
    </w:p>
    <w:p w14:paraId="5A97D293" w14:textId="77777777" w:rsidR="00E90D2A" w:rsidRPr="007B3454" w:rsidRDefault="00E90D2A" w:rsidP="006446AD">
      <w:pPr>
        <w:spacing w:line="288" w:lineRule="auto"/>
        <w:jc w:val="both"/>
        <w:rPr>
          <w:rFonts w:ascii="Century Gothic" w:hAnsi="Century Gothic"/>
          <w:color w:val="000000"/>
        </w:rPr>
      </w:pPr>
    </w:p>
    <w:p w14:paraId="0D7640F9" w14:textId="77777777" w:rsidR="00E90D2A" w:rsidRPr="007B3454" w:rsidRDefault="00E90D2A" w:rsidP="008149E8">
      <w:pPr>
        <w:keepNext/>
        <w:numPr>
          <w:ilvl w:val="0"/>
          <w:numId w:val="55"/>
        </w:numPr>
        <w:spacing w:line="288" w:lineRule="auto"/>
        <w:ind w:left="720" w:hanging="720"/>
        <w:jc w:val="both"/>
        <w:rPr>
          <w:rFonts w:ascii="Century Gothic" w:hAnsi="Century Gothic"/>
          <w:b/>
          <w:color w:val="000000"/>
          <w:u w:val="single"/>
        </w:rPr>
      </w:pPr>
      <w:r w:rsidRPr="007B3454">
        <w:rPr>
          <w:rFonts w:ascii="Century Gothic" w:hAnsi="Century Gothic"/>
          <w:b/>
          <w:color w:val="000000"/>
          <w:u w:val="single"/>
        </w:rPr>
        <w:lastRenderedPageBreak/>
        <w:fldChar w:fldCharType="begin"/>
      </w:r>
      <w:r w:rsidRPr="007B3454">
        <w:rPr>
          <w:rFonts w:ascii="Century Gothic" w:hAnsi="Century Gothic"/>
          <w:b/>
          <w:color w:val="000000"/>
          <w:u w:val="single"/>
        </w:rPr>
        <w:instrText xml:space="preserve"> SEQ CHAPTER \h \r 1</w:instrText>
      </w:r>
      <w:r w:rsidRPr="007B3454">
        <w:rPr>
          <w:rFonts w:ascii="Century Gothic" w:hAnsi="Century Gothic"/>
          <w:b/>
          <w:color w:val="000000"/>
          <w:u w:val="single"/>
        </w:rPr>
        <w:fldChar w:fldCharType="end"/>
      </w:r>
      <w:r w:rsidRPr="007B3454">
        <w:rPr>
          <w:rFonts w:ascii="Century Gothic" w:hAnsi="Century Gothic"/>
          <w:b/>
          <w:color w:val="000000"/>
          <w:u w:val="single"/>
        </w:rPr>
        <w:t xml:space="preserve">DEMISE </w:t>
      </w:r>
    </w:p>
    <w:p w14:paraId="0CA755B2" w14:textId="77777777" w:rsidR="00E90D2A" w:rsidRPr="007B3454" w:rsidRDefault="00E90D2A" w:rsidP="006446AD">
      <w:pPr>
        <w:keepNext/>
        <w:tabs>
          <w:tab w:val="left" w:pos="709"/>
        </w:tabs>
        <w:spacing w:line="288" w:lineRule="auto"/>
        <w:ind w:left="709" w:hanging="709"/>
        <w:jc w:val="both"/>
        <w:rPr>
          <w:rFonts w:ascii="Century Gothic" w:hAnsi="Century Gothic"/>
        </w:rPr>
      </w:pPr>
    </w:p>
    <w:p w14:paraId="0A8F3AD9" w14:textId="77777777" w:rsidR="00E90D2A" w:rsidRPr="007B3454" w:rsidRDefault="00E90D2A" w:rsidP="006446AD">
      <w:pPr>
        <w:keepNext/>
        <w:tabs>
          <w:tab w:val="left" w:pos="709"/>
        </w:tabs>
        <w:spacing w:line="288" w:lineRule="auto"/>
        <w:ind w:left="709" w:hanging="709"/>
        <w:jc w:val="both"/>
        <w:rPr>
          <w:rFonts w:ascii="Century Gothic" w:hAnsi="Century Gothic"/>
        </w:rPr>
      </w:pPr>
      <w:r w:rsidRPr="007B3454">
        <w:rPr>
          <w:rFonts w:ascii="Century Gothic" w:hAnsi="Century Gothic"/>
        </w:rPr>
        <w:tab/>
        <w:t xml:space="preserve">In consideration of the Rent herein reserved and of the covenants and agreements by the Tenant herein contained the Landlord </w:t>
      </w:r>
      <w:r w:rsidRPr="007B3454">
        <w:rPr>
          <w:rFonts w:ascii="Century Gothic" w:hAnsi="Century Gothic"/>
          <w:b/>
          <w:u w:val="single"/>
        </w:rPr>
        <w:t>HEREBY LEASES</w:t>
      </w:r>
      <w:r w:rsidRPr="007B3454">
        <w:rPr>
          <w:rFonts w:ascii="Century Gothic" w:hAnsi="Century Gothic"/>
          <w:b/>
        </w:rPr>
        <w:t xml:space="preserve"> </w:t>
      </w:r>
      <w:r w:rsidRPr="007B3454">
        <w:rPr>
          <w:rFonts w:ascii="Century Gothic" w:hAnsi="Century Gothic"/>
        </w:rPr>
        <w:t xml:space="preserve">to the Tenant </w:t>
      </w:r>
      <w:r w:rsidRPr="007B3454">
        <w:rPr>
          <w:rFonts w:ascii="Century Gothic" w:hAnsi="Century Gothic"/>
          <w:b/>
          <w:u w:val="single"/>
        </w:rPr>
        <w:t>ALL THAT</w:t>
      </w:r>
      <w:r w:rsidRPr="007B3454">
        <w:rPr>
          <w:rFonts w:ascii="Century Gothic" w:hAnsi="Century Gothic"/>
        </w:rPr>
        <w:t xml:space="preserve"> the Premises </w:t>
      </w:r>
      <w:r w:rsidRPr="007B3454">
        <w:rPr>
          <w:rFonts w:ascii="Century Gothic" w:hAnsi="Century Gothic"/>
          <w:u w:val="single"/>
          <w:lang w:val="en-CA"/>
        </w:rPr>
        <w:fldChar w:fldCharType="begin"/>
      </w:r>
      <w:r w:rsidRPr="007B3454">
        <w:rPr>
          <w:rFonts w:ascii="Century Gothic" w:hAnsi="Century Gothic"/>
          <w:u w:val="single"/>
          <w:lang w:val="en-CA"/>
        </w:rPr>
        <w:instrText xml:space="preserve"> SEQ CHAPTER \h \r 1</w:instrText>
      </w:r>
      <w:r w:rsidRPr="007B3454">
        <w:rPr>
          <w:rFonts w:ascii="Century Gothic" w:hAnsi="Century Gothic"/>
          <w:u w:val="single"/>
          <w:lang w:val="en-CA"/>
        </w:rPr>
        <w:fldChar w:fldCharType="end"/>
      </w:r>
      <w:r w:rsidRPr="007B3454">
        <w:rPr>
          <w:rFonts w:ascii="Century Gothic" w:hAnsi="Century Gothic"/>
          <w:b/>
          <w:u w:val="single"/>
        </w:rPr>
        <w:t>TOGETHER WITH</w:t>
      </w:r>
      <w:r w:rsidRPr="007B3454">
        <w:rPr>
          <w:rFonts w:ascii="Century Gothic" w:hAnsi="Century Gothic"/>
        </w:rPr>
        <w:t>:</w:t>
      </w:r>
    </w:p>
    <w:p w14:paraId="33D15E9D" w14:textId="77777777" w:rsidR="00E90D2A" w:rsidRPr="007B3454" w:rsidRDefault="00E90D2A" w:rsidP="006446AD">
      <w:pPr>
        <w:tabs>
          <w:tab w:val="left" w:pos="709"/>
        </w:tabs>
        <w:spacing w:line="288" w:lineRule="auto"/>
        <w:ind w:left="1440"/>
        <w:jc w:val="both"/>
        <w:rPr>
          <w:rFonts w:ascii="Century Gothic" w:hAnsi="Century Gothic"/>
        </w:rPr>
      </w:pPr>
    </w:p>
    <w:p w14:paraId="02278754" w14:textId="77777777" w:rsidR="00E90D2A" w:rsidRPr="007B3454" w:rsidRDefault="00E90D2A" w:rsidP="008149E8">
      <w:pPr>
        <w:numPr>
          <w:ilvl w:val="1"/>
          <w:numId w:val="55"/>
        </w:numPr>
        <w:spacing w:line="288" w:lineRule="auto"/>
        <w:ind w:left="1440" w:hanging="720"/>
        <w:jc w:val="both"/>
        <w:rPr>
          <w:rFonts w:ascii="Century Gothic" w:hAnsi="Century Gothic"/>
        </w:rPr>
      </w:pPr>
      <w:r w:rsidRPr="007B3454">
        <w:rPr>
          <w:rFonts w:ascii="Century Gothic" w:hAnsi="Century Gothic"/>
        </w:rPr>
        <w:t xml:space="preserve">the right to the Tenant and all persons </w:t>
      </w:r>
      <w:r w:rsidRPr="007B3454">
        <w:rPr>
          <w:rFonts w:ascii="Century Gothic" w:hAnsi="Century Gothic"/>
          <w:color w:val="000000"/>
        </w:rPr>
        <w:t xml:space="preserve">expressly or by implication </w:t>
      </w:r>
      <w:r w:rsidRPr="007B3454">
        <w:rPr>
          <w:rFonts w:ascii="Century Gothic" w:hAnsi="Century Gothic"/>
        </w:rPr>
        <w:t>authorised by it:</w:t>
      </w:r>
    </w:p>
    <w:p w14:paraId="417F5045" w14:textId="77777777" w:rsidR="00E90D2A" w:rsidRPr="007B3454" w:rsidRDefault="00E90D2A" w:rsidP="006446AD">
      <w:pPr>
        <w:spacing w:line="288" w:lineRule="auto"/>
        <w:ind w:left="2145"/>
        <w:jc w:val="both"/>
        <w:rPr>
          <w:rFonts w:ascii="Century Gothic" w:hAnsi="Century Gothic"/>
        </w:rPr>
      </w:pPr>
    </w:p>
    <w:p w14:paraId="4C374E18"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to passage to and from the Premises at all times with or without vehicles of any description for all proper purposes connected with the use and quiet enjoyment of the Premises, free from interference by the Landlord or anyone acting through or on behalf of the Landlord, except as otherwise stated in this Lease, for the purposes stated in this Lease;</w:t>
      </w:r>
    </w:p>
    <w:p w14:paraId="00BBD633" w14:textId="77777777" w:rsidR="00E90D2A" w:rsidRPr="007B3454" w:rsidRDefault="00E90D2A" w:rsidP="006446AD">
      <w:pPr>
        <w:spacing w:line="288" w:lineRule="auto"/>
        <w:ind w:left="2145"/>
        <w:jc w:val="both"/>
        <w:rPr>
          <w:rFonts w:ascii="Century Gothic" w:hAnsi="Century Gothic"/>
          <w:color w:val="000000"/>
        </w:rPr>
      </w:pPr>
    </w:p>
    <w:p w14:paraId="4115101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w:t>
      </w:r>
      <w:r w:rsidRPr="007B3454">
        <w:rPr>
          <w:rFonts w:ascii="Century Gothic" w:hAnsi="Century Gothic"/>
        </w:rPr>
        <w:t xml:space="preserve"> use the Common Parts for the purpose of access to the Premises during such reasonable hours as are decided by the Landlord </w:t>
      </w:r>
      <w:r w:rsidRPr="007B3454">
        <w:rPr>
          <w:rFonts w:ascii="Century Gothic" w:hAnsi="Century Gothic"/>
          <w:b/>
        </w:rPr>
        <w:t>PROVIDED THAT</w:t>
      </w:r>
      <w:r w:rsidRPr="007B3454">
        <w:rPr>
          <w:rFonts w:ascii="Century Gothic" w:hAnsi="Century Gothic"/>
        </w:rPr>
        <w:t xml:space="preserve"> if the Tenant gives to the Landlord or its caretaker reasonable notice of the Tenant's desire the Landlord will make suitable arrangements for the Tenant and members of the Tenant's staff to obtain access to the Premises at such other times as the Tenant may require and for all proper purposes in connection with the use and quiet enjoyment of the Premises;</w:t>
      </w:r>
    </w:p>
    <w:p w14:paraId="6016E040" w14:textId="77777777" w:rsidR="00E90D2A" w:rsidRPr="007B3454" w:rsidRDefault="00E90D2A" w:rsidP="006446AD">
      <w:pPr>
        <w:spacing w:line="288" w:lineRule="auto"/>
        <w:ind w:left="2145"/>
        <w:jc w:val="both"/>
        <w:rPr>
          <w:rFonts w:ascii="Century Gothic" w:hAnsi="Century Gothic"/>
          <w:color w:val="000000"/>
        </w:rPr>
      </w:pPr>
    </w:p>
    <w:p w14:paraId="68A5EEC2"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the free passage and running (subject to temporary interruption for repair, alteration or replacement and to the provisions of this Lease) of water, sewerage, electricity, telephone and other services or supplies to and from the Premises in and through the Conduits that now serve the Premises presently laid in on over or under other parts of the Building and the Property;</w:t>
      </w:r>
    </w:p>
    <w:p w14:paraId="40C57DD1" w14:textId="77777777" w:rsidR="00E90D2A" w:rsidRPr="007B3454" w:rsidRDefault="00E90D2A" w:rsidP="006446AD">
      <w:pPr>
        <w:spacing w:line="288" w:lineRule="auto"/>
        <w:ind w:left="2145"/>
        <w:jc w:val="both"/>
        <w:rPr>
          <w:rFonts w:ascii="Century Gothic" w:hAnsi="Century Gothic"/>
          <w:color w:val="000000"/>
        </w:rPr>
      </w:pPr>
    </w:p>
    <w:p w14:paraId="73787FA2"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rPr>
        <w:t>to use the lavatories and washing conveniences in the Building allocated by the Landlord,</w:t>
      </w:r>
    </w:p>
    <w:p w14:paraId="70C55958" w14:textId="77777777" w:rsidR="00E90D2A" w:rsidRPr="007B3454" w:rsidRDefault="00E90D2A" w:rsidP="006446AD">
      <w:pPr>
        <w:spacing w:line="288" w:lineRule="auto"/>
        <w:ind w:left="1418" w:hanging="709"/>
        <w:jc w:val="both"/>
        <w:rPr>
          <w:rFonts w:ascii="Century Gothic" w:hAnsi="Century Gothic"/>
        </w:rPr>
      </w:pPr>
    </w:p>
    <w:p w14:paraId="5E016999"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rPr>
        <w:t>BUT EXCEPTING AND RESERVING</w:t>
      </w:r>
      <w:r w:rsidRPr="007B3454">
        <w:rPr>
          <w:rFonts w:ascii="Century Gothic" w:hAnsi="Century Gothic"/>
        </w:rPr>
        <w:t xml:space="preserve"> </w:t>
      </w:r>
      <w:r w:rsidRPr="007B3454">
        <w:rPr>
          <w:rFonts w:ascii="Century Gothic" w:hAnsi="Century Gothic"/>
          <w:color w:val="000000"/>
        </w:rPr>
        <w:t xml:space="preserve">from the demise in favour of </w:t>
      </w:r>
      <w:r w:rsidRPr="007B3454">
        <w:rPr>
          <w:rFonts w:ascii="Century Gothic" w:hAnsi="Century Gothic"/>
        </w:rPr>
        <w:t xml:space="preserve">the Landlord and </w:t>
      </w:r>
      <w:r w:rsidRPr="007B3454">
        <w:rPr>
          <w:rFonts w:ascii="Century Gothic" w:hAnsi="Century Gothic"/>
          <w:color w:val="000000"/>
        </w:rPr>
        <w:t xml:space="preserve">all </w:t>
      </w:r>
      <w:r w:rsidRPr="007B3454">
        <w:rPr>
          <w:rFonts w:ascii="Century Gothic" w:hAnsi="Century Gothic"/>
        </w:rPr>
        <w:t>the</w:t>
      </w:r>
      <w:r w:rsidRPr="007B3454">
        <w:rPr>
          <w:rFonts w:ascii="Century Gothic" w:hAnsi="Century Gothic"/>
          <w:color w:val="000000"/>
        </w:rPr>
        <w:t xml:space="preserve"> other</w:t>
      </w:r>
      <w:r w:rsidRPr="007B3454">
        <w:rPr>
          <w:rFonts w:ascii="Century Gothic" w:hAnsi="Century Gothic"/>
        </w:rPr>
        <w:t xml:space="preserve"> persons for the time being occupying any other part of the Building</w:t>
      </w:r>
      <w:r w:rsidRPr="007B3454">
        <w:rPr>
          <w:rFonts w:ascii="Century Gothic" w:hAnsi="Century Gothic"/>
          <w:color w:val="000000"/>
        </w:rPr>
        <w:t xml:space="preserve"> and now entitled or who may become entitled:</w:t>
      </w:r>
    </w:p>
    <w:p w14:paraId="773CEA52" w14:textId="77777777" w:rsidR="00E90D2A" w:rsidRPr="007B3454" w:rsidRDefault="00E90D2A" w:rsidP="006446AD">
      <w:pPr>
        <w:spacing w:line="288" w:lineRule="auto"/>
        <w:ind w:left="2130"/>
        <w:jc w:val="both"/>
        <w:rPr>
          <w:rFonts w:ascii="Century Gothic" w:hAnsi="Century Gothic"/>
          <w:b/>
          <w:color w:val="000000"/>
        </w:rPr>
      </w:pPr>
    </w:p>
    <w:p w14:paraId="76F64086" w14:textId="77777777" w:rsidR="00E90D2A" w:rsidRPr="007B3454" w:rsidRDefault="00E90D2A" w:rsidP="008149E8">
      <w:pPr>
        <w:numPr>
          <w:ilvl w:val="2"/>
          <w:numId w:val="55"/>
        </w:numPr>
        <w:spacing w:line="288" w:lineRule="auto"/>
        <w:ind w:left="2160" w:hanging="720"/>
        <w:jc w:val="both"/>
        <w:rPr>
          <w:rFonts w:ascii="Century Gothic" w:hAnsi="Century Gothic"/>
          <w:b/>
          <w:color w:val="000000"/>
        </w:rPr>
      </w:pPr>
      <w:r w:rsidRPr="007B3454">
        <w:rPr>
          <w:rFonts w:ascii="Century Gothic" w:hAnsi="Century Gothic"/>
          <w:color w:val="000000"/>
        </w:rPr>
        <w:t>the right to free and uninterrupted passage and running of water, sewage, electricity, telephone and other services or supplies from and to other parts of the Property and the Building in and through the Conduits which now are or may after the date of this Lease during the Term be in under or over the Premises; provided that such passage and running do not unreasonably interfere in the Tenant’s quiet enjoyment of the Premises in any material respect;</w:t>
      </w:r>
    </w:p>
    <w:p w14:paraId="601654E1" w14:textId="77777777" w:rsidR="00E90D2A" w:rsidRPr="007B3454" w:rsidRDefault="00E90D2A" w:rsidP="006446AD">
      <w:pPr>
        <w:spacing w:line="288" w:lineRule="auto"/>
        <w:ind w:left="2130"/>
        <w:jc w:val="both"/>
        <w:rPr>
          <w:rFonts w:ascii="Century Gothic" w:hAnsi="Century Gothic"/>
          <w:color w:val="FF00FF"/>
        </w:rPr>
      </w:pPr>
    </w:p>
    <w:p w14:paraId="53C333D9" w14:textId="77777777" w:rsidR="00E90D2A" w:rsidRPr="007B3454" w:rsidRDefault="00E90D2A" w:rsidP="008149E8">
      <w:pPr>
        <w:numPr>
          <w:ilvl w:val="2"/>
          <w:numId w:val="55"/>
        </w:numPr>
        <w:spacing w:line="288" w:lineRule="auto"/>
        <w:ind w:left="2160" w:hanging="720"/>
        <w:jc w:val="both"/>
        <w:rPr>
          <w:rFonts w:ascii="Century Gothic" w:hAnsi="Century Gothic"/>
          <w:color w:val="FF00FF"/>
        </w:rPr>
      </w:pPr>
      <w:r w:rsidRPr="007B3454">
        <w:rPr>
          <w:rFonts w:ascii="Century Gothic" w:hAnsi="Century Gothic"/>
          <w:color w:val="000000"/>
        </w:rPr>
        <w:t>the right to construct and to maintain in on under or over the Premises at any time during the Term any Conduits easements or services for the benefit of any part of the Property and the Building or any adjoining property; provided that such construction and maintenance do not unreasonably interfere in the Tenant’s quiet enjoyment of the Premises in any material respect;</w:t>
      </w:r>
    </w:p>
    <w:p w14:paraId="02A8EC32" w14:textId="77777777" w:rsidR="00E90D2A" w:rsidRPr="007B3454" w:rsidRDefault="00E90D2A" w:rsidP="006446AD">
      <w:pPr>
        <w:spacing w:line="288" w:lineRule="auto"/>
        <w:ind w:left="2130"/>
        <w:jc w:val="both"/>
        <w:rPr>
          <w:rFonts w:ascii="Century Gothic" w:hAnsi="Century Gothic"/>
          <w:color w:val="000000"/>
        </w:rPr>
      </w:pPr>
    </w:p>
    <w:p w14:paraId="2579DDE8"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rPr>
        <w:lastRenderedPageBreak/>
        <w:t>the right at any time during the Term and upon reasonable advance notice</w:t>
      </w:r>
      <w:r w:rsidRPr="007B3454">
        <w:rPr>
          <w:rFonts w:ascii="Century Gothic" w:hAnsi="Century Gothic"/>
          <w:color w:val="000000"/>
        </w:rPr>
        <w:t xml:space="preserve"> except in cases of emergency to enter, provided that such entry does not unreasonably interfere in the Tenant’s quiet enjoyment of the Premises in any material respect, the Premises:</w:t>
      </w:r>
    </w:p>
    <w:p w14:paraId="4F42D969" w14:textId="77777777" w:rsidR="00E90D2A" w:rsidRPr="007B3454" w:rsidRDefault="00E90D2A" w:rsidP="006446AD">
      <w:pPr>
        <w:spacing w:line="288" w:lineRule="auto"/>
        <w:ind w:left="3195"/>
        <w:jc w:val="both"/>
        <w:rPr>
          <w:rFonts w:ascii="Century Gothic" w:hAnsi="Century Gothic"/>
          <w:color w:val="FF00FF"/>
        </w:rPr>
      </w:pPr>
    </w:p>
    <w:p w14:paraId="0D15C4FD" w14:textId="77777777" w:rsidR="00ED39CD" w:rsidRPr="00ED39CD" w:rsidRDefault="00ED39CD" w:rsidP="00ED39CD">
      <w:pPr>
        <w:pStyle w:val="ListParagraph"/>
        <w:numPr>
          <w:ilvl w:val="0"/>
          <w:numId w:val="49"/>
        </w:numPr>
        <w:spacing w:line="288" w:lineRule="auto"/>
        <w:contextualSpacing w:val="0"/>
        <w:jc w:val="both"/>
        <w:rPr>
          <w:rFonts w:ascii="Century Gothic" w:hAnsi="Century Gothic"/>
          <w:vanish/>
          <w:color w:val="000000"/>
        </w:rPr>
      </w:pPr>
    </w:p>
    <w:p w14:paraId="1549A11D" w14:textId="77777777" w:rsidR="00ED39CD" w:rsidRPr="00ED39CD" w:rsidRDefault="00ED39CD" w:rsidP="00ED39CD">
      <w:pPr>
        <w:pStyle w:val="ListParagraph"/>
        <w:numPr>
          <w:ilvl w:val="2"/>
          <w:numId w:val="49"/>
        </w:numPr>
        <w:spacing w:line="288" w:lineRule="auto"/>
        <w:contextualSpacing w:val="0"/>
        <w:jc w:val="both"/>
        <w:rPr>
          <w:rFonts w:ascii="Century Gothic" w:hAnsi="Century Gothic"/>
          <w:vanish/>
          <w:color w:val="000000"/>
        </w:rPr>
      </w:pPr>
    </w:p>
    <w:p w14:paraId="285CF927" w14:textId="77777777" w:rsidR="00ED39CD" w:rsidRPr="00ED39CD" w:rsidRDefault="00ED39CD" w:rsidP="00ED39CD">
      <w:pPr>
        <w:pStyle w:val="ListParagraph"/>
        <w:numPr>
          <w:ilvl w:val="2"/>
          <w:numId w:val="49"/>
        </w:numPr>
        <w:spacing w:line="288" w:lineRule="auto"/>
        <w:contextualSpacing w:val="0"/>
        <w:jc w:val="both"/>
        <w:rPr>
          <w:rFonts w:ascii="Century Gothic" w:hAnsi="Century Gothic"/>
          <w:vanish/>
          <w:color w:val="000000"/>
        </w:rPr>
      </w:pPr>
    </w:p>
    <w:p w14:paraId="51C7F887" w14:textId="77777777" w:rsidR="00ED39CD" w:rsidRPr="00ED39CD" w:rsidRDefault="00ED39CD" w:rsidP="00ED39CD">
      <w:pPr>
        <w:pStyle w:val="ListParagraph"/>
        <w:numPr>
          <w:ilvl w:val="2"/>
          <w:numId w:val="49"/>
        </w:numPr>
        <w:spacing w:line="288" w:lineRule="auto"/>
        <w:contextualSpacing w:val="0"/>
        <w:jc w:val="both"/>
        <w:rPr>
          <w:rFonts w:ascii="Century Gothic" w:hAnsi="Century Gothic"/>
          <w:vanish/>
          <w:color w:val="000000"/>
        </w:rPr>
      </w:pPr>
    </w:p>
    <w:p w14:paraId="529B709A" w14:textId="11CF1E3E" w:rsidR="00E90D2A" w:rsidRPr="007B3454" w:rsidRDefault="00E90D2A" w:rsidP="00ED39CD">
      <w:pPr>
        <w:numPr>
          <w:ilvl w:val="3"/>
          <w:numId w:val="49"/>
        </w:numPr>
        <w:spacing w:line="288" w:lineRule="auto"/>
        <w:jc w:val="both"/>
        <w:rPr>
          <w:rFonts w:ascii="Century Gothic" w:hAnsi="Century Gothic"/>
          <w:color w:val="FF00FF"/>
        </w:rPr>
      </w:pPr>
      <w:r w:rsidRPr="007B3454">
        <w:rPr>
          <w:rFonts w:ascii="Century Gothic" w:hAnsi="Century Gothic"/>
          <w:color w:val="000000"/>
        </w:rPr>
        <w:t>to inspect the condition and state of repair of the Premises;</w:t>
      </w:r>
    </w:p>
    <w:p w14:paraId="303BAD85" w14:textId="77777777" w:rsidR="00E90D2A" w:rsidRPr="007B3454" w:rsidRDefault="00E90D2A" w:rsidP="006446AD">
      <w:pPr>
        <w:spacing w:line="288" w:lineRule="auto"/>
        <w:ind w:left="3195"/>
        <w:jc w:val="both"/>
        <w:rPr>
          <w:rFonts w:ascii="Century Gothic" w:hAnsi="Century Gothic"/>
          <w:color w:val="000000"/>
        </w:rPr>
      </w:pPr>
    </w:p>
    <w:p w14:paraId="7C7C9E88" w14:textId="77777777" w:rsidR="00E90D2A" w:rsidRPr="007B3454" w:rsidRDefault="00E90D2A" w:rsidP="006446AD">
      <w:pPr>
        <w:numPr>
          <w:ilvl w:val="3"/>
          <w:numId w:val="49"/>
        </w:numPr>
        <w:spacing w:line="288" w:lineRule="auto"/>
        <w:jc w:val="both"/>
        <w:rPr>
          <w:rFonts w:ascii="Century Gothic" w:hAnsi="Century Gothic"/>
          <w:color w:val="000000"/>
        </w:rPr>
      </w:pPr>
      <w:r w:rsidRPr="007B3454">
        <w:rPr>
          <w:rFonts w:ascii="Century Gothic" w:hAnsi="Century Gothic"/>
          <w:color w:val="000000"/>
        </w:rPr>
        <w:t>to inspect clean alter add to or repair the Conduits or perform any necessary services for which the Landlord is liable under this Lease;</w:t>
      </w:r>
    </w:p>
    <w:p w14:paraId="53DAB1BB" w14:textId="77777777" w:rsidR="00E90D2A" w:rsidRPr="007B3454" w:rsidRDefault="00E90D2A" w:rsidP="006446AD">
      <w:pPr>
        <w:spacing w:line="288" w:lineRule="auto"/>
        <w:ind w:left="3195"/>
        <w:jc w:val="both"/>
        <w:rPr>
          <w:rFonts w:ascii="Century Gothic" w:hAnsi="Century Gothic"/>
          <w:color w:val="000000"/>
        </w:rPr>
      </w:pPr>
    </w:p>
    <w:p w14:paraId="07E1232F" w14:textId="77777777" w:rsidR="00E90D2A" w:rsidRPr="007B3454" w:rsidRDefault="00E90D2A" w:rsidP="006446AD">
      <w:pPr>
        <w:numPr>
          <w:ilvl w:val="3"/>
          <w:numId w:val="49"/>
        </w:numPr>
        <w:spacing w:line="288" w:lineRule="auto"/>
        <w:jc w:val="both"/>
        <w:rPr>
          <w:rFonts w:ascii="Century Gothic" w:hAnsi="Century Gothic"/>
          <w:color w:val="000000"/>
        </w:rPr>
      </w:pPr>
      <w:r w:rsidRPr="007B3454">
        <w:rPr>
          <w:rFonts w:ascii="Century Gothic" w:hAnsi="Century Gothic"/>
          <w:color w:val="000000"/>
        </w:rPr>
        <w:t>to view the state and condition of and repair and maintenance of the Building;</w:t>
      </w:r>
    </w:p>
    <w:p w14:paraId="630F8A27" w14:textId="77777777" w:rsidR="00E90D2A" w:rsidRPr="007B3454" w:rsidRDefault="00E90D2A" w:rsidP="006446AD">
      <w:pPr>
        <w:spacing w:line="288" w:lineRule="auto"/>
        <w:ind w:left="3195"/>
        <w:jc w:val="both"/>
        <w:rPr>
          <w:rFonts w:ascii="Century Gothic" w:hAnsi="Century Gothic"/>
          <w:color w:val="000000"/>
        </w:rPr>
      </w:pPr>
    </w:p>
    <w:p w14:paraId="6633F054" w14:textId="77777777" w:rsidR="00E90D2A" w:rsidRPr="007B3454" w:rsidRDefault="00E90D2A" w:rsidP="006446AD">
      <w:pPr>
        <w:numPr>
          <w:ilvl w:val="3"/>
          <w:numId w:val="49"/>
        </w:numPr>
        <w:spacing w:line="288" w:lineRule="auto"/>
        <w:jc w:val="both"/>
        <w:rPr>
          <w:rFonts w:ascii="Century Gothic" w:hAnsi="Century Gothic"/>
          <w:color w:val="000000"/>
        </w:rPr>
      </w:pPr>
      <w:r w:rsidRPr="007B3454">
        <w:rPr>
          <w:rFonts w:ascii="Century Gothic" w:hAnsi="Century Gothic"/>
          <w:color w:val="000000"/>
        </w:rPr>
        <w:t>to carry out work or do anything whatsoever within the Landlord’s obligations within this Lease;</w:t>
      </w:r>
    </w:p>
    <w:p w14:paraId="7197B183" w14:textId="77777777" w:rsidR="00E90D2A" w:rsidRPr="007B3454" w:rsidRDefault="00E90D2A" w:rsidP="006446AD">
      <w:pPr>
        <w:spacing w:line="288" w:lineRule="auto"/>
        <w:ind w:left="3195"/>
        <w:jc w:val="both"/>
        <w:rPr>
          <w:rFonts w:ascii="Century Gothic" w:hAnsi="Century Gothic"/>
          <w:color w:val="000000"/>
        </w:rPr>
      </w:pPr>
    </w:p>
    <w:p w14:paraId="6381D71D" w14:textId="0045CD37" w:rsidR="00E90D2A" w:rsidRPr="007B3454" w:rsidRDefault="00E90D2A" w:rsidP="006446AD">
      <w:pPr>
        <w:numPr>
          <w:ilvl w:val="3"/>
          <w:numId w:val="49"/>
        </w:numPr>
        <w:spacing w:line="288" w:lineRule="auto"/>
        <w:jc w:val="both"/>
        <w:rPr>
          <w:rFonts w:ascii="Century Gothic" w:hAnsi="Century Gothic"/>
          <w:color w:val="000000"/>
        </w:rPr>
      </w:pPr>
      <w:r w:rsidRPr="007B3454">
        <w:rPr>
          <w:rFonts w:ascii="Century Gothic" w:hAnsi="Century Gothic"/>
          <w:color w:val="000000"/>
        </w:rPr>
        <w:t xml:space="preserve">(where applicable) to take schedules </w:t>
      </w:r>
      <w:r w:rsidR="00D00793" w:rsidRPr="007B3454">
        <w:rPr>
          <w:rFonts w:ascii="Century Gothic" w:hAnsi="Century Gothic"/>
          <w:color w:val="000000"/>
        </w:rPr>
        <w:t>or inventories</w:t>
      </w:r>
      <w:r w:rsidRPr="007B3454">
        <w:rPr>
          <w:rFonts w:ascii="Century Gothic" w:hAnsi="Century Gothic"/>
          <w:color w:val="000000"/>
        </w:rPr>
        <w:t xml:space="preserve"> of fixtures fittings and other items to be yielded up on the expiry of the Term; and</w:t>
      </w:r>
    </w:p>
    <w:p w14:paraId="07265C5D" w14:textId="77777777" w:rsidR="00E90D2A" w:rsidRPr="007B3454" w:rsidRDefault="00E90D2A" w:rsidP="006446AD">
      <w:pPr>
        <w:spacing w:line="288" w:lineRule="auto"/>
        <w:ind w:left="3195"/>
        <w:jc w:val="both"/>
        <w:rPr>
          <w:rFonts w:ascii="Century Gothic" w:hAnsi="Century Gothic"/>
          <w:color w:val="000000"/>
        </w:rPr>
      </w:pPr>
    </w:p>
    <w:p w14:paraId="65B213AE" w14:textId="77777777" w:rsidR="00E90D2A" w:rsidRPr="007B3454" w:rsidRDefault="00E90D2A" w:rsidP="006446AD">
      <w:pPr>
        <w:numPr>
          <w:ilvl w:val="3"/>
          <w:numId w:val="49"/>
        </w:numPr>
        <w:spacing w:line="288" w:lineRule="auto"/>
        <w:jc w:val="both"/>
        <w:rPr>
          <w:rFonts w:ascii="Century Gothic" w:hAnsi="Century Gothic"/>
          <w:color w:val="000000"/>
        </w:rPr>
      </w:pPr>
      <w:r w:rsidRPr="007B3454">
        <w:rPr>
          <w:rFonts w:ascii="Century Gothic" w:hAnsi="Century Gothic"/>
          <w:color w:val="000000"/>
        </w:rPr>
        <w:t>to exercise any of the rights granted to the Landlord by this Lease;</w:t>
      </w:r>
    </w:p>
    <w:p w14:paraId="7BA9E761" w14:textId="77777777" w:rsidR="00E90D2A" w:rsidRPr="007B3454" w:rsidRDefault="00E90D2A" w:rsidP="006446AD">
      <w:pPr>
        <w:spacing w:line="288" w:lineRule="auto"/>
        <w:ind w:left="2130"/>
        <w:jc w:val="both"/>
        <w:rPr>
          <w:rFonts w:ascii="Century Gothic" w:hAnsi="Century Gothic"/>
        </w:rPr>
      </w:pPr>
    </w:p>
    <w:p w14:paraId="401E6707"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the right to erect scaffolding, provided that such erection does not unreasonably interfere in the Tenant’s quiet enjoyment of the Premises in any material respect, for the purpose of inspecting repairing or cleaning the Building and any other buildings erected on the Property after the date of this Lease notwithstanding that such scaffolding may for very brief periods (without excluding) restrict the access to or use and enjoyment of the Premises;</w:t>
      </w:r>
    </w:p>
    <w:p w14:paraId="69635BDF" w14:textId="77777777" w:rsidR="00E90D2A" w:rsidRPr="007B3454" w:rsidRDefault="00E90D2A" w:rsidP="006446AD">
      <w:pPr>
        <w:spacing w:line="288" w:lineRule="auto"/>
        <w:ind w:left="2130"/>
        <w:jc w:val="both"/>
        <w:rPr>
          <w:rFonts w:ascii="Century Gothic" w:hAnsi="Century Gothic"/>
          <w:color w:val="000000"/>
        </w:rPr>
      </w:pPr>
    </w:p>
    <w:p w14:paraId="23C85C2B"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rPr>
        <w:t>the rights of light air support shelter protection and all other easements and rights now or after the date of this Lease belonging to or enjoyed by other parts of the Property and the Building and any adjoining property owned by or in the possession of the Landlord;</w:t>
      </w:r>
    </w:p>
    <w:p w14:paraId="5884B583" w14:textId="77777777" w:rsidR="00E90D2A" w:rsidRPr="007B3454" w:rsidRDefault="00E90D2A" w:rsidP="006446AD">
      <w:pPr>
        <w:spacing w:line="288" w:lineRule="auto"/>
        <w:ind w:left="2130"/>
        <w:jc w:val="both"/>
        <w:rPr>
          <w:rFonts w:ascii="Century Gothic" w:hAnsi="Century Gothic"/>
        </w:rPr>
      </w:pPr>
    </w:p>
    <w:p w14:paraId="76343EE6"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the right to reasonable access to the Premises for the purpose of cleaning maintaining and keeping in good repair and condition the lifts that open into the Premises; and</w:t>
      </w:r>
    </w:p>
    <w:p w14:paraId="4D5DF55D" w14:textId="77777777" w:rsidR="00E90D2A" w:rsidRPr="007B3454" w:rsidRDefault="00E90D2A" w:rsidP="006446AD">
      <w:pPr>
        <w:spacing w:line="288" w:lineRule="auto"/>
        <w:ind w:left="2130"/>
        <w:jc w:val="both"/>
        <w:rPr>
          <w:rFonts w:ascii="Century Gothic" w:hAnsi="Century Gothic"/>
        </w:rPr>
      </w:pPr>
    </w:p>
    <w:p w14:paraId="289ADBB6"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color w:val="000000"/>
        </w:rPr>
        <w:t>t</w:t>
      </w:r>
      <w:r w:rsidRPr="007B3454">
        <w:rPr>
          <w:rFonts w:ascii="Century Gothic" w:hAnsi="Century Gothic"/>
        </w:rPr>
        <w:t>he full right and liberty at any time after the date of this Lease, with minimal disturbance to the Tenant as far as is reasonably possible, to alter raise the height of or rebuild the other parts of the Building or any buildings erected on the Property after the date of this Lease or on any adjoining property owned by or in the possession of the Landlord,</w:t>
      </w:r>
    </w:p>
    <w:p w14:paraId="57EB904F" w14:textId="77777777" w:rsidR="00E90D2A" w:rsidRPr="007B3454" w:rsidRDefault="00E90D2A" w:rsidP="006446AD">
      <w:pPr>
        <w:tabs>
          <w:tab w:val="left" w:pos="709"/>
        </w:tabs>
        <w:spacing w:line="288" w:lineRule="auto"/>
        <w:ind w:left="709" w:hanging="709"/>
        <w:jc w:val="both"/>
        <w:rPr>
          <w:rFonts w:ascii="Century Gothic" w:hAnsi="Century Gothic"/>
        </w:rPr>
      </w:pPr>
      <w:r w:rsidRPr="007B3454">
        <w:rPr>
          <w:rFonts w:ascii="Century Gothic" w:hAnsi="Century Gothic"/>
        </w:rPr>
        <w:tab/>
      </w:r>
    </w:p>
    <w:p w14:paraId="030C1393" w14:textId="55C49925" w:rsidR="00E90D2A" w:rsidRPr="007B3454" w:rsidRDefault="00E90D2A" w:rsidP="006446AD">
      <w:pPr>
        <w:tabs>
          <w:tab w:val="left" w:pos="709"/>
        </w:tabs>
        <w:spacing w:line="288" w:lineRule="auto"/>
        <w:ind w:left="1440" w:hanging="709"/>
        <w:jc w:val="both"/>
        <w:rPr>
          <w:rFonts w:ascii="Century Gothic" w:hAnsi="Century Gothic"/>
        </w:rPr>
      </w:pPr>
      <w:r w:rsidRPr="007B3454">
        <w:rPr>
          <w:rFonts w:ascii="Century Gothic" w:hAnsi="Century Gothic"/>
          <w:b/>
        </w:rPr>
        <w:tab/>
        <w:t>TO BE HELD</w:t>
      </w:r>
      <w:r w:rsidRPr="007B3454">
        <w:rPr>
          <w:rFonts w:ascii="Century Gothic" w:hAnsi="Century Gothic"/>
        </w:rPr>
        <w:t xml:space="preserve"> by the Tenant as tenant for the Term </w:t>
      </w:r>
      <w:r w:rsidRPr="007B3454">
        <w:rPr>
          <w:rFonts w:ascii="Century Gothic" w:hAnsi="Century Gothic"/>
          <w:b/>
        </w:rPr>
        <w:t>SUBJECT</w:t>
      </w:r>
      <w:r w:rsidRPr="007B3454">
        <w:rPr>
          <w:rFonts w:ascii="Century Gothic" w:hAnsi="Century Gothic"/>
        </w:rPr>
        <w:t xml:space="preserve"> nevertheless to determination as hereinafter provided </w:t>
      </w:r>
      <w:r w:rsidRPr="007B3454">
        <w:rPr>
          <w:rFonts w:ascii="Century Gothic" w:hAnsi="Century Gothic"/>
          <w:b/>
        </w:rPr>
        <w:t>YIELDING AND PAYING</w:t>
      </w:r>
      <w:r w:rsidRPr="007B3454">
        <w:rPr>
          <w:rFonts w:ascii="Century Gothic" w:hAnsi="Century Gothic"/>
        </w:rPr>
        <w:t xml:space="preserve"> therefor during the term the Rent by </w:t>
      </w:r>
      <w:r w:rsidR="001608D8">
        <w:rPr>
          <w:rFonts w:ascii="Century Gothic" w:hAnsi="Century Gothic"/>
        </w:rPr>
        <w:t xml:space="preserve">complete one-off </w:t>
      </w:r>
      <w:r w:rsidR="00FF4820">
        <w:rPr>
          <w:rFonts w:ascii="Century Gothic" w:hAnsi="Century Gothic"/>
        </w:rPr>
        <w:t>annual</w:t>
      </w:r>
      <w:r w:rsidRPr="007B3454">
        <w:rPr>
          <w:rFonts w:ascii="Century Gothic" w:hAnsi="Century Gothic"/>
        </w:rPr>
        <w:t xml:space="preserve"> payments in advance clear of all deductions on the days stated in the First Schedule or so in proportion for any less period than </w:t>
      </w:r>
      <w:r w:rsidR="00FF4820">
        <w:rPr>
          <w:rFonts w:ascii="Century Gothic" w:hAnsi="Century Gothic"/>
        </w:rPr>
        <w:lastRenderedPageBreak/>
        <w:t xml:space="preserve">twelve (12) </w:t>
      </w:r>
      <w:r w:rsidR="000C3E01">
        <w:rPr>
          <w:rFonts w:ascii="Century Gothic" w:hAnsi="Century Gothic"/>
        </w:rPr>
        <w:t xml:space="preserve">months </w:t>
      </w:r>
      <w:r w:rsidR="000C3E01" w:rsidRPr="007B3454">
        <w:rPr>
          <w:rFonts w:ascii="Century Gothic" w:hAnsi="Century Gothic"/>
        </w:rPr>
        <w:t>and</w:t>
      </w:r>
      <w:r w:rsidRPr="007B3454">
        <w:rPr>
          <w:rFonts w:ascii="Century Gothic" w:hAnsi="Century Gothic"/>
        </w:rPr>
        <w:t xml:space="preserve"> the Service Charge and all other sums due by the Tenant to the Landlord under this Lease.</w:t>
      </w:r>
    </w:p>
    <w:p w14:paraId="01579EF6" w14:textId="77777777" w:rsidR="006446AD" w:rsidRDefault="006446AD" w:rsidP="006446AD">
      <w:pPr>
        <w:spacing w:line="288" w:lineRule="auto"/>
        <w:ind w:left="1440"/>
        <w:jc w:val="both"/>
        <w:rPr>
          <w:rFonts w:ascii="Century Gothic" w:hAnsi="Century Gothic"/>
        </w:rPr>
      </w:pPr>
    </w:p>
    <w:p w14:paraId="754AB8CB" w14:textId="77777777" w:rsidR="00E90D2A" w:rsidRPr="007B3454" w:rsidRDefault="00E90D2A" w:rsidP="006446AD">
      <w:pPr>
        <w:tabs>
          <w:tab w:val="left" w:pos="709"/>
        </w:tabs>
        <w:spacing w:line="288" w:lineRule="auto"/>
        <w:ind w:left="709" w:hanging="709"/>
        <w:jc w:val="both"/>
        <w:rPr>
          <w:rFonts w:ascii="Century Gothic" w:hAnsi="Century Gothic"/>
        </w:rPr>
      </w:pPr>
    </w:p>
    <w:p w14:paraId="4EA033E5" w14:textId="77777777" w:rsidR="00E90D2A" w:rsidRPr="007B3454" w:rsidRDefault="00E90D2A" w:rsidP="008149E8">
      <w:pPr>
        <w:numPr>
          <w:ilvl w:val="0"/>
          <w:numId w:val="55"/>
        </w:numPr>
        <w:spacing w:line="288" w:lineRule="auto"/>
        <w:ind w:left="720" w:hanging="720"/>
        <w:jc w:val="both"/>
        <w:rPr>
          <w:rFonts w:ascii="Century Gothic" w:hAnsi="Century Gothic"/>
          <w:b/>
          <w:color w:val="000000"/>
          <w:u w:val="single"/>
        </w:rPr>
      </w:pPr>
      <w:r w:rsidRPr="007B3454">
        <w:rPr>
          <w:rFonts w:ascii="Century Gothic" w:hAnsi="Century Gothic"/>
          <w:b/>
          <w:color w:val="000000"/>
          <w:u w:val="single"/>
        </w:rPr>
        <w:t>THE TENANT’S COVENANTS</w:t>
      </w:r>
    </w:p>
    <w:p w14:paraId="72F3B6AC" w14:textId="77777777" w:rsidR="00E90D2A" w:rsidRPr="007B3454" w:rsidRDefault="00E90D2A" w:rsidP="006446AD">
      <w:pPr>
        <w:spacing w:line="288" w:lineRule="auto"/>
        <w:jc w:val="both"/>
        <w:rPr>
          <w:rFonts w:ascii="Century Gothic" w:hAnsi="Century Gothic"/>
          <w:color w:val="000000"/>
        </w:rPr>
      </w:pPr>
    </w:p>
    <w:p w14:paraId="0AB3E690" w14:textId="77777777" w:rsidR="00E90D2A" w:rsidRPr="007B3454" w:rsidRDefault="00E90D2A" w:rsidP="006446AD">
      <w:pPr>
        <w:pStyle w:val="BodyText"/>
        <w:tabs>
          <w:tab w:val="left" w:pos="567"/>
        </w:tabs>
        <w:spacing w:after="0" w:line="288" w:lineRule="auto"/>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t xml:space="preserve">The Tenant covenants and agrees with the Landlord: </w:t>
      </w:r>
    </w:p>
    <w:p w14:paraId="32A0E261" w14:textId="77777777" w:rsidR="00E90D2A" w:rsidRPr="007B3454" w:rsidRDefault="00E90D2A" w:rsidP="006446AD">
      <w:pPr>
        <w:spacing w:line="288" w:lineRule="auto"/>
        <w:jc w:val="both"/>
        <w:rPr>
          <w:rFonts w:ascii="Century Gothic" w:hAnsi="Century Gothic"/>
          <w:b/>
          <w:color w:val="000000"/>
        </w:rPr>
      </w:pPr>
    </w:p>
    <w:p w14:paraId="61196254" w14:textId="24B58B1B"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Rent </w:t>
      </w:r>
    </w:p>
    <w:p w14:paraId="25DE081C" w14:textId="77777777" w:rsidR="00E90D2A" w:rsidRPr="007B3454" w:rsidRDefault="00E90D2A" w:rsidP="006446AD">
      <w:pPr>
        <w:spacing w:line="288" w:lineRule="auto"/>
        <w:ind w:left="1418" w:hanging="851"/>
        <w:jc w:val="both"/>
        <w:rPr>
          <w:rFonts w:ascii="Century Gothic" w:hAnsi="Century Gothic"/>
          <w:color w:val="000000"/>
        </w:rPr>
      </w:pPr>
    </w:p>
    <w:p w14:paraId="51E9DA9C" w14:textId="4F8DEF31"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pay the Rent reserved by this Lease as set out in the Third Schedule hereto and not to exercise or seek to exercise any right or claim to withhold Rent or any right or claim to any legal or equitable set-off of the first payment of the Rent being due on the Rent Commencement Date;</w:t>
      </w:r>
    </w:p>
    <w:p w14:paraId="1374749B" w14:textId="77777777" w:rsidR="00E90D2A" w:rsidRPr="007B3454" w:rsidRDefault="00E90D2A" w:rsidP="006446AD">
      <w:pPr>
        <w:spacing w:line="288" w:lineRule="auto"/>
        <w:ind w:left="1418" w:hanging="851"/>
        <w:jc w:val="both"/>
        <w:rPr>
          <w:rFonts w:ascii="Century Gothic" w:hAnsi="Century Gothic"/>
          <w:color w:val="000000"/>
        </w:rPr>
      </w:pPr>
    </w:p>
    <w:p w14:paraId="75AA214B" w14:textId="13CF2BDD"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if so required in writing by the Landlord to make such payments by</w:t>
      </w:r>
      <w:r w:rsidR="00ED39CD">
        <w:rPr>
          <w:rFonts w:ascii="Century Gothic" w:hAnsi="Century Gothic"/>
          <w:color w:val="000000"/>
        </w:rPr>
        <w:t xml:space="preserve"> cheque,</w:t>
      </w:r>
      <w:r w:rsidRPr="007B3454">
        <w:rPr>
          <w:rFonts w:ascii="Century Gothic" w:hAnsi="Century Gothic"/>
          <w:color w:val="000000"/>
        </w:rPr>
        <w:t xml:space="preserve"> banker's order or RTGS transfer to any bank account that the Landlord may from time to time nominate; and</w:t>
      </w:r>
    </w:p>
    <w:p w14:paraId="1ACC22EC" w14:textId="77777777" w:rsidR="00E90D2A" w:rsidRPr="007B3454" w:rsidRDefault="00E90D2A" w:rsidP="006446AD">
      <w:pPr>
        <w:spacing w:line="288" w:lineRule="auto"/>
        <w:ind w:left="1418" w:hanging="851"/>
        <w:jc w:val="both"/>
        <w:rPr>
          <w:rFonts w:ascii="Century Gothic" w:hAnsi="Century Gothic"/>
          <w:color w:val="000000"/>
        </w:rPr>
      </w:pPr>
    </w:p>
    <w:p w14:paraId="24648822" w14:textId="77777777" w:rsidR="00E90D2A" w:rsidRPr="007B3454" w:rsidRDefault="00E90D2A" w:rsidP="008149E8">
      <w:pPr>
        <w:numPr>
          <w:ilvl w:val="2"/>
          <w:numId w:val="55"/>
        </w:numPr>
        <w:spacing w:line="288" w:lineRule="auto"/>
        <w:ind w:left="2160" w:hanging="720"/>
        <w:jc w:val="both"/>
        <w:rPr>
          <w:rFonts w:ascii="Century Gothic" w:hAnsi="Century Gothic"/>
          <w:color w:val="FF00FF"/>
        </w:rPr>
      </w:pPr>
      <w:r w:rsidRPr="007B3454">
        <w:rPr>
          <w:rFonts w:ascii="Century Gothic" w:hAnsi="Century Gothic"/>
          <w:color w:val="000000"/>
        </w:rPr>
        <w:t xml:space="preserve">if and whenever during the Term any payment of rents is made by the Tenant by a cheque which is dishonoured on presentation by the Landlord the Tenant shall immediately pay to the Landlord the rents in cash together with such sum as the Landlord has had to incur by way of bank charges for each such dishonoured cheque, such payment to be made without prejudice to the Landlord’s right to take such legal action as shall be necessary in the event of a cheque being dishonoured;  </w:t>
      </w:r>
    </w:p>
    <w:p w14:paraId="3FC7565F" w14:textId="77777777" w:rsidR="00E90D2A" w:rsidRPr="007B3454" w:rsidRDefault="00E90D2A" w:rsidP="006446AD">
      <w:pPr>
        <w:spacing w:line="288" w:lineRule="auto"/>
        <w:jc w:val="both"/>
        <w:rPr>
          <w:rFonts w:ascii="Century Gothic" w:hAnsi="Century Gothic"/>
          <w:b/>
          <w:color w:val="000000"/>
        </w:rPr>
      </w:pPr>
    </w:p>
    <w:p w14:paraId="5D494211"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Deposit </w:t>
      </w:r>
    </w:p>
    <w:p w14:paraId="5E7871EC" w14:textId="77777777" w:rsidR="00E90D2A" w:rsidRPr="007B3454" w:rsidRDefault="00E90D2A" w:rsidP="006446AD">
      <w:pPr>
        <w:spacing w:line="288" w:lineRule="auto"/>
        <w:ind w:left="1418" w:hanging="851"/>
        <w:jc w:val="both"/>
        <w:rPr>
          <w:rFonts w:ascii="Century Gothic" w:hAnsi="Century Gothic"/>
          <w:color w:val="000000"/>
        </w:rPr>
      </w:pPr>
    </w:p>
    <w:p w14:paraId="4DB74C37"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pay and maintain the Deposit until the end of the Term as security for the performance by the Tenant of its obligations under this Lease provided that the Landlord may thereafter allocate any subsequent payment by the Tenant to restore the Deposit in full;</w:t>
      </w:r>
    </w:p>
    <w:p w14:paraId="0BF3BFE3" w14:textId="77777777" w:rsidR="00E90D2A" w:rsidRPr="007B3454" w:rsidRDefault="00E90D2A" w:rsidP="006446AD">
      <w:pPr>
        <w:spacing w:line="288" w:lineRule="auto"/>
        <w:ind w:left="1418" w:hanging="851"/>
        <w:jc w:val="both"/>
        <w:rPr>
          <w:rFonts w:ascii="Century Gothic" w:hAnsi="Century Gothic"/>
          <w:color w:val="000000"/>
        </w:rPr>
      </w:pPr>
    </w:p>
    <w:p w14:paraId="21151C24"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assign or encumber or attempt to assign or encumber the Deposit and the Landlord shall not in any way be bound by any such assignment encumbrance or attempted assignment or encumbrance; and</w:t>
      </w:r>
    </w:p>
    <w:p w14:paraId="41E55F27" w14:textId="77777777" w:rsidR="00E90D2A" w:rsidRPr="007B3454" w:rsidRDefault="00E90D2A" w:rsidP="006446AD">
      <w:pPr>
        <w:spacing w:line="288" w:lineRule="auto"/>
        <w:ind w:left="1418" w:hanging="851"/>
        <w:jc w:val="both"/>
        <w:rPr>
          <w:rFonts w:ascii="Century Gothic" w:hAnsi="Century Gothic"/>
          <w:color w:val="000000"/>
        </w:rPr>
      </w:pPr>
    </w:p>
    <w:p w14:paraId="04E110A0" w14:textId="5A9A0F97" w:rsidR="006446AD" w:rsidRPr="003456B8" w:rsidRDefault="00E90D2A" w:rsidP="00D00793">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at the end of the Term the Tenant shall not, without the Landlord’s prior consent in writing, apply the Deposit either in full or in part towards payment of the last quarter's Rent or the Service Charge under this Lease;</w:t>
      </w:r>
    </w:p>
    <w:p w14:paraId="49477C67" w14:textId="77777777" w:rsidR="006446AD" w:rsidRPr="006446AD" w:rsidRDefault="006446AD" w:rsidP="006446AD">
      <w:pPr>
        <w:spacing w:line="288" w:lineRule="auto"/>
        <w:ind w:left="1440"/>
        <w:jc w:val="both"/>
        <w:rPr>
          <w:rFonts w:ascii="Century Gothic" w:hAnsi="Century Gothic"/>
          <w:color w:val="000000"/>
        </w:rPr>
      </w:pPr>
    </w:p>
    <w:p w14:paraId="567C50AF"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Value Added Tax</w:t>
      </w:r>
    </w:p>
    <w:p w14:paraId="7A303E89" w14:textId="77777777" w:rsidR="00E90D2A" w:rsidRPr="007B3454" w:rsidRDefault="00E90D2A" w:rsidP="006446AD">
      <w:pPr>
        <w:pStyle w:val="BodyText"/>
        <w:tabs>
          <w:tab w:val="left" w:pos="567"/>
        </w:tabs>
        <w:spacing w:after="0" w:line="288" w:lineRule="auto"/>
        <w:rPr>
          <w:rFonts w:ascii="Century Gothic" w:hAnsi="Century Gothic"/>
        </w:rPr>
      </w:pPr>
      <w:r w:rsidRPr="007B3454">
        <w:rPr>
          <w:rFonts w:ascii="Century Gothic" w:hAnsi="Century Gothic"/>
          <w:color w:val="000000"/>
        </w:rPr>
        <w:tab/>
      </w:r>
    </w:p>
    <w:p w14:paraId="3D6D5985" w14:textId="5275CA61" w:rsidR="00E90D2A" w:rsidRPr="003456B8" w:rsidRDefault="00E90D2A" w:rsidP="003456B8">
      <w:pPr>
        <w:numPr>
          <w:ilvl w:val="2"/>
          <w:numId w:val="55"/>
        </w:numPr>
        <w:spacing w:line="288" w:lineRule="auto"/>
        <w:ind w:left="2160" w:hanging="720"/>
        <w:jc w:val="both"/>
        <w:rPr>
          <w:rFonts w:ascii="Century Gothic" w:hAnsi="Century Gothic"/>
          <w:color w:val="000000"/>
        </w:rPr>
      </w:pPr>
      <w:bookmarkStart w:id="9" w:name="_Toc403361150"/>
      <w:bookmarkStart w:id="10" w:name="_Toc403367833"/>
      <w:bookmarkStart w:id="11" w:name="_Toc403366506"/>
      <w:bookmarkStart w:id="12" w:name="_Toc403367171"/>
      <w:r w:rsidRPr="007B3454">
        <w:rPr>
          <w:rFonts w:ascii="Century Gothic" w:hAnsi="Century Gothic"/>
          <w:color w:val="000000"/>
        </w:rPr>
        <w:t>To pay any Value Added Tax at the rate for the time being in force chargeable in respect of any payments made by the Tenant to the</w:t>
      </w:r>
      <w:bookmarkEnd w:id="9"/>
      <w:bookmarkEnd w:id="10"/>
      <w:r w:rsidRPr="007B3454">
        <w:rPr>
          <w:rFonts w:ascii="Century Gothic" w:hAnsi="Century Gothic"/>
          <w:color w:val="000000"/>
        </w:rPr>
        <w:t xml:space="preserve"> </w:t>
      </w:r>
      <w:bookmarkStart w:id="13" w:name="_Toc403361151"/>
      <w:bookmarkStart w:id="14" w:name="_Toc403367834"/>
      <w:r w:rsidRPr="007B3454">
        <w:rPr>
          <w:rFonts w:ascii="Century Gothic" w:hAnsi="Century Gothic"/>
          <w:color w:val="000000"/>
        </w:rPr>
        <w:t>Landlord or any person on the Landlord's behalf or in respect of services provided by the Landlord in connection with or under any of the provisions of this Lease and in default of payment the same shall be recoverable as rent in arrear</w:t>
      </w:r>
      <w:bookmarkEnd w:id="11"/>
      <w:bookmarkEnd w:id="12"/>
      <w:bookmarkEnd w:id="13"/>
      <w:bookmarkEnd w:id="14"/>
      <w:r w:rsidRPr="007B3454">
        <w:rPr>
          <w:rFonts w:ascii="Century Gothic" w:hAnsi="Century Gothic"/>
          <w:color w:val="000000"/>
        </w:rPr>
        <w:t>;</w:t>
      </w:r>
      <w:bookmarkStart w:id="15" w:name="_Toc403361152"/>
      <w:bookmarkStart w:id="16" w:name="_Toc403366507"/>
      <w:bookmarkStart w:id="17" w:name="_Toc403367172"/>
      <w:bookmarkStart w:id="18" w:name="_Toc403367835"/>
    </w:p>
    <w:p w14:paraId="27102613" w14:textId="3733FC5E"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lastRenderedPageBreak/>
        <w:t xml:space="preserve">Where by virtue of any of the provisions of this Lease the Tenant is required to pay repay or reimburse to the Landlord or any person or persons any costs fees charges insurance premium expenses or other sums or amounts whatsoever in respect of the supply of any goods and/or services by the Landlord or any other person or persons the Tenant shall also be required in addition to pay or (as the case may be) keep the Landlord indemnified </w:t>
      </w:r>
      <w:bookmarkEnd w:id="15"/>
      <w:bookmarkEnd w:id="16"/>
      <w:bookmarkEnd w:id="17"/>
      <w:bookmarkEnd w:id="18"/>
      <w:r w:rsidR="00972A6B" w:rsidRPr="007B3454">
        <w:rPr>
          <w:rFonts w:ascii="Century Gothic" w:hAnsi="Century Gothic"/>
          <w:color w:val="000000"/>
        </w:rPr>
        <w:t xml:space="preserve">against: </w:t>
      </w:r>
      <w:r w:rsidR="00972A6B" w:rsidRPr="007B3454">
        <w:rPr>
          <w:rFonts w:ascii="Century Gothic" w:hAnsi="Century Gothic"/>
          <w:color w:val="000000"/>
        </w:rPr>
        <w:noBreakHyphen/>
      </w:r>
    </w:p>
    <w:p w14:paraId="319169D1" w14:textId="77777777" w:rsidR="00E90D2A" w:rsidRPr="007B3454" w:rsidRDefault="00E90D2A" w:rsidP="006446AD">
      <w:pPr>
        <w:spacing w:line="288" w:lineRule="auto"/>
        <w:ind w:left="2160"/>
        <w:jc w:val="both"/>
        <w:rPr>
          <w:rFonts w:ascii="Century Gothic" w:hAnsi="Century Gothic"/>
          <w:color w:val="000000"/>
        </w:rPr>
      </w:pPr>
      <w:bookmarkStart w:id="19" w:name="_Toc403361153"/>
      <w:bookmarkStart w:id="20" w:name="_Toc403366508"/>
      <w:bookmarkStart w:id="21" w:name="_Toc403367173"/>
      <w:bookmarkStart w:id="22" w:name="_Toc403367836"/>
    </w:p>
    <w:p w14:paraId="32953245"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the amount of any Value Added Tax which may be chargeable in respect of such supply to the Tenant</w:t>
      </w:r>
      <w:bookmarkEnd w:id="19"/>
      <w:bookmarkEnd w:id="20"/>
      <w:bookmarkEnd w:id="21"/>
      <w:bookmarkEnd w:id="22"/>
      <w:r w:rsidRPr="007B3454">
        <w:rPr>
          <w:rFonts w:ascii="Century Gothic" w:hAnsi="Century Gothic"/>
          <w:color w:val="000000"/>
        </w:rPr>
        <w:t>;</w:t>
      </w:r>
    </w:p>
    <w:p w14:paraId="20B65583" w14:textId="77777777" w:rsidR="00E90D2A" w:rsidRPr="007B3454" w:rsidRDefault="00E90D2A" w:rsidP="006446AD">
      <w:pPr>
        <w:spacing w:line="288" w:lineRule="auto"/>
        <w:ind w:left="2880" w:hanging="720"/>
        <w:jc w:val="both"/>
        <w:rPr>
          <w:rFonts w:ascii="Century Gothic" w:hAnsi="Century Gothic"/>
          <w:color w:val="000000"/>
        </w:rPr>
      </w:pPr>
      <w:bookmarkStart w:id="23" w:name="_Toc403361154"/>
      <w:bookmarkStart w:id="24" w:name="_Toc403366509"/>
      <w:bookmarkStart w:id="25" w:name="_Toc403367174"/>
      <w:bookmarkStart w:id="26" w:name="_Toc403367837"/>
    </w:p>
    <w:p w14:paraId="0DFB5145"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the amount of Value Added Tax chargeable by any other person (or chargeable by the Landlord in the case of supplies which the Landlord is deemed to make to itself) in respect of supplies the cost of which is included in the calculation of the sums which the Tenant is required to pay repay or reimburse to the Landlord save to the extent that such Value Added Tax is recoverable by the Landlord</w:t>
      </w:r>
      <w:bookmarkEnd w:id="23"/>
      <w:bookmarkEnd w:id="24"/>
      <w:bookmarkEnd w:id="25"/>
      <w:bookmarkEnd w:id="26"/>
      <w:r w:rsidRPr="007B3454">
        <w:rPr>
          <w:rFonts w:ascii="Century Gothic" w:hAnsi="Century Gothic"/>
          <w:color w:val="000000"/>
        </w:rPr>
        <w:t>;</w:t>
      </w:r>
    </w:p>
    <w:p w14:paraId="7D696CE6" w14:textId="77777777" w:rsidR="00E90D2A" w:rsidRPr="007B3454" w:rsidRDefault="00E90D2A" w:rsidP="006446AD">
      <w:pPr>
        <w:spacing w:line="288" w:lineRule="auto"/>
        <w:ind w:left="2160"/>
        <w:jc w:val="both"/>
        <w:rPr>
          <w:rFonts w:ascii="Century Gothic" w:hAnsi="Century Gothic"/>
          <w:color w:val="000000"/>
        </w:rPr>
      </w:pPr>
    </w:p>
    <w:p w14:paraId="5083B388"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For the avoidance of doubt the Landlord shall be under no duty to exercise or not exercise any option or right conferred on the Landlord by the legislation relating to Value Added Tax (including any regulations made thereunder) so as to reduce or avoid any liability to Value Added Tax; and</w:t>
      </w:r>
    </w:p>
    <w:p w14:paraId="678B4B89" w14:textId="77777777" w:rsidR="00E90D2A" w:rsidRPr="007B3454" w:rsidRDefault="00E90D2A" w:rsidP="006446AD">
      <w:pPr>
        <w:spacing w:line="288" w:lineRule="auto"/>
        <w:jc w:val="both"/>
        <w:rPr>
          <w:rFonts w:ascii="Century Gothic" w:hAnsi="Century Gothic"/>
          <w:color w:val="000000"/>
        </w:rPr>
      </w:pPr>
    </w:p>
    <w:p w14:paraId="65DDAC85" w14:textId="2BAAE78F" w:rsidR="00E90D2A" w:rsidRPr="007B3454" w:rsidRDefault="00C35B70" w:rsidP="008149E8">
      <w:pPr>
        <w:numPr>
          <w:ilvl w:val="1"/>
          <w:numId w:val="55"/>
        </w:numPr>
        <w:spacing w:line="288" w:lineRule="auto"/>
        <w:ind w:left="1440" w:hanging="720"/>
        <w:jc w:val="both"/>
        <w:rPr>
          <w:rFonts w:ascii="Century Gothic" w:hAnsi="Century Gothic"/>
          <w:b/>
          <w:color w:val="000000"/>
        </w:rPr>
      </w:pPr>
      <w:r>
        <w:rPr>
          <w:rFonts w:ascii="Century Gothic" w:hAnsi="Century Gothic"/>
          <w:b/>
          <w:color w:val="000000"/>
        </w:rPr>
        <w:t>Leakage or Overflow of Water</w:t>
      </w:r>
    </w:p>
    <w:p w14:paraId="04305DC9" w14:textId="77777777" w:rsidR="00E90D2A" w:rsidRPr="007B3454" w:rsidRDefault="00E90D2A" w:rsidP="006446AD">
      <w:pPr>
        <w:spacing w:line="288" w:lineRule="auto"/>
        <w:ind w:left="1418" w:hanging="851"/>
        <w:jc w:val="both"/>
        <w:rPr>
          <w:rFonts w:ascii="Century Gothic" w:hAnsi="Century Gothic"/>
          <w:color w:val="000000"/>
        </w:rPr>
      </w:pPr>
    </w:p>
    <w:p w14:paraId="4E8A97F9" w14:textId="77777777" w:rsidR="00E90D2A" w:rsidRPr="007B3454" w:rsidRDefault="00E90D2A" w:rsidP="006446AD">
      <w:pPr>
        <w:spacing w:line="288" w:lineRule="auto"/>
        <w:ind w:left="1440"/>
        <w:jc w:val="both"/>
        <w:rPr>
          <w:rFonts w:ascii="Century Gothic" w:hAnsi="Century Gothic"/>
        </w:rPr>
      </w:pPr>
      <w:r w:rsidRPr="007B3454">
        <w:rPr>
          <w:rFonts w:ascii="Century Gothic" w:hAnsi="Century Gothic"/>
        </w:rPr>
        <w:t>To indemnify the Landlord against all reasonable actions proceedings claims and demands arising from any leakage or overflow of water from the Premises if such leakage or overflow is solely due to the proven negligence of the Tenant;</w:t>
      </w:r>
    </w:p>
    <w:p w14:paraId="35F50EE3" w14:textId="77777777" w:rsidR="00E90D2A" w:rsidRPr="007B3454" w:rsidRDefault="00E90D2A" w:rsidP="006446AD">
      <w:pPr>
        <w:spacing w:line="288" w:lineRule="auto"/>
        <w:ind w:left="1418" w:hanging="851"/>
        <w:jc w:val="both"/>
        <w:rPr>
          <w:rFonts w:ascii="Century Gothic" w:hAnsi="Century Gothic"/>
          <w:color w:val="000000"/>
        </w:rPr>
      </w:pPr>
    </w:p>
    <w:p w14:paraId="1548F5BB"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Repair Cleaning Decoration and Redecoration</w:t>
      </w:r>
    </w:p>
    <w:p w14:paraId="2B07C38D" w14:textId="77777777" w:rsidR="00E90D2A" w:rsidRPr="007B3454" w:rsidRDefault="00E90D2A" w:rsidP="006446AD">
      <w:pPr>
        <w:keepNext/>
        <w:spacing w:line="288" w:lineRule="auto"/>
        <w:ind w:left="1418" w:hanging="851"/>
        <w:jc w:val="both"/>
        <w:rPr>
          <w:rFonts w:ascii="Century Gothic" w:hAnsi="Century Gothic"/>
          <w:color w:val="000000"/>
        </w:rPr>
      </w:pPr>
    </w:p>
    <w:p w14:paraId="63E5D009" w14:textId="77777777" w:rsidR="00E90D2A" w:rsidRPr="007B3454" w:rsidRDefault="00E90D2A" w:rsidP="008149E8">
      <w:pPr>
        <w:keepNext/>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repair any damage to the Premises and to keep the Premises free from vermin;</w:t>
      </w:r>
    </w:p>
    <w:p w14:paraId="026AE4FB" w14:textId="77777777" w:rsidR="00E90D2A" w:rsidRPr="007B3454" w:rsidRDefault="00E90D2A" w:rsidP="006446AD">
      <w:pPr>
        <w:spacing w:line="288" w:lineRule="auto"/>
        <w:ind w:left="1418" w:hanging="851"/>
        <w:jc w:val="both"/>
        <w:rPr>
          <w:rFonts w:ascii="Century Gothic" w:hAnsi="Century Gothic"/>
          <w:color w:val="000000"/>
        </w:rPr>
      </w:pPr>
    </w:p>
    <w:p w14:paraId="59DF2063" w14:textId="25682371"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to clean the Premises and keep </w:t>
      </w:r>
      <w:r w:rsidR="00423090">
        <w:rPr>
          <w:rFonts w:ascii="Century Gothic" w:hAnsi="Century Gothic"/>
          <w:color w:val="000000"/>
        </w:rPr>
        <w:t>i</w:t>
      </w:r>
      <w:r w:rsidRPr="007B3454">
        <w:rPr>
          <w:rFonts w:ascii="Century Gothic" w:hAnsi="Century Gothic"/>
          <w:color w:val="000000"/>
        </w:rPr>
        <w:t>t in a clean condition and without prejudice to the generality of the above to clean and keep clean the inside of the windows in the Premises;</w:t>
      </w:r>
    </w:p>
    <w:p w14:paraId="5FEA6070" w14:textId="77777777" w:rsidR="00E90D2A" w:rsidRPr="007B3454" w:rsidRDefault="00E90D2A" w:rsidP="006446AD">
      <w:pPr>
        <w:spacing w:line="288" w:lineRule="auto"/>
        <w:ind w:left="1421"/>
        <w:jc w:val="both"/>
        <w:rPr>
          <w:rFonts w:ascii="Century Gothic" w:hAnsi="Century Gothic"/>
          <w:color w:val="000000"/>
        </w:rPr>
      </w:pPr>
    </w:p>
    <w:p w14:paraId="3D829DCD"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use or suffer to be used any of the lavatories and water closets for the disposal of refuse or for any purpose which may cause a blockage;</w:t>
      </w:r>
    </w:p>
    <w:p w14:paraId="56EC97A4" w14:textId="77777777" w:rsidR="00E90D2A" w:rsidRPr="007B3454" w:rsidRDefault="00E90D2A" w:rsidP="006446AD">
      <w:pPr>
        <w:spacing w:line="288" w:lineRule="auto"/>
        <w:ind w:left="1421"/>
        <w:jc w:val="both"/>
        <w:rPr>
          <w:rFonts w:ascii="Century Gothic" w:hAnsi="Century Gothic"/>
          <w:color w:val="000000"/>
        </w:rPr>
      </w:pPr>
    </w:p>
    <w:p w14:paraId="197A4A0C" w14:textId="75093925" w:rsidR="00E90D2A" w:rsidRPr="00B67B2D" w:rsidRDefault="00E90D2A" w:rsidP="00B67B2D">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bring keep store stack or lay out on or in any part of the Retained Parts any materials equipment plant bins crates cartons boxes or any receptacle or material amount of waste or any other item or to deposit or permit to be deposited any waste rubbish or refuse on or in any part of the Property and the Building other than in the refuse chute or receptacles designated for that purpose; and</w:t>
      </w:r>
    </w:p>
    <w:p w14:paraId="03776A3B" w14:textId="0B5EA99E"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in the </w:t>
      </w:r>
      <w:r w:rsidR="00126DA3">
        <w:rPr>
          <w:rFonts w:ascii="Century Gothic" w:hAnsi="Century Gothic"/>
          <w:color w:val="000000"/>
        </w:rPr>
        <w:t>sixth</w:t>
      </w:r>
      <w:r w:rsidR="00126DA3" w:rsidRPr="007B3454">
        <w:rPr>
          <w:rFonts w:ascii="Century Gothic" w:hAnsi="Century Gothic"/>
          <w:color w:val="000000"/>
        </w:rPr>
        <w:t xml:space="preserve"> </w:t>
      </w:r>
      <w:r w:rsidRPr="007B3454">
        <w:rPr>
          <w:rFonts w:ascii="Century Gothic" w:hAnsi="Century Gothic"/>
          <w:color w:val="000000"/>
        </w:rPr>
        <w:t xml:space="preserve">year and immediately before the determination of the Term and any other time as may in the opinion of the landlord be necessary in order to maintain a high standard of decorative finish and attractiveness and to </w:t>
      </w:r>
      <w:r w:rsidRPr="007B3454">
        <w:rPr>
          <w:rFonts w:ascii="Century Gothic" w:hAnsi="Century Gothic"/>
          <w:color w:val="000000"/>
        </w:rPr>
        <w:lastRenderedPageBreak/>
        <w:t>preserve the Premises to redecorate the Premises in a good and workmanlike manner and with the appropriate materials of good quality to the reasonable satisfaction of the Landlord;</w:t>
      </w:r>
    </w:p>
    <w:p w14:paraId="173311EF" w14:textId="77777777" w:rsidR="00E90D2A" w:rsidRPr="007B3454" w:rsidRDefault="00E90D2A" w:rsidP="006446AD">
      <w:pPr>
        <w:spacing w:line="288" w:lineRule="auto"/>
        <w:ind w:left="1418" w:hanging="851"/>
        <w:jc w:val="both"/>
        <w:rPr>
          <w:rFonts w:ascii="Century Gothic" w:hAnsi="Century Gothic"/>
          <w:color w:val="000000"/>
        </w:rPr>
      </w:pPr>
    </w:p>
    <w:p w14:paraId="1D43AFA7"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Waste and Alterations </w:t>
      </w:r>
    </w:p>
    <w:p w14:paraId="48B66B7D"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194681BD" w14:textId="0829142F"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color w:val="000000"/>
        </w:rPr>
        <w:t xml:space="preserve">not to </w:t>
      </w:r>
      <w:r w:rsidR="007D266F">
        <w:rPr>
          <w:rFonts w:ascii="Century Gothic" w:hAnsi="Century Gothic"/>
          <w:color w:val="000000"/>
        </w:rPr>
        <w:t xml:space="preserve">pollute </w:t>
      </w:r>
      <w:r w:rsidRPr="007B3454">
        <w:rPr>
          <w:rFonts w:ascii="Century Gothic" w:hAnsi="Century Gothic"/>
          <w:color w:val="000000"/>
        </w:rPr>
        <w:t>or to make any addition or alteration whatsoever to the Premises except as permitted by the provisions of this Lease provided however no addition or alteration shall ever be made to the structures in the Premises;</w:t>
      </w:r>
    </w:p>
    <w:p w14:paraId="40EBF5A5" w14:textId="77777777" w:rsidR="00E90D2A" w:rsidRPr="007B3454" w:rsidRDefault="00E90D2A" w:rsidP="006446AD">
      <w:pPr>
        <w:spacing w:line="288" w:lineRule="auto"/>
        <w:ind w:left="1286"/>
        <w:jc w:val="both"/>
        <w:rPr>
          <w:rFonts w:ascii="Century Gothic" w:hAnsi="Century Gothic"/>
          <w:color w:val="000000"/>
        </w:rPr>
      </w:pPr>
    </w:p>
    <w:p w14:paraId="373B8772" w14:textId="77777777" w:rsidR="00E90D2A" w:rsidRPr="007B3454" w:rsidRDefault="00E90D2A" w:rsidP="008149E8">
      <w:pPr>
        <w:numPr>
          <w:ilvl w:val="2"/>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Pre-conditions for Alterations</w:t>
      </w:r>
      <w:r w:rsidRPr="007B3454">
        <w:rPr>
          <w:rFonts w:ascii="Century Gothic" w:hAnsi="Century Gothic"/>
          <w:color w:val="000000"/>
        </w:rPr>
        <w:t xml:space="preserve"> </w:t>
      </w:r>
    </w:p>
    <w:p w14:paraId="01C7E55A" w14:textId="77777777" w:rsidR="00E90D2A" w:rsidRPr="007B3454" w:rsidRDefault="00E90D2A" w:rsidP="006446AD">
      <w:pPr>
        <w:tabs>
          <w:tab w:val="left" w:pos="1276"/>
        </w:tabs>
        <w:spacing w:line="288" w:lineRule="auto"/>
        <w:ind w:left="1276"/>
        <w:jc w:val="both"/>
        <w:rPr>
          <w:rFonts w:ascii="Century Gothic" w:hAnsi="Century Gothic"/>
          <w:color w:val="000000"/>
        </w:rPr>
      </w:pPr>
    </w:p>
    <w:p w14:paraId="6CB6655D" w14:textId="217BF52F"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color w:val="000000"/>
        </w:rPr>
        <w:t>the Tenant must not make any alterations (including the installation of any internal partitions) to the Premises unless it first:</w:t>
      </w:r>
    </w:p>
    <w:p w14:paraId="2C5B9F6B" w14:textId="77777777" w:rsidR="00E90D2A" w:rsidRPr="007B3454" w:rsidRDefault="00E90D2A" w:rsidP="006446AD">
      <w:pPr>
        <w:pStyle w:val="BodyText"/>
        <w:spacing w:after="0" w:line="288" w:lineRule="auto"/>
        <w:ind w:left="2268" w:hanging="992"/>
        <w:rPr>
          <w:rFonts w:ascii="Century Gothic" w:hAnsi="Century Gothic"/>
          <w:color w:val="000000"/>
        </w:rPr>
      </w:pPr>
    </w:p>
    <w:p w14:paraId="51FF9560" w14:textId="5BD248C3" w:rsidR="00E90D2A" w:rsidRPr="007B3454" w:rsidRDefault="00E90D2A" w:rsidP="008149E8">
      <w:pPr>
        <w:numPr>
          <w:ilvl w:val="3"/>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obtains and complies with the necessary consents of the </w:t>
      </w:r>
      <w:r w:rsidR="00F55C34">
        <w:rPr>
          <w:rFonts w:ascii="Century Gothic" w:hAnsi="Century Gothic"/>
          <w:color w:val="000000"/>
        </w:rPr>
        <w:t>C</w:t>
      </w:r>
      <w:r w:rsidRPr="007B3454">
        <w:rPr>
          <w:rFonts w:ascii="Century Gothic" w:hAnsi="Century Gothic"/>
          <w:color w:val="000000"/>
        </w:rPr>
        <w:t xml:space="preserve">ompetent </w:t>
      </w:r>
      <w:r w:rsidR="00F55C34">
        <w:rPr>
          <w:rFonts w:ascii="Century Gothic" w:hAnsi="Century Gothic"/>
          <w:color w:val="000000"/>
        </w:rPr>
        <w:t>A</w:t>
      </w:r>
      <w:r w:rsidRPr="007B3454">
        <w:rPr>
          <w:rFonts w:ascii="Century Gothic" w:hAnsi="Century Gothic"/>
          <w:color w:val="000000"/>
        </w:rPr>
        <w:t>uthorities and pays their charges for them;</w:t>
      </w:r>
    </w:p>
    <w:p w14:paraId="551264FB" w14:textId="77777777" w:rsidR="00E90D2A" w:rsidRPr="007B3454" w:rsidRDefault="00E90D2A" w:rsidP="006446AD">
      <w:pPr>
        <w:pStyle w:val="BodyText"/>
        <w:spacing w:after="0" w:line="288" w:lineRule="auto"/>
        <w:ind w:left="2160" w:hanging="720"/>
        <w:rPr>
          <w:rFonts w:ascii="Century Gothic" w:hAnsi="Century Gothic"/>
          <w:color w:val="000000"/>
        </w:rPr>
      </w:pPr>
    </w:p>
    <w:p w14:paraId="3DB8DA9C" w14:textId="77777777" w:rsidR="00E90D2A" w:rsidRPr="007B3454" w:rsidRDefault="00E90D2A" w:rsidP="008149E8">
      <w:pPr>
        <w:numPr>
          <w:ilvl w:val="3"/>
          <w:numId w:val="55"/>
        </w:numPr>
        <w:spacing w:line="288" w:lineRule="auto"/>
        <w:ind w:left="2160" w:hanging="720"/>
        <w:jc w:val="both"/>
        <w:rPr>
          <w:rFonts w:ascii="Century Gothic" w:hAnsi="Century Gothic"/>
          <w:color w:val="000000"/>
        </w:rPr>
      </w:pPr>
      <w:r w:rsidRPr="007B3454">
        <w:rPr>
          <w:rFonts w:ascii="Century Gothic" w:hAnsi="Century Gothic"/>
          <w:color w:val="000000"/>
        </w:rPr>
        <w:t>makes a written application to the Landlord for consent supported by drawings and where appropriate a specification in duplicate prepared by an architect or a member of some other appropriate profession who must supervise the work throughout to completion;</w:t>
      </w:r>
    </w:p>
    <w:p w14:paraId="77A75BF3" w14:textId="77777777" w:rsidR="00E90D2A" w:rsidRPr="007B3454" w:rsidRDefault="00E90D2A" w:rsidP="006446AD">
      <w:pPr>
        <w:pStyle w:val="BodyText"/>
        <w:spacing w:after="0" w:line="288" w:lineRule="auto"/>
        <w:ind w:left="2160" w:hanging="720"/>
        <w:rPr>
          <w:rFonts w:ascii="Century Gothic" w:hAnsi="Century Gothic"/>
          <w:color w:val="000000"/>
        </w:rPr>
      </w:pPr>
    </w:p>
    <w:p w14:paraId="6A7F6BD7" w14:textId="7B46A97D" w:rsidR="00E90D2A" w:rsidRPr="007B3454" w:rsidRDefault="00E90D2A" w:rsidP="008149E8">
      <w:pPr>
        <w:numPr>
          <w:ilvl w:val="3"/>
          <w:numId w:val="55"/>
        </w:numPr>
        <w:spacing w:line="288" w:lineRule="auto"/>
        <w:ind w:left="2160" w:hanging="720"/>
        <w:jc w:val="both"/>
        <w:rPr>
          <w:rFonts w:ascii="Century Gothic" w:hAnsi="Century Gothic"/>
          <w:color w:val="FF00FF"/>
        </w:rPr>
      </w:pPr>
      <w:r w:rsidRPr="007B3454">
        <w:rPr>
          <w:rFonts w:ascii="Century Gothic" w:hAnsi="Century Gothic"/>
          <w:color w:val="000000"/>
        </w:rPr>
        <w:t xml:space="preserve">pays the reasonable fees, which are commensurate with the time it reasonably would take to review such drawings and specifications, of the Landlord any head Landlord any mortgagee and their respective professional advisers; </w:t>
      </w:r>
    </w:p>
    <w:p w14:paraId="35590CF8" w14:textId="77777777" w:rsidR="00E90D2A" w:rsidRPr="007B3454" w:rsidRDefault="00E90D2A" w:rsidP="006446AD">
      <w:pPr>
        <w:pStyle w:val="BodyText"/>
        <w:spacing w:after="0" w:line="288" w:lineRule="auto"/>
        <w:ind w:left="2160" w:hanging="720"/>
        <w:rPr>
          <w:rFonts w:ascii="Century Gothic" w:hAnsi="Century Gothic"/>
          <w:color w:val="000000"/>
        </w:rPr>
      </w:pPr>
    </w:p>
    <w:p w14:paraId="34535538" w14:textId="77777777" w:rsidR="00E90D2A" w:rsidRPr="007B3454" w:rsidRDefault="00E90D2A" w:rsidP="008149E8">
      <w:pPr>
        <w:numPr>
          <w:ilvl w:val="3"/>
          <w:numId w:val="55"/>
        </w:numPr>
        <w:spacing w:line="288" w:lineRule="auto"/>
        <w:ind w:left="2160" w:hanging="720"/>
        <w:jc w:val="both"/>
        <w:rPr>
          <w:rFonts w:ascii="Century Gothic" w:hAnsi="Century Gothic"/>
          <w:color w:val="000000"/>
        </w:rPr>
      </w:pPr>
      <w:r w:rsidRPr="007B3454">
        <w:rPr>
          <w:rFonts w:ascii="Century Gothic" w:hAnsi="Century Gothic"/>
          <w:color w:val="000000"/>
        </w:rPr>
        <w:t>enters into any covenants the Landlord reasonably requires as to the execution of the alterations; and</w:t>
      </w:r>
    </w:p>
    <w:p w14:paraId="7BF917FC" w14:textId="77777777" w:rsidR="00E90D2A" w:rsidRPr="007B3454" w:rsidRDefault="00E90D2A" w:rsidP="006446AD">
      <w:pPr>
        <w:pStyle w:val="BodyText"/>
        <w:spacing w:after="0" w:line="288" w:lineRule="auto"/>
        <w:ind w:left="2160" w:hanging="720"/>
        <w:rPr>
          <w:rFonts w:ascii="Century Gothic" w:hAnsi="Century Gothic"/>
          <w:color w:val="000000"/>
        </w:rPr>
      </w:pPr>
    </w:p>
    <w:p w14:paraId="1E1A2C2A" w14:textId="77777777" w:rsidR="00E90D2A" w:rsidRPr="007B3454" w:rsidRDefault="00E90D2A" w:rsidP="008149E8">
      <w:pPr>
        <w:numPr>
          <w:ilvl w:val="3"/>
          <w:numId w:val="55"/>
        </w:numPr>
        <w:spacing w:line="288" w:lineRule="auto"/>
        <w:ind w:left="2160" w:hanging="720"/>
        <w:jc w:val="both"/>
        <w:rPr>
          <w:rFonts w:ascii="Century Gothic" w:hAnsi="Century Gothic"/>
          <w:color w:val="000000"/>
        </w:rPr>
      </w:pPr>
      <w:r w:rsidRPr="007B3454">
        <w:rPr>
          <w:rFonts w:ascii="Century Gothic" w:hAnsi="Century Gothic"/>
          <w:color w:val="000000"/>
        </w:rPr>
        <w:t>obtains the consent in writing of the Landlord whose consent shall not be unreasonably withheld or delayed;</w:t>
      </w:r>
    </w:p>
    <w:p w14:paraId="6D1D066C" w14:textId="77777777" w:rsidR="00E90D2A" w:rsidRPr="007B3454" w:rsidRDefault="00E90D2A" w:rsidP="006446AD">
      <w:pPr>
        <w:spacing w:line="288" w:lineRule="auto"/>
        <w:ind w:left="2160"/>
        <w:jc w:val="both"/>
        <w:rPr>
          <w:rFonts w:ascii="Century Gothic" w:hAnsi="Century Gothic"/>
          <w:color w:val="000000"/>
        </w:rPr>
      </w:pPr>
    </w:p>
    <w:p w14:paraId="0D8C3BCC" w14:textId="77777777" w:rsidR="00E90D2A" w:rsidRPr="007B3454" w:rsidRDefault="00E90D2A" w:rsidP="008149E8">
      <w:pPr>
        <w:numPr>
          <w:ilvl w:val="2"/>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 xml:space="preserve">Removal of alterations                                                                   </w:t>
      </w:r>
      <w:r w:rsidRPr="007B3454">
        <w:rPr>
          <w:rFonts w:ascii="Century Gothic" w:hAnsi="Century Gothic"/>
          <w:color w:val="000000"/>
        </w:rPr>
        <w:t xml:space="preserve">                     </w:t>
      </w:r>
    </w:p>
    <w:p w14:paraId="57DEBD93" w14:textId="77777777" w:rsidR="00E90D2A" w:rsidRPr="007B3454" w:rsidRDefault="00E90D2A" w:rsidP="006446AD">
      <w:pPr>
        <w:spacing w:line="288" w:lineRule="auto"/>
        <w:ind w:left="1276"/>
        <w:jc w:val="both"/>
        <w:rPr>
          <w:rFonts w:ascii="Century Gothic" w:hAnsi="Century Gothic"/>
          <w:color w:val="000000"/>
        </w:rPr>
      </w:pPr>
    </w:p>
    <w:p w14:paraId="171BA0A6" w14:textId="22F42275" w:rsidR="00E90D2A" w:rsidRPr="007B3454" w:rsidRDefault="00E90D2A" w:rsidP="006446AD">
      <w:pPr>
        <w:spacing w:line="288" w:lineRule="auto"/>
        <w:ind w:left="1440"/>
        <w:jc w:val="both"/>
        <w:rPr>
          <w:rFonts w:ascii="Century Gothic" w:hAnsi="Century Gothic"/>
          <w:b/>
          <w:color w:val="FF00FF"/>
        </w:rPr>
      </w:pPr>
      <w:r w:rsidRPr="007B3454">
        <w:rPr>
          <w:rFonts w:ascii="Century Gothic" w:hAnsi="Century Gothic"/>
          <w:color w:val="000000"/>
        </w:rPr>
        <w:t>except as otherwise provided in this Lease, at the end of the Term if so requested by the Landlord the Tenant must remove any additions alterations or improvements made to the Premises so as to return the Premises to an unimproved condition available for a build out by a new lessee and must professionally make good any part of the Premises damaged by such removal;</w:t>
      </w:r>
    </w:p>
    <w:p w14:paraId="19EEB788" w14:textId="77777777" w:rsidR="00E90D2A" w:rsidRPr="007B3454" w:rsidRDefault="00E90D2A" w:rsidP="006446AD">
      <w:pPr>
        <w:spacing w:line="288" w:lineRule="auto"/>
        <w:ind w:left="720" w:hanging="720"/>
        <w:jc w:val="both"/>
        <w:rPr>
          <w:rFonts w:ascii="Century Gothic" w:hAnsi="Century Gothic"/>
          <w:b/>
          <w:color w:val="000000"/>
        </w:rPr>
      </w:pPr>
    </w:p>
    <w:p w14:paraId="76038ADC"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Aerials Signs and Advertisements                                                                      </w:t>
      </w:r>
    </w:p>
    <w:p w14:paraId="00F30B71" w14:textId="77777777" w:rsidR="00E90D2A" w:rsidRPr="007B3454" w:rsidRDefault="00E90D2A" w:rsidP="006446AD">
      <w:pPr>
        <w:keepNext/>
        <w:spacing w:line="288" w:lineRule="auto"/>
        <w:ind w:left="1418" w:hanging="851"/>
        <w:jc w:val="both"/>
        <w:rPr>
          <w:rFonts w:ascii="Century Gothic" w:hAnsi="Century Gothic"/>
          <w:color w:val="000000"/>
        </w:rPr>
      </w:pPr>
    </w:p>
    <w:p w14:paraId="070AA8B9" w14:textId="77777777" w:rsidR="00E90D2A" w:rsidRPr="007B3454" w:rsidRDefault="00E90D2A" w:rsidP="008149E8">
      <w:pPr>
        <w:keepNext/>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not without the prior written consent of the Landlord erect any pole mast or wire (whether in connection with internet, telephonic, radio or television communication or otherwise) upon the Property and the Building, provided </w:t>
      </w:r>
      <w:r w:rsidRPr="007B3454">
        <w:rPr>
          <w:rFonts w:ascii="Century Gothic" w:hAnsi="Century Gothic"/>
          <w:color w:val="000000"/>
        </w:rPr>
        <w:lastRenderedPageBreak/>
        <w:t>that the Landlord shall not unreasonably withhold or delay such consent as may be necessary to allow the Tenant to reasonably obtain such services;</w:t>
      </w:r>
    </w:p>
    <w:p w14:paraId="3EF77D4D" w14:textId="77777777" w:rsidR="00E90D2A" w:rsidRPr="007B3454" w:rsidRDefault="00E90D2A" w:rsidP="006446AD">
      <w:pPr>
        <w:spacing w:line="288" w:lineRule="auto"/>
        <w:ind w:left="1418" w:hanging="851"/>
        <w:jc w:val="both"/>
        <w:rPr>
          <w:rFonts w:ascii="Century Gothic" w:hAnsi="Century Gothic"/>
          <w:color w:val="000000"/>
        </w:rPr>
      </w:pPr>
    </w:p>
    <w:p w14:paraId="378ECBE0"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affix or exhibit on the outside of the Building nor display anywhere on the Premises or the Building any placard sign notice fascia board or advertisement except with the written consent of the Landlord who must approve any such placard sign notice fascia board or advertisement; provided that the Landlord shall approve of an appropriate, conspicuous sign sufficient to identify the business and location of the business of the Tenant to its invitees, customers, suppliers and employees subject to the limitations of clause 3.7.3 below;</w:t>
      </w:r>
    </w:p>
    <w:p w14:paraId="7C302AE3" w14:textId="77777777" w:rsidR="00E90D2A" w:rsidRPr="007B3454" w:rsidRDefault="00E90D2A" w:rsidP="006446AD">
      <w:pPr>
        <w:spacing w:line="288" w:lineRule="auto"/>
        <w:ind w:left="1418" w:hanging="851"/>
        <w:jc w:val="both"/>
        <w:rPr>
          <w:rFonts w:ascii="Century Gothic" w:hAnsi="Century Gothic"/>
          <w:color w:val="000000"/>
        </w:rPr>
      </w:pPr>
    </w:p>
    <w:p w14:paraId="5EEA307D"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if so required by the Landlord to pay for a suitable sign showing the Tenant’s trading name and business of a size and kind which conforms with the design and layout selected by the Landlord to be affixed by the Landlord in the reception area of the Building or such other area of the Building as the Landlord shall determine or a board showing the names of and the floors occupied by the Tenant and others in the Building at a point to be reasonably specified by the Landlord;</w:t>
      </w:r>
    </w:p>
    <w:p w14:paraId="59530626" w14:textId="77777777" w:rsidR="00E90D2A" w:rsidRPr="007B3454" w:rsidRDefault="00E90D2A" w:rsidP="006446AD">
      <w:pPr>
        <w:spacing w:line="288" w:lineRule="auto"/>
        <w:jc w:val="both"/>
        <w:rPr>
          <w:rFonts w:ascii="Century Gothic" w:hAnsi="Century Gothic"/>
          <w:color w:val="000000"/>
        </w:rPr>
      </w:pPr>
    </w:p>
    <w:p w14:paraId="611FB85E"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Statutory Obligations </w:t>
      </w:r>
    </w:p>
    <w:p w14:paraId="18F0E2D1" w14:textId="77777777" w:rsidR="00E90D2A" w:rsidRPr="007B3454" w:rsidRDefault="00E90D2A" w:rsidP="006446AD">
      <w:pPr>
        <w:pStyle w:val="BodyText"/>
        <w:spacing w:after="0" w:line="288" w:lineRule="auto"/>
        <w:ind w:left="1423"/>
        <w:rPr>
          <w:rFonts w:ascii="Century Gothic" w:hAnsi="Century Gothic"/>
        </w:rPr>
      </w:pPr>
    </w:p>
    <w:p w14:paraId="6C3A1848" w14:textId="22C2F1C0"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 xml:space="preserve">at the Tenant’s own expense to execute all works and provide and maintain all arrangements upon or in the Premises necessary to comply with the requirements of any statute (already or in the future to be passed) or any government department local authority other public or </w:t>
      </w:r>
      <w:r w:rsidR="00F55C34">
        <w:rPr>
          <w:rFonts w:ascii="Century Gothic" w:hAnsi="Century Gothic"/>
        </w:rPr>
        <w:t>C</w:t>
      </w:r>
      <w:r w:rsidRPr="007B3454">
        <w:rPr>
          <w:rFonts w:ascii="Century Gothic" w:hAnsi="Century Gothic"/>
        </w:rPr>
        <w:t xml:space="preserve">ompetent </w:t>
      </w:r>
      <w:r w:rsidR="00F55C34">
        <w:rPr>
          <w:rFonts w:ascii="Century Gothic" w:hAnsi="Century Gothic"/>
        </w:rPr>
        <w:t>A</w:t>
      </w:r>
      <w:r w:rsidRPr="007B3454">
        <w:rPr>
          <w:rFonts w:ascii="Century Gothic" w:hAnsi="Century Gothic"/>
        </w:rPr>
        <w:t>uthority or court of competent jurisdiction regardless of whether such requirements are imposed on the Landlord the Tenant or the occupier;</w:t>
      </w:r>
    </w:p>
    <w:p w14:paraId="0BC27061" w14:textId="77777777" w:rsidR="00E90D2A" w:rsidRPr="007B3454" w:rsidRDefault="00E90D2A" w:rsidP="006446AD">
      <w:pPr>
        <w:pStyle w:val="BodyText"/>
        <w:spacing w:after="0" w:line="288" w:lineRule="auto"/>
        <w:ind w:left="1423"/>
        <w:rPr>
          <w:rFonts w:ascii="Century Gothic" w:hAnsi="Century Gothic"/>
          <w:color w:val="000000"/>
        </w:rPr>
      </w:pPr>
    </w:p>
    <w:p w14:paraId="3D5DF435" w14:textId="7D0A92F9"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rPr>
        <w:t xml:space="preserve">not to carry on any illegal and /or readily recognized immoral activities in the Premises or any activity in breach of any securities, </w:t>
      </w:r>
      <w:r w:rsidR="001D2386" w:rsidRPr="007B3454">
        <w:rPr>
          <w:rFonts w:ascii="Century Gothic" w:hAnsi="Century Gothic"/>
        </w:rPr>
        <w:t>anti-money</w:t>
      </w:r>
      <w:r w:rsidRPr="007B3454">
        <w:rPr>
          <w:rFonts w:ascii="Century Gothic" w:hAnsi="Century Gothic"/>
        </w:rPr>
        <w:t xml:space="preserve"> laundering, anti-terrorism, anti-narcotics law or any other law in force in Kenya;</w:t>
      </w:r>
    </w:p>
    <w:p w14:paraId="586E6D38" w14:textId="77777777" w:rsidR="00E90D2A" w:rsidRPr="007B3454" w:rsidRDefault="00E90D2A" w:rsidP="006446AD">
      <w:pPr>
        <w:pStyle w:val="BodyText"/>
        <w:spacing w:after="0" w:line="288" w:lineRule="auto"/>
        <w:ind w:left="1423"/>
        <w:rPr>
          <w:rFonts w:ascii="Century Gothic" w:hAnsi="Century Gothic"/>
          <w:color w:val="000000"/>
        </w:rPr>
      </w:pPr>
    </w:p>
    <w:p w14:paraId="1F60E0A0" w14:textId="7147D556"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rPr>
        <w:t xml:space="preserve">the Tenant shall generally not do or suffer or omit to be done any act matter or thing which would constitute a material violation by the Tenant of any material provision of any statute order or regulation from time to time in force and generally under the laws of Kenya existing and in force for the time being including the Companies </w:t>
      </w:r>
      <w:r w:rsidR="00E50776" w:rsidRPr="007B3454">
        <w:rPr>
          <w:rFonts w:ascii="Century Gothic" w:hAnsi="Century Gothic"/>
        </w:rPr>
        <w:t>Act and</w:t>
      </w:r>
      <w:r w:rsidRPr="007B3454">
        <w:rPr>
          <w:rFonts w:ascii="Century Gothic" w:hAnsi="Century Gothic"/>
        </w:rPr>
        <w:t xml:space="preserve"> all statutes relating to land in Kenya;</w:t>
      </w:r>
    </w:p>
    <w:p w14:paraId="62962773" w14:textId="77777777" w:rsidR="00E90D2A" w:rsidRPr="007B3454" w:rsidRDefault="00E90D2A" w:rsidP="006446AD">
      <w:pPr>
        <w:pStyle w:val="BodyText"/>
        <w:spacing w:after="0" w:line="288" w:lineRule="auto"/>
        <w:ind w:left="1423"/>
        <w:rPr>
          <w:rFonts w:ascii="Century Gothic" w:hAnsi="Century Gothic"/>
          <w:color w:val="000000"/>
        </w:rPr>
      </w:pPr>
    </w:p>
    <w:p w14:paraId="35745200" w14:textId="635AFB7C"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rPr>
        <w:t xml:space="preserve">the Tenant shall at all times during the continuance of the Term comply with and observe all the covenants agreements conditions restrictions stipulations and provisions affecting the Premises and under which the same are held and not to at any time do omit or suffer anything whereby the </w:t>
      </w:r>
      <w:r w:rsidR="00F25B90">
        <w:rPr>
          <w:rFonts w:ascii="Century Gothic" w:hAnsi="Century Gothic"/>
        </w:rPr>
        <w:t>head</w:t>
      </w:r>
      <w:r w:rsidR="00F25B90" w:rsidRPr="007B3454">
        <w:rPr>
          <w:rFonts w:ascii="Century Gothic" w:hAnsi="Century Gothic"/>
        </w:rPr>
        <w:t xml:space="preserve"> </w:t>
      </w:r>
      <w:r w:rsidRPr="007B3454">
        <w:rPr>
          <w:rFonts w:ascii="Century Gothic" w:hAnsi="Century Gothic"/>
        </w:rPr>
        <w:t>title of the Property may be voided or forfeited and to keep the Landlord indemnified from and against all action proceedings costs damages claims demands and liability for or in respect of any such breach which may be committed during the Term;</w:t>
      </w:r>
    </w:p>
    <w:p w14:paraId="4A7AA111" w14:textId="77777777" w:rsidR="00E90D2A" w:rsidRPr="007B3454" w:rsidRDefault="00E90D2A" w:rsidP="006446AD">
      <w:pPr>
        <w:pStyle w:val="BodyText"/>
        <w:spacing w:after="0" w:line="288" w:lineRule="auto"/>
        <w:ind w:left="1423"/>
        <w:rPr>
          <w:rFonts w:ascii="Century Gothic" w:hAnsi="Century Gothic"/>
        </w:rPr>
      </w:pPr>
    </w:p>
    <w:p w14:paraId="5D81E590"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lastRenderedPageBreak/>
        <w:t>without prejudice to the generality of the above not to do or omit or suffer to be done or omitted any matter in material contravention by the Tenant of the statutes statutory instruments rules orders and regulations for the time being in force relating to the planning control development or any order directions or notices made or given thereunder and in particular to comply with the conditions attached to any permission for development given or to be given in relation to the Premises and the Property and the Building and at all times (without prejudice to any statutory indemnity in that behalf);</w:t>
      </w:r>
    </w:p>
    <w:p w14:paraId="5B509DBA" w14:textId="77777777" w:rsidR="00E90D2A" w:rsidRPr="007B3454" w:rsidRDefault="00E90D2A" w:rsidP="006446AD">
      <w:pPr>
        <w:spacing w:line="288" w:lineRule="auto"/>
        <w:jc w:val="both"/>
        <w:rPr>
          <w:rFonts w:ascii="Century Gothic" w:hAnsi="Century Gothic"/>
          <w:color w:val="000000"/>
        </w:rPr>
      </w:pPr>
    </w:p>
    <w:p w14:paraId="3EBFCF4C"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Access of the Landlord and Notice to Repair                                                      </w:t>
      </w:r>
    </w:p>
    <w:p w14:paraId="5F807192" w14:textId="77777777" w:rsidR="00E90D2A" w:rsidRPr="007B3454" w:rsidRDefault="00E90D2A" w:rsidP="006446AD">
      <w:pPr>
        <w:spacing w:line="288" w:lineRule="auto"/>
        <w:ind w:left="1418" w:hanging="851"/>
        <w:jc w:val="both"/>
        <w:rPr>
          <w:rFonts w:ascii="Century Gothic" w:hAnsi="Century Gothic"/>
          <w:color w:val="000000"/>
        </w:rPr>
      </w:pPr>
    </w:p>
    <w:p w14:paraId="5D91DB82" w14:textId="25F02AB8"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to permit the Landlord and its servants or agents, upon </w:t>
      </w:r>
      <w:r w:rsidR="001D2386" w:rsidRPr="007B3454">
        <w:rPr>
          <w:rFonts w:ascii="Century Gothic" w:hAnsi="Century Gothic"/>
          <w:color w:val="000000"/>
        </w:rPr>
        <w:t>forty-eight</w:t>
      </w:r>
      <w:r w:rsidRPr="007B3454">
        <w:rPr>
          <w:rFonts w:ascii="Century Gothic" w:hAnsi="Century Gothic"/>
          <w:color w:val="000000"/>
        </w:rPr>
        <w:t xml:space="preserve"> (48) hours advance notice during normal business hours (except in emergency) with all necessary tools and apparatus: </w:t>
      </w:r>
    </w:p>
    <w:p w14:paraId="3F9EF287" w14:textId="77777777" w:rsidR="00E90D2A" w:rsidRPr="007B3454" w:rsidRDefault="00E90D2A" w:rsidP="006446AD">
      <w:pPr>
        <w:spacing w:line="288" w:lineRule="auto"/>
        <w:ind w:left="2693"/>
        <w:jc w:val="both"/>
        <w:rPr>
          <w:rFonts w:ascii="Century Gothic" w:hAnsi="Century Gothic"/>
        </w:rPr>
      </w:pPr>
    </w:p>
    <w:p w14:paraId="4FCAF8E3" w14:textId="77777777" w:rsidR="00E90D2A" w:rsidRPr="007B3454" w:rsidRDefault="00E90D2A" w:rsidP="008149E8">
      <w:pPr>
        <w:numPr>
          <w:ilvl w:val="3"/>
          <w:numId w:val="55"/>
        </w:numPr>
        <w:spacing w:line="288" w:lineRule="auto"/>
        <w:ind w:left="2880" w:hanging="720"/>
        <w:jc w:val="both"/>
        <w:rPr>
          <w:rFonts w:ascii="Century Gothic" w:hAnsi="Century Gothic"/>
        </w:rPr>
      </w:pPr>
      <w:r w:rsidRPr="007B3454">
        <w:rPr>
          <w:rFonts w:ascii="Century Gothic" w:hAnsi="Century Gothic"/>
        </w:rPr>
        <w:t>to carry out any necessary repairs for which the Landlord is responsible under this Lease and to execute repairs or alterations on any adjoining premises;</w:t>
      </w:r>
    </w:p>
    <w:p w14:paraId="38BB001F" w14:textId="77777777" w:rsidR="00E90D2A" w:rsidRPr="007B3454" w:rsidRDefault="00E90D2A" w:rsidP="006446AD">
      <w:pPr>
        <w:spacing w:line="288" w:lineRule="auto"/>
        <w:ind w:left="2880" w:hanging="720"/>
        <w:jc w:val="both"/>
        <w:rPr>
          <w:rFonts w:ascii="Century Gothic" w:hAnsi="Century Gothic"/>
        </w:rPr>
      </w:pPr>
    </w:p>
    <w:p w14:paraId="79006F10" w14:textId="77777777" w:rsidR="00E90D2A" w:rsidRPr="007B3454" w:rsidRDefault="00E90D2A" w:rsidP="008149E8">
      <w:pPr>
        <w:numPr>
          <w:ilvl w:val="3"/>
          <w:numId w:val="55"/>
        </w:numPr>
        <w:spacing w:line="288" w:lineRule="auto"/>
        <w:ind w:left="2880" w:hanging="720"/>
        <w:jc w:val="both"/>
        <w:rPr>
          <w:rFonts w:ascii="Century Gothic" w:hAnsi="Century Gothic"/>
        </w:rPr>
      </w:pPr>
      <w:r w:rsidRPr="007B3454">
        <w:rPr>
          <w:rFonts w:ascii="Century Gothic" w:hAnsi="Century Gothic"/>
        </w:rPr>
        <w:t>to enter upon the Premises for the purpose of ascertaining that the covenants and conditions of this Lease have been observed and performed;</w:t>
      </w:r>
    </w:p>
    <w:p w14:paraId="20B1B5CC" w14:textId="77777777" w:rsidR="00E90D2A" w:rsidRPr="007B3454" w:rsidRDefault="00E90D2A" w:rsidP="006446AD">
      <w:pPr>
        <w:tabs>
          <w:tab w:val="left" w:pos="2694"/>
        </w:tabs>
        <w:spacing w:line="288" w:lineRule="auto"/>
        <w:ind w:left="2693"/>
        <w:jc w:val="both"/>
        <w:rPr>
          <w:rFonts w:ascii="Century Gothic" w:hAnsi="Century Gothic"/>
        </w:rPr>
      </w:pPr>
    </w:p>
    <w:p w14:paraId="5C9805AF" w14:textId="77777777" w:rsidR="00E90D2A" w:rsidRPr="007B3454" w:rsidRDefault="00E90D2A" w:rsidP="008149E8">
      <w:pPr>
        <w:numPr>
          <w:ilvl w:val="3"/>
          <w:numId w:val="55"/>
        </w:numPr>
        <w:spacing w:line="288" w:lineRule="auto"/>
        <w:ind w:left="2880" w:hanging="720"/>
        <w:jc w:val="both"/>
        <w:rPr>
          <w:rFonts w:ascii="Century Gothic" w:hAnsi="Century Gothic"/>
        </w:rPr>
      </w:pPr>
      <w:r w:rsidRPr="007B3454">
        <w:rPr>
          <w:rFonts w:ascii="Century Gothic" w:hAnsi="Century Gothic"/>
        </w:rPr>
        <w:t xml:space="preserve">to examine (and to open up floors and/or other parts of the Premises only </w:t>
      </w:r>
      <w:r w:rsidRPr="007B3454">
        <w:rPr>
          <w:rFonts w:ascii="Century Gothic" w:hAnsi="Century Gothic"/>
          <w:color w:val="000000"/>
        </w:rPr>
        <w:t>where</w:t>
      </w:r>
      <w:r w:rsidRPr="007B3454">
        <w:rPr>
          <w:rFonts w:ascii="Century Gothic" w:hAnsi="Century Gothic"/>
        </w:rPr>
        <w:t xml:space="preserve"> necessary in order to view) the state of repair and condition of the Premises </w:t>
      </w:r>
      <w:r w:rsidRPr="007B3454">
        <w:rPr>
          <w:rFonts w:ascii="Century Gothic" w:hAnsi="Century Gothic"/>
          <w:b/>
        </w:rPr>
        <w:t>PROVIDED THAT</w:t>
      </w:r>
      <w:r w:rsidRPr="007B3454">
        <w:rPr>
          <w:rFonts w:ascii="Century Gothic" w:hAnsi="Century Gothic"/>
        </w:rPr>
        <w:t xml:space="preserve"> any such opening up shall be made good by and at the cost of the Landlord where such opening reveals no breaches on the part of the Tenant of the terms of this Lease;</w:t>
      </w:r>
    </w:p>
    <w:p w14:paraId="4F1EFBB7" w14:textId="77777777" w:rsidR="00E90D2A" w:rsidRPr="007B3454" w:rsidRDefault="00E90D2A" w:rsidP="006446AD">
      <w:pPr>
        <w:spacing w:line="288" w:lineRule="auto"/>
        <w:ind w:left="1418"/>
        <w:jc w:val="both"/>
        <w:rPr>
          <w:rFonts w:ascii="Century Gothic" w:hAnsi="Century Gothic"/>
        </w:rPr>
      </w:pPr>
    </w:p>
    <w:p w14:paraId="72AB7FF5"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color w:val="000000"/>
        </w:rPr>
        <w:t xml:space="preserve">on examining the Premises, the Landlord may </w:t>
      </w:r>
      <w:r w:rsidRPr="007B3454">
        <w:rPr>
          <w:rFonts w:ascii="Century Gothic" w:hAnsi="Century Gothic"/>
        </w:rPr>
        <w:t>give to the Tenant (or leave upon the Premises) a notice specifying any repairs cleaning maintenance or painting that the Tenant has failed to execute in material breach of the terms of this Lease and to request the Tenant immediately to execute the same;</w:t>
      </w:r>
    </w:p>
    <w:p w14:paraId="3858CA19" w14:textId="77777777" w:rsidR="00E90D2A" w:rsidRPr="007B3454" w:rsidRDefault="00E90D2A" w:rsidP="006446AD">
      <w:pPr>
        <w:spacing w:line="288" w:lineRule="auto"/>
        <w:ind w:left="1418"/>
        <w:jc w:val="both"/>
        <w:rPr>
          <w:rFonts w:ascii="Century Gothic" w:hAnsi="Century Gothic"/>
          <w:color w:val="000000"/>
        </w:rPr>
      </w:pPr>
    </w:p>
    <w:p w14:paraId="414DF0BB" w14:textId="1CEC9881"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if within thirty (30) days of the service of a notice specifying the Tenant’s breach of this Lease and further specifying actions to be taken to correct such breach, the Tenant shall not have commenced and be proceeding diligently with the execution of the work referred to in the notice or shall fail to complete the work within a reasonable period of time or if in the Landlord’s reasonable opinion the Tenant is unlikely to have completed the work within such period to permit the Landlord its servants agents to enter the premises to execute such work as may be necessary to comply with the notice and to pay the Landlord the cost of so doing and all expenses incurred by the Landlord (including legal costs and surveyor’s fees) within fourteen (14) days of demand such expenses to be recovered as additional rent in the event of non-payment</w:t>
      </w:r>
      <w:r w:rsidR="007E41D1">
        <w:rPr>
          <w:rFonts w:ascii="Century Gothic" w:hAnsi="Century Gothic"/>
          <w:color w:val="000000"/>
        </w:rPr>
        <w:t>.</w:t>
      </w:r>
    </w:p>
    <w:p w14:paraId="661912FE" w14:textId="542FAB3E" w:rsidR="00E90D2A" w:rsidRDefault="00E90D2A" w:rsidP="006446AD">
      <w:pPr>
        <w:spacing w:line="288" w:lineRule="auto"/>
        <w:jc w:val="both"/>
        <w:rPr>
          <w:rFonts w:ascii="Century Gothic" w:hAnsi="Century Gothic"/>
          <w:b/>
          <w:color w:val="000000"/>
        </w:rPr>
      </w:pPr>
    </w:p>
    <w:p w14:paraId="43C93F9E" w14:textId="76B491EC" w:rsidR="00C369E9" w:rsidRDefault="00C369E9" w:rsidP="006446AD">
      <w:pPr>
        <w:spacing w:line="288" w:lineRule="auto"/>
        <w:jc w:val="both"/>
        <w:rPr>
          <w:rFonts w:ascii="Century Gothic" w:hAnsi="Century Gothic"/>
          <w:b/>
          <w:color w:val="000000"/>
        </w:rPr>
      </w:pPr>
    </w:p>
    <w:p w14:paraId="084EEFBE" w14:textId="77777777" w:rsidR="00C369E9" w:rsidRPr="007B3454" w:rsidRDefault="00C369E9" w:rsidP="006446AD">
      <w:pPr>
        <w:spacing w:line="288" w:lineRule="auto"/>
        <w:jc w:val="both"/>
        <w:rPr>
          <w:rFonts w:ascii="Century Gothic" w:hAnsi="Century Gothic"/>
          <w:b/>
          <w:color w:val="000000"/>
        </w:rPr>
      </w:pPr>
    </w:p>
    <w:p w14:paraId="6AFA8B0A"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lastRenderedPageBreak/>
        <w:t>Alienation</w:t>
      </w:r>
    </w:p>
    <w:p w14:paraId="28B4E6A3" w14:textId="77777777" w:rsidR="00E90D2A" w:rsidRPr="007B3454" w:rsidRDefault="00E90D2A" w:rsidP="006446AD">
      <w:pPr>
        <w:spacing w:line="288" w:lineRule="auto"/>
        <w:ind w:left="1421"/>
        <w:jc w:val="both"/>
        <w:rPr>
          <w:rFonts w:ascii="Century Gothic" w:hAnsi="Century Gothic"/>
          <w:color w:val="000000"/>
        </w:rPr>
      </w:pPr>
    </w:p>
    <w:p w14:paraId="3F00B330" w14:textId="260AB09C"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 xml:space="preserve">Not to Alienate the Premises without the prior consent of the Landlord and of any chargee having security over the </w:t>
      </w:r>
      <w:r w:rsidR="007E41D1">
        <w:rPr>
          <w:rFonts w:ascii="Century Gothic" w:hAnsi="Century Gothic"/>
        </w:rPr>
        <w:t>Property</w:t>
      </w:r>
      <w:r w:rsidRPr="007B3454">
        <w:rPr>
          <w:rFonts w:ascii="Century Gothic" w:hAnsi="Century Gothic"/>
        </w:rPr>
        <w:t xml:space="preserve"> and it is hereby expressly agreed and declared that upon any breach by the Tenant of this covenant and agreement it shall be lawful for the Landlord to re-enter upon the Premises without notice and thereupon the Term shall determine absolutely. If the Landlord shall give its consent to an Alienation the instrument governing the Alienation shall contain an unqualified covenant and agreement by the transferee assignee sub-lessee or licencee with the Landlord and with the Tenant that the transferee assignee sub-lessee or licencee will not further Alienate the Premises without first obtaining the consent in writing of the Landlord and if necessary of any chargee to any such further Alienation and such instrument shall be approved by the Landlord’s advocates and a stamped (and registered if necessary) counterpart thereof shall be deposited by the Tenant with the said advocates whose approval and handling charges shall be paid by the Tenant. It is hereby expressly agreed and declared by and between the parties hereto that the Landlord shall be entitled to withhold its consent absolutely to any Alienation of the Premises by the Tenant if the result of such Alienation would be in the opinion of the Landlord (which shall be final and conclusive) to bring the tenure of the Premises within the meaning of a “controlled tenancy” as defined by the Landlord and Tenant (Shops, Hotels and Catering Establishments) Act (Cap. 301). It shall not be implied in any circumstances that the consent of the Landlord or of any such chargee under this clause 3.10.1 will be or is liable to be forthcoming the Landlord hereby expressly reserving to itself the right in its absolute and uncontrolled </w:t>
      </w:r>
      <w:r w:rsidRPr="007B3454">
        <w:rPr>
          <w:rFonts w:ascii="Century Gothic" w:hAnsi="Century Gothic"/>
          <w:color w:val="000000"/>
        </w:rPr>
        <w:t>discretion</w:t>
      </w:r>
      <w:r w:rsidRPr="007B3454">
        <w:rPr>
          <w:rFonts w:ascii="Century Gothic" w:hAnsi="Century Gothic"/>
        </w:rPr>
        <w:t xml:space="preserve"> and without assigning any reason therefor to withhold its consent nor shall any previous consent by the Landlord be in anywise construed as relieving the Tenant from obtaining the express consent in writing of the Landlord to any further Alienation</w:t>
      </w:r>
      <w:r w:rsidR="00627050">
        <w:rPr>
          <w:rFonts w:ascii="Century Gothic" w:hAnsi="Century Gothic"/>
        </w:rPr>
        <w:t>.</w:t>
      </w:r>
      <w:r w:rsidRPr="007B3454">
        <w:rPr>
          <w:rFonts w:ascii="Century Gothic" w:hAnsi="Century Gothic"/>
        </w:rPr>
        <w:t xml:space="preserve"> For the purposes of this clause 3.10.1 if the Tenant (or any transferee assignee sub-lessee or licencee) is an incorporated company the transfer (whether in a single transaction or a series of transactions) of the beneficial interest in more than fifty per cent (50%) of its issued share capital or allotment or issue of any shares to persons other than its shareholders at the date hereof shall be deemed to be an Alienation for the purposes hereof and shall require the consent of the Landlord and (if the case so requires) also of any such chargee accordingly as provided herein.</w:t>
      </w:r>
    </w:p>
    <w:p w14:paraId="18E70637" w14:textId="77777777" w:rsidR="00E90D2A" w:rsidRPr="007B3454" w:rsidRDefault="00E90D2A" w:rsidP="006446AD">
      <w:pPr>
        <w:spacing w:line="288" w:lineRule="auto"/>
        <w:ind w:left="2160"/>
        <w:jc w:val="both"/>
        <w:rPr>
          <w:rFonts w:ascii="Century Gothic" w:hAnsi="Century Gothic"/>
        </w:rPr>
      </w:pPr>
    </w:p>
    <w:p w14:paraId="71E63449"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If the Premises are Alienated the Landlord may after default by the Tenant in payment of any Rent and expiry of the notice period(s) provided for in this Lease collect the Rent so outstanding from the transferee sub-lessee or licencee and apply the net amount collected in or towards satisfaction of the Rent so outstanding and all further Rent hereby reserved (including any additional Rent payable hereunder) but no such Alienation shall be deemed to be a release of the Tenant from the further performance by the Tenant of the covenants and agreements herein or constitute any waiver on the part of the Landlord of any of the Landlord's rights remedies and claims hereunder.</w:t>
      </w:r>
    </w:p>
    <w:p w14:paraId="2770B93A" w14:textId="77777777" w:rsidR="00E90D2A" w:rsidRPr="007B3454" w:rsidRDefault="00E90D2A" w:rsidP="006446AD">
      <w:pPr>
        <w:spacing w:line="288" w:lineRule="auto"/>
        <w:ind w:left="2160"/>
        <w:jc w:val="both"/>
        <w:rPr>
          <w:rFonts w:ascii="Century Gothic" w:hAnsi="Century Gothic"/>
        </w:rPr>
      </w:pPr>
    </w:p>
    <w:p w14:paraId="2A7E9E58"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lastRenderedPageBreak/>
        <w:t xml:space="preserve">Not at any time during the Term to be a party or privy to any agreement or arrangement for the commutation in whole or in part of any rent reserved by any underlease or sub-underlease whether in </w:t>
      </w:r>
      <w:r w:rsidRPr="007B3454">
        <w:rPr>
          <w:rFonts w:ascii="Century Gothic" w:hAnsi="Century Gothic"/>
          <w:color w:val="000000"/>
        </w:rPr>
        <w:t>consideration</w:t>
      </w:r>
      <w:r w:rsidRPr="007B3454">
        <w:rPr>
          <w:rFonts w:ascii="Century Gothic" w:hAnsi="Century Gothic"/>
        </w:rPr>
        <w:t xml:space="preserve"> of the payment of a lump sum or otherwise.</w:t>
      </w:r>
    </w:p>
    <w:p w14:paraId="568D5941" w14:textId="77777777" w:rsidR="00E90D2A" w:rsidRPr="007B3454" w:rsidRDefault="00E90D2A" w:rsidP="006446AD">
      <w:pPr>
        <w:spacing w:line="288" w:lineRule="auto"/>
        <w:ind w:left="2160"/>
        <w:jc w:val="both"/>
        <w:rPr>
          <w:rFonts w:ascii="Century Gothic" w:hAnsi="Century Gothic"/>
        </w:rPr>
      </w:pPr>
    </w:p>
    <w:p w14:paraId="07A5F0CD"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 xml:space="preserve">Not to create or permit to arise or subsist any charge, mortgage or other security interest of whatsoever </w:t>
      </w:r>
      <w:r w:rsidRPr="007B3454">
        <w:rPr>
          <w:rFonts w:ascii="Century Gothic" w:hAnsi="Century Gothic"/>
          <w:color w:val="000000"/>
        </w:rPr>
        <w:t>nature</w:t>
      </w:r>
      <w:r w:rsidRPr="007B3454">
        <w:rPr>
          <w:rFonts w:ascii="Century Gothic" w:hAnsi="Century Gothic"/>
        </w:rPr>
        <w:t xml:space="preserve"> over or in respect of the Premises without the prior written consent of the Landlord.</w:t>
      </w:r>
    </w:p>
    <w:p w14:paraId="0413A851" w14:textId="77777777" w:rsidR="00E90D2A" w:rsidRPr="007B3454" w:rsidRDefault="00E90D2A" w:rsidP="006446AD">
      <w:pPr>
        <w:spacing w:line="288" w:lineRule="auto"/>
        <w:ind w:left="2160"/>
        <w:jc w:val="both"/>
        <w:rPr>
          <w:rFonts w:ascii="Century Gothic" w:hAnsi="Century Gothic"/>
          <w:color w:val="000000"/>
        </w:rPr>
      </w:pPr>
    </w:p>
    <w:p w14:paraId="012CD59D"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consent by the Landlord to any assignment or parting with the possession of or charging of the Premises shall not in any way be construed as relieving the Tenant from the Tenant's obligation to obtain the express consent in writing of the Landlord to any further assignment parting with the possession of or charging of the Premises.</w:t>
      </w:r>
    </w:p>
    <w:p w14:paraId="300BA5A1" w14:textId="77777777" w:rsidR="00E90D2A" w:rsidRPr="007B3454" w:rsidRDefault="00E90D2A" w:rsidP="006446AD">
      <w:pPr>
        <w:spacing w:line="288" w:lineRule="auto"/>
        <w:ind w:left="1418" w:hanging="851"/>
        <w:jc w:val="both"/>
        <w:rPr>
          <w:rFonts w:ascii="Century Gothic" w:hAnsi="Century Gothic"/>
          <w:color w:val="000000"/>
        </w:rPr>
      </w:pPr>
    </w:p>
    <w:p w14:paraId="49DDD0CE"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Prior to any permitted assignment the Tenant must procure that the assignee enters into direct covenants with the Landlord to perform and observe all the Tenant’s covenants and all other provisions during the residue of the Term for the portion of the Premises taken by such assignee.</w:t>
      </w:r>
    </w:p>
    <w:p w14:paraId="5DA04078" w14:textId="77777777" w:rsidR="00E90D2A" w:rsidRPr="007B3454" w:rsidRDefault="00E90D2A" w:rsidP="006446AD">
      <w:pPr>
        <w:spacing w:line="288" w:lineRule="auto"/>
        <w:jc w:val="both"/>
        <w:rPr>
          <w:rFonts w:ascii="Century Gothic" w:hAnsi="Century Gothic"/>
          <w:b/>
          <w:color w:val="000000"/>
        </w:rPr>
      </w:pPr>
    </w:p>
    <w:p w14:paraId="67D624A4"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User Nuisance and Residential Restrictions</w:t>
      </w:r>
    </w:p>
    <w:p w14:paraId="1D489ABF" w14:textId="77777777" w:rsidR="00E90D2A" w:rsidRPr="007B3454" w:rsidRDefault="00E90D2A" w:rsidP="006446AD">
      <w:pPr>
        <w:spacing w:line="288" w:lineRule="auto"/>
        <w:ind w:left="1418" w:hanging="851"/>
        <w:jc w:val="both"/>
        <w:rPr>
          <w:rFonts w:ascii="Century Gothic" w:hAnsi="Century Gothic"/>
          <w:color w:val="000000"/>
        </w:rPr>
      </w:pPr>
    </w:p>
    <w:p w14:paraId="05654BD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use the Premises for any purpose other than the Permitted Use;</w:t>
      </w:r>
    </w:p>
    <w:p w14:paraId="1A1AF7EF" w14:textId="77777777" w:rsidR="00E90D2A" w:rsidRPr="007B3454" w:rsidRDefault="00E90D2A" w:rsidP="006446AD">
      <w:pPr>
        <w:spacing w:line="288" w:lineRule="auto"/>
        <w:ind w:left="1418" w:hanging="851"/>
        <w:jc w:val="both"/>
        <w:rPr>
          <w:rFonts w:ascii="Century Gothic" w:hAnsi="Century Gothic"/>
          <w:color w:val="000000"/>
        </w:rPr>
      </w:pPr>
    </w:p>
    <w:p w14:paraId="17A63F3A" w14:textId="57C92CC5"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not to do or allow to remain upon the Premises anything which may be or become or cause in the reasonable opinion of the Landlord a nuisance annoyance or disturbance inconvenience injury or damage to the Landlord or the owners or occupiers of other parts of the </w:t>
      </w:r>
      <w:r w:rsidR="00FF25CB">
        <w:rPr>
          <w:rFonts w:ascii="Century Gothic" w:hAnsi="Century Gothic"/>
          <w:color w:val="000000"/>
        </w:rPr>
        <w:t>Property</w:t>
      </w:r>
      <w:r w:rsidR="00FF25CB" w:rsidRPr="007B3454">
        <w:rPr>
          <w:rFonts w:ascii="Century Gothic" w:hAnsi="Century Gothic"/>
          <w:color w:val="000000"/>
        </w:rPr>
        <w:t xml:space="preserve"> </w:t>
      </w:r>
      <w:r w:rsidRPr="007B3454">
        <w:rPr>
          <w:rFonts w:ascii="Century Gothic" w:hAnsi="Century Gothic"/>
          <w:color w:val="000000"/>
        </w:rPr>
        <w:t xml:space="preserve">or the Building or any adjacent or neighbouring premises; </w:t>
      </w:r>
    </w:p>
    <w:p w14:paraId="5FD45EC6" w14:textId="77777777" w:rsidR="00E90D2A" w:rsidRPr="007B3454" w:rsidRDefault="00E90D2A" w:rsidP="006446AD">
      <w:pPr>
        <w:tabs>
          <w:tab w:val="left" w:pos="1418"/>
        </w:tabs>
        <w:spacing w:line="288" w:lineRule="auto"/>
        <w:ind w:left="1418" w:hanging="851"/>
        <w:jc w:val="both"/>
        <w:rPr>
          <w:rFonts w:ascii="Century Gothic" w:hAnsi="Century Gothic"/>
          <w:color w:val="000000"/>
        </w:rPr>
      </w:pPr>
    </w:p>
    <w:p w14:paraId="7144AF70"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use the Premises for a sale by auction or for any dangerous noxious noisy or offensive trade business manufacture or occupation nor for any illegal or readily recognizable immoral act or purpose;</w:t>
      </w:r>
    </w:p>
    <w:p w14:paraId="730B4FE6" w14:textId="77777777" w:rsidR="00E90D2A" w:rsidRPr="007B3454" w:rsidRDefault="00E90D2A" w:rsidP="006446AD">
      <w:pPr>
        <w:spacing w:line="288" w:lineRule="auto"/>
        <w:ind w:left="1421"/>
        <w:jc w:val="both"/>
        <w:rPr>
          <w:rFonts w:ascii="Century Gothic" w:hAnsi="Century Gothic"/>
          <w:color w:val="000000"/>
        </w:rPr>
      </w:pPr>
    </w:p>
    <w:p w14:paraId="14052045"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use the Premises as sleeping accommodation or for residential purposes nor keep any animal fish reptile or bird anywhere on the Premises;</w:t>
      </w:r>
    </w:p>
    <w:p w14:paraId="23B3B855" w14:textId="77777777" w:rsidR="00E90D2A" w:rsidRPr="007B3454" w:rsidRDefault="00E90D2A" w:rsidP="006446AD">
      <w:pPr>
        <w:spacing w:line="288" w:lineRule="auto"/>
        <w:ind w:left="1421"/>
        <w:jc w:val="both"/>
        <w:rPr>
          <w:rFonts w:ascii="Century Gothic" w:hAnsi="Century Gothic"/>
          <w:color w:val="000000"/>
        </w:rPr>
      </w:pPr>
    </w:p>
    <w:p w14:paraId="40B3505F" w14:textId="114D4DA7" w:rsidR="00E90D2A"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cease carrying on business in the Premises or leave the Premises continuously unoccupied for more than seven (7) days without notifying the Landlord and without providing such caretaking or security arrangements as the Landlord shall reasonably require and any insurers of the Premises shall require in order to protect the Premises from vandalism theft damage or unlawful possession.</w:t>
      </w:r>
    </w:p>
    <w:p w14:paraId="3A1F2EE5" w14:textId="1406179B" w:rsidR="00E90D2A" w:rsidRDefault="00E90D2A" w:rsidP="006446AD">
      <w:pPr>
        <w:spacing w:line="288" w:lineRule="auto"/>
        <w:jc w:val="both"/>
        <w:rPr>
          <w:rFonts w:ascii="Century Gothic" w:hAnsi="Century Gothic"/>
          <w:color w:val="000000"/>
        </w:rPr>
      </w:pPr>
    </w:p>
    <w:p w14:paraId="48C4615C" w14:textId="64520AF5" w:rsidR="00C155C5" w:rsidRDefault="00C155C5" w:rsidP="006446AD">
      <w:pPr>
        <w:spacing w:line="288" w:lineRule="auto"/>
        <w:jc w:val="both"/>
        <w:rPr>
          <w:rFonts w:ascii="Century Gothic" w:hAnsi="Century Gothic"/>
          <w:color w:val="000000"/>
        </w:rPr>
      </w:pPr>
    </w:p>
    <w:p w14:paraId="3A7B504A" w14:textId="77777777" w:rsidR="00C155C5" w:rsidRPr="007B3454" w:rsidRDefault="00C155C5" w:rsidP="006446AD">
      <w:pPr>
        <w:spacing w:line="288" w:lineRule="auto"/>
        <w:jc w:val="both"/>
        <w:rPr>
          <w:rFonts w:ascii="Century Gothic" w:hAnsi="Century Gothic"/>
          <w:color w:val="000000"/>
        </w:rPr>
      </w:pPr>
    </w:p>
    <w:p w14:paraId="5956CD9F"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lastRenderedPageBreak/>
        <w:t>Landlord’s Costs</w:t>
      </w:r>
    </w:p>
    <w:p w14:paraId="721B4312" w14:textId="77777777" w:rsidR="00E90D2A" w:rsidRPr="007B3454" w:rsidRDefault="00E90D2A" w:rsidP="006446AD">
      <w:pPr>
        <w:pStyle w:val="BodyTextIndent"/>
        <w:keepNext/>
        <w:spacing w:line="288" w:lineRule="auto"/>
        <w:ind w:left="567" w:firstLine="0"/>
        <w:jc w:val="both"/>
        <w:rPr>
          <w:rFonts w:ascii="Century Gothic" w:hAnsi="Century Gothic"/>
          <w:snapToGrid/>
          <w:color w:val="000000"/>
          <w:sz w:val="20"/>
        </w:rPr>
      </w:pPr>
    </w:p>
    <w:p w14:paraId="1AE9027A" w14:textId="44BF7A20" w:rsidR="00E90D2A" w:rsidRPr="007B3454" w:rsidRDefault="00E90D2A" w:rsidP="006446AD">
      <w:pPr>
        <w:pStyle w:val="BodyTextIndent"/>
        <w:keepNex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 xml:space="preserve">to pay the Landlord on an indemnity basis all reasonable costs fees charges disbursements and expenses (including without prejudice to the generality of the above all legal fees and surveyor's fees and VAT thereon) incurred by the Landlord in relation to or incidental to:                                                                              </w:t>
      </w:r>
    </w:p>
    <w:p w14:paraId="7810BC63" w14:textId="77777777" w:rsidR="00E90D2A" w:rsidRPr="007B3454" w:rsidRDefault="00E90D2A" w:rsidP="006446AD">
      <w:pPr>
        <w:pStyle w:val="BodyTextIndent"/>
        <w:spacing w:line="288" w:lineRule="auto"/>
        <w:ind w:left="1418" w:hanging="851"/>
        <w:jc w:val="both"/>
        <w:rPr>
          <w:rFonts w:ascii="Century Gothic" w:hAnsi="Century Gothic"/>
          <w:snapToGrid/>
          <w:color w:val="000000"/>
          <w:sz w:val="20"/>
        </w:rPr>
      </w:pPr>
    </w:p>
    <w:p w14:paraId="35181967" w14:textId="1584D0BC"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every application made by the Landlord (including any application required by the tenant and approved by the Landlord in line with the provisions of this Lease) in relation to the Premises for a consent or license required by the provisions of this Lease or by any statute enactment or condition on which the Property and the Building are held </w:t>
      </w:r>
      <w:r w:rsidR="00224EA8">
        <w:rPr>
          <w:rFonts w:ascii="Century Gothic" w:hAnsi="Century Gothic"/>
          <w:color w:val="000000"/>
        </w:rPr>
        <w:t>subject however to</w:t>
      </w:r>
      <w:r w:rsidR="00224EA8" w:rsidRPr="007B3454">
        <w:rPr>
          <w:rFonts w:ascii="Century Gothic" w:hAnsi="Century Gothic"/>
          <w:color w:val="000000"/>
        </w:rPr>
        <w:t xml:space="preserve"> </w:t>
      </w:r>
      <w:r w:rsidRPr="007B3454">
        <w:rPr>
          <w:rFonts w:ascii="Century Gothic" w:hAnsi="Century Gothic"/>
          <w:color w:val="000000"/>
        </w:rPr>
        <w:t xml:space="preserve">such consent </w:t>
      </w:r>
      <w:r w:rsidR="00224EA8">
        <w:rPr>
          <w:rFonts w:ascii="Century Gothic" w:hAnsi="Century Gothic"/>
          <w:color w:val="000000"/>
        </w:rPr>
        <w:t>being</w:t>
      </w:r>
      <w:r w:rsidRPr="007B3454">
        <w:rPr>
          <w:rFonts w:ascii="Century Gothic" w:hAnsi="Century Gothic"/>
          <w:color w:val="000000"/>
        </w:rPr>
        <w:t xml:space="preserve"> refused subject to any qualification or condition or whether the application is withdrawn;</w:t>
      </w:r>
    </w:p>
    <w:p w14:paraId="78934C92" w14:textId="77777777" w:rsidR="00E90D2A" w:rsidRPr="007B3454" w:rsidRDefault="00E90D2A" w:rsidP="006446AD">
      <w:pPr>
        <w:pStyle w:val="BodyTextIndent"/>
        <w:spacing w:line="288" w:lineRule="auto"/>
        <w:ind w:left="1418" w:hanging="851"/>
        <w:jc w:val="both"/>
        <w:rPr>
          <w:rFonts w:ascii="Century Gothic" w:hAnsi="Century Gothic"/>
          <w:color w:val="000000"/>
          <w:sz w:val="20"/>
        </w:rPr>
      </w:pPr>
    </w:p>
    <w:p w14:paraId="45ED7A2B"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preparation and service of any notice or demand in respect of the Tenant’s obligations under this Lease;</w:t>
      </w:r>
    </w:p>
    <w:p w14:paraId="4274AAA6" w14:textId="77777777" w:rsidR="00E90D2A" w:rsidRPr="007B3454" w:rsidRDefault="00E90D2A" w:rsidP="006446AD">
      <w:pPr>
        <w:pStyle w:val="BodyTextIndent"/>
        <w:spacing w:line="288" w:lineRule="auto"/>
        <w:ind w:left="1421" w:firstLine="0"/>
        <w:jc w:val="both"/>
        <w:rPr>
          <w:rFonts w:ascii="Century Gothic" w:hAnsi="Century Gothic"/>
          <w:color w:val="000000"/>
          <w:sz w:val="20"/>
        </w:rPr>
      </w:pPr>
    </w:p>
    <w:p w14:paraId="10C372C8"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the recovery or attempted recovery of arrears of rents or other sums due from the Tenant; </w:t>
      </w:r>
    </w:p>
    <w:p w14:paraId="35171948" w14:textId="77777777" w:rsidR="00E90D2A" w:rsidRPr="007B3454" w:rsidRDefault="00E90D2A" w:rsidP="006446AD">
      <w:pPr>
        <w:pStyle w:val="BodyTextIndent"/>
        <w:spacing w:line="288" w:lineRule="auto"/>
        <w:ind w:left="1421" w:firstLine="0"/>
        <w:jc w:val="both"/>
        <w:rPr>
          <w:rFonts w:ascii="Century Gothic" w:hAnsi="Century Gothic"/>
          <w:color w:val="000000"/>
          <w:sz w:val="20"/>
        </w:rPr>
      </w:pPr>
    </w:p>
    <w:p w14:paraId="5231A297"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costs arising from the inspection of the Premises upon the expiry or determination of the Term leading to the preparation and service of a schedule of dilapidations during or after the expiration of the Term; and</w:t>
      </w:r>
    </w:p>
    <w:p w14:paraId="553766FA" w14:textId="77777777" w:rsidR="00E90D2A" w:rsidRPr="007B3454" w:rsidRDefault="00E90D2A" w:rsidP="006446AD">
      <w:pPr>
        <w:pStyle w:val="BodyTextIndent"/>
        <w:spacing w:line="288" w:lineRule="auto"/>
        <w:ind w:left="1421" w:firstLine="0"/>
        <w:jc w:val="both"/>
        <w:rPr>
          <w:rFonts w:ascii="Century Gothic" w:hAnsi="Century Gothic"/>
          <w:color w:val="000000"/>
          <w:sz w:val="20"/>
        </w:rPr>
      </w:pPr>
    </w:p>
    <w:p w14:paraId="497662C8" w14:textId="3BB3C2BA"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negotiation preparation execution and grant of this Lease as well as the stamp duty and registration fees payable in relation to this Lease and any counterpart of this Lease;</w:t>
      </w:r>
    </w:p>
    <w:p w14:paraId="5DB863F4" w14:textId="77777777" w:rsidR="00E90D2A" w:rsidRPr="007B3454" w:rsidRDefault="00E90D2A" w:rsidP="006446AD">
      <w:pPr>
        <w:spacing w:line="288" w:lineRule="auto"/>
        <w:jc w:val="both"/>
        <w:rPr>
          <w:rFonts w:ascii="Century Gothic" w:hAnsi="Century Gothic"/>
          <w:b/>
          <w:color w:val="000000"/>
        </w:rPr>
      </w:pPr>
      <w:r w:rsidRPr="007B3454">
        <w:rPr>
          <w:rFonts w:ascii="Century Gothic" w:hAnsi="Century Gothic"/>
          <w:color w:val="000000"/>
        </w:rPr>
        <w:t xml:space="preserve"> </w:t>
      </w:r>
    </w:p>
    <w:p w14:paraId="05DF648E"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Plans Documents and Information </w:t>
      </w:r>
    </w:p>
    <w:p w14:paraId="6621580D"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1B4C1352" w14:textId="75011EEA" w:rsidR="00E90D2A" w:rsidRDefault="00E90D2A" w:rsidP="005E5CE4">
      <w:pPr>
        <w:pStyle w:val="BodyTextInden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if called upon to do so to produce to the Landlord all plans documents and other evidence as the Landlord may reasonably require after reasonable advanced notice in order to satisfy itself that the provisions of this</w:t>
      </w:r>
      <w:r w:rsidR="005E5CE4">
        <w:rPr>
          <w:rFonts w:ascii="Century Gothic" w:hAnsi="Century Gothic"/>
          <w:snapToGrid/>
          <w:color w:val="000000"/>
          <w:sz w:val="20"/>
        </w:rPr>
        <w:t xml:space="preserve"> Lease have been complied with;</w:t>
      </w:r>
    </w:p>
    <w:p w14:paraId="470BE47A" w14:textId="77777777" w:rsidR="00CA5B58" w:rsidRPr="005E5CE4" w:rsidRDefault="00CA5B58" w:rsidP="005E5CE4">
      <w:pPr>
        <w:pStyle w:val="BodyTextIndent"/>
        <w:spacing w:line="288" w:lineRule="auto"/>
        <w:ind w:firstLine="0"/>
        <w:jc w:val="both"/>
        <w:rPr>
          <w:rFonts w:ascii="Century Gothic" w:hAnsi="Century Gothic"/>
          <w:snapToGrid/>
          <w:color w:val="000000"/>
          <w:sz w:val="20"/>
        </w:rPr>
      </w:pPr>
    </w:p>
    <w:p w14:paraId="508DDF3E"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Indemnities </w:t>
      </w:r>
    </w:p>
    <w:p w14:paraId="6DBA3F0A"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1D114398" w14:textId="77777777" w:rsidR="00E90D2A" w:rsidRPr="007B3454" w:rsidRDefault="00E90D2A" w:rsidP="006446AD">
      <w:pPr>
        <w:pStyle w:val="BodyTextInden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 xml:space="preserve">to be responsible for and to keep the Landlord fully indemnified against all damages losses costs expenses actions demands proceedings claims and liabilities made against or suffered or incurred by the Landlord arising directly or indirectly out of: </w:t>
      </w:r>
    </w:p>
    <w:p w14:paraId="3A5AD37E" w14:textId="77777777" w:rsidR="00E90D2A" w:rsidRPr="007B3454" w:rsidRDefault="00E90D2A" w:rsidP="006446AD">
      <w:pPr>
        <w:pStyle w:val="BodyTextIndent2"/>
        <w:spacing w:line="288" w:lineRule="auto"/>
        <w:ind w:left="1418" w:firstLine="0"/>
        <w:rPr>
          <w:rFonts w:ascii="Century Gothic" w:hAnsi="Century Gothic"/>
          <w:color w:val="000000"/>
          <w:sz w:val="20"/>
        </w:rPr>
      </w:pPr>
    </w:p>
    <w:p w14:paraId="4970683B"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negligent act or omission resulting in the claimed damage to person or property that is not covered by insurance (or for which the Landlord is required to maintain insurance) of the Tenant or any persons at the Premises expressly with the Tenant’s authority or under the Tenant’s control; and</w:t>
      </w:r>
    </w:p>
    <w:p w14:paraId="785B8901" w14:textId="77777777" w:rsidR="00E90D2A" w:rsidRPr="007B3454" w:rsidRDefault="00E90D2A" w:rsidP="006446AD">
      <w:pPr>
        <w:pStyle w:val="BodyTextIndent2"/>
        <w:tabs>
          <w:tab w:val="left" w:pos="3240"/>
        </w:tabs>
        <w:spacing w:line="288" w:lineRule="auto"/>
        <w:ind w:left="2160"/>
        <w:rPr>
          <w:rFonts w:ascii="Century Gothic" w:hAnsi="Century Gothic"/>
          <w:color w:val="000000"/>
          <w:sz w:val="20"/>
        </w:rPr>
      </w:pPr>
      <w:r w:rsidRPr="007B3454">
        <w:rPr>
          <w:rFonts w:ascii="Century Gothic" w:hAnsi="Century Gothic"/>
          <w:color w:val="000000"/>
          <w:sz w:val="20"/>
        </w:rPr>
        <w:tab/>
      </w:r>
    </w:p>
    <w:p w14:paraId="2D2C4FE0" w14:textId="1B4817F2" w:rsidR="00E90D2A" w:rsidRPr="0017538C" w:rsidRDefault="00E90D2A" w:rsidP="0017538C">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any breach or non-observance by the Tenant of the covenants conditions or other provisions of this Lease resulting in the claimed damage to person or property that is not covered by insurance; </w:t>
      </w:r>
    </w:p>
    <w:p w14:paraId="1801148D"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lastRenderedPageBreak/>
        <w:t xml:space="preserve">Encroachments  </w:t>
      </w:r>
    </w:p>
    <w:p w14:paraId="7C7E2655" w14:textId="77777777" w:rsidR="00E90D2A" w:rsidRPr="007B3454" w:rsidRDefault="00E90D2A" w:rsidP="006446AD">
      <w:pPr>
        <w:pStyle w:val="BodyTextIndent2"/>
        <w:spacing w:line="288" w:lineRule="auto"/>
        <w:ind w:left="1421" w:firstLine="0"/>
        <w:rPr>
          <w:rFonts w:ascii="Century Gothic" w:hAnsi="Century Gothic"/>
          <w:color w:val="000000"/>
          <w:sz w:val="20"/>
        </w:rPr>
      </w:pPr>
    </w:p>
    <w:p w14:paraId="0E91852A"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materially stop up or darken or materially obstruct any windows or light to the Premises and the Building;</w:t>
      </w:r>
    </w:p>
    <w:p w14:paraId="7FAE6084" w14:textId="77777777" w:rsidR="00E90D2A" w:rsidRPr="007B3454" w:rsidRDefault="00E90D2A" w:rsidP="006446AD">
      <w:pPr>
        <w:pStyle w:val="BodyTextIndent2"/>
        <w:spacing w:line="288" w:lineRule="auto"/>
        <w:ind w:left="1421" w:firstLine="0"/>
        <w:rPr>
          <w:rFonts w:ascii="Century Gothic" w:hAnsi="Century Gothic"/>
          <w:color w:val="000000"/>
          <w:sz w:val="20"/>
        </w:rPr>
      </w:pPr>
    </w:p>
    <w:p w14:paraId="5FB99400"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to take all reasonable steps to prevent any new window light opening doorway path passage pipe or other encroachment or easement being made or acquired in against out of or upon the Premises and to notify the Landlord immediately if any such encroachment or easement shall be made or acquired (or attempted to be made or acquired) and at the request and the expense of the Landlord to adopt such means as shall reasonably be required to prevent such encroachment or the acquisition of any such easement. </w:t>
      </w:r>
    </w:p>
    <w:p w14:paraId="6D6F9B24" w14:textId="77777777" w:rsidR="00E90D2A" w:rsidRPr="007B3454" w:rsidRDefault="00E90D2A" w:rsidP="006446AD">
      <w:pPr>
        <w:spacing w:line="288" w:lineRule="auto"/>
        <w:jc w:val="both"/>
        <w:rPr>
          <w:rFonts w:ascii="Century Gothic" w:hAnsi="Century Gothic"/>
          <w:b/>
          <w:color w:val="000000"/>
        </w:rPr>
      </w:pPr>
    </w:p>
    <w:p w14:paraId="6D9F976E"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Yield Up </w:t>
      </w:r>
    </w:p>
    <w:p w14:paraId="1E8151C5" w14:textId="77777777" w:rsidR="00E90D2A" w:rsidRPr="007B3454" w:rsidRDefault="00E90D2A" w:rsidP="006446AD">
      <w:pPr>
        <w:pStyle w:val="BodyText"/>
        <w:keepNext/>
        <w:tabs>
          <w:tab w:val="left" w:pos="567"/>
        </w:tabs>
        <w:spacing w:after="0" w:line="288" w:lineRule="auto"/>
        <w:rPr>
          <w:rFonts w:ascii="Century Gothic" w:hAnsi="Century Gothic"/>
          <w:color w:val="000000"/>
        </w:rPr>
      </w:pPr>
    </w:p>
    <w:p w14:paraId="622AC150" w14:textId="77777777" w:rsidR="00E90D2A" w:rsidRPr="007B3454" w:rsidRDefault="00E90D2A" w:rsidP="006446AD">
      <w:pPr>
        <w:pStyle w:val="BodyText"/>
        <w:keepNext/>
        <w:tabs>
          <w:tab w:val="left" w:pos="567"/>
        </w:tabs>
        <w:spacing w:after="0" w:line="288" w:lineRule="auto"/>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 xml:space="preserve">at the expiration or sooner determination of the Term: </w:t>
      </w:r>
    </w:p>
    <w:p w14:paraId="1D471699" w14:textId="77777777" w:rsidR="00E90D2A" w:rsidRPr="007B3454" w:rsidRDefault="00E90D2A" w:rsidP="006446AD">
      <w:pPr>
        <w:spacing w:line="288" w:lineRule="auto"/>
        <w:ind w:left="1418" w:hanging="851"/>
        <w:jc w:val="both"/>
        <w:rPr>
          <w:rFonts w:ascii="Century Gothic" w:hAnsi="Century Gothic"/>
          <w:color w:val="000000"/>
        </w:rPr>
      </w:pPr>
    </w:p>
    <w:p w14:paraId="4B3A9AB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yield up the Premises to the Landlord in good and satisfactory repair and decoration and in accordance with the terms of this Lease, reasonable wear and tear excepted;</w:t>
      </w:r>
    </w:p>
    <w:p w14:paraId="224E1BA0" w14:textId="77777777" w:rsidR="00E90D2A" w:rsidRPr="007B3454" w:rsidRDefault="00E90D2A" w:rsidP="006446AD">
      <w:pPr>
        <w:spacing w:line="288" w:lineRule="auto"/>
        <w:ind w:left="1418" w:hanging="851"/>
        <w:jc w:val="both"/>
        <w:rPr>
          <w:rFonts w:ascii="Century Gothic" w:hAnsi="Century Gothic"/>
          <w:color w:val="000000"/>
        </w:rPr>
      </w:pPr>
    </w:p>
    <w:p w14:paraId="298684FF"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give up all keys of the Premises to the Landlord;</w:t>
      </w:r>
    </w:p>
    <w:p w14:paraId="28A8E322" w14:textId="77777777" w:rsidR="00E90D2A" w:rsidRPr="007B3454" w:rsidRDefault="00E90D2A" w:rsidP="006446AD">
      <w:pPr>
        <w:spacing w:line="288" w:lineRule="auto"/>
        <w:ind w:left="1418" w:hanging="851"/>
        <w:jc w:val="both"/>
        <w:rPr>
          <w:rFonts w:ascii="Century Gothic" w:hAnsi="Century Gothic"/>
          <w:color w:val="000000"/>
        </w:rPr>
      </w:pPr>
    </w:p>
    <w:p w14:paraId="721E678A" w14:textId="068EDF1D"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to remove all signs erected by the Tenant in upon or near the Premises and immediately to make good any damage caused by such removal; </w:t>
      </w:r>
    </w:p>
    <w:p w14:paraId="13771152" w14:textId="77777777" w:rsidR="00E90D2A" w:rsidRPr="007B3454" w:rsidRDefault="00E90D2A" w:rsidP="006446AD">
      <w:pPr>
        <w:spacing w:line="288" w:lineRule="auto"/>
        <w:ind w:left="1418" w:hanging="851"/>
        <w:jc w:val="both"/>
        <w:rPr>
          <w:rFonts w:ascii="Century Gothic" w:hAnsi="Century Gothic"/>
          <w:color w:val="000000"/>
        </w:rPr>
      </w:pPr>
    </w:p>
    <w:p w14:paraId="59E037C0"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to permit the Landlord or the Landlord's agents during the five (5) months preceding the termination of the Term or where the Landlord has given notice to the Tenant of its intention to exercise its right of re-entry in accordance with the provisions of Clause 6.1 of this Lease to fix and retain without interruption on any suitable part of the Premises a notice or board for selling or re-letting the same and during such period to permit persons by order in writing of the Landlord or the Landlord's agents to view the Premises during normal business hours without interruption; </w:t>
      </w:r>
    </w:p>
    <w:p w14:paraId="09C7AD1A" w14:textId="77777777" w:rsidR="00E90D2A" w:rsidRPr="007B3454" w:rsidRDefault="00E90D2A" w:rsidP="006446AD">
      <w:pPr>
        <w:pStyle w:val="Heading3"/>
        <w:numPr>
          <w:ilvl w:val="2"/>
          <w:numId w:val="0"/>
        </w:numPr>
        <w:tabs>
          <w:tab w:val="num" w:pos="1418"/>
        </w:tabs>
        <w:spacing w:line="288" w:lineRule="auto"/>
        <w:ind w:left="1418" w:hanging="851"/>
        <w:jc w:val="both"/>
        <w:rPr>
          <w:rFonts w:ascii="Century Gothic" w:hAnsi="Century Gothic"/>
          <w:b w:val="0"/>
          <w:color w:val="000000"/>
          <w:u w:val="none"/>
        </w:rPr>
      </w:pPr>
    </w:p>
    <w:p w14:paraId="4C486495" w14:textId="77777777" w:rsidR="00E90D2A" w:rsidRPr="007B3454" w:rsidRDefault="00E90D2A" w:rsidP="008149E8">
      <w:pPr>
        <w:numPr>
          <w:ilvl w:val="2"/>
          <w:numId w:val="55"/>
        </w:numPr>
        <w:spacing w:line="288" w:lineRule="auto"/>
        <w:ind w:left="2160" w:hanging="720"/>
        <w:jc w:val="both"/>
        <w:rPr>
          <w:rFonts w:ascii="Century Gothic" w:hAnsi="Century Gothic"/>
          <w:snapToGrid w:val="0"/>
          <w:color w:val="000000"/>
        </w:rPr>
      </w:pPr>
      <w:r w:rsidRPr="007B3454">
        <w:rPr>
          <w:rFonts w:ascii="Century Gothic" w:hAnsi="Century Gothic"/>
          <w:bCs/>
          <w:color w:val="000000"/>
        </w:rPr>
        <w:t>if at the expiration of the Term the Premises are not in the state of repair and decoration in which they should be having regard to the Tenant's covenants and conditions contained in this Lease the Tenant shall indemnify the Landlord for all costs incurred in restoring the Premises and the Tenant shall be liable to pay to the Landlord on demand by way of liquidated damages:</w:t>
      </w:r>
    </w:p>
    <w:p w14:paraId="1047936E" w14:textId="77777777" w:rsidR="00E90D2A" w:rsidRPr="007B3454" w:rsidRDefault="00E90D2A" w:rsidP="006446AD">
      <w:pPr>
        <w:pStyle w:val="ListParagraph"/>
        <w:spacing w:line="288" w:lineRule="auto"/>
        <w:rPr>
          <w:rFonts w:ascii="Century Gothic" w:hAnsi="Century Gothic"/>
          <w:bCs/>
          <w:color w:val="000000"/>
        </w:rPr>
      </w:pPr>
    </w:p>
    <w:p w14:paraId="24EF9AA2" w14:textId="77777777" w:rsidR="00E90D2A" w:rsidRPr="007B3454" w:rsidRDefault="00E90D2A" w:rsidP="008149E8">
      <w:pPr>
        <w:numPr>
          <w:ilvl w:val="3"/>
          <w:numId w:val="55"/>
        </w:numPr>
        <w:tabs>
          <w:tab w:val="left" w:pos="3119"/>
        </w:tabs>
        <w:spacing w:line="288" w:lineRule="auto"/>
        <w:ind w:left="3119" w:hanging="959"/>
        <w:jc w:val="both"/>
        <w:rPr>
          <w:rFonts w:ascii="Century Gothic" w:hAnsi="Century Gothic"/>
          <w:snapToGrid w:val="0"/>
          <w:color w:val="000000"/>
        </w:rPr>
      </w:pPr>
      <w:r w:rsidRPr="007B3454">
        <w:rPr>
          <w:rFonts w:ascii="Century Gothic" w:hAnsi="Century Gothic"/>
          <w:bCs/>
          <w:color w:val="000000"/>
        </w:rPr>
        <w:t>the</w:t>
      </w:r>
      <w:r w:rsidRPr="007B3454">
        <w:rPr>
          <w:rFonts w:ascii="Century Gothic" w:hAnsi="Century Gothic"/>
          <w:snapToGrid w:val="0"/>
          <w:color w:val="000000"/>
        </w:rPr>
        <w:t xml:space="preserve"> reasonable fees of the Surveyor for the preparation and service of a schedule on the state of repairs;</w:t>
      </w:r>
    </w:p>
    <w:p w14:paraId="170C111F" w14:textId="77777777" w:rsidR="00E90D2A" w:rsidRPr="007B3454" w:rsidRDefault="00E90D2A" w:rsidP="006446AD">
      <w:pPr>
        <w:tabs>
          <w:tab w:val="left" w:pos="3119"/>
        </w:tabs>
        <w:spacing w:line="288" w:lineRule="auto"/>
        <w:ind w:left="3119" w:hanging="959"/>
        <w:jc w:val="both"/>
        <w:rPr>
          <w:rFonts w:ascii="Century Gothic" w:hAnsi="Century Gothic"/>
          <w:snapToGrid w:val="0"/>
          <w:color w:val="000000"/>
        </w:rPr>
      </w:pPr>
    </w:p>
    <w:p w14:paraId="44F984B0" w14:textId="77777777" w:rsidR="00E90D2A" w:rsidRPr="007B3454" w:rsidRDefault="00E90D2A" w:rsidP="008149E8">
      <w:pPr>
        <w:numPr>
          <w:ilvl w:val="3"/>
          <w:numId w:val="55"/>
        </w:numPr>
        <w:tabs>
          <w:tab w:val="left" w:pos="3119"/>
          <w:tab w:val="left" w:pos="3600"/>
        </w:tabs>
        <w:spacing w:line="288" w:lineRule="auto"/>
        <w:ind w:left="3119" w:hanging="959"/>
        <w:jc w:val="both"/>
        <w:rPr>
          <w:rFonts w:ascii="Century Gothic" w:hAnsi="Century Gothic"/>
          <w:snapToGrid w:val="0"/>
          <w:color w:val="000000"/>
        </w:rPr>
      </w:pPr>
      <w:r w:rsidRPr="007B3454">
        <w:rPr>
          <w:rFonts w:ascii="Century Gothic" w:hAnsi="Century Gothic"/>
        </w:rPr>
        <w:t>the</w:t>
      </w:r>
      <w:r w:rsidRPr="007B3454">
        <w:rPr>
          <w:rFonts w:ascii="Century Gothic" w:hAnsi="Century Gothic"/>
          <w:snapToGrid w:val="0"/>
          <w:color w:val="000000"/>
        </w:rPr>
        <w:t xml:space="preserve"> cost of putting the Premises into the state of repair and decoration in </w:t>
      </w:r>
      <w:r w:rsidRPr="007B3454">
        <w:rPr>
          <w:rFonts w:ascii="Century Gothic" w:hAnsi="Century Gothic"/>
          <w:bCs/>
          <w:color w:val="000000"/>
        </w:rPr>
        <w:t>which</w:t>
      </w:r>
      <w:r w:rsidRPr="007B3454">
        <w:rPr>
          <w:rFonts w:ascii="Century Gothic" w:hAnsi="Century Gothic"/>
          <w:snapToGrid w:val="0"/>
          <w:color w:val="000000"/>
        </w:rPr>
        <w:t xml:space="preserve"> they should have been had the Tenant complied with the terms of this Lease; and</w:t>
      </w:r>
    </w:p>
    <w:p w14:paraId="33643725" w14:textId="77777777" w:rsidR="00E90D2A" w:rsidRPr="007B3454" w:rsidRDefault="00E90D2A" w:rsidP="006446AD">
      <w:pPr>
        <w:tabs>
          <w:tab w:val="left" w:pos="3119"/>
        </w:tabs>
        <w:spacing w:line="288" w:lineRule="auto"/>
        <w:ind w:left="3119" w:hanging="959"/>
        <w:jc w:val="both"/>
        <w:rPr>
          <w:rFonts w:ascii="Century Gothic" w:hAnsi="Century Gothic"/>
          <w:snapToGrid w:val="0"/>
          <w:color w:val="000000"/>
        </w:rPr>
      </w:pPr>
    </w:p>
    <w:p w14:paraId="26A44CCD" w14:textId="77777777" w:rsidR="00E90D2A" w:rsidRPr="007B3454" w:rsidRDefault="00E90D2A" w:rsidP="008149E8">
      <w:pPr>
        <w:numPr>
          <w:ilvl w:val="3"/>
          <w:numId w:val="55"/>
        </w:numPr>
        <w:tabs>
          <w:tab w:val="left" w:pos="3119"/>
        </w:tabs>
        <w:spacing w:line="288" w:lineRule="auto"/>
        <w:ind w:left="3119" w:hanging="959"/>
        <w:jc w:val="both"/>
        <w:rPr>
          <w:rFonts w:ascii="Century Gothic" w:hAnsi="Century Gothic"/>
          <w:snapToGrid w:val="0"/>
          <w:color w:val="000000"/>
        </w:rPr>
      </w:pPr>
      <w:r w:rsidRPr="007B3454">
        <w:rPr>
          <w:rFonts w:ascii="Century Gothic" w:hAnsi="Century Gothic"/>
          <w:snapToGrid w:val="0"/>
          <w:color w:val="000000"/>
        </w:rPr>
        <w:lastRenderedPageBreak/>
        <w:t xml:space="preserve">the Rent at the rate prevailing at the expiration of the Term that would have been payable under this Lease if the Term had been extended for such period as is reasonably </w:t>
      </w:r>
      <w:r w:rsidRPr="007B3454">
        <w:rPr>
          <w:rFonts w:ascii="Century Gothic" w:hAnsi="Century Gothic"/>
          <w:bCs/>
          <w:color w:val="000000"/>
        </w:rPr>
        <w:t>necessary</w:t>
      </w:r>
      <w:r w:rsidRPr="007B3454">
        <w:rPr>
          <w:rFonts w:ascii="Century Gothic" w:hAnsi="Century Gothic"/>
          <w:snapToGrid w:val="0"/>
          <w:color w:val="000000"/>
        </w:rPr>
        <w:t xml:space="preserve"> to put the Premises into the state of repair and decoration in which they should have been.</w:t>
      </w:r>
    </w:p>
    <w:p w14:paraId="08231D75" w14:textId="77777777" w:rsidR="00E90D2A" w:rsidRPr="007B3454" w:rsidRDefault="00E90D2A" w:rsidP="006446AD">
      <w:pPr>
        <w:tabs>
          <w:tab w:val="num" w:pos="2160"/>
        </w:tabs>
        <w:spacing w:line="288" w:lineRule="auto"/>
        <w:ind w:left="1440" w:hanging="840"/>
        <w:jc w:val="both"/>
        <w:rPr>
          <w:rFonts w:ascii="Century Gothic" w:hAnsi="Century Gothic"/>
          <w:b/>
          <w:snapToGrid w:val="0"/>
          <w:color w:val="000000"/>
          <w:u w:val="single"/>
        </w:rPr>
      </w:pPr>
    </w:p>
    <w:p w14:paraId="462DC1D5"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Interest On Arrears and withholding services                                                                                          </w:t>
      </w:r>
    </w:p>
    <w:p w14:paraId="6471E849" w14:textId="77777777" w:rsidR="00E90D2A" w:rsidRPr="007B3454" w:rsidRDefault="00E90D2A" w:rsidP="006446AD">
      <w:pPr>
        <w:spacing w:line="288" w:lineRule="auto"/>
        <w:ind w:left="1418" w:hanging="851"/>
        <w:jc w:val="both"/>
        <w:rPr>
          <w:rFonts w:ascii="Century Gothic" w:hAnsi="Century Gothic"/>
          <w:color w:val="000000"/>
        </w:rPr>
      </w:pPr>
    </w:p>
    <w:p w14:paraId="00E9258B" w14:textId="7A423A73" w:rsidR="00E90D2A" w:rsidRPr="007B3454" w:rsidRDefault="00E90D2A" w:rsidP="008149E8">
      <w:pPr>
        <w:numPr>
          <w:ilvl w:val="2"/>
          <w:numId w:val="55"/>
        </w:numPr>
        <w:spacing w:line="288" w:lineRule="auto"/>
        <w:ind w:left="2160" w:hanging="720"/>
        <w:jc w:val="both"/>
        <w:rPr>
          <w:rFonts w:ascii="Century Gothic" w:hAnsi="Century Gothic"/>
          <w:color w:val="FF00FF"/>
        </w:rPr>
      </w:pPr>
      <w:r w:rsidRPr="007B3454">
        <w:rPr>
          <w:rFonts w:ascii="Century Gothic" w:hAnsi="Century Gothic"/>
          <w:color w:val="000000"/>
        </w:rPr>
        <w:t>without prejudice to any right of re-entry or distress conferred by law or by this Lease if the Tenant shall fail to pay the rents or any other sum due under this Lease within seven (7) days of the date due, the Tenant shall pay to the Landlord Interest on the Rent or other such sum at the Interest Rate from the date when they were due to the date on which they are paid and such Interest will be recoverable by the Landlord as additional rent;</w:t>
      </w:r>
    </w:p>
    <w:p w14:paraId="0B5203FD" w14:textId="77777777" w:rsidR="00E90D2A" w:rsidRPr="007B3454" w:rsidRDefault="00E90D2A" w:rsidP="006446AD">
      <w:pPr>
        <w:spacing w:line="288" w:lineRule="auto"/>
        <w:ind w:left="2160"/>
        <w:jc w:val="both"/>
        <w:rPr>
          <w:rFonts w:ascii="Century Gothic" w:hAnsi="Century Gothic"/>
          <w:color w:val="000000"/>
        </w:rPr>
      </w:pPr>
    </w:p>
    <w:p w14:paraId="646FC71E" w14:textId="3D1DFFFC"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without prejudice to any right of re-entry or distress conferred by law or by this Lease if the Tenant shall fail to pay the rents or any other sum due under this Lease within seven (</w:t>
      </w:r>
      <w:r w:rsidR="00016840">
        <w:rPr>
          <w:rFonts w:ascii="Century Gothic" w:hAnsi="Century Gothic"/>
          <w:color w:val="000000"/>
        </w:rPr>
        <w:t>7</w:t>
      </w:r>
      <w:r w:rsidRPr="007B3454">
        <w:rPr>
          <w:rFonts w:ascii="Century Gothic" w:hAnsi="Century Gothic"/>
          <w:color w:val="000000"/>
        </w:rPr>
        <w:t>) days of the date due, the Landlord may at its discretion withhold add to extend vary or make any alterations to any of the services from time to time supplied to the Tenant, including any lifts access, electricity and water supply;</w:t>
      </w:r>
    </w:p>
    <w:p w14:paraId="2F36B6CF" w14:textId="77777777" w:rsidR="00E90D2A" w:rsidRPr="007B3454" w:rsidRDefault="00E90D2A" w:rsidP="006446AD">
      <w:pPr>
        <w:spacing w:line="288" w:lineRule="auto"/>
        <w:ind w:left="1418" w:hanging="851"/>
        <w:jc w:val="both"/>
        <w:rPr>
          <w:rFonts w:ascii="Century Gothic" w:hAnsi="Century Gothic"/>
          <w:color w:val="000000"/>
        </w:rPr>
      </w:pPr>
    </w:p>
    <w:p w14:paraId="610FEA61"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nothing in the preceding Clause shall entitle the Tenant to withhold or deny any payment of the rents or other sum due under this Lease after the date upon which they fall due or in any way prejudice affect or derogate from the rights of the Landlord in relation to such non-payment (but without prejudice to the generality of the above) under the proviso for re-entry contained in this Lease;</w:t>
      </w:r>
    </w:p>
    <w:p w14:paraId="3A9F7A82" w14:textId="77777777" w:rsidR="00E90D2A" w:rsidRPr="007B3454" w:rsidRDefault="00E90D2A" w:rsidP="006446AD">
      <w:pPr>
        <w:spacing w:line="288" w:lineRule="auto"/>
        <w:jc w:val="both"/>
        <w:rPr>
          <w:rFonts w:ascii="Century Gothic" w:hAnsi="Century Gothic"/>
          <w:b/>
          <w:color w:val="000000"/>
        </w:rPr>
      </w:pPr>
    </w:p>
    <w:p w14:paraId="132B9CF4"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Office Covenants </w:t>
      </w:r>
    </w:p>
    <w:p w14:paraId="0B30FA4F" w14:textId="77777777" w:rsidR="00E90D2A" w:rsidRPr="007B3454" w:rsidRDefault="00E90D2A" w:rsidP="006446AD">
      <w:pPr>
        <w:pStyle w:val="BodyText"/>
        <w:tabs>
          <w:tab w:val="left" w:pos="567"/>
        </w:tabs>
        <w:spacing w:after="0" w:line="288" w:lineRule="auto"/>
        <w:rPr>
          <w:rFonts w:ascii="Century Gothic" w:hAnsi="Century Gothic"/>
          <w:color w:val="000000"/>
        </w:rPr>
      </w:pPr>
      <w:r w:rsidRPr="007B3454">
        <w:rPr>
          <w:rFonts w:ascii="Century Gothic" w:hAnsi="Century Gothic"/>
          <w:color w:val="000000"/>
        </w:rPr>
        <w:tab/>
      </w:r>
    </w:p>
    <w:p w14:paraId="06AFFC34" w14:textId="77777777" w:rsidR="00DD0B43" w:rsidRDefault="00E90D2A" w:rsidP="006C4DAB">
      <w:pPr>
        <w:pStyle w:val="BodyText"/>
        <w:tabs>
          <w:tab w:val="left" w:pos="567"/>
        </w:tabs>
        <w:spacing w:after="0" w:line="288" w:lineRule="auto"/>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to perform and observe the Office Covenants.</w:t>
      </w:r>
    </w:p>
    <w:p w14:paraId="12517B90" w14:textId="5D1B9856" w:rsidR="00E90D2A" w:rsidRPr="006C4DAB" w:rsidRDefault="00E90D2A" w:rsidP="006C4DAB">
      <w:pPr>
        <w:pStyle w:val="BodyText"/>
        <w:tabs>
          <w:tab w:val="left" w:pos="567"/>
        </w:tabs>
        <w:spacing w:after="0" w:line="288" w:lineRule="auto"/>
        <w:rPr>
          <w:rFonts w:ascii="Century Gothic" w:hAnsi="Century Gothic"/>
          <w:color w:val="000000"/>
        </w:rPr>
      </w:pPr>
      <w:r w:rsidRPr="007B3454">
        <w:rPr>
          <w:rFonts w:ascii="Century Gothic" w:hAnsi="Century Gothic"/>
          <w:color w:val="000000"/>
        </w:rPr>
        <w:t xml:space="preserve"> </w:t>
      </w:r>
    </w:p>
    <w:p w14:paraId="5AFDF7D6" w14:textId="01A76647" w:rsidR="00E90D2A" w:rsidRPr="007B3454" w:rsidRDefault="002B0209" w:rsidP="008149E8">
      <w:pPr>
        <w:keepNext/>
        <w:numPr>
          <w:ilvl w:val="1"/>
          <w:numId w:val="55"/>
        </w:numPr>
        <w:spacing w:line="288" w:lineRule="auto"/>
        <w:ind w:left="1440" w:hanging="720"/>
        <w:jc w:val="both"/>
        <w:rPr>
          <w:rFonts w:ascii="Century Gothic" w:hAnsi="Century Gothic"/>
          <w:b/>
          <w:color w:val="000000"/>
        </w:rPr>
      </w:pPr>
      <w:r>
        <w:rPr>
          <w:rFonts w:ascii="Century Gothic" w:hAnsi="Century Gothic"/>
          <w:b/>
          <w:color w:val="000000"/>
        </w:rPr>
        <w:t>Unloading</w:t>
      </w:r>
      <w:r w:rsidR="00E90D2A" w:rsidRPr="007B3454">
        <w:rPr>
          <w:rFonts w:ascii="Century Gothic" w:hAnsi="Century Gothic"/>
          <w:b/>
          <w:color w:val="000000"/>
        </w:rPr>
        <w:t xml:space="preserve"> </w:t>
      </w:r>
    </w:p>
    <w:p w14:paraId="5C19B33E" w14:textId="77777777" w:rsidR="00E90D2A" w:rsidRPr="007B3454" w:rsidRDefault="00E90D2A" w:rsidP="006446AD">
      <w:pPr>
        <w:keepNext/>
        <w:spacing w:line="288" w:lineRule="auto"/>
        <w:ind w:left="567"/>
        <w:jc w:val="both"/>
        <w:rPr>
          <w:rFonts w:ascii="Century Gothic" w:hAnsi="Century Gothic"/>
          <w:color w:val="000000"/>
        </w:rPr>
      </w:pPr>
    </w:p>
    <w:p w14:paraId="60FE3DF1" w14:textId="1105BFED" w:rsidR="00E90D2A" w:rsidRPr="007B3454" w:rsidRDefault="00E90D2A" w:rsidP="006446AD">
      <w:pPr>
        <w:keepNext/>
        <w:spacing w:line="288" w:lineRule="auto"/>
        <w:ind w:left="1440"/>
        <w:jc w:val="both"/>
        <w:rPr>
          <w:rFonts w:ascii="Century Gothic" w:hAnsi="Century Gothic"/>
          <w:color w:val="000000"/>
        </w:rPr>
      </w:pPr>
      <w:r w:rsidRPr="007B3454">
        <w:rPr>
          <w:rFonts w:ascii="Century Gothic" w:hAnsi="Century Gothic"/>
          <w:color w:val="000000"/>
        </w:rPr>
        <w:t>not to unload any goods or materials from vehicles and convey them into the Premises except through the approved entrances provided for the purpose and not to c</w:t>
      </w:r>
      <w:r w:rsidR="00D77257">
        <w:rPr>
          <w:rFonts w:ascii="Century Gothic" w:hAnsi="Century Gothic"/>
          <w:color w:val="000000"/>
        </w:rPr>
        <w:t xml:space="preserve">ause unreasonable congestion </w:t>
      </w:r>
      <w:r w:rsidRPr="007B3454">
        <w:rPr>
          <w:rFonts w:ascii="Century Gothic" w:hAnsi="Century Gothic"/>
          <w:color w:val="000000"/>
        </w:rPr>
        <w:t xml:space="preserve">or inconvenience to any other user of them; </w:t>
      </w:r>
    </w:p>
    <w:p w14:paraId="149B4063" w14:textId="77777777" w:rsidR="00E90D2A" w:rsidRPr="007B3454" w:rsidRDefault="00E90D2A" w:rsidP="006446AD">
      <w:pPr>
        <w:spacing w:line="288" w:lineRule="auto"/>
        <w:jc w:val="both"/>
        <w:rPr>
          <w:rFonts w:ascii="Century Gothic" w:hAnsi="Century Gothic"/>
          <w:b/>
          <w:color w:val="000000"/>
        </w:rPr>
      </w:pPr>
    </w:p>
    <w:p w14:paraId="2301D6C8"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The selling in and access to Common Parts</w:t>
      </w:r>
    </w:p>
    <w:p w14:paraId="18996EB5" w14:textId="77777777" w:rsidR="00E90D2A" w:rsidRPr="007B3454" w:rsidRDefault="00E90D2A" w:rsidP="006446AD">
      <w:pPr>
        <w:tabs>
          <w:tab w:val="left" w:pos="1418"/>
        </w:tabs>
        <w:spacing w:line="288" w:lineRule="auto"/>
        <w:ind w:left="1418" w:hanging="851"/>
        <w:jc w:val="both"/>
        <w:rPr>
          <w:rFonts w:ascii="Century Gothic" w:hAnsi="Century Gothic"/>
          <w:color w:val="000000"/>
        </w:rPr>
      </w:pPr>
    </w:p>
    <w:p w14:paraId="5138C422"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place in the Common Parts or expose on the same for sale any goods or things whatsoever;</w:t>
      </w:r>
    </w:p>
    <w:p w14:paraId="09C936E7" w14:textId="77777777" w:rsidR="00E90D2A" w:rsidRPr="007B3454" w:rsidRDefault="00E90D2A" w:rsidP="006446AD">
      <w:pPr>
        <w:tabs>
          <w:tab w:val="left" w:pos="1418"/>
        </w:tabs>
        <w:spacing w:line="288" w:lineRule="auto"/>
        <w:ind w:left="1418" w:hanging="851"/>
        <w:jc w:val="both"/>
        <w:rPr>
          <w:rFonts w:ascii="Century Gothic" w:hAnsi="Century Gothic"/>
          <w:color w:val="000000"/>
        </w:rPr>
      </w:pPr>
    </w:p>
    <w:p w14:paraId="08DAF3F8" w14:textId="095F40FB" w:rsidR="00E90D2A" w:rsidRDefault="00E90D2A" w:rsidP="006446AD">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do or permit or suffer to be done anything which may affect or unreasonably obstruct the free and easy access exit and passage for the Landlord and anyone deriving title from it to and from the fire escape and staircase in the Common P</w:t>
      </w:r>
      <w:r w:rsidR="00E367C0">
        <w:rPr>
          <w:rFonts w:ascii="Century Gothic" w:hAnsi="Century Gothic"/>
          <w:color w:val="000000"/>
        </w:rPr>
        <w:t>arts and to and from the lifts;</w:t>
      </w:r>
    </w:p>
    <w:p w14:paraId="264C917C" w14:textId="73D14374" w:rsidR="00D77257" w:rsidRPr="00E367C0" w:rsidRDefault="00D77257" w:rsidP="00D77257">
      <w:pPr>
        <w:spacing w:line="288" w:lineRule="auto"/>
        <w:jc w:val="both"/>
        <w:rPr>
          <w:rFonts w:ascii="Century Gothic" w:hAnsi="Century Gothic"/>
          <w:color w:val="000000"/>
        </w:rPr>
      </w:pPr>
    </w:p>
    <w:p w14:paraId="52CE1FC6"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lastRenderedPageBreak/>
        <w:t>Regulations</w:t>
      </w:r>
    </w:p>
    <w:p w14:paraId="48A5CEFD" w14:textId="77777777" w:rsidR="00E90D2A" w:rsidRPr="007B3454" w:rsidRDefault="00E90D2A" w:rsidP="006446AD">
      <w:pPr>
        <w:spacing w:line="288" w:lineRule="auto"/>
        <w:ind w:left="567"/>
        <w:jc w:val="both"/>
        <w:rPr>
          <w:rFonts w:ascii="Century Gothic" w:hAnsi="Century Gothic"/>
          <w:color w:val="000000"/>
        </w:rPr>
      </w:pPr>
    </w:p>
    <w:p w14:paraId="1C029482" w14:textId="77777777"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color w:val="000000"/>
        </w:rPr>
        <w:t>to observe at all times the regulations made by the Landlord from time to time for the use and management of the Building and the Property;</w:t>
      </w:r>
    </w:p>
    <w:p w14:paraId="2A07F57A" w14:textId="77777777" w:rsidR="00E90D2A" w:rsidRPr="007B3454" w:rsidRDefault="00E90D2A" w:rsidP="006446AD">
      <w:pPr>
        <w:spacing w:line="288" w:lineRule="auto"/>
        <w:ind w:left="1418" w:hanging="851"/>
        <w:jc w:val="both"/>
        <w:rPr>
          <w:rFonts w:ascii="Century Gothic" w:hAnsi="Century Gothic"/>
          <w:color w:val="000000"/>
        </w:rPr>
      </w:pPr>
    </w:p>
    <w:p w14:paraId="0E611048"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Statutory Notices</w:t>
      </w:r>
    </w:p>
    <w:p w14:paraId="3CBA4E28" w14:textId="77777777" w:rsidR="00E90D2A" w:rsidRPr="007B3454" w:rsidRDefault="00E90D2A" w:rsidP="006446AD">
      <w:pPr>
        <w:spacing w:line="288" w:lineRule="auto"/>
        <w:ind w:left="567"/>
        <w:jc w:val="both"/>
        <w:rPr>
          <w:rFonts w:ascii="Century Gothic" w:hAnsi="Century Gothic"/>
          <w:color w:val="000000"/>
        </w:rPr>
      </w:pPr>
    </w:p>
    <w:p w14:paraId="5255309E" w14:textId="4135C51E"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color w:val="000000"/>
        </w:rPr>
        <w:t xml:space="preserve">to give full particulars to the Landlord of any notice direction order or proposal for the Premises made given or issued to the Tenant by any </w:t>
      </w:r>
      <w:r w:rsidR="00F22950">
        <w:rPr>
          <w:rFonts w:ascii="Century Gothic" w:hAnsi="Century Gothic"/>
          <w:color w:val="000000"/>
        </w:rPr>
        <w:t>Competent</w:t>
      </w:r>
      <w:r w:rsidRPr="007B3454">
        <w:rPr>
          <w:rFonts w:ascii="Century Gothic" w:hAnsi="Century Gothic"/>
          <w:color w:val="000000"/>
        </w:rPr>
        <w:t xml:space="preserve"> </w:t>
      </w:r>
      <w:r w:rsidR="00F22950">
        <w:rPr>
          <w:rFonts w:ascii="Century Gothic" w:hAnsi="Century Gothic"/>
          <w:color w:val="000000"/>
        </w:rPr>
        <w:t>A</w:t>
      </w:r>
      <w:r w:rsidRPr="007B3454">
        <w:rPr>
          <w:rFonts w:ascii="Century Gothic" w:hAnsi="Century Gothic"/>
          <w:color w:val="000000"/>
        </w:rPr>
        <w:t>uthority forthwith upon receipt or as soon as practically possible and if so required by the Landlord to produce it to the Landlord without delay and to take all the necessary steps to comply with the notice direction or order and at the request and expense of the Landlord to make or join with the Landlord in making such objection or representation against or in respect of any notice direction order or proposal as the Landlord shall deem expedient;</w:t>
      </w:r>
    </w:p>
    <w:p w14:paraId="2937004E" w14:textId="77777777" w:rsidR="00E90D2A" w:rsidRPr="007B3454" w:rsidRDefault="00E90D2A" w:rsidP="006446AD">
      <w:pPr>
        <w:spacing w:line="288" w:lineRule="auto"/>
        <w:ind w:left="1440"/>
        <w:jc w:val="both"/>
        <w:rPr>
          <w:rFonts w:ascii="Century Gothic" w:hAnsi="Century Gothic"/>
          <w:color w:val="000000"/>
        </w:rPr>
      </w:pPr>
    </w:p>
    <w:p w14:paraId="3E13812F"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Keyholders </w:t>
      </w:r>
    </w:p>
    <w:p w14:paraId="0D4FC18B" w14:textId="77777777" w:rsidR="00E90D2A" w:rsidRPr="007B3454" w:rsidRDefault="00E90D2A" w:rsidP="006446AD">
      <w:pPr>
        <w:spacing w:line="288" w:lineRule="auto"/>
        <w:ind w:left="567"/>
        <w:jc w:val="both"/>
        <w:rPr>
          <w:rFonts w:ascii="Century Gothic" w:hAnsi="Century Gothic"/>
          <w:color w:val="000000"/>
        </w:rPr>
      </w:pPr>
    </w:p>
    <w:p w14:paraId="47C0A053" w14:textId="3645DF6C"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color w:val="000000"/>
        </w:rPr>
        <w:t xml:space="preserve">to ensure at all times the Landlord has written notice of the name home address and telephone number of at least Two (2) keyholders of the Premises; </w:t>
      </w:r>
    </w:p>
    <w:p w14:paraId="43D37E26" w14:textId="77777777" w:rsidR="00E90D2A" w:rsidRPr="007B3454" w:rsidRDefault="00E90D2A" w:rsidP="006446AD">
      <w:pPr>
        <w:spacing w:line="288" w:lineRule="auto"/>
        <w:jc w:val="both"/>
        <w:rPr>
          <w:rFonts w:ascii="Century Gothic" w:hAnsi="Century Gothic"/>
          <w:b/>
          <w:color w:val="000000"/>
        </w:rPr>
      </w:pPr>
    </w:p>
    <w:p w14:paraId="239B4429"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Defective Premises </w:t>
      </w:r>
    </w:p>
    <w:p w14:paraId="16928FE5"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04A069C3" w14:textId="41A9EB47" w:rsidR="005B761B" w:rsidRPr="00263222" w:rsidRDefault="00E90D2A" w:rsidP="00263222">
      <w:pPr>
        <w:pStyle w:val="BodyTextInden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to give prompt notice to the Landlord of any defect in the Premises which might give rise to any obligation on the Landlord to do or refrain from doing any act or thing in order to comply with the provisions of this Lease or any duty of care imposed on the Landlord by statute or otherwise and at all times to display and maintain all notices which the Landlord may from time to time reasonably require t</w:t>
      </w:r>
      <w:r w:rsidR="00822637">
        <w:rPr>
          <w:rFonts w:ascii="Century Gothic" w:hAnsi="Century Gothic"/>
          <w:snapToGrid/>
          <w:color w:val="000000"/>
          <w:sz w:val="20"/>
        </w:rPr>
        <w:t>o be displayed at the Premises;</w:t>
      </w:r>
    </w:p>
    <w:p w14:paraId="4B5CB164" w14:textId="77777777" w:rsidR="005B761B" w:rsidRPr="007B3454" w:rsidRDefault="005B761B" w:rsidP="006446AD">
      <w:pPr>
        <w:spacing w:line="288" w:lineRule="auto"/>
        <w:jc w:val="both"/>
        <w:rPr>
          <w:rFonts w:ascii="Century Gothic" w:hAnsi="Century Gothic"/>
          <w:color w:val="000000"/>
        </w:rPr>
      </w:pPr>
    </w:p>
    <w:p w14:paraId="0603EAFD"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Landlord’s Rights </w:t>
      </w:r>
    </w:p>
    <w:p w14:paraId="5F5AAB99"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3475F58F" w14:textId="77777777" w:rsidR="00E90D2A" w:rsidRPr="007B3454" w:rsidRDefault="00E90D2A" w:rsidP="006446AD">
      <w:pPr>
        <w:pStyle w:val="BodyTextInden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to permit the Landlord at all times during the Term to exercise without interruption or interference any of the rights granted to it by virtue of the provisions of this Lease; and</w:t>
      </w:r>
    </w:p>
    <w:p w14:paraId="2C5A34C9" w14:textId="77777777" w:rsidR="00E90D2A" w:rsidRPr="007B3454" w:rsidRDefault="00E90D2A" w:rsidP="006446AD">
      <w:pPr>
        <w:pStyle w:val="BodyTextIndent"/>
        <w:spacing w:line="288" w:lineRule="auto"/>
        <w:ind w:firstLine="0"/>
        <w:jc w:val="both"/>
        <w:rPr>
          <w:rFonts w:ascii="Century Gothic" w:hAnsi="Century Gothic"/>
          <w:snapToGrid/>
          <w:color w:val="000000"/>
          <w:sz w:val="20"/>
        </w:rPr>
      </w:pPr>
    </w:p>
    <w:p w14:paraId="1BA7C196"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Replacement of Guarantor</w:t>
      </w:r>
      <w:r w:rsidRPr="007B3454">
        <w:rPr>
          <w:rFonts w:ascii="Century Gothic" w:hAnsi="Century Gothic"/>
          <w:b/>
          <w:color w:val="000000"/>
        </w:rPr>
        <w:fldChar w:fldCharType="begin"/>
      </w:r>
      <w:r w:rsidRPr="007B3454">
        <w:rPr>
          <w:rFonts w:ascii="Century Gothic" w:hAnsi="Century Gothic"/>
          <w:b/>
          <w:color w:val="000000"/>
        </w:rPr>
        <w:instrText xml:space="preserve"> TC "</w:instrText>
      </w:r>
      <w:bookmarkStart w:id="27" w:name="_Toc417709960"/>
      <w:r w:rsidRPr="007B3454">
        <w:rPr>
          <w:rFonts w:ascii="Century Gothic" w:hAnsi="Century Gothic"/>
          <w:b/>
          <w:color w:val="000000"/>
        </w:rPr>
        <w:instrText>Replacement of Guarantor</w:instrText>
      </w:r>
      <w:bookmarkEnd w:id="27"/>
      <w:r w:rsidRPr="007B3454">
        <w:rPr>
          <w:rFonts w:ascii="Century Gothic" w:hAnsi="Century Gothic"/>
          <w:b/>
          <w:color w:val="000000"/>
        </w:rPr>
        <w:instrText xml:space="preserve">" \f C \l "2" </w:instrText>
      </w:r>
      <w:r w:rsidRPr="007B3454">
        <w:rPr>
          <w:rFonts w:ascii="Century Gothic" w:hAnsi="Century Gothic"/>
          <w:b/>
          <w:color w:val="000000"/>
        </w:rPr>
        <w:fldChar w:fldCharType="end"/>
      </w:r>
    </w:p>
    <w:p w14:paraId="0DBA64AC" w14:textId="77777777" w:rsidR="00E90D2A" w:rsidRPr="007B3454" w:rsidRDefault="00E90D2A" w:rsidP="006446AD">
      <w:pPr>
        <w:pStyle w:val="BodyTextIndent"/>
        <w:spacing w:line="288" w:lineRule="auto"/>
        <w:ind w:firstLine="0"/>
        <w:jc w:val="both"/>
        <w:rPr>
          <w:rFonts w:ascii="Century Gothic" w:hAnsi="Century Gothic"/>
          <w:snapToGrid/>
          <w:color w:val="000000"/>
          <w:sz w:val="20"/>
        </w:rPr>
      </w:pPr>
    </w:p>
    <w:p w14:paraId="42B4D168" w14:textId="7AE5C8E8" w:rsidR="00E90D2A" w:rsidRDefault="00E90D2A" w:rsidP="006446AD">
      <w:pPr>
        <w:pStyle w:val="BodyTextInden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within fourteen (14) days of the death during the Term of any Guarantor or of any of the events listed in clauses 6.1.3, 6.1.4 and 6.1.5 happening in relation to any Guarantor to give notice thereof to the Landlord and at the Tenant's expense in all respects within thirty (30) days after such event to procure that some other person reasonably acceptable to the Landlord becomes a Guarantor and enters into a deed of adherence in a form acceptable to the Landlord.</w:t>
      </w:r>
    </w:p>
    <w:p w14:paraId="5C595DF2" w14:textId="77777777" w:rsidR="00EB5FE5" w:rsidRPr="007B3454" w:rsidRDefault="00EB5FE5" w:rsidP="006446AD">
      <w:pPr>
        <w:pStyle w:val="BodyTextIndent"/>
        <w:spacing w:line="288" w:lineRule="auto"/>
        <w:ind w:firstLine="0"/>
        <w:jc w:val="both"/>
        <w:rPr>
          <w:rFonts w:ascii="Century Gothic" w:hAnsi="Century Gothic"/>
          <w:snapToGrid/>
          <w:color w:val="000000"/>
          <w:sz w:val="20"/>
        </w:rPr>
      </w:pPr>
    </w:p>
    <w:p w14:paraId="2DD26217" w14:textId="3D0E54CA" w:rsidR="00E90D2A" w:rsidRDefault="00E90D2A" w:rsidP="006446AD">
      <w:pPr>
        <w:pStyle w:val="BodyTextIndent"/>
        <w:spacing w:line="288" w:lineRule="auto"/>
        <w:ind w:firstLine="0"/>
        <w:jc w:val="both"/>
        <w:rPr>
          <w:rFonts w:ascii="Century Gothic" w:hAnsi="Century Gothic"/>
          <w:snapToGrid/>
          <w:color w:val="000000"/>
          <w:sz w:val="20"/>
        </w:rPr>
      </w:pPr>
    </w:p>
    <w:p w14:paraId="69D7AF0F" w14:textId="77777777" w:rsidR="004D5190" w:rsidRPr="007B3454" w:rsidRDefault="004D5190" w:rsidP="006446AD">
      <w:pPr>
        <w:pStyle w:val="BodyTextIndent"/>
        <w:spacing w:line="288" w:lineRule="auto"/>
        <w:ind w:firstLine="0"/>
        <w:jc w:val="both"/>
        <w:rPr>
          <w:rFonts w:ascii="Century Gothic" w:hAnsi="Century Gothic"/>
          <w:snapToGrid/>
          <w:color w:val="000000"/>
          <w:sz w:val="20"/>
        </w:rPr>
      </w:pPr>
    </w:p>
    <w:p w14:paraId="7B09E7FD" w14:textId="77777777" w:rsidR="00E90D2A" w:rsidRPr="007B3454" w:rsidRDefault="00E90D2A" w:rsidP="008149E8">
      <w:pPr>
        <w:keepNext/>
        <w:numPr>
          <w:ilvl w:val="0"/>
          <w:numId w:val="55"/>
        </w:numPr>
        <w:spacing w:line="288" w:lineRule="auto"/>
        <w:ind w:left="720" w:hanging="720"/>
        <w:jc w:val="both"/>
        <w:rPr>
          <w:rFonts w:ascii="Century Gothic" w:hAnsi="Century Gothic"/>
          <w:color w:val="000000"/>
        </w:rPr>
      </w:pPr>
      <w:r w:rsidRPr="007B3454">
        <w:rPr>
          <w:rFonts w:ascii="Century Gothic" w:hAnsi="Century Gothic"/>
          <w:b/>
          <w:color w:val="000000"/>
          <w:u w:val="single"/>
        </w:rPr>
        <w:lastRenderedPageBreak/>
        <w:t>THE LANDLORD’S COVENANTS</w:t>
      </w:r>
    </w:p>
    <w:p w14:paraId="4615DABB" w14:textId="77777777" w:rsidR="00E90D2A" w:rsidRPr="007B3454" w:rsidRDefault="00E90D2A" w:rsidP="006446AD">
      <w:pPr>
        <w:keepNext/>
        <w:spacing w:line="288" w:lineRule="auto"/>
        <w:ind w:left="567"/>
        <w:jc w:val="both"/>
        <w:rPr>
          <w:rFonts w:ascii="Century Gothic" w:hAnsi="Century Gothic"/>
          <w:color w:val="000000"/>
        </w:rPr>
      </w:pPr>
    </w:p>
    <w:p w14:paraId="4F7521A8" w14:textId="14657D36" w:rsidR="00E90D2A" w:rsidRPr="007B3454" w:rsidRDefault="00E90D2A" w:rsidP="006446AD">
      <w:pPr>
        <w:keepNext/>
        <w:spacing w:line="288" w:lineRule="auto"/>
        <w:ind w:left="720"/>
        <w:jc w:val="both"/>
        <w:rPr>
          <w:rFonts w:ascii="Century Gothic" w:hAnsi="Century Gothic"/>
          <w:color w:val="FF00FF"/>
        </w:rPr>
      </w:pPr>
      <w:r w:rsidRPr="007B3454">
        <w:rPr>
          <w:rFonts w:ascii="Century Gothic" w:hAnsi="Century Gothic"/>
          <w:color w:val="000000"/>
        </w:rPr>
        <w:t>The Tenant paying the rents and performing and observing all and every one of the covenants clauses conditions and agreements hereinbefore respectively reserved and contained and on the part of the Tenant to be performed and observed and unless prevented by any cause beyond the control of the Landlord</w:t>
      </w:r>
      <w:r w:rsidR="00E557D9">
        <w:rPr>
          <w:rFonts w:ascii="Century Gothic" w:hAnsi="Century Gothic"/>
          <w:color w:val="000000"/>
        </w:rPr>
        <w:t>,</w:t>
      </w:r>
      <w:r w:rsidRPr="007B3454">
        <w:rPr>
          <w:rFonts w:ascii="Century Gothic" w:hAnsi="Century Gothic"/>
          <w:color w:val="000000"/>
        </w:rPr>
        <w:t xml:space="preserve"> the Landlord </w:t>
      </w:r>
      <w:r w:rsidRPr="007B3454">
        <w:rPr>
          <w:rFonts w:ascii="Century Gothic" w:hAnsi="Century Gothic"/>
          <w:b/>
          <w:color w:val="000000"/>
          <w:u w:val="single"/>
        </w:rPr>
        <w:t xml:space="preserve">HEREBY COVENANTS </w:t>
      </w:r>
      <w:r w:rsidRPr="007B3454">
        <w:rPr>
          <w:rFonts w:ascii="Century Gothic" w:hAnsi="Century Gothic"/>
          <w:color w:val="000000"/>
        </w:rPr>
        <w:t>with the Tenant as follows:</w:t>
      </w:r>
    </w:p>
    <w:p w14:paraId="5B990F2F" w14:textId="77777777" w:rsidR="00E90D2A" w:rsidRPr="007B3454" w:rsidRDefault="00E90D2A" w:rsidP="006446AD">
      <w:pPr>
        <w:spacing w:line="288" w:lineRule="auto"/>
        <w:jc w:val="both"/>
        <w:rPr>
          <w:rFonts w:ascii="Century Gothic" w:hAnsi="Century Gothic"/>
          <w:color w:val="000000"/>
        </w:rPr>
      </w:pPr>
    </w:p>
    <w:p w14:paraId="19E86028"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Payment of Rents, rates and outgoings</w:t>
      </w:r>
      <w:r w:rsidRPr="007B3454">
        <w:rPr>
          <w:rFonts w:ascii="Century Gothic" w:hAnsi="Century Gothic"/>
          <w:color w:val="000000"/>
        </w:rPr>
        <w:t xml:space="preserve"> </w:t>
      </w:r>
    </w:p>
    <w:p w14:paraId="02BDAF75"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4200D593" w14:textId="77777777" w:rsidR="00E90D2A" w:rsidRPr="007B3454" w:rsidRDefault="00E90D2A" w:rsidP="006446AD">
      <w:pPr>
        <w:spacing w:line="288" w:lineRule="auto"/>
        <w:ind w:left="1440"/>
        <w:jc w:val="both"/>
        <w:rPr>
          <w:rFonts w:ascii="Century Gothic" w:hAnsi="Century Gothic"/>
          <w:color w:val="000000"/>
        </w:rPr>
      </w:pPr>
      <w:r w:rsidRPr="007B3454">
        <w:rPr>
          <w:rFonts w:ascii="Century Gothic" w:hAnsi="Century Gothic"/>
          <w:color w:val="000000"/>
        </w:rPr>
        <w:t xml:space="preserve">to pay all rates taxes charges head rents and outgoings whatsoever which now are or hereafter may become payable in respect of the Premises or any part thereof; </w:t>
      </w:r>
    </w:p>
    <w:p w14:paraId="350E397A" w14:textId="77777777" w:rsidR="00E90D2A" w:rsidRPr="007B3454" w:rsidRDefault="00E90D2A" w:rsidP="006446AD">
      <w:pPr>
        <w:spacing w:line="288" w:lineRule="auto"/>
        <w:jc w:val="both"/>
        <w:rPr>
          <w:rFonts w:ascii="Century Gothic" w:hAnsi="Century Gothic"/>
          <w:b/>
          <w:color w:val="000000"/>
        </w:rPr>
      </w:pPr>
      <w:r w:rsidRPr="007B3454">
        <w:rPr>
          <w:rFonts w:ascii="Century Gothic" w:hAnsi="Century Gothic"/>
          <w:b/>
          <w:color w:val="000000"/>
        </w:rPr>
        <w:t xml:space="preserve">                  </w:t>
      </w:r>
    </w:p>
    <w:p w14:paraId="7DBFDC53"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To keep in good and tenantable repair and condition and maintenance</w:t>
      </w:r>
    </w:p>
    <w:p w14:paraId="447468A5" w14:textId="77777777" w:rsidR="00E90D2A" w:rsidRPr="007B3454" w:rsidRDefault="00E90D2A" w:rsidP="006446AD">
      <w:pPr>
        <w:spacing w:line="288" w:lineRule="auto"/>
        <w:ind w:left="600"/>
        <w:jc w:val="both"/>
        <w:rPr>
          <w:rFonts w:ascii="Century Gothic" w:hAnsi="Century Gothic"/>
          <w:color w:val="000000"/>
        </w:rPr>
      </w:pPr>
    </w:p>
    <w:p w14:paraId="40DF4B99" w14:textId="77777777" w:rsidR="00E90D2A" w:rsidRPr="007B3454" w:rsidRDefault="00E90D2A" w:rsidP="006446AD">
      <w:pPr>
        <w:spacing w:line="288" w:lineRule="auto"/>
        <w:ind w:left="1320" w:firstLine="120"/>
        <w:jc w:val="both"/>
        <w:rPr>
          <w:rFonts w:ascii="Century Gothic" w:hAnsi="Century Gothic"/>
          <w:color w:val="000000"/>
        </w:rPr>
      </w:pPr>
      <w:r w:rsidRPr="007B3454">
        <w:rPr>
          <w:rFonts w:ascii="Century Gothic" w:hAnsi="Century Gothic"/>
          <w:color w:val="000000"/>
        </w:rPr>
        <w:t>to keep in good and tenantable repair, condition and maintenance:</w:t>
      </w:r>
    </w:p>
    <w:p w14:paraId="5163F543" w14:textId="77777777" w:rsidR="00E90D2A" w:rsidRPr="007B3454" w:rsidRDefault="00E90D2A" w:rsidP="006446AD">
      <w:pPr>
        <w:spacing w:line="288" w:lineRule="auto"/>
        <w:ind w:left="1418"/>
        <w:jc w:val="both"/>
        <w:rPr>
          <w:rFonts w:ascii="Century Gothic" w:hAnsi="Century Gothic"/>
          <w:color w:val="000000"/>
        </w:rPr>
      </w:pPr>
    </w:p>
    <w:p w14:paraId="02C4EC87"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main structure of the Building including the roof timbers foundations external and load-bearing internal walls (but not the exterior and interior faces of such parts of the external or internal walls as bound the Premises or the area therein);</w:t>
      </w:r>
    </w:p>
    <w:p w14:paraId="57B29AB5" w14:textId="77777777" w:rsidR="00E90D2A" w:rsidRPr="007B3454" w:rsidRDefault="00E90D2A" w:rsidP="006446AD">
      <w:pPr>
        <w:spacing w:line="288" w:lineRule="auto"/>
        <w:ind w:left="1418" w:hanging="851"/>
        <w:jc w:val="both"/>
        <w:rPr>
          <w:rFonts w:ascii="Century Gothic" w:hAnsi="Century Gothic"/>
          <w:color w:val="000000"/>
        </w:rPr>
      </w:pPr>
    </w:p>
    <w:p w14:paraId="79E5FD4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all drains gutters drainpipes water pipes sanitary apparatus wires and cables in or under the Building which serve the same (excluding nevertheless any which lie within the Premises and exclusively serve the same); and</w:t>
      </w:r>
    </w:p>
    <w:p w14:paraId="07327060" w14:textId="77777777" w:rsidR="00E90D2A" w:rsidRPr="007B3454" w:rsidRDefault="00E90D2A" w:rsidP="006446AD">
      <w:pPr>
        <w:spacing w:line="288" w:lineRule="auto"/>
        <w:ind w:left="1418" w:hanging="851"/>
        <w:jc w:val="both"/>
        <w:rPr>
          <w:rFonts w:ascii="Century Gothic" w:hAnsi="Century Gothic"/>
          <w:color w:val="000000"/>
        </w:rPr>
      </w:pPr>
    </w:p>
    <w:p w14:paraId="350DD5C9"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the Common Parts of the Building enjoyed or used by the Tenant in common with others; </w:t>
      </w:r>
    </w:p>
    <w:p w14:paraId="6ECF61B9" w14:textId="77777777" w:rsidR="00E90D2A" w:rsidRPr="007B3454" w:rsidRDefault="00E90D2A" w:rsidP="006446AD">
      <w:pPr>
        <w:spacing w:line="288" w:lineRule="auto"/>
        <w:jc w:val="both"/>
        <w:rPr>
          <w:rFonts w:ascii="Century Gothic" w:hAnsi="Century Gothic"/>
          <w:b/>
          <w:color w:val="000000"/>
        </w:rPr>
      </w:pPr>
    </w:p>
    <w:p w14:paraId="24E4F104"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Structural Repairs</w:t>
      </w:r>
    </w:p>
    <w:p w14:paraId="7DFEF533" w14:textId="77777777" w:rsidR="00E90D2A" w:rsidRPr="007B3454" w:rsidRDefault="00E90D2A" w:rsidP="006446AD">
      <w:pPr>
        <w:spacing w:line="288" w:lineRule="auto"/>
        <w:ind w:left="567"/>
        <w:jc w:val="both"/>
        <w:rPr>
          <w:rFonts w:ascii="Century Gothic" w:hAnsi="Century Gothic"/>
          <w:color w:val="000000"/>
        </w:rPr>
      </w:pPr>
    </w:p>
    <w:p w14:paraId="7482EF17" w14:textId="51136488" w:rsidR="00E90D2A" w:rsidRDefault="00E90D2A" w:rsidP="00203654">
      <w:pPr>
        <w:spacing w:line="288" w:lineRule="auto"/>
        <w:ind w:left="1440"/>
        <w:jc w:val="both"/>
        <w:rPr>
          <w:rFonts w:ascii="Century Gothic" w:hAnsi="Century Gothic"/>
          <w:color w:val="000000"/>
        </w:rPr>
      </w:pPr>
      <w:r w:rsidRPr="007B3454">
        <w:rPr>
          <w:rFonts w:ascii="Century Gothic" w:hAnsi="Century Gothic"/>
          <w:color w:val="000000"/>
        </w:rPr>
        <w:t xml:space="preserve">to carry out any repairs to the interior of the Premises or to the Landlord’s fixtures fittings and fastenings therein which may become necessary at any time during the Term by reason of structural repairs to or defects in the Building or by reason of any breach or non-performance of the obligations of the Landlord under this clause but so that the liability of the Landlord hereunder shall only extend to repairs which may become necessary other than by reason of damage caused by the Tenant or the servants licensees or invitees of the Tenant </w:t>
      </w:r>
      <w:r w:rsidRPr="007B3454">
        <w:rPr>
          <w:rFonts w:ascii="Century Gothic" w:hAnsi="Century Gothic"/>
          <w:b/>
          <w:color w:val="000000"/>
          <w:u w:val="single"/>
        </w:rPr>
        <w:t>PROVIDED THAT</w:t>
      </w:r>
      <w:r w:rsidRPr="007B3454">
        <w:rPr>
          <w:rFonts w:ascii="Century Gothic" w:hAnsi="Century Gothic"/>
          <w:color w:val="000000"/>
        </w:rPr>
        <w:t xml:space="preserve"> the Landlord shall not be liable for damage caused by or resulting from or arising out of default of any lessees or occupiers of the Building their servants licensees or invitees with reference to the maintenance or user of any pipes or sanitary water or electrical apparatus therein or caused by any such persons permitting the maximum floor stress of any part of the Premises or the Building to be exceeded and </w:t>
      </w:r>
      <w:r w:rsidRPr="007B3454">
        <w:rPr>
          <w:rFonts w:ascii="Century Gothic" w:hAnsi="Century Gothic"/>
          <w:b/>
          <w:color w:val="000000"/>
          <w:u w:val="single"/>
        </w:rPr>
        <w:t>PROVIDED ALSO THAT</w:t>
      </w:r>
      <w:r w:rsidRPr="007B3454">
        <w:rPr>
          <w:rFonts w:ascii="Century Gothic" w:hAnsi="Century Gothic"/>
          <w:color w:val="000000"/>
        </w:rPr>
        <w:t xml:space="preserve"> the Landlord shall not be liable to the Tenant for any defect or want of repair hereinbefore mentioned; </w:t>
      </w:r>
    </w:p>
    <w:p w14:paraId="70049324" w14:textId="77777777" w:rsidR="00203654" w:rsidRPr="007B3454" w:rsidRDefault="00203654" w:rsidP="00203654">
      <w:pPr>
        <w:spacing w:line="288" w:lineRule="auto"/>
        <w:ind w:left="1440"/>
        <w:jc w:val="both"/>
        <w:rPr>
          <w:rFonts w:ascii="Century Gothic" w:hAnsi="Century Gothic"/>
          <w:color w:val="000000"/>
        </w:rPr>
      </w:pPr>
    </w:p>
    <w:p w14:paraId="5E1B36CC"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lastRenderedPageBreak/>
        <w:t xml:space="preserve">To provide the Services </w:t>
      </w:r>
    </w:p>
    <w:p w14:paraId="55120A3F" w14:textId="77777777" w:rsidR="00E90D2A" w:rsidRPr="007B3454" w:rsidRDefault="00E90D2A" w:rsidP="006446AD">
      <w:pPr>
        <w:pStyle w:val="BodyTextIndent3"/>
        <w:keepNext/>
        <w:tabs>
          <w:tab w:val="left" w:pos="1440"/>
        </w:tabs>
        <w:spacing w:line="288" w:lineRule="auto"/>
        <w:ind w:left="567"/>
        <w:rPr>
          <w:rFonts w:ascii="Century Gothic" w:hAnsi="Century Gothic"/>
          <w:snapToGrid/>
          <w:color w:val="000000"/>
          <w:sz w:val="20"/>
        </w:rPr>
      </w:pPr>
    </w:p>
    <w:p w14:paraId="3020006F" w14:textId="77777777" w:rsidR="00E90D2A" w:rsidRPr="007B3454" w:rsidRDefault="00E90D2A" w:rsidP="006446AD">
      <w:pPr>
        <w:keepNext/>
        <w:spacing w:line="288" w:lineRule="auto"/>
        <w:ind w:left="1440"/>
        <w:jc w:val="both"/>
        <w:rPr>
          <w:rFonts w:ascii="Century Gothic" w:hAnsi="Century Gothic"/>
          <w:color w:val="000000"/>
        </w:rPr>
      </w:pPr>
      <w:r w:rsidRPr="007B3454">
        <w:rPr>
          <w:rFonts w:ascii="Century Gothic" w:hAnsi="Century Gothic"/>
          <w:color w:val="000000"/>
        </w:rPr>
        <w:t xml:space="preserve">to exercise its best endeavours to provide the Services specified in the Third Part of the First Schedule to this Lease; </w:t>
      </w:r>
    </w:p>
    <w:p w14:paraId="56BD6B3A" w14:textId="77777777" w:rsidR="00E90D2A" w:rsidRPr="007B3454" w:rsidRDefault="00E90D2A" w:rsidP="006446AD">
      <w:pPr>
        <w:spacing w:line="288" w:lineRule="auto"/>
        <w:ind w:left="567" w:hanging="567"/>
        <w:jc w:val="both"/>
        <w:rPr>
          <w:rFonts w:ascii="Century Gothic" w:hAnsi="Century Gothic"/>
          <w:b/>
          <w:color w:val="000000"/>
        </w:rPr>
      </w:pPr>
    </w:p>
    <w:p w14:paraId="3BC78628"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Deposit </w:t>
      </w:r>
    </w:p>
    <w:p w14:paraId="7072908F" w14:textId="77777777" w:rsidR="00E90D2A" w:rsidRPr="007B3454" w:rsidRDefault="00E90D2A" w:rsidP="006446AD">
      <w:pPr>
        <w:pStyle w:val="BodyTextIndent2"/>
        <w:keepNext/>
        <w:spacing w:line="288" w:lineRule="auto"/>
        <w:ind w:left="1418" w:hanging="851"/>
        <w:rPr>
          <w:rFonts w:ascii="Century Gothic" w:hAnsi="Century Gothic"/>
          <w:color w:val="000000"/>
          <w:sz w:val="20"/>
        </w:rPr>
      </w:pPr>
    </w:p>
    <w:p w14:paraId="7620AA98" w14:textId="77777777" w:rsidR="00E90D2A" w:rsidRPr="007B3454" w:rsidRDefault="00E90D2A" w:rsidP="008149E8">
      <w:pPr>
        <w:keepNext/>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upon expiry or determination of the Term and after delivery up of the Premises in proper condition and in accordance with the Tenant’s covenants herein the Landlord will refund to the Tenant the Deposit within fourteen (14) days following joint inspect on of the Premises by the parties and confirmation by the Landlord that the Tenant has delivered the Premises in satisfactory state of repair;</w:t>
      </w:r>
    </w:p>
    <w:p w14:paraId="5E3D71BE" w14:textId="77777777" w:rsidR="00E90D2A" w:rsidRPr="007B3454" w:rsidRDefault="00E90D2A" w:rsidP="006446AD">
      <w:pPr>
        <w:pStyle w:val="BodyTextIndent2"/>
        <w:spacing w:line="288" w:lineRule="auto"/>
        <w:ind w:hanging="873"/>
        <w:rPr>
          <w:rFonts w:ascii="Century Gothic" w:hAnsi="Century Gothic"/>
          <w:color w:val="000000"/>
          <w:sz w:val="20"/>
        </w:rPr>
      </w:pPr>
    </w:p>
    <w:p w14:paraId="76416ED8" w14:textId="55B6514B"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Landlord shall be entitled at any time during the Term</w:t>
      </w:r>
      <w:r w:rsidR="00636876">
        <w:rPr>
          <w:rFonts w:ascii="Century Gothic" w:hAnsi="Century Gothic"/>
          <w:color w:val="000000"/>
        </w:rPr>
        <w:t xml:space="preserve"> </w:t>
      </w:r>
      <w:r w:rsidRPr="007B3454">
        <w:rPr>
          <w:rFonts w:ascii="Century Gothic" w:hAnsi="Century Gothic"/>
          <w:color w:val="000000"/>
        </w:rPr>
        <w:t>to apply the whole or any part of the Deposit towards the Tenant’s obligations and the Tenant shall forthwith pay to the Landlord an amount equal to the sum so applied to restore the Deposit in full; and</w:t>
      </w:r>
    </w:p>
    <w:p w14:paraId="47465917" w14:textId="77777777" w:rsidR="00E90D2A" w:rsidRPr="007B3454" w:rsidRDefault="00E90D2A" w:rsidP="006446AD">
      <w:pPr>
        <w:pStyle w:val="BodyTextIndent2"/>
        <w:spacing w:line="288" w:lineRule="auto"/>
        <w:ind w:hanging="873"/>
        <w:rPr>
          <w:rFonts w:ascii="Century Gothic" w:hAnsi="Century Gothic"/>
          <w:color w:val="000000"/>
          <w:sz w:val="20"/>
        </w:rPr>
      </w:pPr>
    </w:p>
    <w:p w14:paraId="70D4B4AC" w14:textId="6D5706DD"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in the event of any sale or the leasing of the Building and/or the Property in its entirety the Landlord shall have the right to transfer the Deposit to the Purchaser of the Building or the Tenant thereof and the Landlord shall thereupon be deemed to have been released by the Tenant from all liability for the return of the Deposit and the Tenant shall henceforth look solely to the new landlord for the return of the Deposit. </w:t>
      </w:r>
    </w:p>
    <w:p w14:paraId="2B242B36" w14:textId="77777777" w:rsidR="00E90D2A" w:rsidRPr="007B3454" w:rsidRDefault="00E90D2A" w:rsidP="006446AD">
      <w:pPr>
        <w:spacing w:line="288" w:lineRule="auto"/>
        <w:jc w:val="both"/>
        <w:rPr>
          <w:rFonts w:ascii="Century Gothic" w:hAnsi="Century Gothic"/>
          <w:color w:val="000000"/>
        </w:rPr>
      </w:pPr>
    </w:p>
    <w:p w14:paraId="259A92DB"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Quiet Enjoyment </w:t>
      </w:r>
    </w:p>
    <w:p w14:paraId="3600A60A" w14:textId="77777777" w:rsidR="00E90D2A" w:rsidRPr="007B3454" w:rsidRDefault="00E90D2A" w:rsidP="006446AD">
      <w:pPr>
        <w:keepNext/>
        <w:tabs>
          <w:tab w:val="num" w:pos="567"/>
        </w:tabs>
        <w:spacing w:line="288" w:lineRule="auto"/>
        <w:ind w:left="567" w:hanging="567"/>
        <w:jc w:val="both"/>
        <w:rPr>
          <w:rFonts w:ascii="Century Gothic" w:hAnsi="Century Gothic"/>
          <w:color w:val="000000"/>
        </w:rPr>
      </w:pPr>
      <w:r w:rsidRPr="007B3454">
        <w:rPr>
          <w:rFonts w:ascii="Century Gothic" w:hAnsi="Century Gothic"/>
          <w:color w:val="000000"/>
        </w:rPr>
        <w:tab/>
      </w:r>
    </w:p>
    <w:p w14:paraId="51EE963D" w14:textId="77777777" w:rsidR="00E90D2A" w:rsidRPr="007B3454" w:rsidRDefault="00E90D2A" w:rsidP="006446AD">
      <w:pPr>
        <w:keepNext/>
        <w:spacing w:line="288" w:lineRule="auto"/>
        <w:ind w:left="1440"/>
        <w:jc w:val="both"/>
        <w:rPr>
          <w:rFonts w:ascii="Century Gothic" w:hAnsi="Century Gothic"/>
          <w:color w:val="000000"/>
        </w:rPr>
      </w:pPr>
      <w:r w:rsidRPr="007B3454">
        <w:rPr>
          <w:rFonts w:ascii="Century Gothic" w:hAnsi="Century Gothic"/>
          <w:color w:val="000000"/>
        </w:rPr>
        <w:t xml:space="preserve">the Tenant paying the rents hereby reserved and materially observing and performing the several covenants and stipulations on the part of the Tenant herein contained shall peaceably hold and quietly enjoy the Premises during the Term without any interruption or interference by the Landlord or any person rightfully claiming under or on behalf of the Landlord; and </w:t>
      </w:r>
    </w:p>
    <w:p w14:paraId="49067C60" w14:textId="77777777" w:rsidR="00E90D2A" w:rsidRPr="007B3454" w:rsidRDefault="00E90D2A" w:rsidP="006446AD">
      <w:pPr>
        <w:spacing w:line="288" w:lineRule="auto"/>
        <w:ind w:left="1440"/>
        <w:jc w:val="both"/>
        <w:rPr>
          <w:rFonts w:ascii="Century Gothic" w:hAnsi="Century Gothic"/>
          <w:color w:val="000000"/>
        </w:rPr>
      </w:pPr>
    </w:p>
    <w:p w14:paraId="6D6C0F89" w14:textId="645ECAA5" w:rsidR="006446AD" w:rsidRDefault="006446AD" w:rsidP="00893CAF">
      <w:pPr>
        <w:spacing w:line="288" w:lineRule="auto"/>
        <w:jc w:val="both"/>
        <w:rPr>
          <w:rFonts w:ascii="Century Gothic" w:hAnsi="Century Gothic"/>
          <w:b/>
          <w:color w:val="000000"/>
          <w:u w:val="single"/>
        </w:rPr>
      </w:pPr>
    </w:p>
    <w:p w14:paraId="28C69926" w14:textId="77777777" w:rsidR="00E90D2A" w:rsidRPr="007B3454" w:rsidRDefault="00E90D2A" w:rsidP="008149E8">
      <w:pPr>
        <w:numPr>
          <w:ilvl w:val="0"/>
          <w:numId w:val="55"/>
        </w:numPr>
        <w:spacing w:line="288" w:lineRule="auto"/>
        <w:ind w:left="720" w:hanging="720"/>
        <w:jc w:val="both"/>
        <w:rPr>
          <w:rFonts w:ascii="Century Gothic" w:hAnsi="Century Gothic"/>
          <w:b/>
          <w:color w:val="000000"/>
          <w:u w:val="single"/>
        </w:rPr>
      </w:pPr>
      <w:r w:rsidRPr="007B3454">
        <w:rPr>
          <w:rFonts w:ascii="Century Gothic" w:hAnsi="Century Gothic"/>
          <w:b/>
          <w:color w:val="000000"/>
          <w:u w:val="single"/>
        </w:rPr>
        <w:t xml:space="preserve">INSURANCE </w:t>
      </w:r>
    </w:p>
    <w:p w14:paraId="65EE0B70" w14:textId="77777777" w:rsidR="00E90D2A" w:rsidRPr="007B3454" w:rsidRDefault="00E90D2A" w:rsidP="006446AD">
      <w:pPr>
        <w:tabs>
          <w:tab w:val="left" w:pos="567"/>
        </w:tabs>
        <w:spacing w:line="288" w:lineRule="auto"/>
        <w:jc w:val="both"/>
        <w:rPr>
          <w:rFonts w:ascii="Century Gothic" w:hAnsi="Century Gothic"/>
          <w:color w:val="000000"/>
        </w:rPr>
      </w:pPr>
    </w:p>
    <w:p w14:paraId="7839B036"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Landlord’s Insurance Covenants</w:t>
      </w:r>
    </w:p>
    <w:p w14:paraId="5829F05E" w14:textId="77777777" w:rsidR="00E90D2A" w:rsidRPr="007B3454" w:rsidRDefault="00E90D2A" w:rsidP="006446AD">
      <w:pPr>
        <w:pStyle w:val="BodyTextIndent3"/>
        <w:spacing w:line="288" w:lineRule="auto"/>
        <w:ind w:left="567"/>
        <w:rPr>
          <w:rFonts w:ascii="Century Gothic" w:hAnsi="Century Gothic"/>
          <w:snapToGrid/>
          <w:color w:val="000000"/>
          <w:sz w:val="20"/>
        </w:rPr>
      </w:pPr>
    </w:p>
    <w:p w14:paraId="5BF71D97" w14:textId="77777777" w:rsidR="00E90D2A" w:rsidRPr="007B3454" w:rsidRDefault="00E90D2A" w:rsidP="006446AD">
      <w:pPr>
        <w:pStyle w:val="BodyTextIndent3"/>
        <w:spacing w:line="288" w:lineRule="auto"/>
        <w:ind w:left="1440"/>
        <w:rPr>
          <w:rFonts w:ascii="Century Gothic" w:hAnsi="Century Gothic"/>
          <w:snapToGrid/>
          <w:color w:val="000000"/>
          <w:sz w:val="20"/>
        </w:rPr>
      </w:pPr>
      <w:r w:rsidRPr="007B3454">
        <w:rPr>
          <w:rFonts w:ascii="Century Gothic" w:hAnsi="Century Gothic"/>
          <w:snapToGrid/>
          <w:color w:val="000000"/>
          <w:sz w:val="20"/>
        </w:rPr>
        <w:t xml:space="preserve">The Landlord agrees to insure and keep insured the Premises and the Building through reputable insurance companies against the Insured Risks (except any internal plate glass windows and office windows as well as the contents in the Premises which are the responsibility of the Tenant hereunder) to the full insurable value thereof (including loss of rental income) and to pay all premiums necessary for that purpose AND as promptly as reasonably possible to rebuild or reinstate the Premises including the means of access thereto so far as the same may be damaged or destroyed AND to apply all moneys received by virtue of such insurance in making good the loss or damage in respect of which the same shall have been received but without prejudice to the liability of the Tenant to pay or contribute towards the cost of such making </w:t>
      </w:r>
      <w:r w:rsidRPr="007B3454">
        <w:rPr>
          <w:rFonts w:ascii="Century Gothic" w:hAnsi="Century Gothic"/>
          <w:snapToGrid/>
          <w:color w:val="000000"/>
          <w:sz w:val="20"/>
        </w:rPr>
        <w:lastRenderedPageBreak/>
        <w:t xml:space="preserve">good in the event of the insurance money being wholly or partially irrecoverable by reason of any act or default of the Tenant or the servants licensees or invitees of the Tenant. </w:t>
      </w:r>
    </w:p>
    <w:p w14:paraId="323702B9" w14:textId="77777777" w:rsidR="00E90D2A" w:rsidRPr="007B3454" w:rsidRDefault="00E90D2A" w:rsidP="006446AD">
      <w:pPr>
        <w:spacing w:line="288" w:lineRule="auto"/>
        <w:jc w:val="both"/>
        <w:rPr>
          <w:rFonts w:ascii="Century Gothic" w:hAnsi="Century Gothic"/>
          <w:color w:val="000000"/>
        </w:rPr>
      </w:pPr>
    </w:p>
    <w:p w14:paraId="03703705"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Tenant’s Insurance Covenants</w:t>
      </w:r>
    </w:p>
    <w:p w14:paraId="02FB7D0F" w14:textId="77777777" w:rsidR="00E90D2A" w:rsidRPr="007B3454" w:rsidRDefault="00E90D2A" w:rsidP="006446AD">
      <w:pPr>
        <w:spacing w:line="288" w:lineRule="auto"/>
        <w:ind w:left="567"/>
        <w:jc w:val="both"/>
        <w:rPr>
          <w:rFonts w:ascii="Century Gothic" w:hAnsi="Century Gothic"/>
          <w:color w:val="000000"/>
        </w:rPr>
      </w:pPr>
    </w:p>
    <w:p w14:paraId="04F94B72" w14:textId="77777777" w:rsidR="00E90D2A" w:rsidRPr="007B3454" w:rsidRDefault="00E90D2A" w:rsidP="006446AD">
      <w:pPr>
        <w:spacing w:line="288" w:lineRule="auto"/>
        <w:ind w:left="1287" w:firstLine="153"/>
        <w:jc w:val="both"/>
        <w:rPr>
          <w:rFonts w:ascii="Century Gothic" w:hAnsi="Century Gothic"/>
          <w:color w:val="000000"/>
        </w:rPr>
      </w:pPr>
      <w:r w:rsidRPr="007B3454">
        <w:rPr>
          <w:rFonts w:ascii="Century Gothic" w:hAnsi="Century Gothic"/>
          <w:color w:val="000000"/>
        </w:rPr>
        <w:t xml:space="preserve">The Tenant covenants with the Landlord: </w:t>
      </w:r>
    </w:p>
    <w:p w14:paraId="6AD00139" w14:textId="77777777" w:rsidR="00E90D2A" w:rsidRPr="007B3454" w:rsidRDefault="00E90D2A" w:rsidP="006446AD">
      <w:pPr>
        <w:spacing w:line="288" w:lineRule="auto"/>
        <w:ind w:left="1418" w:hanging="851"/>
        <w:jc w:val="both"/>
        <w:rPr>
          <w:rFonts w:ascii="Century Gothic" w:hAnsi="Century Gothic"/>
          <w:color w:val="000000"/>
        </w:rPr>
      </w:pPr>
    </w:p>
    <w:p w14:paraId="48CBCA01" w14:textId="79CF72ED"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comply with all the requirements and recommendations of the Landlord's Insurers provided that these will have been made known to the Tenant;</w:t>
      </w:r>
    </w:p>
    <w:p w14:paraId="4D115F0E" w14:textId="77777777" w:rsidR="00E90D2A" w:rsidRPr="007B3454" w:rsidRDefault="00E90D2A" w:rsidP="006446AD">
      <w:pPr>
        <w:spacing w:line="288" w:lineRule="auto"/>
        <w:ind w:left="1418" w:hanging="851"/>
        <w:jc w:val="both"/>
        <w:rPr>
          <w:rFonts w:ascii="Century Gothic" w:hAnsi="Century Gothic"/>
          <w:color w:val="000000"/>
        </w:rPr>
      </w:pPr>
    </w:p>
    <w:p w14:paraId="2E787BFF"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do or omit anything that could cause any policy of insurance on or in relation to the Premises or any part of the Building to become void or voidable wholly or in part nor (unless the Tenant shall have previously notified the Landlord and have agreed to pay the increased premium) anything by which additional premiums may become payable;</w:t>
      </w:r>
    </w:p>
    <w:p w14:paraId="5F39AC4B" w14:textId="77777777" w:rsidR="00E90D2A" w:rsidRPr="007B3454" w:rsidRDefault="00E90D2A" w:rsidP="006446AD">
      <w:pPr>
        <w:spacing w:line="288" w:lineRule="auto"/>
        <w:ind w:left="1418" w:hanging="851"/>
        <w:jc w:val="both"/>
        <w:rPr>
          <w:rFonts w:ascii="Century Gothic" w:hAnsi="Century Gothic"/>
          <w:color w:val="000000"/>
        </w:rPr>
      </w:pPr>
    </w:p>
    <w:p w14:paraId="42939E1A"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store or bring into the Property the Building or the Premises any articles substance or liquid of a specially combustible inflammable or explosive nature and to comply with the requirements and recommendations of the fire authority and the requirements of the Landlord as to fire precautions relating to the Premises;</w:t>
      </w:r>
    </w:p>
    <w:p w14:paraId="342511A7" w14:textId="77777777" w:rsidR="00E90D2A" w:rsidRPr="007B3454" w:rsidRDefault="00E90D2A" w:rsidP="006446AD">
      <w:pPr>
        <w:spacing w:line="288" w:lineRule="auto"/>
        <w:ind w:left="1418" w:hanging="851"/>
        <w:jc w:val="both"/>
        <w:rPr>
          <w:rFonts w:ascii="Century Gothic" w:hAnsi="Century Gothic"/>
          <w:color w:val="000000"/>
        </w:rPr>
      </w:pPr>
    </w:p>
    <w:p w14:paraId="0D231514"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not to obstruct the access to any fire equipment or the means of escape from the Building and the Land and not to lock any fire door while the Premises or any part of the Property or the Building is occupied;</w:t>
      </w:r>
    </w:p>
    <w:p w14:paraId="15EC58D7" w14:textId="77777777" w:rsidR="00E90D2A" w:rsidRPr="007B3454" w:rsidRDefault="00E90D2A" w:rsidP="006446AD">
      <w:pPr>
        <w:spacing w:line="288" w:lineRule="auto"/>
        <w:ind w:left="1418" w:hanging="851"/>
        <w:jc w:val="both"/>
        <w:rPr>
          <w:rFonts w:ascii="Century Gothic" w:hAnsi="Century Gothic"/>
          <w:color w:val="000000"/>
        </w:rPr>
      </w:pPr>
    </w:p>
    <w:p w14:paraId="2718E8E7"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to give notice to the Landlord immediately upon the happening of any event which the Tenant might reasonably recognize as affecting any insurance policy on or relating to the Premises or the Property and Building or upon the happening of any event against which the Tenant knows the Landlord insured under this Lease;</w:t>
      </w:r>
    </w:p>
    <w:p w14:paraId="01ABB39F" w14:textId="77777777" w:rsidR="00E90D2A" w:rsidRPr="007B3454" w:rsidRDefault="00E90D2A" w:rsidP="006446AD">
      <w:pPr>
        <w:spacing w:line="288" w:lineRule="auto"/>
        <w:ind w:left="1418" w:hanging="851"/>
        <w:jc w:val="both"/>
        <w:rPr>
          <w:rFonts w:ascii="Century Gothic" w:hAnsi="Century Gothic"/>
          <w:color w:val="000000"/>
        </w:rPr>
      </w:pPr>
    </w:p>
    <w:p w14:paraId="33169C1A"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immediately to inform the Landlord in writing of any conviction judgment or finding of any court or tribunal relating to the Tenant (or any director other officer or major shareholder of the Tenant) of such a nature as to be likely to affect the decision of any insurer or underwriter to grant or to continue such insurance;</w:t>
      </w:r>
    </w:p>
    <w:p w14:paraId="056F53EA" w14:textId="77777777" w:rsidR="00E90D2A" w:rsidRPr="007B3454" w:rsidRDefault="00E90D2A" w:rsidP="006446AD">
      <w:pPr>
        <w:spacing w:line="288" w:lineRule="auto"/>
        <w:ind w:left="1436"/>
        <w:jc w:val="both"/>
        <w:rPr>
          <w:rFonts w:ascii="Century Gothic" w:hAnsi="Century Gothic"/>
          <w:color w:val="000000"/>
        </w:rPr>
      </w:pPr>
    </w:p>
    <w:p w14:paraId="1AF2E08C"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if at any time the Tenant shall be entitled to the benefit of any insurance on the Premises to apply all money received by virtue of such insurance in making good the loss of damage in respect of which such money shall have been received;</w:t>
      </w:r>
    </w:p>
    <w:p w14:paraId="729D1899" w14:textId="77777777" w:rsidR="00E90D2A" w:rsidRPr="007B3454" w:rsidRDefault="00E90D2A" w:rsidP="006446AD">
      <w:pPr>
        <w:spacing w:line="288" w:lineRule="auto"/>
        <w:ind w:left="1436"/>
        <w:jc w:val="both"/>
        <w:rPr>
          <w:rFonts w:ascii="Century Gothic" w:hAnsi="Century Gothic"/>
          <w:color w:val="000000"/>
        </w:rPr>
      </w:pPr>
    </w:p>
    <w:p w14:paraId="0FC59933" w14:textId="3B2DD892"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if and whe</w:t>
      </w:r>
      <w:r w:rsidR="006D0579">
        <w:rPr>
          <w:rFonts w:ascii="Century Gothic" w:hAnsi="Century Gothic"/>
          <w:color w:val="000000"/>
        </w:rPr>
        <w:t>n</w:t>
      </w:r>
      <w:r w:rsidRPr="007B3454">
        <w:rPr>
          <w:rFonts w:ascii="Century Gothic" w:hAnsi="Century Gothic"/>
          <w:color w:val="000000"/>
        </w:rPr>
        <w:t xml:space="preserve">ever during the Term the building or any part of it is damaged or destroyed by an Insured Risk and the insurance money payable under the policy of insurance effected by the Landlord pursuant to its obligations contained in this Lease is by reason of any act or default of the Tenant or anyone at the Premises expressly or by implication with the Tenant’s control </w:t>
      </w:r>
      <w:r w:rsidRPr="007B3454">
        <w:rPr>
          <w:rFonts w:ascii="Century Gothic" w:hAnsi="Century Gothic"/>
          <w:color w:val="000000"/>
        </w:rPr>
        <w:lastRenderedPageBreak/>
        <w:t>wholly or partially irrecoverable immediately in every such case (at the option of the Landlord) either:</w:t>
      </w:r>
    </w:p>
    <w:p w14:paraId="2A92F77F" w14:textId="77777777" w:rsidR="00E90D2A" w:rsidRPr="007B3454" w:rsidRDefault="00E90D2A" w:rsidP="006446AD">
      <w:pPr>
        <w:spacing w:line="288" w:lineRule="auto"/>
        <w:ind w:left="2268"/>
        <w:jc w:val="both"/>
        <w:rPr>
          <w:rFonts w:ascii="Century Gothic" w:hAnsi="Century Gothic"/>
          <w:color w:val="000000"/>
        </w:rPr>
      </w:pPr>
    </w:p>
    <w:p w14:paraId="632D7EED" w14:textId="77777777" w:rsidR="00E90D2A" w:rsidRPr="007B3454" w:rsidRDefault="00E90D2A" w:rsidP="006446AD">
      <w:pPr>
        <w:numPr>
          <w:ilvl w:val="3"/>
          <w:numId w:val="50"/>
        </w:numPr>
        <w:tabs>
          <w:tab w:val="clear" w:pos="1929"/>
          <w:tab w:val="num" w:pos="2268"/>
        </w:tabs>
        <w:spacing w:line="288" w:lineRule="auto"/>
        <w:ind w:left="2268" w:hanging="850"/>
        <w:jc w:val="both"/>
        <w:rPr>
          <w:rFonts w:ascii="Century Gothic" w:hAnsi="Century Gothic"/>
          <w:color w:val="000000"/>
        </w:rPr>
      </w:pPr>
      <w:r w:rsidRPr="007B3454">
        <w:rPr>
          <w:rFonts w:ascii="Century Gothic" w:hAnsi="Century Gothic"/>
          <w:color w:val="000000"/>
        </w:rPr>
        <w:t>to rebuild and reinstate at its own expense that part of the Building destroyed or damaged to the reasonable satisfaction and under the supervision of the Landlord the Tenant being allowed towards the expenses of so doing upon such rebuilding and reinstatement being completed the amount (if any) actually received in respect of such destruction or damage under any such insurance policy; or</w:t>
      </w:r>
    </w:p>
    <w:p w14:paraId="636B485A" w14:textId="77777777" w:rsidR="00E90D2A" w:rsidRPr="007B3454" w:rsidRDefault="00E90D2A" w:rsidP="006446AD">
      <w:pPr>
        <w:spacing w:line="288" w:lineRule="auto"/>
        <w:ind w:left="2268"/>
        <w:jc w:val="both"/>
        <w:rPr>
          <w:rFonts w:ascii="Century Gothic" w:hAnsi="Century Gothic"/>
          <w:color w:val="000000"/>
        </w:rPr>
      </w:pPr>
    </w:p>
    <w:p w14:paraId="25C38102" w14:textId="6BE14FDB" w:rsidR="00E90D2A" w:rsidRPr="007B3454" w:rsidRDefault="00E90D2A" w:rsidP="006446AD">
      <w:pPr>
        <w:numPr>
          <w:ilvl w:val="3"/>
          <w:numId w:val="50"/>
        </w:numPr>
        <w:tabs>
          <w:tab w:val="clear" w:pos="1929"/>
          <w:tab w:val="num" w:pos="2268"/>
        </w:tabs>
        <w:spacing w:line="288" w:lineRule="auto"/>
        <w:ind w:left="2268" w:hanging="850"/>
        <w:jc w:val="both"/>
        <w:rPr>
          <w:rFonts w:ascii="Century Gothic" w:hAnsi="Century Gothic"/>
          <w:color w:val="000000"/>
        </w:rPr>
      </w:pPr>
      <w:r w:rsidRPr="007B3454">
        <w:rPr>
          <w:rFonts w:ascii="Century Gothic" w:hAnsi="Century Gothic"/>
          <w:color w:val="000000"/>
        </w:rPr>
        <w:t>to pay to the Landlord on demand the amount of such insurance money so irrecoverable;</w:t>
      </w:r>
    </w:p>
    <w:p w14:paraId="5838FB2C" w14:textId="77777777" w:rsidR="00E90D2A" w:rsidRPr="007B3454" w:rsidRDefault="00E90D2A" w:rsidP="006446AD">
      <w:pPr>
        <w:spacing w:line="288" w:lineRule="auto"/>
        <w:ind w:left="1418" w:hanging="851"/>
        <w:jc w:val="both"/>
        <w:rPr>
          <w:rFonts w:ascii="Century Gothic" w:hAnsi="Century Gothic"/>
          <w:color w:val="000000"/>
        </w:rPr>
      </w:pPr>
    </w:p>
    <w:p w14:paraId="1D08B1D6" w14:textId="77777777" w:rsidR="00E90D2A" w:rsidRPr="007B3454" w:rsidRDefault="00E90D2A" w:rsidP="006446AD">
      <w:pPr>
        <w:spacing w:line="288" w:lineRule="auto"/>
        <w:ind w:left="1418" w:hanging="851"/>
        <w:jc w:val="both"/>
        <w:rPr>
          <w:rFonts w:ascii="Century Gothic" w:hAnsi="Century Gothic"/>
          <w:color w:val="000000"/>
        </w:rPr>
      </w:pPr>
      <w:r w:rsidRPr="007B3454">
        <w:rPr>
          <w:rFonts w:ascii="Century Gothic" w:hAnsi="Century Gothic"/>
          <w:color w:val="000000"/>
        </w:rPr>
        <w:t>5.2.9</w:t>
      </w:r>
      <w:r w:rsidRPr="007B3454">
        <w:rPr>
          <w:rFonts w:ascii="Century Gothic" w:hAnsi="Century Gothic"/>
          <w:color w:val="000000"/>
        </w:rPr>
        <w:tab/>
        <w:t>that the Tenant shall be liable for any breakage or damage howsoever caused to the plate glass on the Premises (if any) and that whenever the whole or any part of the plate glass on the Premises is broken or damaged to reinstate the same with new glass of at least the same quality and thickness; and</w:t>
      </w:r>
    </w:p>
    <w:p w14:paraId="719B12F7" w14:textId="77777777" w:rsidR="00E90D2A" w:rsidRPr="007B3454" w:rsidRDefault="00E90D2A" w:rsidP="006446AD">
      <w:pPr>
        <w:spacing w:line="288" w:lineRule="auto"/>
        <w:ind w:left="1418" w:hanging="851"/>
        <w:jc w:val="both"/>
        <w:rPr>
          <w:rFonts w:ascii="Century Gothic" w:hAnsi="Century Gothic"/>
          <w:color w:val="000000"/>
        </w:rPr>
      </w:pPr>
    </w:p>
    <w:p w14:paraId="65337EB8" w14:textId="77777777" w:rsidR="00E90D2A" w:rsidRPr="007B3454" w:rsidRDefault="00E90D2A" w:rsidP="006446AD">
      <w:pPr>
        <w:spacing w:line="288" w:lineRule="auto"/>
        <w:ind w:left="1418" w:hanging="851"/>
        <w:jc w:val="both"/>
        <w:rPr>
          <w:rFonts w:ascii="Century Gothic" w:hAnsi="Century Gothic"/>
          <w:color w:val="000000"/>
        </w:rPr>
      </w:pPr>
      <w:r w:rsidRPr="007B3454">
        <w:rPr>
          <w:rFonts w:ascii="Century Gothic" w:hAnsi="Century Gothic"/>
          <w:color w:val="000000"/>
        </w:rPr>
        <w:t>5.2.10</w:t>
      </w:r>
      <w:r w:rsidRPr="007B3454">
        <w:rPr>
          <w:rFonts w:ascii="Century Gothic" w:hAnsi="Century Gothic"/>
          <w:color w:val="000000"/>
        </w:rPr>
        <w:tab/>
        <w:t>to insure at the Tenant’s own expense all the chattels of the Tenant in the Premises.</w:t>
      </w:r>
    </w:p>
    <w:p w14:paraId="039155C1" w14:textId="77777777" w:rsidR="00E90D2A" w:rsidRPr="007B3454" w:rsidRDefault="00E90D2A" w:rsidP="006446AD">
      <w:pPr>
        <w:spacing w:line="288" w:lineRule="auto"/>
        <w:jc w:val="both"/>
        <w:rPr>
          <w:rFonts w:ascii="Century Gothic" w:hAnsi="Century Gothic"/>
          <w:b/>
          <w:color w:val="000000"/>
        </w:rPr>
      </w:pPr>
    </w:p>
    <w:p w14:paraId="799378B8" w14:textId="77777777" w:rsidR="00E90D2A" w:rsidRPr="007B3454" w:rsidRDefault="00E90D2A" w:rsidP="008149E8">
      <w:pPr>
        <w:numPr>
          <w:ilvl w:val="0"/>
          <w:numId w:val="55"/>
        </w:numPr>
        <w:spacing w:line="288" w:lineRule="auto"/>
        <w:ind w:left="720" w:hanging="720"/>
        <w:jc w:val="both"/>
        <w:rPr>
          <w:rFonts w:ascii="Century Gothic" w:hAnsi="Century Gothic"/>
          <w:b/>
          <w:color w:val="000000"/>
          <w:u w:val="single"/>
        </w:rPr>
      </w:pPr>
      <w:r w:rsidRPr="007B3454">
        <w:rPr>
          <w:rFonts w:ascii="Century Gothic" w:hAnsi="Century Gothic"/>
          <w:b/>
          <w:color w:val="000000"/>
          <w:u w:val="single"/>
        </w:rPr>
        <w:t xml:space="preserve">PROVISOS </w:t>
      </w:r>
    </w:p>
    <w:p w14:paraId="298B201C" w14:textId="77777777" w:rsidR="00E90D2A" w:rsidRPr="007B3454" w:rsidRDefault="00E90D2A" w:rsidP="006446AD">
      <w:pPr>
        <w:spacing w:line="288" w:lineRule="auto"/>
        <w:jc w:val="both"/>
        <w:rPr>
          <w:rFonts w:ascii="Century Gothic" w:hAnsi="Century Gothic"/>
          <w:color w:val="000000"/>
        </w:rPr>
      </w:pPr>
    </w:p>
    <w:p w14:paraId="595B8FFD"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Re-entry </w:t>
      </w:r>
    </w:p>
    <w:p w14:paraId="28AFB122" w14:textId="77777777" w:rsidR="00E90D2A" w:rsidRPr="007B3454" w:rsidRDefault="00E90D2A" w:rsidP="006446AD">
      <w:pPr>
        <w:pStyle w:val="BodyText"/>
        <w:tabs>
          <w:tab w:val="left" w:pos="567"/>
        </w:tabs>
        <w:spacing w:after="0" w:line="288" w:lineRule="auto"/>
        <w:rPr>
          <w:rFonts w:ascii="Century Gothic" w:hAnsi="Century Gothic"/>
          <w:color w:val="000000"/>
        </w:rPr>
      </w:pPr>
      <w:r w:rsidRPr="007B3454">
        <w:rPr>
          <w:rFonts w:ascii="Century Gothic" w:hAnsi="Century Gothic"/>
          <w:color w:val="000000"/>
        </w:rPr>
        <w:tab/>
      </w:r>
    </w:p>
    <w:p w14:paraId="772B1F1E" w14:textId="77777777" w:rsidR="00E90D2A" w:rsidRPr="007B3454" w:rsidRDefault="00E90D2A" w:rsidP="006446AD">
      <w:pPr>
        <w:pStyle w:val="BodyText"/>
        <w:tabs>
          <w:tab w:val="left" w:pos="567"/>
        </w:tabs>
        <w:spacing w:after="0" w:line="288" w:lineRule="auto"/>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 xml:space="preserve">If and whenever during the Term: </w:t>
      </w:r>
    </w:p>
    <w:p w14:paraId="4C55C3D3" w14:textId="77777777" w:rsidR="00E90D2A" w:rsidRPr="007B3454" w:rsidRDefault="00E90D2A" w:rsidP="006446AD">
      <w:pPr>
        <w:spacing w:line="288" w:lineRule="auto"/>
        <w:ind w:left="1418" w:hanging="851"/>
        <w:jc w:val="both"/>
        <w:rPr>
          <w:rFonts w:ascii="Century Gothic" w:hAnsi="Century Gothic"/>
          <w:color w:val="000000"/>
        </w:rPr>
      </w:pPr>
    </w:p>
    <w:p w14:paraId="11464E4C" w14:textId="53BE4213"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Rents or Service Charge (or any of them or any part of them) under this Lease are outstanding for thirty (30) days after becoming due; or</w:t>
      </w:r>
    </w:p>
    <w:p w14:paraId="51366884" w14:textId="77777777" w:rsidR="00E90D2A" w:rsidRPr="007B3454" w:rsidRDefault="00E90D2A" w:rsidP="006446AD">
      <w:pPr>
        <w:spacing w:line="288" w:lineRule="auto"/>
        <w:ind w:left="1418" w:hanging="851"/>
        <w:jc w:val="both"/>
        <w:rPr>
          <w:rFonts w:ascii="Century Gothic" w:hAnsi="Century Gothic"/>
          <w:color w:val="000000"/>
        </w:rPr>
      </w:pPr>
    </w:p>
    <w:p w14:paraId="2F545E8E" w14:textId="44F9C013"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there is a material breach by the Tenant of any covenant or other term of this Lease or any document supplemental to this Lease; or</w:t>
      </w:r>
    </w:p>
    <w:p w14:paraId="52BC35D1" w14:textId="77777777" w:rsidR="00E90D2A" w:rsidRPr="007B3454" w:rsidRDefault="00E90D2A" w:rsidP="006446AD">
      <w:pPr>
        <w:spacing w:line="288" w:lineRule="auto"/>
        <w:ind w:left="1418" w:hanging="851"/>
        <w:jc w:val="both"/>
        <w:rPr>
          <w:rFonts w:ascii="Century Gothic" w:hAnsi="Century Gothic"/>
          <w:color w:val="000000"/>
        </w:rPr>
      </w:pPr>
    </w:p>
    <w:p w14:paraId="196970AA"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bookmarkStart w:id="28" w:name="_Ref403300019"/>
      <w:bookmarkStart w:id="29" w:name="_Toc403361182"/>
      <w:bookmarkStart w:id="30" w:name="_Toc403366538"/>
      <w:bookmarkStart w:id="31" w:name="_Toc403367203"/>
      <w:bookmarkStart w:id="32" w:name="_Toc403367865"/>
      <w:r w:rsidRPr="007B3454">
        <w:rPr>
          <w:rFonts w:ascii="Century Gothic" w:hAnsi="Century Gothic"/>
          <w:color w:val="000000"/>
        </w:rPr>
        <w:t>if the Tenant or any Guarantor (being a body corporate) has a winding</w:t>
      </w:r>
      <w:r w:rsidRPr="007B3454">
        <w:rPr>
          <w:rFonts w:ascii="Century Gothic" w:hAnsi="Century Gothic"/>
          <w:color w:val="000000"/>
        </w:rPr>
        <w:noBreakHyphen/>
        <w:t>up petition presented against it or passes a winding</w:t>
      </w:r>
      <w:r w:rsidRPr="007B3454">
        <w:rPr>
          <w:rFonts w:ascii="Century Gothic" w:hAnsi="Century Gothic"/>
          <w:color w:val="000000"/>
        </w:rPr>
        <w:noBreakHyphen/>
        <w:t xml:space="preserve"> up resolution (other than in connection with a members' voluntary winding</w:t>
      </w:r>
      <w:r w:rsidRPr="007B3454">
        <w:rPr>
          <w:rFonts w:ascii="Century Gothic" w:hAnsi="Century Gothic"/>
          <w:color w:val="000000"/>
        </w:rPr>
        <w:noBreakHyphen/>
        <w:t>up for the purposes of an amalgamation or reconstruction which has the prior written approval of the Landlord such approval not to be unreasonably withheld) or calls a meeting of its creditors for the purposes of considering a resolution that it be wound</w:t>
      </w:r>
      <w:r w:rsidRPr="007B3454">
        <w:rPr>
          <w:rFonts w:ascii="Century Gothic" w:hAnsi="Century Gothic"/>
          <w:color w:val="000000"/>
        </w:rPr>
        <w:noBreakHyphen/>
        <w:t>up voluntarily or resolves to present its own winding</w:t>
      </w:r>
      <w:r w:rsidRPr="007B3454">
        <w:rPr>
          <w:rFonts w:ascii="Century Gothic" w:hAnsi="Century Gothic"/>
          <w:color w:val="000000"/>
        </w:rPr>
        <w:noBreakHyphen/>
        <w:t>up petition or is wound</w:t>
      </w:r>
      <w:r w:rsidRPr="007B3454">
        <w:rPr>
          <w:rFonts w:ascii="Century Gothic" w:hAnsi="Century Gothic"/>
          <w:color w:val="000000"/>
        </w:rPr>
        <w:noBreakHyphen/>
        <w:t>up (whether in Kenya or elsewhere) or a receiver or a receiver and manager is appointed in respect of the Tenant or the Guarantor or any assets of either of them</w:t>
      </w:r>
      <w:bookmarkEnd w:id="28"/>
      <w:bookmarkEnd w:id="29"/>
      <w:bookmarkEnd w:id="30"/>
      <w:bookmarkEnd w:id="31"/>
      <w:bookmarkEnd w:id="32"/>
      <w:r w:rsidRPr="007B3454">
        <w:rPr>
          <w:rFonts w:ascii="Century Gothic" w:hAnsi="Century Gothic"/>
          <w:color w:val="000000"/>
        </w:rPr>
        <w:t>; or</w:t>
      </w:r>
    </w:p>
    <w:p w14:paraId="7D13E626" w14:textId="77777777" w:rsidR="00E90D2A" w:rsidRPr="007B3454" w:rsidRDefault="00E90D2A" w:rsidP="006446AD">
      <w:pPr>
        <w:spacing w:line="288" w:lineRule="auto"/>
        <w:ind w:left="2160"/>
        <w:jc w:val="both"/>
        <w:rPr>
          <w:rFonts w:ascii="Century Gothic" w:hAnsi="Century Gothic"/>
          <w:color w:val="000000"/>
        </w:rPr>
      </w:pPr>
    </w:p>
    <w:p w14:paraId="7F712913"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bookmarkStart w:id="33" w:name="_Ref403300048"/>
      <w:bookmarkStart w:id="34" w:name="_Toc403361183"/>
      <w:bookmarkStart w:id="35" w:name="_Toc403366539"/>
      <w:bookmarkStart w:id="36" w:name="_Toc403367204"/>
      <w:bookmarkStart w:id="37" w:name="_Toc403367866"/>
      <w:r w:rsidRPr="007B3454">
        <w:rPr>
          <w:rFonts w:ascii="Century Gothic" w:hAnsi="Century Gothic"/>
          <w:color w:val="000000"/>
        </w:rPr>
        <w:t>if the Tenant or any Guarantor (being a body corporate) calls or a nominee calls on its behalf a meeting of its creditors or any of them or enters into any arrangement scheme compromise moratorium or composition with its creditors or any of them or suffers any distress or execution to be levied on it assets; or</w:t>
      </w:r>
      <w:bookmarkEnd w:id="33"/>
      <w:bookmarkEnd w:id="34"/>
      <w:bookmarkEnd w:id="35"/>
      <w:bookmarkEnd w:id="36"/>
      <w:bookmarkEnd w:id="37"/>
    </w:p>
    <w:p w14:paraId="3341C60C" w14:textId="77777777" w:rsidR="00E90D2A" w:rsidRPr="007B3454" w:rsidRDefault="00E90D2A" w:rsidP="006446AD">
      <w:pPr>
        <w:spacing w:line="288" w:lineRule="auto"/>
        <w:ind w:left="2160"/>
        <w:jc w:val="both"/>
        <w:rPr>
          <w:rFonts w:ascii="Century Gothic" w:hAnsi="Century Gothic"/>
          <w:color w:val="000000"/>
        </w:rPr>
      </w:pPr>
      <w:bookmarkStart w:id="38" w:name="_Toc403366540"/>
      <w:bookmarkStart w:id="39" w:name="_Toc403367205"/>
      <w:bookmarkStart w:id="40" w:name="_Toc403361184"/>
      <w:bookmarkStart w:id="41" w:name="_Toc403367867"/>
      <w:bookmarkStart w:id="42" w:name="_Ref403300071"/>
    </w:p>
    <w:p w14:paraId="7D5795D8" w14:textId="0791D81A"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lastRenderedPageBreak/>
        <w:t xml:space="preserve">if the Tenant or any Guarantor (being an individual or if more than one individual then any one of them) </w:t>
      </w:r>
      <w:bookmarkStart w:id="43" w:name="_Toc403366541"/>
      <w:bookmarkStart w:id="44" w:name="_Toc403367206"/>
      <w:bookmarkEnd w:id="38"/>
      <w:bookmarkEnd w:id="39"/>
      <w:r w:rsidRPr="007B3454">
        <w:rPr>
          <w:rFonts w:ascii="Century Gothic" w:hAnsi="Century Gothic"/>
          <w:color w:val="000000"/>
        </w:rPr>
        <w:t xml:space="preserve">convenes a meeting of his creditors or any of them or enters into any arrangement scheme compromise moratorium or composition with his creditors or any of them </w:t>
      </w:r>
      <w:r w:rsidR="006A7952" w:rsidRPr="007B3454">
        <w:rPr>
          <w:rFonts w:ascii="Century Gothic" w:hAnsi="Century Gothic"/>
          <w:color w:val="000000"/>
        </w:rPr>
        <w:t>or has</w:t>
      </w:r>
      <w:r w:rsidRPr="007B3454">
        <w:rPr>
          <w:rFonts w:ascii="Century Gothic" w:hAnsi="Century Gothic"/>
          <w:color w:val="000000"/>
        </w:rPr>
        <w:t xml:space="preserve"> a bankruptcy petition presented against him or is adjudged bankrupt (whether in Kenya or</w:t>
      </w:r>
      <w:bookmarkEnd w:id="40"/>
      <w:bookmarkEnd w:id="41"/>
      <w:r w:rsidRPr="007B3454">
        <w:rPr>
          <w:rFonts w:ascii="Century Gothic" w:hAnsi="Century Gothic"/>
          <w:color w:val="000000"/>
        </w:rPr>
        <w:t xml:space="preserve"> </w:t>
      </w:r>
      <w:bookmarkStart w:id="45" w:name="_Toc403361185"/>
      <w:bookmarkStart w:id="46" w:name="_Toc403367868"/>
      <w:r w:rsidRPr="007B3454">
        <w:rPr>
          <w:rFonts w:ascii="Century Gothic" w:hAnsi="Century Gothic"/>
          <w:color w:val="000000"/>
        </w:rPr>
        <w:t xml:space="preserve">elsewhere) or suffers any distress or execution to be levied on </w:t>
      </w:r>
      <w:bookmarkEnd w:id="42"/>
      <w:bookmarkEnd w:id="43"/>
      <w:bookmarkEnd w:id="44"/>
      <w:bookmarkEnd w:id="45"/>
      <w:bookmarkEnd w:id="46"/>
      <w:r w:rsidRPr="007B3454">
        <w:rPr>
          <w:rFonts w:ascii="Century Gothic" w:hAnsi="Century Gothic"/>
          <w:color w:val="000000"/>
        </w:rPr>
        <w:t>its assets; or</w:t>
      </w:r>
    </w:p>
    <w:p w14:paraId="241C775B" w14:textId="77777777" w:rsidR="00E90D2A" w:rsidRPr="007B3454" w:rsidRDefault="00E90D2A" w:rsidP="006446AD">
      <w:pPr>
        <w:pStyle w:val="ListParagraph"/>
        <w:spacing w:line="288" w:lineRule="auto"/>
        <w:rPr>
          <w:rFonts w:ascii="Century Gothic" w:hAnsi="Century Gothic"/>
          <w:color w:val="000000"/>
        </w:rPr>
      </w:pPr>
    </w:p>
    <w:p w14:paraId="731BA982"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Tenant leaves the Premises unoccupied and unsecured for a continuous period of seven (7) days without notifying the Landlord in advance;</w:t>
      </w:r>
    </w:p>
    <w:p w14:paraId="0742DD10" w14:textId="77777777" w:rsidR="00550CAC" w:rsidRDefault="00550CAC" w:rsidP="00550CAC">
      <w:pPr>
        <w:spacing w:line="288" w:lineRule="auto"/>
        <w:ind w:left="1440"/>
        <w:jc w:val="both"/>
        <w:rPr>
          <w:rFonts w:ascii="Century Gothic" w:hAnsi="Century Gothic"/>
          <w:color w:val="000000"/>
        </w:rPr>
      </w:pPr>
    </w:p>
    <w:p w14:paraId="2B27539B" w14:textId="77777777" w:rsidR="00E90D2A" w:rsidRPr="007B3454" w:rsidRDefault="00E90D2A" w:rsidP="00550CAC">
      <w:pPr>
        <w:spacing w:line="288" w:lineRule="auto"/>
        <w:ind w:left="1440"/>
        <w:jc w:val="both"/>
        <w:rPr>
          <w:rFonts w:ascii="Century Gothic" w:hAnsi="Century Gothic"/>
          <w:color w:val="000000"/>
        </w:rPr>
      </w:pPr>
      <w:r w:rsidRPr="007B3454">
        <w:rPr>
          <w:rFonts w:ascii="Century Gothic" w:hAnsi="Century Gothic"/>
          <w:color w:val="000000"/>
        </w:rPr>
        <w:t>the Landlord may upon issuance of a thirty (30) days’ notice re-enter the Premises (or any part of them in the name of the whole) at any time (and even if any previous right of re-entry has been waived) and then the Term will absolutely cease but without prejudice to any rights or remedies which may have accrued to the Landlord against the Tenant in respect of any breach of covenant or other term of this Lease (including the breach in respect of which the re-entry is made).</w:t>
      </w:r>
    </w:p>
    <w:p w14:paraId="1EBF1BE8" w14:textId="77777777" w:rsidR="00E90D2A" w:rsidRPr="007B3454" w:rsidRDefault="00E90D2A" w:rsidP="006446AD">
      <w:pPr>
        <w:spacing w:line="288" w:lineRule="auto"/>
        <w:ind w:left="567"/>
        <w:jc w:val="both"/>
        <w:rPr>
          <w:rFonts w:ascii="Century Gothic" w:hAnsi="Century Gothic"/>
          <w:color w:val="000000"/>
        </w:rPr>
      </w:pPr>
    </w:p>
    <w:p w14:paraId="249E4868" w14:textId="77777777" w:rsidR="00E90D2A" w:rsidRPr="007B3454" w:rsidRDefault="00E90D2A" w:rsidP="008149E8">
      <w:pPr>
        <w:numPr>
          <w:ilvl w:val="1"/>
          <w:numId w:val="55"/>
        </w:numPr>
        <w:spacing w:line="288" w:lineRule="auto"/>
        <w:ind w:left="1440" w:hanging="720"/>
        <w:jc w:val="both"/>
        <w:rPr>
          <w:rFonts w:ascii="Century Gothic" w:hAnsi="Century Gothic"/>
        </w:rPr>
      </w:pPr>
      <w:bookmarkStart w:id="47" w:name="_Toc403361186"/>
      <w:bookmarkStart w:id="48" w:name="_Toc403366542"/>
      <w:bookmarkStart w:id="49" w:name="_Toc403367207"/>
      <w:bookmarkStart w:id="50" w:name="_Toc403367869"/>
      <w:r w:rsidRPr="007B3454">
        <w:rPr>
          <w:rFonts w:ascii="Century Gothic" w:hAnsi="Century Gothic"/>
          <w:spacing w:val="-2"/>
          <w:u w:val="single"/>
        </w:rPr>
        <w:t>Limit of Landlord's liability</w:t>
      </w:r>
      <w:bookmarkEnd w:id="47"/>
      <w:bookmarkEnd w:id="48"/>
      <w:bookmarkEnd w:id="49"/>
      <w:bookmarkEnd w:id="50"/>
      <w:r w:rsidRPr="007B3454">
        <w:rPr>
          <w:rFonts w:ascii="Century Gothic" w:hAnsi="Century Gothic"/>
          <w:spacing w:val="-2"/>
        </w:rPr>
        <w:fldChar w:fldCharType="begin"/>
      </w:r>
      <w:r w:rsidRPr="007B3454">
        <w:rPr>
          <w:rFonts w:ascii="Century Gothic" w:hAnsi="Century Gothic"/>
        </w:rPr>
        <w:instrText xml:space="preserve"> TC "</w:instrText>
      </w:r>
      <w:bookmarkStart w:id="51" w:name="_Toc417709981"/>
      <w:r w:rsidRPr="007B3454">
        <w:rPr>
          <w:rFonts w:ascii="Century Gothic" w:hAnsi="Century Gothic"/>
          <w:spacing w:val="-2"/>
        </w:rPr>
        <w:instrText>Limit of Landlord's liability</w:instrText>
      </w:r>
      <w:bookmarkEnd w:id="51"/>
      <w:r w:rsidRPr="007B3454">
        <w:rPr>
          <w:rFonts w:ascii="Century Gothic" w:hAnsi="Century Gothic"/>
        </w:rPr>
        <w:instrText xml:space="preserve">" \f C \l "2" </w:instrText>
      </w:r>
      <w:r w:rsidRPr="007B3454">
        <w:rPr>
          <w:rFonts w:ascii="Century Gothic" w:hAnsi="Century Gothic"/>
          <w:spacing w:val="-2"/>
        </w:rPr>
        <w:fldChar w:fldCharType="end"/>
      </w:r>
    </w:p>
    <w:p w14:paraId="674C8F4D" w14:textId="77777777" w:rsidR="00E90D2A" w:rsidRPr="007B3454" w:rsidRDefault="00E90D2A" w:rsidP="006446AD">
      <w:pPr>
        <w:spacing w:line="288" w:lineRule="auto"/>
        <w:ind w:left="2160"/>
        <w:jc w:val="both"/>
        <w:rPr>
          <w:rFonts w:ascii="Century Gothic" w:hAnsi="Century Gothic"/>
          <w:color w:val="000000"/>
        </w:rPr>
      </w:pPr>
    </w:p>
    <w:p w14:paraId="7F226EC9"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person who is or becomes the Landlord shall cease to have any liability in respect of any of the covenants on the part of the Landlord contained in this Lease on the date on which the reversion immediately expectant on this Lease ceases to be vested in such person.</w:t>
      </w:r>
    </w:p>
    <w:p w14:paraId="670111D9" w14:textId="77777777" w:rsidR="00E90D2A" w:rsidRPr="007B3454" w:rsidRDefault="00E90D2A" w:rsidP="006446AD">
      <w:pPr>
        <w:spacing w:line="288" w:lineRule="auto"/>
        <w:ind w:left="2160"/>
        <w:jc w:val="both"/>
        <w:rPr>
          <w:rFonts w:ascii="Century Gothic" w:hAnsi="Century Gothic"/>
          <w:color w:val="000000"/>
        </w:rPr>
      </w:pPr>
    </w:p>
    <w:p w14:paraId="2F16A35A"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Landlord shall be under no greater liability than the obligation involved in the common duty of care as defined by the Occupiers Liability Act (Cap 24 of the Laws of Kenya) for any loss damage or injury to the Tenant or its servants licensees or invitees or the property of such persons caused by any lack or shortage of electricity water or drainage; overflow of water to the Premises; any burglary or theft; or any fire howsoever occurring; AND the Tenant shall indemnify the Landlord against all claims actions and proceedings by the servants licensees or invitees of the Tenant in respect of such loss damage or injury.</w:t>
      </w:r>
    </w:p>
    <w:p w14:paraId="12856E4B" w14:textId="77777777" w:rsidR="00E90D2A" w:rsidRPr="007B3454" w:rsidRDefault="00E90D2A" w:rsidP="006446AD">
      <w:pPr>
        <w:spacing w:line="288" w:lineRule="auto"/>
        <w:ind w:left="2160"/>
        <w:jc w:val="both"/>
        <w:rPr>
          <w:rFonts w:ascii="Century Gothic" w:hAnsi="Century Gothic"/>
          <w:color w:val="000000"/>
        </w:rPr>
      </w:pPr>
    </w:p>
    <w:p w14:paraId="23E4E85F"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 liability shall attach in respect of any breach of any positive covenant or agreement (other than the covenants and agreements for the payments of money) on the part of the Landlord or the Tenant herein contained or implied so long as they shall be prevented from performing the same by any restrictions in any Legislation or non-availability of labour or materials or matters beyond their control except that if such breach shall occur as aforesaid the Landlord or the Tenant as the case may be shall remedy such breach immediately conditions permit and in the event of any such breach of any covenant or agreement on the part of the Tenant not having been remedied before the expiration or sooner determination of the Term the Tenant shall forthwith upon such expiration or sooner determination pay to the Landlord such an amount as shall be necessary to remedy such breach as aforesaid.</w:t>
      </w:r>
    </w:p>
    <w:p w14:paraId="1FB35609" w14:textId="091BC88E" w:rsidR="00E90D2A" w:rsidRDefault="00E90D2A" w:rsidP="006446AD">
      <w:pPr>
        <w:pStyle w:val="ListParagraph"/>
        <w:spacing w:line="288" w:lineRule="auto"/>
        <w:rPr>
          <w:rFonts w:ascii="Century Gothic" w:hAnsi="Century Gothic"/>
          <w:color w:val="000000"/>
        </w:rPr>
      </w:pPr>
    </w:p>
    <w:p w14:paraId="09E9AB9B" w14:textId="60240497" w:rsidR="00B414E1" w:rsidRDefault="00B414E1" w:rsidP="006446AD">
      <w:pPr>
        <w:pStyle w:val="ListParagraph"/>
        <w:spacing w:line="288" w:lineRule="auto"/>
        <w:rPr>
          <w:rFonts w:ascii="Century Gothic" w:hAnsi="Century Gothic"/>
          <w:color w:val="000000"/>
        </w:rPr>
      </w:pPr>
    </w:p>
    <w:p w14:paraId="60D10459" w14:textId="77777777" w:rsidR="00B414E1" w:rsidRPr="007B3454" w:rsidRDefault="00B414E1" w:rsidP="006446AD">
      <w:pPr>
        <w:pStyle w:val="ListParagraph"/>
        <w:spacing w:line="288" w:lineRule="auto"/>
        <w:rPr>
          <w:rFonts w:ascii="Century Gothic" w:hAnsi="Century Gothic"/>
          <w:color w:val="000000"/>
        </w:rPr>
      </w:pPr>
    </w:p>
    <w:p w14:paraId="3DF862B9"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lastRenderedPageBreak/>
        <w:t>Cesser of Rent</w:t>
      </w:r>
    </w:p>
    <w:p w14:paraId="7CF029AC" w14:textId="77777777" w:rsidR="00E90D2A" w:rsidRPr="007B3454" w:rsidRDefault="00E90D2A" w:rsidP="006446AD">
      <w:pPr>
        <w:spacing w:line="288" w:lineRule="auto"/>
        <w:ind w:left="1418" w:hanging="851"/>
        <w:jc w:val="both"/>
        <w:rPr>
          <w:rFonts w:ascii="Century Gothic" w:hAnsi="Century Gothic"/>
          <w:color w:val="000000"/>
        </w:rPr>
      </w:pPr>
    </w:p>
    <w:p w14:paraId="247B9CDA" w14:textId="6BF3086C"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If at any time the Premises or any part thereof or the means of access thereto or the Landlord’s fixtures and fastenings therein shall be damaged or destroyed by fire or other risks against which the Landlord shall have insured so as to render them unfit for occupation or use the Landlord shall until such time as the same shall again be rendered fit for occupation and use allow to the Tenant a total or proportionate abatement of the rents as the case may be </w:t>
      </w:r>
      <w:r w:rsidRPr="007B3454">
        <w:rPr>
          <w:rFonts w:ascii="Century Gothic" w:hAnsi="Century Gothic"/>
          <w:b/>
          <w:color w:val="000000"/>
          <w:u w:val="single"/>
        </w:rPr>
        <w:t>PROVIDED THAT</w:t>
      </w:r>
      <w:r w:rsidRPr="007B3454">
        <w:rPr>
          <w:rFonts w:ascii="Century Gothic" w:hAnsi="Century Gothic"/>
          <w:color w:val="000000"/>
        </w:rPr>
        <w:t xml:space="preserve"> the Landlord shall in no circumstances be liable for any damage or loss suffered by the Tenant by reason of such loss of occupation and use of the Premises and </w:t>
      </w:r>
      <w:r w:rsidRPr="007B3454">
        <w:rPr>
          <w:rFonts w:ascii="Century Gothic" w:hAnsi="Century Gothic"/>
          <w:b/>
          <w:color w:val="000000"/>
          <w:u w:val="single"/>
        </w:rPr>
        <w:t>PROVIDED ALSO THAT</w:t>
      </w:r>
      <w:r w:rsidRPr="007B3454">
        <w:rPr>
          <w:rFonts w:ascii="Century Gothic" w:hAnsi="Century Gothic"/>
          <w:color w:val="000000"/>
        </w:rPr>
        <w:t xml:space="preserve"> the Tenant shall not have any such right of determination of Term as is contemplated by Section 65 (e) of the Land Act No. 6 of 2012;</w:t>
      </w:r>
    </w:p>
    <w:p w14:paraId="353D2A4B" w14:textId="77777777" w:rsidR="00E90D2A" w:rsidRPr="007B3454" w:rsidRDefault="00E90D2A" w:rsidP="006446AD">
      <w:pPr>
        <w:spacing w:line="288" w:lineRule="auto"/>
        <w:ind w:left="1418" w:hanging="851"/>
        <w:jc w:val="both"/>
        <w:rPr>
          <w:rFonts w:ascii="Century Gothic" w:hAnsi="Century Gothic"/>
          <w:color w:val="000000"/>
        </w:rPr>
      </w:pPr>
    </w:p>
    <w:p w14:paraId="068C439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Where in accordance with sub-clause 6.3.1 hereof a question arises as to the amount of abatement to be made in the said rents the same shall be determined by surveyors appointed by the mutual agreement of both parties for such purpose and in determining the amount the said surveyors shall be instructed to have regard to the extent of the damage and the extent to which the Premises are unfit for use.</w:t>
      </w:r>
    </w:p>
    <w:p w14:paraId="4E0977C8" w14:textId="77777777" w:rsidR="00E90D2A" w:rsidRPr="007B3454" w:rsidRDefault="00E90D2A" w:rsidP="006446AD">
      <w:pPr>
        <w:pStyle w:val="Heading2"/>
        <w:spacing w:before="0" w:line="288" w:lineRule="auto"/>
        <w:ind w:left="1440"/>
        <w:jc w:val="both"/>
        <w:rPr>
          <w:rFonts w:ascii="Century Gothic" w:hAnsi="Century Gothic"/>
          <w:b w:val="0"/>
          <w:color w:val="000000"/>
          <w:sz w:val="20"/>
        </w:rPr>
      </w:pPr>
    </w:p>
    <w:p w14:paraId="5C450687"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Exclusion of Liability </w:t>
      </w:r>
    </w:p>
    <w:p w14:paraId="5F183ED6" w14:textId="77777777" w:rsidR="00E90D2A" w:rsidRPr="007B3454" w:rsidRDefault="00E90D2A" w:rsidP="006446AD">
      <w:pPr>
        <w:tabs>
          <w:tab w:val="left" w:pos="1418"/>
        </w:tabs>
        <w:spacing w:line="288" w:lineRule="auto"/>
        <w:ind w:left="1418" w:hanging="851"/>
        <w:jc w:val="both"/>
        <w:rPr>
          <w:rFonts w:ascii="Century Gothic" w:hAnsi="Century Gothic"/>
          <w:color w:val="000000"/>
        </w:rPr>
      </w:pPr>
    </w:p>
    <w:p w14:paraId="402F70C2"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The Landlord shall not be liable for any loss damage or injury direct or consequential to the Tenant or the servants licencees or invitees of the Tenant or to the property of the Tenant or any such persons howsoever caused and in particular by:</w:t>
      </w:r>
    </w:p>
    <w:p w14:paraId="77059438" w14:textId="77777777" w:rsidR="00E90D2A" w:rsidRPr="007B3454" w:rsidRDefault="00E90D2A" w:rsidP="006446AD">
      <w:pPr>
        <w:spacing w:line="288" w:lineRule="auto"/>
        <w:ind w:left="2268" w:hanging="850"/>
        <w:jc w:val="both"/>
        <w:rPr>
          <w:rFonts w:ascii="Century Gothic" w:hAnsi="Century Gothic"/>
          <w:color w:val="000000"/>
        </w:rPr>
      </w:pPr>
    </w:p>
    <w:p w14:paraId="2C142F11"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any lack or shortage of electricity water or drainage;</w:t>
      </w:r>
    </w:p>
    <w:p w14:paraId="1D5E696F" w14:textId="77777777" w:rsidR="00E90D2A" w:rsidRPr="007B3454" w:rsidRDefault="00E90D2A" w:rsidP="006446AD">
      <w:pPr>
        <w:spacing w:line="288" w:lineRule="auto"/>
        <w:ind w:left="2880" w:hanging="720"/>
        <w:jc w:val="both"/>
        <w:rPr>
          <w:rFonts w:ascii="Century Gothic" w:hAnsi="Century Gothic"/>
          <w:color w:val="000000"/>
        </w:rPr>
      </w:pPr>
    </w:p>
    <w:p w14:paraId="49FF7B06"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any burglary or theft howsoever occurring;</w:t>
      </w:r>
    </w:p>
    <w:p w14:paraId="691F7BC1" w14:textId="77777777" w:rsidR="00E90D2A" w:rsidRPr="007B3454" w:rsidRDefault="00E90D2A" w:rsidP="006446AD">
      <w:pPr>
        <w:spacing w:line="288" w:lineRule="auto"/>
        <w:ind w:left="2880" w:hanging="720"/>
        <w:jc w:val="both"/>
        <w:rPr>
          <w:rFonts w:ascii="Century Gothic" w:hAnsi="Century Gothic"/>
          <w:color w:val="000000"/>
        </w:rPr>
      </w:pPr>
    </w:p>
    <w:p w14:paraId="77DB8E80"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any fire howsoever occurring; or</w:t>
      </w:r>
    </w:p>
    <w:p w14:paraId="3CF6BA36" w14:textId="77777777" w:rsidR="00E90D2A" w:rsidRPr="007B3454" w:rsidRDefault="00E90D2A" w:rsidP="006446AD">
      <w:pPr>
        <w:spacing w:line="288" w:lineRule="auto"/>
        <w:ind w:left="2880" w:hanging="720"/>
        <w:jc w:val="both"/>
        <w:rPr>
          <w:rFonts w:ascii="Century Gothic" w:hAnsi="Century Gothic"/>
          <w:color w:val="000000"/>
        </w:rPr>
      </w:pPr>
    </w:p>
    <w:p w14:paraId="6052913E"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any act or default of any lessee of the Building or any portion thereof or of their servants licensees or invitees with reference to the maintenance or use of any pipes or sanitary water or electrical apparatus therein or the overloading of any floor of any part of the Building;</w:t>
      </w:r>
    </w:p>
    <w:p w14:paraId="5A9AD961" w14:textId="77777777" w:rsidR="00E90D2A" w:rsidRPr="007B3454" w:rsidRDefault="00E90D2A" w:rsidP="006446AD">
      <w:pPr>
        <w:spacing w:line="288" w:lineRule="auto"/>
        <w:ind w:left="2880" w:hanging="720"/>
        <w:jc w:val="both"/>
        <w:rPr>
          <w:rFonts w:ascii="Century Gothic" w:hAnsi="Century Gothic"/>
          <w:color w:val="000000"/>
        </w:rPr>
      </w:pPr>
    </w:p>
    <w:p w14:paraId="019240A0"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any leaking windows or roof or bursting leaking overflowing of water pipes drains and tanks or flooding;</w:t>
      </w:r>
    </w:p>
    <w:p w14:paraId="62C5DA31" w14:textId="77777777" w:rsidR="00E90D2A" w:rsidRPr="007B3454" w:rsidRDefault="00E90D2A" w:rsidP="006446AD">
      <w:pPr>
        <w:spacing w:line="288" w:lineRule="auto"/>
        <w:ind w:left="2880" w:hanging="720"/>
        <w:jc w:val="both"/>
        <w:rPr>
          <w:rFonts w:ascii="Century Gothic" w:hAnsi="Century Gothic"/>
          <w:color w:val="000000"/>
        </w:rPr>
      </w:pPr>
    </w:p>
    <w:p w14:paraId="5B50801D" w14:textId="77777777" w:rsidR="00E90D2A" w:rsidRPr="007B3454" w:rsidRDefault="00E90D2A" w:rsidP="008149E8">
      <w:pPr>
        <w:numPr>
          <w:ilvl w:val="3"/>
          <w:numId w:val="55"/>
        </w:numPr>
        <w:spacing w:line="288" w:lineRule="auto"/>
        <w:ind w:left="2880" w:hanging="720"/>
        <w:jc w:val="both"/>
        <w:rPr>
          <w:rFonts w:ascii="Century Gothic" w:hAnsi="Century Gothic"/>
          <w:color w:val="000000"/>
        </w:rPr>
      </w:pPr>
      <w:r w:rsidRPr="007B3454">
        <w:rPr>
          <w:rFonts w:ascii="Century Gothic" w:hAnsi="Century Gothic"/>
          <w:color w:val="000000"/>
        </w:rPr>
        <w:t>the closing of any or all of the lifts within the Building for repairs or any other necessary purposes or for any accidents which may occur.</w:t>
      </w:r>
    </w:p>
    <w:p w14:paraId="3A4FB692" w14:textId="77777777" w:rsidR="00E90D2A" w:rsidRPr="007B3454" w:rsidRDefault="00E90D2A" w:rsidP="006446AD">
      <w:pPr>
        <w:spacing w:line="288" w:lineRule="auto"/>
        <w:ind w:left="1440"/>
        <w:jc w:val="both"/>
        <w:rPr>
          <w:rFonts w:ascii="Century Gothic" w:hAnsi="Century Gothic"/>
          <w:color w:val="000000"/>
        </w:rPr>
      </w:pPr>
    </w:p>
    <w:p w14:paraId="0A1FA421" w14:textId="58F3FA0C" w:rsidR="00E90D2A" w:rsidRPr="007B3454" w:rsidRDefault="00E90D2A" w:rsidP="0095288A">
      <w:pPr>
        <w:spacing w:line="288" w:lineRule="auto"/>
        <w:ind w:left="1440"/>
        <w:jc w:val="both"/>
        <w:rPr>
          <w:rFonts w:ascii="Century Gothic" w:hAnsi="Century Gothic"/>
          <w:color w:val="000000"/>
        </w:rPr>
      </w:pPr>
      <w:r w:rsidRPr="00550CAC">
        <w:rPr>
          <w:rFonts w:ascii="Century Gothic" w:hAnsi="Century Gothic"/>
          <w:b/>
          <w:color w:val="000000"/>
        </w:rPr>
        <w:t>AND</w:t>
      </w:r>
      <w:r w:rsidRPr="007B3454">
        <w:rPr>
          <w:rFonts w:ascii="Century Gothic" w:hAnsi="Century Gothic"/>
          <w:color w:val="000000"/>
        </w:rPr>
        <w:t xml:space="preserve"> the Tenant shall indemnify the Landlord against all claims actions and proceedings by the servants licensees or invitees of the Tenant in respect of such loss damage or injury; and</w:t>
      </w:r>
    </w:p>
    <w:p w14:paraId="7AE842D4"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lastRenderedPageBreak/>
        <w:t xml:space="preserve">no liability shall attach in respect of any breach of any positive covenant or agreement (other than covenants and agreements for the payment of money) on the part of the Landlord or the Tenant herein contained or implied so long as they shall be prevented from performing the same by statutory restrictions non-availability of labour or materials or matters beyond their control except that if such breach shall occur as aforesaid the Landlord or the Tenant as the case may be shall remedy such breach as soon as possible once conditions permit and in the event of any such breach of a covenant or agreement on the part of the Tenant not having been remedied before the expiration or sooner determination. </w:t>
      </w:r>
    </w:p>
    <w:p w14:paraId="3B58ABBD" w14:textId="77777777" w:rsidR="00E90D2A" w:rsidRPr="007B3454" w:rsidRDefault="00E90D2A" w:rsidP="006446AD">
      <w:pPr>
        <w:spacing w:line="288" w:lineRule="auto"/>
        <w:jc w:val="both"/>
        <w:rPr>
          <w:rFonts w:ascii="Century Gothic" w:hAnsi="Century Gothic"/>
          <w:color w:val="000000"/>
        </w:rPr>
      </w:pPr>
    </w:p>
    <w:p w14:paraId="53C13AB7"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Repairs effected by Landlord </w:t>
      </w:r>
    </w:p>
    <w:p w14:paraId="36F65C24" w14:textId="77777777" w:rsidR="00E90D2A" w:rsidRPr="007B3454" w:rsidRDefault="00E90D2A" w:rsidP="006446AD">
      <w:pPr>
        <w:spacing w:line="288" w:lineRule="auto"/>
        <w:ind w:left="567"/>
        <w:jc w:val="both"/>
        <w:rPr>
          <w:rFonts w:ascii="Century Gothic" w:hAnsi="Century Gothic"/>
          <w:color w:val="000000"/>
        </w:rPr>
      </w:pPr>
    </w:p>
    <w:p w14:paraId="2439ACDE" w14:textId="77777777" w:rsidR="00E90D2A" w:rsidRPr="007B3454" w:rsidRDefault="00E90D2A" w:rsidP="006446AD">
      <w:pPr>
        <w:pStyle w:val="BodyTextIndent"/>
        <w:spacing w:line="288" w:lineRule="auto"/>
        <w:ind w:firstLine="0"/>
        <w:jc w:val="both"/>
        <w:rPr>
          <w:rFonts w:ascii="Century Gothic" w:hAnsi="Century Gothic"/>
          <w:color w:val="000000"/>
          <w:sz w:val="20"/>
        </w:rPr>
      </w:pPr>
      <w:r w:rsidRPr="007B3454">
        <w:rPr>
          <w:rFonts w:ascii="Century Gothic" w:hAnsi="Century Gothic"/>
          <w:color w:val="000000"/>
          <w:sz w:val="20"/>
        </w:rPr>
        <w:t xml:space="preserve">Except as provided by sub-clause 6.3 hereof no allowance shall be made to the Tenant for a diminution of rental value and no liability shall fall on the Landlord by reason of any temporary inconvenience annoyance or injury to business arising from the Landlord or the Tenant or others making any repairs alterations additions or improvements in or to any portion of the Building or the Premises or in or to any fixtures appurtenances or equipment thereof. </w:t>
      </w:r>
    </w:p>
    <w:p w14:paraId="53A987AE" w14:textId="77777777" w:rsidR="00E90D2A" w:rsidRPr="007B3454" w:rsidRDefault="00E90D2A" w:rsidP="006446AD">
      <w:pPr>
        <w:spacing w:line="288" w:lineRule="auto"/>
        <w:jc w:val="both"/>
        <w:rPr>
          <w:rFonts w:ascii="Century Gothic" w:hAnsi="Century Gothic"/>
          <w:color w:val="000000"/>
        </w:rPr>
      </w:pPr>
    </w:p>
    <w:p w14:paraId="29C6FF8B"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Entire understanding</w:t>
      </w:r>
      <w:r w:rsidRPr="007B3454">
        <w:rPr>
          <w:rFonts w:ascii="Century Gothic" w:hAnsi="Century Gothic"/>
          <w:color w:val="000000"/>
        </w:rPr>
        <w:t xml:space="preserve"> </w:t>
      </w:r>
    </w:p>
    <w:p w14:paraId="52464F76"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71609021" w14:textId="25BB2A58" w:rsidR="00E90D2A" w:rsidRPr="00C2102C" w:rsidRDefault="00E90D2A" w:rsidP="00C2102C">
      <w:pPr>
        <w:pStyle w:val="BodyTextIndent"/>
        <w:spacing w:line="288" w:lineRule="auto"/>
        <w:ind w:firstLine="0"/>
        <w:jc w:val="both"/>
        <w:rPr>
          <w:rFonts w:ascii="Century Gothic" w:hAnsi="Century Gothic"/>
          <w:snapToGrid/>
          <w:color w:val="000000"/>
          <w:sz w:val="20"/>
        </w:rPr>
      </w:pPr>
      <w:r w:rsidRPr="007B3454">
        <w:rPr>
          <w:rFonts w:ascii="Century Gothic" w:hAnsi="Century Gothic"/>
          <w:snapToGrid/>
          <w:color w:val="000000"/>
          <w:sz w:val="20"/>
        </w:rPr>
        <w:t xml:space="preserve">The Landlord and its agents having made no representations or promises with respect to the Building or the Premises except as herein expressly set forth the taking possession of the Premises by the Tenant shall be conclusive evidence as against the Tenant that the Tenant accepts the same as and in the condition they are and that the Premises the Building and the Property were in good and satisfactory condition at the time such possession was so taken. </w:t>
      </w:r>
    </w:p>
    <w:p w14:paraId="568147C2" w14:textId="1B801283" w:rsidR="00550CAC" w:rsidRPr="00550CAC" w:rsidRDefault="00550CAC" w:rsidP="00744F2B">
      <w:pPr>
        <w:spacing w:line="288" w:lineRule="auto"/>
        <w:jc w:val="both"/>
        <w:rPr>
          <w:rFonts w:ascii="Century Gothic" w:hAnsi="Century Gothic"/>
          <w:color w:val="000000"/>
        </w:rPr>
      </w:pPr>
    </w:p>
    <w:p w14:paraId="38AAC0D5" w14:textId="77777777" w:rsidR="00E90D2A" w:rsidRPr="007B3454" w:rsidRDefault="00E90D2A" w:rsidP="008149E8">
      <w:pPr>
        <w:numPr>
          <w:ilvl w:val="1"/>
          <w:numId w:val="55"/>
        </w:numPr>
        <w:spacing w:line="288" w:lineRule="auto"/>
        <w:ind w:left="1440" w:hanging="720"/>
        <w:jc w:val="both"/>
        <w:rPr>
          <w:rFonts w:ascii="Century Gothic" w:hAnsi="Century Gothic"/>
          <w:color w:val="000000"/>
        </w:rPr>
      </w:pPr>
      <w:r w:rsidRPr="007B3454">
        <w:rPr>
          <w:rFonts w:ascii="Century Gothic" w:hAnsi="Century Gothic"/>
          <w:b/>
          <w:color w:val="000000"/>
        </w:rPr>
        <w:t>Failure to give possession</w:t>
      </w:r>
      <w:r w:rsidRPr="007B3454">
        <w:rPr>
          <w:rFonts w:ascii="Century Gothic" w:hAnsi="Century Gothic"/>
          <w:color w:val="000000"/>
        </w:rPr>
        <w:t xml:space="preserve"> </w:t>
      </w:r>
    </w:p>
    <w:p w14:paraId="09B47FAD"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6C92D095" w14:textId="77777777" w:rsidR="00E90D2A" w:rsidRPr="007B3454" w:rsidRDefault="00E90D2A" w:rsidP="006446AD">
      <w:pPr>
        <w:pStyle w:val="BodyTextIndent"/>
        <w:spacing w:line="288" w:lineRule="auto"/>
        <w:ind w:firstLine="0"/>
        <w:jc w:val="both"/>
        <w:rPr>
          <w:rFonts w:ascii="Century Gothic" w:hAnsi="Century Gothic"/>
          <w:snapToGrid/>
          <w:color w:val="FF00FF"/>
          <w:sz w:val="20"/>
        </w:rPr>
      </w:pPr>
      <w:r w:rsidRPr="007B3454">
        <w:rPr>
          <w:rFonts w:ascii="Century Gothic" w:hAnsi="Century Gothic"/>
          <w:snapToGrid/>
          <w:color w:val="000000"/>
          <w:sz w:val="20"/>
        </w:rPr>
        <w:t>If the Landlord shall be unable to give possession of the Premises on the date of commencement of the Term for any reason the Landlord shall not be subject to any liability for its failure to give possession on such date nor shall any such failure in anywise affect the validity of this Lease or (save as hereinafter otherwise provided) the obligations of the Tenant hereunder nor shall such failure be construed in anywise to extend the Term.</w:t>
      </w:r>
    </w:p>
    <w:p w14:paraId="5758E1EF" w14:textId="77777777" w:rsidR="00E90D2A" w:rsidRPr="007B3454" w:rsidRDefault="00E90D2A" w:rsidP="006446AD">
      <w:pPr>
        <w:spacing w:line="288" w:lineRule="auto"/>
        <w:jc w:val="both"/>
        <w:rPr>
          <w:rFonts w:ascii="Century Gothic" w:hAnsi="Century Gothic"/>
          <w:b/>
          <w:color w:val="000000"/>
        </w:rPr>
      </w:pPr>
    </w:p>
    <w:p w14:paraId="07E066C5" w14:textId="77777777" w:rsidR="00E90D2A" w:rsidRPr="007B3454" w:rsidRDefault="00E90D2A" w:rsidP="008149E8">
      <w:pPr>
        <w:keepNext/>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Waiver</w:t>
      </w:r>
    </w:p>
    <w:p w14:paraId="46D337FB" w14:textId="77777777" w:rsidR="00E90D2A" w:rsidRPr="007B3454" w:rsidRDefault="00E90D2A" w:rsidP="006446AD">
      <w:pPr>
        <w:keepNext/>
        <w:spacing w:line="288" w:lineRule="auto"/>
        <w:ind w:left="1418" w:hanging="852"/>
        <w:jc w:val="both"/>
        <w:rPr>
          <w:rFonts w:ascii="Century Gothic" w:hAnsi="Century Gothic"/>
          <w:color w:val="000000"/>
        </w:rPr>
      </w:pPr>
    </w:p>
    <w:p w14:paraId="30177CAA" w14:textId="77777777" w:rsidR="00E90D2A" w:rsidRPr="007B3454" w:rsidRDefault="00E90D2A" w:rsidP="008149E8">
      <w:pPr>
        <w:keepNext/>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The failure of either party to seek redress for breach of or to insist upon the strict performance or any covenant agreement condition restriction stipulation or provision of this Lease or (in the case of the Tenant) of any of the rules and regulations from time to time promulgated by the Landlord shall not prevent any subsequent act which would have originally constituted a breach from having all the force and effect of an original breach. </w:t>
      </w:r>
    </w:p>
    <w:p w14:paraId="10164F7E" w14:textId="77777777" w:rsidR="00E90D2A" w:rsidRPr="007B3454" w:rsidRDefault="00E90D2A" w:rsidP="006446AD">
      <w:pPr>
        <w:spacing w:line="288" w:lineRule="auto"/>
        <w:ind w:left="1418" w:hanging="852"/>
        <w:jc w:val="both"/>
        <w:rPr>
          <w:rFonts w:ascii="Century Gothic" w:hAnsi="Century Gothic"/>
          <w:color w:val="000000"/>
        </w:rPr>
      </w:pPr>
    </w:p>
    <w:p w14:paraId="42F43E0F"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The receipt by the Landlord of any rents with knowledge of the breach of any covenant agreement condition restriction stipulation or provision of this Lease </w:t>
      </w:r>
      <w:r w:rsidRPr="007B3454">
        <w:rPr>
          <w:rFonts w:ascii="Century Gothic" w:hAnsi="Century Gothic"/>
          <w:color w:val="000000"/>
        </w:rPr>
        <w:lastRenderedPageBreak/>
        <w:t>shall not be deemed to be a waiver of such breach (unless otherwise agreed by Landlord as part of the acceptance of such payment) nor shall the failure of the Landlord to enforce any such rule or regulation as aforesaid against the Tenant and/or any other Tenants of the Building be deemed to be a waiver of any such rules and regulations.</w:t>
      </w:r>
    </w:p>
    <w:p w14:paraId="2EFDA283" w14:textId="77777777" w:rsidR="00E90D2A" w:rsidRPr="007B3454" w:rsidRDefault="00E90D2A" w:rsidP="006446AD">
      <w:pPr>
        <w:spacing w:line="288" w:lineRule="auto"/>
        <w:ind w:left="1418" w:hanging="851"/>
        <w:jc w:val="both"/>
        <w:rPr>
          <w:rFonts w:ascii="Century Gothic" w:hAnsi="Century Gothic"/>
          <w:color w:val="000000"/>
        </w:rPr>
      </w:pPr>
    </w:p>
    <w:p w14:paraId="535045FE"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 provision of this Lease shall be deemed to have been waived by either party unless such waiver be expressly made by such party in writing.</w:t>
      </w:r>
    </w:p>
    <w:p w14:paraId="499A0946" w14:textId="77777777" w:rsidR="00E90D2A" w:rsidRPr="007B3454" w:rsidRDefault="00E90D2A" w:rsidP="006446AD">
      <w:pPr>
        <w:spacing w:line="288" w:lineRule="auto"/>
        <w:ind w:left="1418" w:hanging="851"/>
        <w:jc w:val="both"/>
        <w:rPr>
          <w:rFonts w:ascii="Century Gothic" w:hAnsi="Century Gothic"/>
          <w:color w:val="000000"/>
        </w:rPr>
      </w:pPr>
    </w:p>
    <w:p w14:paraId="3562A0C4"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No payment by the Tenant or any receipt by the Landlord of a lesser amount than the rents hereby reserved shall be deemed to be other than on account of the earliest stipulated rents nor shall any endorsement or statement on any cheque or any letter accompanying any cheque or payment as rent be deemed to be an accord and satisfaction and the Landlord may accept any such cheque or payment without prejudice to its rights to recover the balance of such rent or pursue any other remedy in this Lease provided.</w:t>
      </w:r>
    </w:p>
    <w:p w14:paraId="23BE4CFB" w14:textId="77777777" w:rsidR="00E90D2A" w:rsidRPr="007B3454" w:rsidRDefault="00E90D2A" w:rsidP="006446AD">
      <w:pPr>
        <w:pStyle w:val="ListParagraph"/>
        <w:spacing w:line="288" w:lineRule="auto"/>
        <w:rPr>
          <w:rFonts w:ascii="Century Gothic" w:hAnsi="Century Gothic"/>
          <w:color w:val="000000"/>
        </w:rPr>
      </w:pPr>
    </w:p>
    <w:p w14:paraId="569C017D" w14:textId="77777777" w:rsidR="00E90D2A" w:rsidRPr="007B3454" w:rsidRDefault="00E90D2A" w:rsidP="008149E8">
      <w:pPr>
        <w:numPr>
          <w:ilvl w:val="2"/>
          <w:numId w:val="55"/>
        </w:numPr>
        <w:spacing w:line="288" w:lineRule="auto"/>
        <w:ind w:left="2160" w:hanging="720"/>
        <w:jc w:val="both"/>
        <w:rPr>
          <w:rFonts w:ascii="Century Gothic" w:hAnsi="Century Gothic"/>
        </w:rPr>
      </w:pPr>
      <w:r w:rsidRPr="007B3454">
        <w:rPr>
          <w:rFonts w:ascii="Century Gothic" w:hAnsi="Century Gothic"/>
        </w:rPr>
        <w:t>The Tenant acknowledges that this Lease has not been entered into in reliance wholly or partly on any statement or representation made by or on behalf of the Landlord except any such statement or representation that is expressly set out in this Lease.</w:t>
      </w:r>
    </w:p>
    <w:p w14:paraId="39F1FD1D" w14:textId="77777777" w:rsidR="00E90D2A" w:rsidRPr="007B3454" w:rsidRDefault="00E90D2A" w:rsidP="006446AD">
      <w:pPr>
        <w:spacing w:line="288" w:lineRule="auto"/>
        <w:jc w:val="both"/>
        <w:rPr>
          <w:rFonts w:ascii="Century Gothic" w:hAnsi="Century Gothic"/>
          <w:color w:val="000000"/>
        </w:rPr>
      </w:pPr>
    </w:p>
    <w:p w14:paraId="1388202C"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Notices </w:t>
      </w:r>
    </w:p>
    <w:p w14:paraId="6846FB45" w14:textId="77777777" w:rsidR="00E90D2A" w:rsidRPr="007B3454" w:rsidRDefault="00E90D2A" w:rsidP="006446AD">
      <w:pPr>
        <w:spacing w:line="288" w:lineRule="auto"/>
        <w:ind w:left="567"/>
        <w:jc w:val="both"/>
        <w:rPr>
          <w:rFonts w:ascii="Century Gothic" w:hAnsi="Century Gothic"/>
          <w:color w:val="000000"/>
        </w:rPr>
      </w:pPr>
    </w:p>
    <w:p w14:paraId="06226441" w14:textId="7F4E80E6" w:rsidR="00E90D2A" w:rsidRPr="007B3454" w:rsidRDefault="00E90D2A" w:rsidP="008149E8">
      <w:pPr>
        <w:numPr>
          <w:ilvl w:val="2"/>
          <w:numId w:val="55"/>
        </w:numPr>
        <w:spacing w:line="288" w:lineRule="auto"/>
        <w:ind w:left="2160" w:hanging="720"/>
        <w:jc w:val="both"/>
        <w:rPr>
          <w:rFonts w:ascii="Century Gothic" w:hAnsi="Century Gothic"/>
          <w:color w:val="000000"/>
        </w:rPr>
      </w:pPr>
      <w:bookmarkStart w:id="52" w:name="_Toc403361195"/>
      <w:bookmarkStart w:id="53" w:name="_Toc403367878"/>
      <w:bookmarkStart w:id="54" w:name="_Toc403366551"/>
      <w:bookmarkStart w:id="55" w:name="_Toc403367216"/>
      <w:r w:rsidRPr="007B3454">
        <w:rPr>
          <w:rFonts w:ascii="Century Gothic" w:hAnsi="Century Gothic"/>
          <w:color w:val="000000"/>
        </w:rPr>
        <w:t>Any demand or notice required to be made given to or served on the Tenant or any Guarantor under this Lease shall be duly and validly made given or served if addressed to the Tenant or the Guarantor respectively (and if there shall be more than one of them then any one of them) and delivered personally or sent by pre</w:t>
      </w:r>
      <w:r w:rsidRPr="007B3454">
        <w:rPr>
          <w:rFonts w:ascii="Century Gothic" w:hAnsi="Century Gothic"/>
          <w:color w:val="000000"/>
        </w:rPr>
        <w:noBreakHyphen/>
        <w:t xml:space="preserve"> paid </w:t>
      </w:r>
      <w:bookmarkStart w:id="56" w:name="_Toc403361196"/>
      <w:bookmarkStart w:id="57" w:name="_Toc403367879"/>
      <w:bookmarkEnd w:id="52"/>
      <w:bookmarkEnd w:id="53"/>
      <w:r w:rsidRPr="007B3454">
        <w:rPr>
          <w:rFonts w:ascii="Century Gothic" w:hAnsi="Century Gothic"/>
          <w:color w:val="000000"/>
        </w:rPr>
        <w:t>mail or sent addressed (in the case of a company) to its registered office or (whether a company or individual) its last known address or (in the case of a notice to the Tenant) the Premises</w:t>
      </w:r>
      <w:bookmarkEnd w:id="54"/>
      <w:bookmarkEnd w:id="55"/>
      <w:bookmarkEnd w:id="56"/>
      <w:bookmarkEnd w:id="57"/>
      <w:r w:rsidR="006A7952">
        <w:rPr>
          <w:rFonts w:ascii="Century Gothic" w:hAnsi="Century Gothic"/>
          <w:color w:val="000000"/>
        </w:rPr>
        <w:t>.</w:t>
      </w:r>
    </w:p>
    <w:p w14:paraId="706CD173" w14:textId="77777777" w:rsidR="00550CAC" w:rsidRDefault="00550CAC" w:rsidP="00550CAC">
      <w:pPr>
        <w:spacing w:line="288" w:lineRule="auto"/>
        <w:ind w:left="2160"/>
        <w:jc w:val="both"/>
        <w:rPr>
          <w:rFonts w:ascii="Century Gothic" w:hAnsi="Century Gothic"/>
          <w:color w:val="000000"/>
        </w:rPr>
      </w:pPr>
      <w:bookmarkStart w:id="58" w:name="_Toc403361197"/>
      <w:bookmarkStart w:id="59" w:name="_Toc403366552"/>
      <w:bookmarkStart w:id="60" w:name="_Toc403367217"/>
      <w:bookmarkStart w:id="61" w:name="_Toc403367880"/>
    </w:p>
    <w:p w14:paraId="19AC1FB1" w14:textId="0B005C59"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notice required to be given to or served on the Landlord shall be duly and validly given or served if sent by pre</w:t>
      </w:r>
      <w:r w:rsidRPr="007B3454">
        <w:rPr>
          <w:rFonts w:ascii="Century Gothic" w:hAnsi="Century Gothic"/>
          <w:color w:val="000000"/>
        </w:rPr>
        <w:noBreakHyphen/>
        <w:t xml:space="preserve"> paid mail addressed to the Landlord at its registered office</w:t>
      </w:r>
      <w:bookmarkEnd w:id="58"/>
      <w:bookmarkEnd w:id="59"/>
      <w:bookmarkEnd w:id="60"/>
      <w:bookmarkEnd w:id="61"/>
      <w:r w:rsidRPr="007B3454">
        <w:rPr>
          <w:rFonts w:ascii="Century Gothic" w:hAnsi="Century Gothic"/>
          <w:color w:val="000000"/>
        </w:rPr>
        <w:t xml:space="preserve"> or postal address</w:t>
      </w:r>
      <w:r w:rsidR="006A7952">
        <w:rPr>
          <w:rFonts w:ascii="Century Gothic" w:hAnsi="Century Gothic"/>
          <w:color w:val="000000"/>
        </w:rPr>
        <w:t>.</w:t>
      </w:r>
    </w:p>
    <w:p w14:paraId="7B4886F7" w14:textId="77777777" w:rsidR="00550CAC" w:rsidRDefault="00550CAC" w:rsidP="00550CAC">
      <w:pPr>
        <w:spacing w:line="288" w:lineRule="auto"/>
        <w:ind w:left="2160"/>
        <w:jc w:val="both"/>
        <w:rPr>
          <w:rFonts w:ascii="Century Gothic" w:hAnsi="Century Gothic"/>
          <w:color w:val="000000"/>
        </w:rPr>
      </w:pPr>
      <w:bookmarkStart w:id="62" w:name="_Toc403361198"/>
      <w:bookmarkStart w:id="63" w:name="_Toc403366553"/>
      <w:bookmarkStart w:id="64" w:name="_Toc403367218"/>
      <w:bookmarkStart w:id="65" w:name="_Toc403367881"/>
    </w:p>
    <w:p w14:paraId="286E9E61" w14:textId="554DC78C"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notice or document given or served by post shall be deemed to be given or served at the place of receipt 96 hours after the letter containing the same was sent Saturdays Sundays and Public Holidays excepted and in proving that any notice or document was so given or served it shall be necessary only to prove that the same was properly addressed and sent by post</w:t>
      </w:r>
      <w:bookmarkEnd w:id="62"/>
      <w:bookmarkEnd w:id="63"/>
      <w:bookmarkEnd w:id="64"/>
      <w:bookmarkEnd w:id="65"/>
      <w:r w:rsidR="006A7952">
        <w:rPr>
          <w:rFonts w:ascii="Century Gothic" w:hAnsi="Century Gothic"/>
          <w:color w:val="000000"/>
        </w:rPr>
        <w:t>.</w:t>
      </w:r>
    </w:p>
    <w:p w14:paraId="36BEB167" w14:textId="77777777" w:rsidR="00550CAC" w:rsidRDefault="00550CAC" w:rsidP="00550CAC">
      <w:pPr>
        <w:spacing w:line="288" w:lineRule="auto"/>
        <w:ind w:left="2160"/>
        <w:jc w:val="both"/>
        <w:rPr>
          <w:rFonts w:ascii="Century Gothic" w:hAnsi="Century Gothic"/>
          <w:color w:val="000000"/>
        </w:rPr>
      </w:pPr>
      <w:bookmarkStart w:id="66" w:name="_Toc403361199"/>
      <w:bookmarkStart w:id="67" w:name="_Toc403366554"/>
      <w:bookmarkStart w:id="68" w:name="_Toc403367219"/>
      <w:bookmarkStart w:id="69" w:name="_Toc403367882"/>
    </w:p>
    <w:p w14:paraId="4CA87ECE" w14:textId="0A071380" w:rsidR="00E90D2A"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Any notice or document given or served personally shall be deemed to have been received at the time of such service</w:t>
      </w:r>
      <w:bookmarkEnd w:id="66"/>
      <w:bookmarkEnd w:id="67"/>
      <w:bookmarkEnd w:id="68"/>
      <w:bookmarkEnd w:id="69"/>
      <w:r w:rsidR="006A7952">
        <w:rPr>
          <w:rFonts w:ascii="Century Gothic" w:hAnsi="Century Gothic"/>
          <w:color w:val="000000"/>
        </w:rPr>
        <w:t>.</w:t>
      </w:r>
    </w:p>
    <w:p w14:paraId="20FB9664" w14:textId="77777777" w:rsidR="0063308B" w:rsidRDefault="0063308B" w:rsidP="0063308B">
      <w:pPr>
        <w:pStyle w:val="ListParagraph"/>
        <w:rPr>
          <w:rFonts w:ascii="Century Gothic" w:hAnsi="Century Gothic"/>
          <w:color w:val="000000"/>
        </w:rPr>
      </w:pPr>
    </w:p>
    <w:p w14:paraId="4C83BB7D" w14:textId="77777777" w:rsidR="0063308B" w:rsidRPr="007B3454" w:rsidRDefault="0063308B" w:rsidP="0063308B">
      <w:pPr>
        <w:spacing w:line="288" w:lineRule="auto"/>
        <w:ind w:left="2160"/>
        <w:jc w:val="both"/>
        <w:rPr>
          <w:rFonts w:ascii="Century Gothic" w:hAnsi="Century Gothic"/>
          <w:color w:val="000000"/>
        </w:rPr>
      </w:pPr>
    </w:p>
    <w:p w14:paraId="77157C20" w14:textId="21FD6651" w:rsidR="00E90D2A" w:rsidRDefault="00E90D2A" w:rsidP="006446AD">
      <w:pPr>
        <w:spacing w:line="288" w:lineRule="auto"/>
        <w:jc w:val="both"/>
        <w:rPr>
          <w:rFonts w:ascii="Century Gothic" w:hAnsi="Century Gothic"/>
          <w:b/>
          <w:color w:val="000000"/>
        </w:rPr>
      </w:pPr>
    </w:p>
    <w:p w14:paraId="114AE667" w14:textId="1A839CAA" w:rsidR="00CA69FD" w:rsidRDefault="00CA69FD" w:rsidP="006446AD">
      <w:pPr>
        <w:spacing w:line="288" w:lineRule="auto"/>
        <w:jc w:val="both"/>
        <w:rPr>
          <w:rFonts w:ascii="Century Gothic" w:hAnsi="Century Gothic"/>
          <w:b/>
          <w:color w:val="000000"/>
        </w:rPr>
      </w:pPr>
    </w:p>
    <w:p w14:paraId="461DD962" w14:textId="77777777" w:rsidR="00CA69FD" w:rsidRPr="007B3454" w:rsidRDefault="00CA69FD" w:rsidP="006446AD">
      <w:pPr>
        <w:spacing w:line="288" w:lineRule="auto"/>
        <w:jc w:val="both"/>
        <w:rPr>
          <w:rFonts w:ascii="Century Gothic" w:hAnsi="Century Gothic"/>
          <w:b/>
          <w:color w:val="000000"/>
        </w:rPr>
      </w:pPr>
    </w:p>
    <w:p w14:paraId="0E47C8EC"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lastRenderedPageBreak/>
        <w:t xml:space="preserve">Additional Building </w:t>
      </w:r>
    </w:p>
    <w:p w14:paraId="72F3AB6C" w14:textId="77777777" w:rsidR="00E90D2A" w:rsidRPr="007B3454" w:rsidRDefault="00E90D2A" w:rsidP="006446AD">
      <w:pPr>
        <w:pStyle w:val="BodyTextIndent"/>
        <w:spacing w:line="288" w:lineRule="auto"/>
        <w:ind w:left="567" w:firstLine="0"/>
        <w:jc w:val="both"/>
        <w:rPr>
          <w:rFonts w:ascii="Century Gothic" w:hAnsi="Century Gothic"/>
          <w:snapToGrid/>
          <w:color w:val="000000"/>
          <w:sz w:val="20"/>
        </w:rPr>
      </w:pPr>
    </w:p>
    <w:p w14:paraId="09043617" w14:textId="1FA7AD4B" w:rsidR="00E90D2A" w:rsidRPr="007B3454" w:rsidRDefault="00E90D2A" w:rsidP="006446AD">
      <w:pPr>
        <w:pStyle w:val="BodyTextIndent"/>
        <w:spacing w:line="288" w:lineRule="auto"/>
        <w:ind w:firstLine="0"/>
        <w:jc w:val="both"/>
        <w:rPr>
          <w:rFonts w:ascii="Century Gothic" w:hAnsi="Century Gothic"/>
          <w:b/>
          <w:color w:val="000000"/>
          <w:sz w:val="20"/>
        </w:rPr>
      </w:pPr>
      <w:r w:rsidRPr="007B3454">
        <w:rPr>
          <w:rFonts w:ascii="Century Gothic" w:hAnsi="Century Gothic"/>
          <w:snapToGrid/>
          <w:color w:val="000000"/>
          <w:sz w:val="20"/>
        </w:rPr>
        <w:t xml:space="preserve">The Landlord shall have the right at any time as it may think fit during the Term to rebuild or to execute any other works alterations additions or improvements and to erect scaffolding and boarding in connection therewith in or to any portion of the Building or generally on the Property or in or to any fixtures appurtenances or equipment thereof notwithstanding any interference with the access to light and air to the Building or the Premises or to the timbers walls floors ceilings doors windows fixtures or fittings thereof. </w:t>
      </w:r>
    </w:p>
    <w:p w14:paraId="019BBA8B" w14:textId="77777777" w:rsidR="00E90D2A" w:rsidRPr="007B3454" w:rsidRDefault="00E90D2A" w:rsidP="006446AD">
      <w:pPr>
        <w:tabs>
          <w:tab w:val="left" w:pos="567"/>
        </w:tabs>
        <w:spacing w:line="288" w:lineRule="auto"/>
        <w:jc w:val="both"/>
        <w:rPr>
          <w:rFonts w:ascii="Century Gothic" w:hAnsi="Century Gothic"/>
          <w:b/>
          <w:color w:val="000000"/>
        </w:rPr>
      </w:pPr>
    </w:p>
    <w:p w14:paraId="4E502416"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Exclusion of use warranty </w:t>
      </w:r>
    </w:p>
    <w:p w14:paraId="738545AB" w14:textId="77777777" w:rsidR="00E90D2A" w:rsidRPr="007B3454" w:rsidRDefault="00E90D2A" w:rsidP="006446AD">
      <w:pPr>
        <w:spacing w:line="288" w:lineRule="auto"/>
        <w:ind w:left="567"/>
        <w:jc w:val="both"/>
        <w:rPr>
          <w:rFonts w:ascii="Century Gothic" w:hAnsi="Century Gothic"/>
          <w:color w:val="000000"/>
        </w:rPr>
      </w:pPr>
    </w:p>
    <w:p w14:paraId="5ACEA914" w14:textId="77777777" w:rsidR="00E90D2A" w:rsidRPr="007B3454" w:rsidRDefault="00E90D2A" w:rsidP="006446AD">
      <w:pPr>
        <w:pStyle w:val="BodyTextIndent"/>
        <w:spacing w:line="288" w:lineRule="auto"/>
        <w:ind w:firstLine="0"/>
        <w:jc w:val="both"/>
        <w:rPr>
          <w:rFonts w:ascii="Century Gothic" w:hAnsi="Century Gothic"/>
          <w:color w:val="000000"/>
          <w:sz w:val="20"/>
        </w:rPr>
      </w:pPr>
      <w:r w:rsidRPr="007B3454">
        <w:rPr>
          <w:rFonts w:ascii="Century Gothic" w:hAnsi="Century Gothic"/>
          <w:color w:val="000000"/>
          <w:sz w:val="20"/>
        </w:rPr>
        <w:t xml:space="preserve">Nothing in this Lease or in any consent granted by the Landlord under this Lease shall imply or warrant that the </w:t>
      </w:r>
      <w:r w:rsidRPr="007B3454">
        <w:rPr>
          <w:rFonts w:ascii="Century Gothic" w:hAnsi="Century Gothic"/>
          <w:snapToGrid/>
          <w:color w:val="000000"/>
          <w:sz w:val="20"/>
        </w:rPr>
        <w:t>Premises</w:t>
      </w:r>
      <w:r w:rsidRPr="007B3454">
        <w:rPr>
          <w:rFonts w:ascii="Century Gothic" w:hAnsi="Century Gothic"/>
          <w:color w:val="000000"/>
          <w:sz w:val="20"/>
        </w:rPr>
        <w:t xml:space="preserve"> may lawfully be used under any enactment or statute for the purpose authorised in this Lease (or any purpose subsequently authorised).</w:t>
      </w:r>
    </w:p>
    <w:p w14:paraId="45395D20" w14:textId="77777777" w:rsidR="00E90D2A" w:rsidRPr="007B3454" w:rsidRDefault="00E90D2A" w:rsidP="006446AD">
      <w:pPr>
        <w:spacing w:line="288" w:lineRule="auto"/>
        <w:jc w:val="both"/>
        <w:rPr>
          <w:rFonts w:ascii="Century Gothic" w:hAnsi="Century Gothic"/>
          <w:b/>
          <w:color w:val="000000"/>
        </w:rPr>
      </w:pPr>
    </w:p>
    <w:p w14:paraId="44B66DF1"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Licences consents approvals and notices </w:t>
      </w:r>
    </w:p>
    <w:p w14:paraId="25A47DCF" w14:textId="77777777" w:rsidR="00E90D2A" w:rsidRPr="007B3454" w:rsidRDefault="00E90D2A" w:rsidP="006446AD">
      <w:pPr>
        <w:spacing w:line="288" w:lineRule="auto"/>
        <w:ind w:left="567"/>
        <w:jc w:val="both"/>
        <w:rPr>
          <w:rFonts w:ascii="Century Gothic" w:hAnsi="Century Gothic"/>
          <w:color w:val="000000"/>
        </w:rPr>
      </w:pPr>
    </w:p>
    <w:p w14:paraId="327B3E13" w14:textId="77777777" w:rsidR="00E90D2A" w:rsidRPr="007B3454" w:rsidRDefault="00E90D2A" w:rsidP="006446AD">
      <w:pPr>
        <w:pStyle w:val="BodyTextIndent"/>
        <w:spacing w:line="288" w:lineRule="auto"/>
        <w:ind w:firstLine="0"/>
        <w:jc w:val="both"/>
        <w:rPr>
          <w:rFonts w:ascii="Century Gothic" w:hAnsi="Century Gothic"/>
          <w:color w:val="000000"/>
          <w:sz w:val="20"/>
        </w:rPr>
      </w:pPr>
      <w:r w:rsidRPr="007B3454">
        <w:rPr>
          <w:rFonts w:ascii="Century Gothic" w:hAnsi="Century Gothic"/>
          <w:color w:val="000000"/>
          <w:sz w:val="20"/>
        </w:rPr>
        <w:t xml:space="preserve">Whilst the Landlord is a limited company or other corporation all licences consents approvals and notices required to be given by the Landlord shall be sufficiently given under the hand of a director the secretary or other duly authorised officer or agent of the Landlord. </w:t>
      </w:r>
    </w:p>
    <w:p w14:paraId="3D092A81" w14:textId="77777777" w:rsidR="00E90D2A" w:rsidRPr="007B3454" w:rsidRDefault="00E90D2A" w:rsidP="006446AD">
      <w:pPr>
        <w:spacing w:line="288" w:lineRule="auto"/>
        <w:jc w:val="both"/>
        <w:rPr>
          <w:rFonts w:ascii="Century Gothic" w:hAnsi="Century Gothic"/>
          <w:color w:val="000000"/>
        </w:rPr>
      </w:pPr>
    </w:p>
    <w:p w14:paraId="23B07B45"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Change of arrangements </w:t>
      </w:r>
    </w:p>
    <w:p w14:paraId="4475C8D4" w14:textId="77777777" w:rsidR="00E90D2A" w:rsidRPr="007B3454" w:rsidRDefault="00E90D2A" w:rsidP="006446AD">
      <w:pPr>
        <w:spacing w:line="288" w:lineRule="auto"/>
        <w:ind w:left="567"/>
        <w:jc w:val="both"/>
        <w:rPr>
          <w:rFonts w:ascii="Century Gothic" w:hAnsi="Century Gothic"/>
          <w:color w:val="000000"/>
        </w:rPr>
      </w:pPr>
    </w:p>
    <w:p w14:paraId="06103BB6" w14:textId="15520BE5" w:rsidR="00E90D2A" w:rsidRDefault="00E90D2A" w:rsidP="00A54E2E">
      <w:pPr>
        <w:pStyle w:val="BodyTextIndent"/>
        <w:spacing w:line="288" w:lineRule="auto"/>
        <w:ind w:firstLine="0"/>
        <w:jc w:val="both"/>
        <w:rPr>
          <w:rFonts w:ascii="Century Gothic" w:hAnsi="Century Gothic"/>
          <w:color w:val="000000"/>
          <w:sz w:val="20"/>
        </w:rPr>
      </w:pPr>
      <w:r w:rsidRPr="007B3454">
        <w:rPr>
          <w:rFonts w:ascii="Century Gothic" w:hAnsi="Century Gothic"/>
          <w:color w:val="000000"/>
          <w:sz w:val="20"/>
        </w:rPr>
        <w:t xml:space="preserve">The Landlord shall (for a reasonable cause) have the right at any time without the same constituting an actual or constructive </w:t>
      </w:r>
      <w:r w:rsidRPr="007B3454">
        <w:rPr>
          <w:rFonts w:ascii="Century Gothic" w:hAnsi="Century Gothic"/>
          <w:snapToGrid/>
          <w:color w:val="000000"/>
          <w:sz w:val="20"/>
        </w:rPr>
        <w:t>eviction</w:t>
      </w:r>
      <w:r w:rsidRPr="007B3454">
        <w:rPr>
          <w:rFonts w:ascii="Century Gothic" w:hAnsi="Century Gothic"/>
          <w:color w:val="000000"/>
          <w:sz w:val="20"/>
        </w:rPr>
        <w:t xml:space="preserve"> and without incurring any liability to the Tenant therefor to change the arrangement and/or location of the Retained Parts and to change the name and designation by which the Building is commonly known.</w:t>
      </w:r>
    </w:p>
    <w:p w14:paraId="7CC201D1" w14:textId="77777777" w:rsidR="00215A01" w:rsidRPr="007B3454" w:rsidRDefault="00215A01" w:rsidP="006446AD">
      <w:pPr>
        <w:pStyle w:val="BodyTextIndent"/>
        <w:spacing w:line="288" w:lineRule="auto"/>
        <w:ind w:firstLine="0"/>
        <w:jc w:val="both"/>
        <w:rPr>
          <w:rFonts w:ascii="Century Gothic" w:hAnsi="Century Gothic"/>
          <w:color w:val="000000"/>
          <w:sz w:val="20"/>
        </w:rPr>
      </w:pPr>
    </w:p>
    <w:p w14:paraId="37CF5CC1"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Amendments</w:t>
      </w:r>
    </w:p>
    <w:p w14:paraId="29263553" w14:textId="77777777" w:rsidR="00E90D2A" w:rsidRPr="007B3454" w:rsidRDefault="00E90D2A" w:rsidP="006446AD">
      <w:pPr>
        <w:spacing w:line="288" w:lineRule="auto"/>
        <w:ind w:left="567"/>
        <w:jc w:val="both"/>
        <w:rPr>
          <w:rFonts w:ascii="Century Gothic" w:hAnsi="Century Gothic"/>
          <w:color w:val="000000"/>
        </w:rPr>
      </w:pPr>
    </w:p>
    <w:p w14:paraId="39D8897E" w14:textId="77777777" w:rsidR="00E90D2A" w:rsidRPr="007B3454" w:rsidRDefault="00E90D2A" w:rsidP="006446AD">
      <w:pPr>
        <w:pStyle w:val="BodyTextIndent"/>
        <w:spacing w:line="288" w:lineRule="auto"/>
        <w:ind w:firstLine="0"/>
        <w:jc w:val="both"/>
        <w:rPr>
          <w:rFonts w:ascii="Century Gothic" w:hAnsi="Century Gothic"/>
          <w:color w:val="000000"/>
          <w:sz w:val="20"/>
        </w:rPr>
      </w:pPr>
      <w:r w:rsidRPr="007B3454">
        <w:rPr>
          <w:rFonts w:ascii="Century Gothic" w:hAnsi="Century Gothic"/>
          <w:color w:val="000000"/>
          <w:sz w:val="20"/>
        </w:rPr>
        <w:t xml:space="preserve">No </w:t>
      </w:r>
      <w:r w:rsidRPr="007B3454">
        <w:rPr>
          <w:rFonts w:ascii="Century Gothic" w:hAnsi="Century Gothic"/>
          <w:snapToGrid/>
          <w:color w:val="000000"/>
          <w:sz w:val="20"/>
        </w:rPr>
        <w:t>provision</w:t>
      </w:r>
      <w:r w:rsidRPr="007B3454">
        <w:rPr>
          <w:rFonts w:ascii="Century Gothic" w:hAnsi="Century Gothic"/>
          <w:color w:val="000000"/>
          <w:sz w:val="20"/>
        </w:rPr>
        <w:t xml:space="preserve"> of this Lease shall be waived or varied by either party hereto except by arrangement in writing.</w:t>
      </w:r>
    </w:p>
    <w:p w14:paraId="431F8688" w14:textId="77777777" w:rsidR="00E90D2A" w:rsidRPr="007B3454" w:rsidRDefault="00E90D2A" w:rsidP="006446AD">
      <w:pPr>
        <w:spacing w:line="288" w:lineRule="auto"/>
        <w:jc w:val="both"/>
        <w:rPr>
          <w:rFonts w:ascii="Century Gothic" w:hAnsi="Century Gothic"/>
          <w:b/>
          <w:color w:val="000000"/>
        </w:rPr>
      </w:pPr>
    </w:p>
    <w:p w14:paraId="2B78EE7E" w14:textId="77777777" w:rsidR="00E90D2A" w:rsidRPr="007B3454" w:rsidRDefault="00E90D2A" w:rsidP="008149E8">
      <w:pPr>
        <w:numPr>
          <w:ilvl w:val="1"/>
          <w:numId w:val="55"/>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Tenant’s Property </w:t>
      </w:r>
    </w:p>
    <w:p w14:paraId="59621E81" w14:textId="77777777" w:rsidR="00E90D2A" w:rsidRPr="007B3454" w:rsidRDefault="00E90D2A" w:rsidP="006446AD">
      <w:pPr>
        <w:spacing w:line="288" w:lineRule="auto"/>
        <w:ind w:left="567"/>
        <w:jc w:val="both"/>
        <w:rPr>
          <w:rFonts w:ascii="Century Gothic" w:hAnsi="Century Gothic"/>
          <w:color w:val="000000"/>
        </w:rPr>
      </w:pPr>
    </w:p>
    <w:p w14:paraId="243926B0" w14:textId="77777777" w:rsidR="00E90D2A" w:rsidRPr="007B3454" w:rsidRDefault="00E90D2A" w:rsidP="006446AD">
      <w:pPr>
        <w:pStyle w:val="BodyTextIndent"/>
        <w:spacing w:line="288" w:lineRule="auto"/>
        <w:ind w:firstLine="0"/>
        <w:jc w:val="both"/>
        <w:rPr>
          <w:rFonts w:ascii="Century Gothic" w:hAnsi="Century Gothic"/>
          <w:color w:val="000000"/>
          <w:sz w:val="20"/>
        </w:rPr>
      </w:pPr>
      <w:r w:rsidRPr="007B3454">
        <w:rPr>
          <w:rFonts w:ascii="Century Gothic" w:hAnsi="Century Gothic"/>
          <w:color w:val="000000"/>
          <w:sz w:val="20"/>
        </w:rPr>
        <w:t xml:space="preserve">If after the Tenant has vacated the Premises on the expiry of the Term any property of the Tenant remains in or on the Premises and the Tenant fails to remove it within seven (7) days after being requested in </w:t>
      </w:r>
      <w:r w:rsidRPr="007B3454">
        <w:rPr>
          <w:rFonts w:ascii="Century Gothic" w:hAnsi="Century Gothic"/>
          <w:snapToGrid/>
          <w:color w:val="000000"/>
          <w:sz w:val="20"/>
        </w:rPr>
        <w:t>writing</w:t>
      </w:r>
      <w:r w:rsidRPr="007B3454">
        <w:rPr>
          <w:rFonts w:ascii="Century Gothic" w:hAnsi="Century Gothic"/>
          <w:color w:val="000000"/>
          <w:sz w:val="20"/>
        </w:rPr>
        <w:t xml:space="preserve"> by the Landlord to do so and after giving the Tenant adequate access to the Property, Building and Premises for purposes of removing such property or if after using its best endeavours the Landlord is unable to make such a request to the Tenant within fourteen (14) days from the first attempt so made by the Landlord:</w:t>
      </w:r>
    </w:p>
    <w:p w14:paraId="3F8DF006" w14:textId="77777777" w:rsidR="00E90D2A" w:rsidRPr="007B3454" w:rsidRDefault="00E90D2A" w:rsidP="006446AD">
      <w:pPr>
        <w:spacing w:line="288" w:lineRule="auto"/>
        <w:ind w:left="1418" w:hanging="851"/>
        <w:jc w:val="both"/>
        <w:rPr>
          <w:rFonts w:ascii="Century Gothic" w:hAnsi="Century Gothic"/>
          <w:color w:val="000000"/>
        </w:rPr>
      </w:pPr>
    </w:p>
    <w:p w14:paraId="433DF7F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the Landlord may as the agent of the Tenant sell such property and the Tenant will indemnify the Landlord against any liability incurred by it to any third party </w:t>
      </w:r>
      <w:r w:rsidRPr="007B3454">
        <w:rPr>
          <w:rFonts w:ascii="Century Gothic" w:hAnsi="Century Gothic"/>
          <w:color w:val="000000"/>
        </w:rPr>
        <w:lastRenderedPageBreak/>
        <w:t>whose property shall have been sold by the Landlord in the mistaken belief held in good faith (which shall be presumed unless the Landlord has written notice otherwise) that such property belonged to the Tenant;</w:t>
      </w:r>
    </w:p>
    <w:p w14:paraId="3B5E73C8" w14:textId="77777777" w:rsidR="00E90D2A" w:rsidRPr="007B3454" w:rsidRDefault="00E90D2A" w:rsidP="006446AD">
      <w:pPr>
        <w:spacing w:line="288" w:lineRule="auto"/>
        <w:ind w:left="1421"/>
        <w:jc w:val="both"/>
        <w:rPr>
          <w:rFonts w:ascii="Century Gothic" w:hAnsi="Century Gothic"/>
          <w:color w:val="000000"/>
        </w:rPr>
      </w:pPr>
    </w:p>
    <w:p w14:paraId="318C8A36" w14:textId="77777777" w:rsidR="00E90D2A" w:rsidRPr="007B3454" w:rsidRDefault="00E90D2A" w:rsidP="008149E8">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if the Landlord having made reasonable efforts is unable to locate the Tenant the Landlord shall be entitled to retain such proceeds of sale absolutely unless the Tenant shall claim them within six (6) months of the date upon which the Tenant vacated the Premises; and</w:t>
      </w:r>
    </w:p>
    <w:p w14:paraId="779F0930" w14:textId="77777777" w:rsidR="00E90D2A" w:rsidRPr="007B3454" w:rsidRDefault="00E90D2A" w:rsidP="006446AD">
      <w:pPr>
        <w:spacing w:line="288" w:lineRule="auto"/>
        <w:ind w:left="1421"/>
        <w:jc w:val="both"/>
        <w:rPr>
          <w:rFonts w:ascii="Century Gothic" w:hAnsi="Century Gothic"/>
          <w:color w:val="000000"/>
        </w:rPr>
      </w:pPr>
    </w:p>
    <w:p w14:paraId="137F4128" w14:textId="35A2F695" w:rsidR="00DA46B4" w:rsidRPr="001D41DA" w:rsidRDefault="00E90D2A" w:rsidP="001D41DA">
      <w:pPr>
        <w:numPr>
          <w:ilvl w:val="2"/>
          <w:numId w:val="55"/>
        </w:numPr>
        <w:spacing w:line="288" w:lineRule="auto"/>
        <w:ind w:left="2160" w:hanging="720"/>
        <w:jc w:val="both"/>
        <w:rPr>
          <w:rFonts w:ascii="Century Gothic" w:hAnsi="Century Gothic"/>
          <w:color w:val="000000"/>
        </w:rPr>
      </w:pPr>
      <w:r w:rsidRPr="007B3454">
        <w:rPr>
          <w:rFonts w:ascii="Century Gothic" w:hAnsi="Century Gothic"/>
          <w:color w:val="000000"/>
        </w:rPr>
        <w:t xml:space="preserve">the Tenant shall indemnify the Landlord against any damage occasioned to the Premises and any actions claims proceedings costs expenses and demands made against the Landlord caused by or related to the presence of such property in or on the Premises. </w:t>
      </w:r>
    </w:p>
    <w:p w14:paraId="1911DC94" w14:textId="77777777" w:rsidR="00DA46B4" w:rsidRPr="007B3454" w:rsidRDefault="00DA46B4" w:rsidP="00DA46B4">
      <w:pPr>
        <w:spacing w:line="288" w:lineRule="auto"/>
        <w:ind w:left="2160"/>
        <w:jc w:val="both"/>
        <w:rPr>
          <w:rFonts w:ascii="Century Gothic" w:hAnsi="Century Gothic"/>
          <w:color w:val="000000"/>
        </w:rPr>
      </w:pPr>
    </w:p>
    <w:p w14:paraId="7CB489CA" w14:textId="77777777" w:rsidR="00E90D2A" w:rsidRPr="007B3454" w:rsidRDefault="00E90D2A" w:rsidP="006446AD">
      <w:pPr>
        <w:spacing w:line="288" w:lineRule="auto"/>
        <w:jc w:val="both"/>
        <w:rPr>
          <w:rFonts w:ascii="Century Gothic" w:hAnsi="Century Gothic"/>
          <w:color w:val="000000"/>
        </w:rPr>
      </w:pPr>
    </w:p>
    <w:p w14:paraId="3516F8FA" w14:textId="77777777" w:rsidR="00E90D2A" w:rsidRPr="007B3454" w:rsidRDefault="00E90D2A" w:rsidP="008149E8">
      <w:pPr>
        <w:numPr>
          <w:ilvl w:val="0"/>
          <w:numId w:val="55"/>
        </w:numPr>
        <w:spacing w:line="288" w:lineRule="auto"/>
        <w:ind w:left="720" w:hanging="720"/>
        <w:jc w:val="both"/>
        <w:rPr>
          <w:rFonts w:ascii="Century Gothic" w:hAnsi="Century Gothic"/>
          <w:b/>
          <w:bCs/>
        </w:rPr>
      </w:pPr>
      <w:bookmarkStart w:id="70" w:name="_Toc403301192"/>
      <w:bookmarkStart w:id="71" w:name="_Toc403361207"/>
      <w:bookmarkStart w:id="72" w:name="_Toc403366562"/>
      <w:bookmarkStart w:id="73" w:name="_Toc403367227"/>
      <w:bookmarkStart w:id="74" w:name="_Toc403367890"/>
      <w:r w:rsidRPr="007B3454">
        <w:rPr>
          <w:rFonts w:ascii="Century Gothic" w:hAnsi="Century Gothic"/>
          <w:b/>
          <w:bCs/>
        </w:rPr>
        <w:t>THE GUARANTOR'S COVENANTS</w:t>
      </w:r>
      <w:bookmarkEnd w:id="70"/>
      <w:bookmarkEnd w:id="71"/>
      <w:bookmarkEnd w:id="72"/>
      <w:bookmarkEnd w:id="73"/>
      <w:bookmarkEnd w:id="74"/>
    </w:p>
    <w:p w14:paraId="4D5A6C8E" w14:textId="77777777" w:rsidR="00E90D2A" w:rsidRPr="007B3454" w:rsidRDefault="00E90D2A" w:rsidP="006446AD">
      <w:pPr>
        <w:spacing w:line="288" w:lineRule="auto"/>
        <w:ind w:left="720"/>
        <w:jc w:val="both"/>
        <w:rPr>
          <w:rFonts w:ascii="Century Gothic" w:hAnsi="Century Gothic"/>
          <w:b/>
          <w:bCs/>
        </w:rPr>
      </w:pPr>
      <w:r w:rsidRPr="007B3454">
        <w:rPr>
          <w:rFonts w:ascii="Century Gothic" w:hAnsi="Century Gothic"/>
          <w:b/>
          <w:bCs/>
        </w:rPr>
        <w:fldChar w:fldCharType="begin"/>
      </w:r>
      <w:r w:rsidRPr="007B3454">
        <w:rPr>
          <w:rFonts w:ascii="Century Gothic" w:hAnsi="Century Gothic"/>
          <w:b/>
          <w:bCs/>
        </w:rPr>
        <w:instrText xml:space="preserve"> TC "</w:instrText>
      </w:r>
      <w:bookmarkStart w:id="75" w:name="_Toc417709991"/>
      <w:r w:rsidRPr="007B3454">
        <w:rPr>
          <w:rFonts w:ascii="Century Gothic" w:hAnsi="Century Gothic"/>
          <w:b/>
          <w:bCs/>
        </w:rPr>
        <w:instrText>THE GUARANTOR'S COVENANTS</w:instrText>
      </w:r>
      <w:bookmarkEnd w:id="75"/>
      <w:r w:rsidRPr="007B3454">
        <w:rPr>
          <w:rFonts w:ascii="Century Gothic" w:hAnsi="Century Gothic"/>
          <w:b/>
          <w:bCs/>
        </w:rPr>
        <w:instrText xml:space="preserve">" \f C \l "1" </w:instrText>
      </w:r>
      <w:r w:rsidRPr="007B3454">
        <w:rPr>
          <w:rFonts w:ascii="Century Gothic" w:hAnsi="Century Gothic"/>
          <w:b/>
          <w:bCs/>
        </w:rPr>
        <w:fldChar w:fldCharType="end"/>
      </w:r>
    </w:p>
    <w:p w14:paraId="21036658" w14:textId="22A0A951" w:rsidR="00E90D2A" w:rsidRDefault="00E90D2A" w:rsidP="006446AD">
      <w:pPr>
        <w:pStyle w:val="BodyTextIndent"/>
        <w:spacing w:line="288" w:lineRule="auto"/>
        <w:ind w:left="720" w:firstLine="0"/>
        <w:jc w:val="both"/>
        <w:rPr>
          <w:rFonts w:ascii="Century Gothic" w:hAnsi="Century Gothic"/>
          <w:sz w:val="20"/>
        </w:rPr>
      </w:pPr>
      <w:r w:rsidRPr="007B3454">
        <w:rPr>
          <w:rFonts w:ascii="Century Gothic" w:hAnsi="Century Gothic"/>
          <w:sz w:val="20"/>
        </w:rPr>
        <w:t xml:space="preserve">In consideration of this demise having been made at its request the Guarantor </w:t>
      </w:r>
      <w:r w:rsidRPr="007B3454">
        <w:rPr>
          <w:rFonts w:ascii="Century Gothic" w:hAnsi="Century Gothic"/>
          <w:b/>
          <w:sz w:val="20"/>
        </w:rPr>
        <w:t>HEREBY COVENANTS</w:t>
      </w:r>
      <w:r w:rsidRPr="007B3454">
        <w:rPr>
          <w:rFonts w:ascii="Century Gothic" w:hAnsi="Century Gothic"/>
          <w:sz w:val="20"/>
        </w:rPr>
        <w:t xml:space="preserve"> with the Landlord as a primary obligation in the terms contained in the Fifth Schedule and all the provisions of the Fifth Schedule shall apply to the covenants and guarantee hereby given</w:t>
      </w:r>
      <w:r w:rsidR="00DA46B4">
        <w:rPr>
          <w:rFonts w:ascii="Century Gothic" w:hAnsi="Century Gothic"/>
          <w:sz w:val="20"/>
        </w:rPr>
        <w:t>.</w:t>
      </w:r>
    </w:p>
    <w:p w14:paraId="70BBAD91" w14:textId="77777777" w:rsidR="00DA46B4" w:rsidRPr="007B3454" w:rsidRDefault="00DA46B4" w:rsidP="006446AD">
      <w:pPr>
        <w:pStyle w:val="BodyTextIndent"/>
        <w:spacing w:line="288" w:lineRule="auto"/>
        <w:ind w:left="720" w:firstLine="0"/>
        <w:jc w:val="both"/>
        <w:rPr>
          <w:rFonts w:ascii="Century Gothic" w:hAnsi="Century Gothic"/>
          <w:sz w:val="20"/>
        </w:rPr>
      </w:pPr>
    </w:p>
    <w:p w14:paraId="1A7A00E2" w14:textId="77777777" w:rsidR="00E90D2A" w:rsidRPr="007B3454" w:rsidRDefault="00E90D2A" w:rsidP="006446AD">
      <w:pPr>
        <w:spacing w:line="288" w:lineRule="auto"/>
        <w:ind w:left="720"/>
        <w:jc w:val="both"/>
        <w:rPr>
          <w:rFonts w:ascii="Century Gothic" w:hAnsi="Century Gothic"/>
          <w:b/>
          <w:bCs/>
        </w:rPr>
      </w:pPr>
    </w:p>
    <w:p w14:paraId="55809972" w14:textId="77777777" w:rsidR="00E90D2A" w:rsidRPr="007B3454" w:rsidRDefault="00E90D2A" w:rsidP="008149E8">
      <w:pPr>
        <w:numPr>
          <w:ilvl w:val="0"/>
          <w:numId w:val="55"/>
        </w:numPr>
        <w:spacing w:line="288" w:lineRule="auto"/>
        <w:ind w:left="720" w:hanging="720"/>
        <w:jc w:val="both"/>
        <w:rPr>
          <w:rFonts w:ascii="Century Gothic" w:hAnsi="Century Gothic"/>
          <w:b/>
          <w:bCs/>
        </w:rPr>
      </w:pPr>
      <w:r w:rsidRPr="007B3454">
        <w:rPr>
          <w:rFonts w:ascii="Century Gothic" w:hAnsi="Century Gothic"/>
          <w:b/>
          <w:bCs/>
        </w:rPr>
        <w:t>OPTION TO RENEW</w:t>
      </w:r>
    </w:p>
    <w:p w14:paraId="418B7EDC" w14:textId="77777777" w:rsidR="00E90D2A" w:rsidRPr="007B3454" w:rsidRDefault="00E90D2A" w:rsidP="006446AD">
      <w:pPr>
        <w:pStyle w:val="BodyTextIndent"/>
        <w:spacing w:line="288" w:lineRule="auto"/>
        <w:ind w:firstLine="0"/>
        <w:jc w:val="both"/>
        <w:rPr>
          <w:rFonts w:ascii="Century Gothic" w:hAnsi="Century Gothic"/>
          <w:sz w:val="20"/>
        </w:rPr>
      </w:pPr>
    </w:p>
    <w:p w14:paraId="1F8E8C99" w14:textId="318FD6C4" w:rsidR="00E90D2A" w:rsidRPr="007B3454" w:rsidRDefault="00E90D2A" w:rsidP="006446AD">
      <w:pPr>
        <w:pStyle w:val="BodyTextIndent"/>
        <w:spacing w:line="288" w:lineRule="auto"/>
        <w:ind w:left="720" w:firstLine="0"/>
        <w:jc w:val="both"/>
        <w:rPr>
          <w:rFonts w:ascii="Century Gothic" w:hAnsi="Century Gothic"/>
          <w:sz w:val="20"/>
        </w:rPr>
      </w:pPr>
      <w:r w:rsidRPr="007B3454">
        <w:rPr>
          <w:rFonts w:ascii="Century Gothic" w:hAnsi="Century Gothic"/>
          <w:sz w:val="20"/>
        </w:rPr>
        <w:t xml:space="preserve">If the Tenant at the expiration of the Term is desirous of renewing the Lease of the Premises and shall signify such desire by notice in writing given to the Landlord at least three (3) months and no more than six (6) months prior to the expiration of the Term and if the Tenant shall at all times during the Term have duly performed and observed all the covenants agreements and conditions stipulations restrictions and provisions contained in or implied by the Lease and on the part of the Tenant to be performed and observed then the Landlord shall at the expiration of the Term give the Tenant an option of renewal of the Lease for a further period of six (6) years to commence at the expiration of the Term and with the same covenants agreements stipulations restrictions and provisions as are herein contained or implied but without this clause for renewal and </w:t>
      </w:r>
      <w:r w:rsidRPr="007B3454">
        <w:rPr>
          <w:rFonts w:ascii="Century Gothic" w:hAnsi="Century Gothic"/>
          <w:b/>
          <w:sz w:val="20"/>
          <w:u w:val="single"/>
        </w:rPr>
        <w:t>EXCEPT</w:t>
      </w:r>
      <w:r w:rsidRPr="007B3454">
        <w:rPr>
          <w:rFonts w:ascii="Century Gothic" w:hAnsi="Century Gothic"/>
          <w:sz w:val="20"/>
        </w:rPr>
        <w:t xml:space="preserve"> that the new rent shall be at such rent  as shall be mutually agreed upon by the parties provided that the new rent  shall be equal to or more than the Last Rent and in the absence of such agreement the rent payable shall be the Open Market Rent determined in accordance with the provisions of the Fourth Schedule hereto.</w:t>
      </w:r>
    </w:p>
    <w:p w14:paraId="3AB498C8" w14:textId="77777777" w:rsidR="00E90D2A" w:rsidRPr="007B3454" w:rsidRDefault="00E90D2A" w:rsidP="006446AD">
      <w:pPr>
        <w:spacing w:line="288" w:lineRule="auto"/>
        <w:jc w:val="both"/>
        <w:rPr>
          <w:rFonts w:ascii="Century Gothic" w:hAnsi="Century Gothic"/>
          <w:b/>
          <w:color w:val="000000"/>
        </w:rPr>
      </w:pPr>
    </w:p>
    <w:p w14:paraId="3D560A45"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b/>
          <w:color w:val="000000"/>
        </w:rPr>
        <w:t>AND</w:t>
      </w:r>
      <w:r w:rsidRPr="007B3454">
        <w:rPr>
          <w:rFonts w:ascii="Century Gothic" w:hAnsi="Century Gothic"/>
          <w:color w:val="000000"/>
        </w:rPr>
        <w:t xml:space="preserve"> the Tenant hereby accepts this Lease subject to the covenants conditions provisions stipulations and agreements contained herein.</w:t>
      </w:r>
    </w:p>
    <w:p w14:paraId="28D4DC33" w14:textId="77777777" w:rsidR="00E90D2A" w:rsidRPr="007B3454" w:rsidRDefault="00E90D2A" w:rsidP="006446AD">
      <w:pPr>
        <w:spacing w:line="288" w:lineRule="auto"/>
        <w:jc w:val="both"/>
        <w:rPr>
          <w:rFonts w:ascii="Century Gothic" w:hAnsi="Century Gothic"/>
          <w:color w:val="000000"/>
        </w:rPr>
      </w:pPr>
    </w:p>
    <w:p w14:paraId="09104FEC" w14:textId="77777777" w:rsidR="00E90D2A" w:rsidRPr="007B3454" w:rsidRDefault="00E90D2A" w:rsidP="006446AD">
      <w:pPr>
        <w:spacing w:line="288" w:lineRule="auto"/>
        <w:jc w:val="center"/>
        <w:rPr>
          <w:rFonts w:ascii="Century Gothic" w:hAnsi="Century Gothic"/>
          <w:b/>
          <w:color w:val="000000"/>
          <w:u w:val="single"/>
        </w:rPr>
      </w:pPr>
      <w:r w:rsidRPr="007B3454">
        <w:rPr>
          <w:rFonts w:ascii="Century Gothic" w:hAnsi="Century Gothic"/>
          <w:b/>
          <w:color w:val="000000"/>
          <w:u w:val="single"/>
        </w:rPr>
        <w:br w:type="page"/>
      </w:r>
      <w:r w:rsidRPr="007B3454">
        <w:rPr>
          <w:rFonts w:ascii="Century Gothic" w:hAnsi="Century Gothic"/>
          <w:b/>
          <w:color w:val="000000"/>
          <w:u w:val="single"/>
        </w:rPr>
        <w:lastRenderedPageBreak/>
        <w:t>FIRST SCHEDULE</w:t>
      </w:r>
    </w:p>
    <w:p w14:paraId="51D6B779" w14:textId="77777777" w:rsidR="00550CAC" w:rsidRDefault="00550CAC" w:rsidP="006446AD">
      <w:pPr>
        <w:pStyle w:val="Heading1"/>
        <w:spacing w:before="0" w:line="288" w:lineRule="auto"/>
        <w:ind w:left="720" w:hanging="720"/>
        <w:jc w:val="center"/>
        <w:rPr>
          <w:rFonts w:ascii="Century Gothic" w:hAnsi="Century Gothic"/>
          <w:color w:val="000000"/>
          <w:sz w:val="20"/>
          <w:u w:val="single"/>
        </w:rPr>
      </w:pPr>
    </w:p>
    <w:p w14:paraId="35497347" w14:textId="77777777" w:rsidR="00E90D2A" w:rsidRDefault="00E90D2A" w:rsidP="006446AD">
      <w:pPr>
        <w:pStyle w:val="Heading1"/>
        <w:spacing w:before="0" w:line="288" w:lineRule="auto"/>
        <w:ind w:left="720" w:hanging="720"/>
        <w:jc w:val="center"/>
        <w:rPr>
          <w:rFonts w:ascii="Century Gothic" w:hAnsi="Century Gothic"/>
          <w:color w:val="000000"/>
          <w:sz w:val="20"/>
          <w:u w:val="single"/>
        </w:rPr>
      </w:pPr>
      <w:r w:rsidRPr="00550CAC">
        <w:rPr>
          <w:rFonts w:ascii="Century Gothic" w:hAnsi="Century Gothic"/>
          <w:color w:val="000000"/>
          <w:sz w:val="20"/>
          <w:u w:val="single"/>
        </w:rPr>
        <w:t>PART ONE</w:t>
      </w:r>
    </w:p>
    <w:p w14:paraId="5DD827DC" w14:textId="77777777" w:rsidR="00550CAC" w:rsidRPr="00550CAC" w:rsidRDefault="00550CAC" w:rsidP="00550CAC"/>
    <w:p w14:paraId="487DFE2F" w14:textId="77777777" w:rsidR="00E90D2A" w:rsidRPr="00550CAC" w:rsidRDefault="00E90D2A" w:rsidP="006446AD">
      <w:pPr>
        <w:pStyle w:val="Heading1"/>
        <w:spacing w:before="0" w:line="288" w:lineRule="auto"/>
        <w:ind w:left="720" w:hanging="720"/>
        <w:jc w:val="center"/>
        <w:rPr>
          <w:rFonts w:ascii="Century Gothic" w:hAnsi="Century Gothic"/>
          <w:color w:val="000000"/>
          <w:sz w:val="20"/>
          <w:u w:val="single"/>
        </w:rPr>
      </w:pPr>
      <w:r w:rsidRPr="00550CAC">
        <w:rPr>
          <w:rFonts w:ascii="Century Gothic" w:hAnsi="Century Gothic"/>
          <w:color w:val="000000"/>
          <w:sz w:val="20"/>
          <w:u w:val="single"/>
        </w:rPr>
        <w:t>Service Charge</w:t>
      </w:r>
    </w:p>
    <w:p w14:paraId="248D340E" w14:textId="77777777" w:rsidR="00E90D2A" w:rsidRPr="007B3454" w:rsidRDefault="00E90D2A" w:rsidP="006446AD">
      <w:pPr>
        <w:spacing w:line="288" w:lineRule="auto"/>
        <w:jc w:val="center"/>
        <w:rPr>
          <w:rFonts w:ascii="Century Gothic" w:hAnsi="Century Gothic"/>
          <w:b/>
          <w:color w:val="000000"/>
          <w:u w:val="single"/>
        </w:rPr>
      </w:pPr>
    </w:p>
    <w:p w14:paraId="5812D4E7" w14:textId="77777777" w:rsidR="00E90D2A" w:rsidRPr="007B3454" w:rsidRDefault="00E90D2A" w:rsidP="008149E8">
      <w:pPr>
        <w:pStyle w:val="BodyTextIndent"/>
        <w:numPr>
          <w:ilvl w:val="1"/>
          <w:numId w:val="58"/>
        </w:numPr>
        <w:spacing w:line="288" w:lineRule="auto"/>
        <w:ind w:left="720" w:hanging="720"/>
        <w:jc w:val="both"/>
        <w:rPr>
          <w:rFonts w:ascii="Century Gothic" w:hAnsi="Century Gothic"/>
          <w:snapToGrid/>
          <w:color w:val="000000"/>
          <w:sz w:val="20"/>
        </w:rPr>
      </w:pPr>
      <w:r w:rsidRPr="007B3454">
        <w:rPr>
          <w:rFonts w:ascii="Century Gothic" w:hAnsi="Century Gothic"/>
          <w:snapToGrid/>
          <w:color w:val="000000"/>
          <w:sz w:val="20"/>
        </w:rPr>
        <w:t>The "</w:t>
      </w:r>
      <w:r w:rsidRPr="00550CAC">
        <w:rPr>
          <w:rFonts w:ascii="Century Gothic" w:hAnsi="Century Gothic"/>
          <w:b/>
          <w:snapToGrid/>
          <w:color w:val="000000"/>
          <w:sz w:val="20"/>
        </w:rPr>
        <w:t>Additional Items</w:t>
      </w:r>
      <w:r w:rsidRPr="007B3454">
        <w:rPr>
          <w:rFonts w:ascii="Century Gothic" w:hAnsi="Century Gothic"/>
          <w:snapToGrid/>
          <w:color w:val="000000"/>
          <w:sz w:val="20"/>
        </w:rPr>
        <w:t xml:space="preserve">" means the Additional Items specified in the Fourth Part of this Schedule. </w:t>
      </w:r>
    </w:p>
    <w:p w14:paraId="657E7742" w14:textId="77777777" w:rsidR="00E90D2A" w:rsidRPr="007B3454" w:rsidRDefault="00E90D2A" w:rsidP="006446AD">
      <w:pPr>
        <w:pStyle w:val="BodyTextIndent"/>
        <w:spacing w:line="288" w:lineRule="auto"/>
        <w:ind w:left="567" w:hanging="567"/>
        <w:jc w:val="both"/>
        <w:rPr>
          <w:rFonts w:ascii="Century Gothic" w:hAnsi="Century Gothic"/>
          <w:color w:val="000000"/>
          <w:sz w:val="20"/>
        </w:rPr>
      </w:pPr>
    </w:p>
    <w:p w14:paraId="3FB21AE9" w14:textId="77777777" w:rsidR="00E90D2A" w:rsidRPr="007B3454" w:rsidRDefault="00E90D2A" w:rsidP="008149E8">
      <w:pPr>
        <w:pStyle w:val="BodyTextIndent"/>
        <w:numPr>
          <w:ilvl w:val="1"/>
          <w:numId w:val="58"/>
        </w:numPr>
        <w:spacing w:line="288" w:lineRule="auto"/>
        <w:ind w:left="720" w:hanging="720"/>
        <w:jc w:val="both"/>
        <w:rPr>
          <w:rFonts w:ascii="Century Gothic" w:hAnsi="Century Gothic"/>
          <w:snapToGrid/>
          <w:color w:val="000000"/>
          <w:sz w:val="20"/>
        </w:rPr>
      </w:pPr>
      <w:r w:rsidRPr="007B3454">
        <w:rPr>
          <w:rFonts w:ascii="Century Gothic" w:hAnsi="Century Gothic"/>
          <w:snapToGrid/>
          <w:color w:val="000000"/>
          <w:sz w:val="20"/>
        </w:rPr>
        <w:t>"</w:t>
      </w:r>
      <w:r w:rsidRPr="00550CAC">
        <w:rPr>
          <w:rFonts w:ascii="Century Gothic" w:hAnsi="Century Gothic"/>
          <w:b/>
          <w:snapToGrid/>
          <w:color w:val="000000"/>
          <w:sz w:val="20"/>
        </w:rPr>
        <w:t>Computing Date</w:t>
      </w:r>
      <w:r w:rsidRPr="007B3454">
        <w:rPr>
          <w:rFonts w:ascii="Century Gothic" w:hAnsi="Century Gothic"/>
          <w:snapToGrid/>
          <w:color w:val="000000"/>
          <w:sz w:val="20"/>
        </w:rPr>
        <w:t>" means the 31</w:t>
      </w:r>
      <w:r w:rsidRPr="007B3454">
        <w:rPr>
          <w:rFonts w:ascii="Century Gothic" w:hAnsi="Century Gothic"/>
          <w:snapToGrid/>
          <w:color w:val="000000"/>
          <w:sz w:val="20"/>
          <w:vertAlign w:val="superscript"/>
        </w:rPr>
        <w:t>st</w:t>
      </w:r>
      <w:r w:rsidRPr="007B3454">
        <w:rPr>
          <w:rFonts w:ascii="Century Gothic" w:hAnsi="Century Gothic"/>
          <w:snapToGrid/>
          <w:color w:val="000000"/>
          <w:sz w:val="20"/>
        </w:rPr>
        <w:t xml:space="preserve"> day of December in every year of the Term or such other date as the parties may mutually agree from time to time nominate and "Computing Dates" shall be construed accordingly. </w:t>
      </w:r>
    </w:p>
    <w:p w14:paraId="2EBF20C1" w14:textId="77777777" w:rsidR="00E90D2A" w:rsidRPr="007B3454" w:rsidRDefault="00E90D2A" w:rsidP="006446AD">
      <w:pPr>
        <w:pStyle w:val="BodyTextIndent"/>
        <w:spacing w:line="288" w:lineRule="auto"/>
        <w:ind w:left="567" w:hanging="567"/>
        <w:jc w:val="both"/>
        <w:rPr>
          <w:rFonts w:ascii="Century Gothic" w:hAnsi="Century Gothic"/>
          <w:snapToGrid/>
          <w:color w:val="000000"/>
          <w:sz w:val="20"/>
        </w:rPr>
      </w:pPr>
    </w:p>
    <w:p w14:paraId="75586A38" w14:textId="77777777" w:rsidR="00E90D2A" w:rsidRPr="002D5992" w:rsidRDefault="00E90D2A" w:rsidP="008149E8">
      <w:pPr>
        <w:pStyle w:val="BodyTextIndent"/>
        <w:numPr>
          <w:ilvl w:val="1"/>
          <w:numId w:val="58"/>
        </w:numPr>
        <w:spacing w:line="288" w:lineRule="auto"/>
        <w:ind w:left="720" w:hanging="720"/>
        <w:jc w:val="both"/>
        <w:rPr>
          <w:rFonts w:ascii="Century Gothic" w:hAnsi="Century Gothic"/>
          <w:snapToGrid/>
          <w:color w:val="000000"/>
          <w:sz w:val="20"/>
        </w:rPr>
      </w:pPr>
      <w:r w:rsidRPr="002D5992">
        <w:rPr>
          <w:rFonts w:ascii="Century Gothic" w:hAnsi="Century Gothic"/>
          <w:snapToGrid/>
          <w:color w:val="000000"/>
          <w:sz w:val="20"/>
        </w:rPr>
        <w:t>"</w:t>
      </w:r>
      <w:r w:rsidRPr="002D5992">
        <w:rPr>
          <w:rFonts w:ascii="Century Gothic" w:hAnsi="Century Gothic"/>
          <w:b/>
          <w:snapToGrid/>
          <w:color w:val="000000"/>
          <w:sz w:val="20"/>
        </w:rPr>
        <w:t>Financial Period</w:t>
      </w:r>
      <w:r w:rsidRPr="002D5992">
        <w:rPr>
          <w:rFonts w:ascii="Century Gothic" w:hAnsi="Century Gothic"/>
          <w:snapToGrid/>
          <w:color w:val="000000"/>
          <w:sz w:val="20"/>
        </w:rPr>
        <w:t xml:space="preserve">" means the period: </w:t>
      </w:r>
    </w:p>
    <w:p w14:paraId="5BEFEBF1" w14:textId="77777777" w:rsidR="00E90D2A" w:rsidRPr="002D5992" w:rsidRDefault="00E90D2A" w:rsidP="006446AD">
      <w:pPr>
        <w:spacing w:line="288" w:lineRule="auto"/>
        <w:ind w:left="1422"/>
        <w:jc w:val="both"/>
        <w:rPr>
          <w:rFonts w:ascii="Century Gothic" w:hAnsi="Century Gothic"/>
          <w:color w:val="000000"/>
        </w:rPr>
      </w:pPr>
    </w:p>
    <w:p w14:paraId="1E3B514C" w14:textId="77777777" w:rsidR="00E90D2A" w:rsidRPr="002D5992" w:rsidRDefault="00E90D2A" w:rsidP="008149E8">
      <w:pPr>
        <w:numPr>
          <w:ilvl w:val="1"/>
          <w:numId w:val="51"/>
        </w:numPr>
        <w:tabs>
          <w:tab w:val="clear" w:pos="1422"/>
        </w:tabs>
        <w:spacing w:line="288" w:lineRule="auto"/>
        <w:ind w:left="1440" w:hanging="720"/>
        <w:jc w:val="both"/>
        <w:rPr>
          <w:rFonts w:ascii="Century Gothic" w:hAnsi="Century Gothic"/>
          <w:color w:val="000000"/>
        </w:rPr>
      </w:pPr>
      <w:r w:rsidRPr="002D5992">
        <w:rPr>
          <w:rFonts w:ascii="Century Gothic" w:hAnsi="Century Gothic"/>
          <w:color w:val="000000"/>
        </w:rPr>
        <w:t>from the Rent Commencement Date to and including the first Computing Date and subsequently;</w:t>
      </w:r>
    </w:p>
    <w:p w14:paraId="64AA94CB" w14:textId="77777777" w:rsidR="00E90D2A" w:rsidRPr="002D5992" w:rsidRDefault="00E90D2A" w:rsidP="006446AD">
      <w:pPr>
        <w:spacing w:line="288" w:lineRule="auto"/>
        <w:ind w:left="1422"/>
        <w:jc w:val="both"/>
        <w:rPr>
          <w:rFonts w:ascii="Century Gothic" w:hAnsi="Century Gothic"/>
          <w:color w:val="000000"/>
        </w:rPr>
      </w:pPr>
    </w:p>
    <w:p w14:paraId="7F1B14D2" w14:textId="77777777" w:rsidR="00E90D2A" w:rsidRPr="002D5992" w:rsidRDefault="00E90D2A" w:rsidP="008149E8">
      <w:pPr>
        <w:numPr>
          <w:ilvl w:val="1"/>
          <w:numId w:val="51"/>
        </w:numPr>
        <w:tabs>
          <w:tab w:val="clear" w:pos="1422"/>
        </w:tabs>
        <w:spacing w:line="288" w:lineRule="auto"/>
        <w:ind w:left="1440" w:hanging="720"/>
        <w:jc w:val="both"/>
        <w:rPr>
          <w:rFonts w:ascii="Century Gothic" w:hAnsi="Century Gothic"/>
          <w:color w:val="000000"/>
        </w:rPr>
      </w:pPr>
      <w:r w:rsidRPr="002D5992">
        <w:rPr>
          <w:rFonts w:ascii="Century Gothic" w:hAnsi="Century Gothic"/>
          <w:color w:val="000000"/>
        </w:rPr>
        <w:t xml:space="preserve">between Two (2) consecutive Computing Dates (from the first Computing Date and the period thereafter). </w:t>
      </w:r>
    </w:p>
    <w:p w14:paraId="4CFABDC4" w14:textId="77777777" w:rsidR="00E90D2A" w:rsidRPr="002D5992" w:rsidRDefault="00E90D2A" w:rsidP="006446AD">
      <w:pPr>
        <w:spacing w:line="288" w:lineRule="auto"/>
        <w:jc w:val="both"/>
        <w:rPr>
          <w:rFonts w:ascii="Century Gothic" w:hAnsi="Century Gothic"/>
          <w:color w:val="000000"/>
        </w:rPr>
      </w:pPr>
    </w:p>
    <w:p w14:paraId="4A4EDD3F" w14:textId="50EFB60C" w:rsidR="00E90D2A" w:rsidRPr="002D5992" w:rsidRDefault="00E90D2A" w:rsidP="008149E8">
      <w:pPr>
        <w:pStyle w:val="BodyTextIndent"/>
        <w:numPr>
          <w:ilvl w:val="1"/>
          <w:numId w:val="58"/>
        </w:numPr>
        <w:spacing w:line="288" w:lineRule="auto"/>
        <w:ind w:left="720" w:hanging="720"/>
        <w:jc w:val="both"/>
        <w:rPr>
          <w:rFonts w:ascii="Century Gothic" w:hAnsi="Century Gothic"/>
          <w:color w:val="000000"/>
          <w:sz w:val="20"/>
        </w:rPr>
      </w:pPr>
      <w:r w:rsidRPr="002D5992">
        <w:rPr>
          <w:rFonts w:ascii="Century Gothic" w:hAnsi="Century Gothic"/>
          <w:color w:val="000000"/>
          <w:sz w:val="20"/>
        </w:rPr>
        <w:t>"</w:t>
      </w:r>
      <w:r w:rsidRPr="002D5992">
        <w:rPr>
          <w:rFonts w:ascii="Century Gothic" w:hAnsi="Century Gothic"/>
          <w:b/>
          <w:color w:val="000000"/>
          <w:sz w:val="20"/>
        </w:rPr>
        <w:t>Service Charge</w:t>
      </w:r>
      <w:r w:rsidRPr="002D5992">
        <w:rPr>
          <w:rFonts w:ascii="Century Gothic" w:hAnsi="Century Gothic"/>
          <w:color w:val="000000"/>
          <w:sz w:val="20"/>
        </w:rPr>
        <w:t xml:space="preserve">" means the sum set out in the Third Schedule, payable </w:t>
      </w:r>
      <w:r w:rsidR="0074057E">
        <w:rPr>
          <w:rFonts w:ascii="Century Gothic" w:hAnsi="Century Gothic"/>
          <w:color w:val="000000"/>
          <w:sz w:val="20"/>
        </w:rPr>
        <w:t>quarterly</w:t>
      </w:r>
      <w:r w:rsidRPr="002D5992">
        <w:rPr>
          <w:rFonts w:ascii="Century Gothic" w:hAnsi="Century Gothic"/>
          <w:color w:val="000000"/>
          <w:sz w:val="20"/>
        </w:rPr>
        <w:t xml:space="preserve"> in advance;</w:t>
      </w:r>
    </w:p>
    <w:p w14:paraId="4E8A99F2" w14:textId="77777777" w:rsidR="00E90D2A" w:rsidRPr="002D5992" w:rsidRDefault="00E90D2A" w:rsidP="006446AD">
      <w:pPr>
        <w:spacing w:line="288" w:lineRule="auto"/>
        <w:jc w:val="both"/>
        <w:rPr>
          <w:rFonts w:ascii="Century Gothic" w:hAnsi="Century Gothic"/>
          <w:color w:val="000000"/>
        </w:rPr>
      </w:pPr>
    </w:p>
    <w:p w14:paraId="3640AD82" w14:textId="77777777" w:rsidR="00E90D2A" w:rsidRPr="002D5992" w:rsidRDefault="00E90D2A" w:rsidP="008149E8">
      <w:pPr>
        <w:pStyle w:val="BodyTextIndent"/>
        <w:numPr>
          <w:ilvl w:val="1"/>
          <w:numId w:val="58"/>
        </w:numPr>
        <w:spacing w:line="288" w:lineRule="auto"/>
        <w:ind w:left="720" w:hanging="720"/>
        <w:jc w:val="both"/>
        <w:rPr>
          <w:rFonts w:ascii="Century Gothic" w:hAnsi="Century Gothic"/>
          <w:color w:val="000000"/>
          <w:sz w:val="20"/>
        </w:rPr>
      </w:pPr>
      <w:r w:rsidRPr="002D5992">
        <w:rPr>
          <w:rFonts w:ascii="Century Gothic" w:hAnsi="Century Gothic"/>
          <w:color w:val="000000"/>
          <w:sz w:val="20"/>
        </w:rPr>
        <w:t>“</w:t>
      </w:r>
      <w:r w:rsidRPr="002D5992">
        <w:rPr>
          <w:rFonts w:ascii="Century Gothic" w:hAnsi="Century Gothic"/>
          <w:b/>
          <w:color w:val="000000"/>
          <w:sz w:val="20"/>
        </w:rPr>
        <w:t>Periodical Expenditure</w:t>
      </w:r>
      <w:r w:rsidRPr="002D5992">
        <w:rPr>
          <w:rFonts w:ascii="Century Gothic" w:hAnsi="Century Gothic"/>
          <w:color w:val="000000"/>
          <w:sz w:val="20"/>
        </w:rPr>
        <w:t>" means:</w:t>
      </w:r>
    </w:p>
    <w:p w14:paraId="6A4D30D6" w14:textId="77777777" w:rsidR="00E90D2A" w:rsidRPr="007B3454" w:rsidRDefault="00E90D2A" w:rsidP="006446AD">
      <w:pPr>
        <w:spacing w:line="288" w:lineRule="auto"/>
        <w:ind w:left="1276"/>
        <w:jc w:val="both"/>
        <w:rPr>
          <w:rFonts w:ascii="Century Gothic" w:hAnsi="Century Gothic"/>
          <w:color w:val="000000"/>
        </w:rPr>
      </w:pPr>
    </w:p>
    <w:p w14:paraId="2E576F10" w14:textId="096B27B3" w:rsidR="00E90D2A" w:rsidRPr="002D5992" w:rsidRDefault="00E90D2A" w:rsidP="008149E8">
      <w:pPr>
        <w:pStyle w:val="ListParagraph"/>
        <w:numPr>
          <w:ilvl w:val="1"/>
          <w:numId w:val="65"/>
        </w:numPr>
        <w:spacing w:line="288" w:lineRule="auto"/>
        <w:ind w:left="1440" w:hanging="720"/>
        <w:jc w:val="both"/>
        <w:rPr>
          <w:rFonts w:ascii="Century Gothic" w:hAnsi="Century Gothic"/>
          <w:color w:val="000000"/>
        </w:rPr>
      </w:pPr>
      <w:r w:rsidRPr="002D5992">
        <w:rPr>
          <w:rFonts w:ascii="Century Gothic" w:hAnsi="Century Gothic"/>
          <w:color w:val="000000"/>
        </w:rPr>
        <w:t xml:space="preserve">all costs expenses and outgoings whatsoever incurred by the Landlord during a Financial </w:t>
      </w:r>
      <w:r w:rsidR="00F60A84" w:rsidRPr="002D5992">
        <w:rPr>
          <w:rFonts w:ascii="Century Gothic" w:hAnsi="Century Gothic"/>
          <w:color w:val="000000"/>
        </w:rPr>
        <w:t>Period (</w:t>
      </w:r>
      <w:r w:rsidRPr="002D5992">
        <w:rPr>
          <w:rFonts w:ascii="Century Gothic" w:hAnsi="Century Gothic"/>
          <w:color w:val="000000"/>
        </w:rPr>
        <w:t>hereinafter defined) in providing all or any of the Services and any taxes payable on such delivered Services;</w:t>
      </w:r>
    </w:p>
    <w:p w14:paraId="6B4C932C" w14:textId="77777777" w:rsidR="00E90D2A" w:rsidRPr="007B3454" w:rsidRDefault="00E90D2A" w:rsidP="006446AD">
      <w:pPr>
        <w:spacing w:line="288" w:lineRule="auto"/>
        <w:ind w:left="1276"/>
        <w:jc w:val="both"/>
        <w:rPr>
          <w:rFonts w:ascii="Century Gothic" w:hAnsi="Century Gothic"/>
          <w:color w:val="000000"/>
        </w:rPr>
      </w:pPr>
    </w:p>
    <w:p w14:paraId="73B7016F" w14:textId="77777777" w:rsidR="00E90D2A" w:rsidRPr="007B3454" w:rsidRDefault="00E90D2A" w:rsidP="008149E8">
      <w:pPr>
        <w:pStyle w:val="ListParagraph"/>
        <w:numPr>
          <w:ilvl w:val="1"/>
          <w:numId w:val="65"/>
        </w:numPr>
        <w:spacing w:line="288" w:lineRule="auto"/>
        <w:ind w:left="1440" w:hanging="720"/>
        <w:jc w:val="both"/>
        <w:rPr>
          <w:rFonts w:ascii="Century Gothic" w:hAnsi="Century Gothic"/>
          <w:color w:val="000000"/>
        </w:rPr>
      </w:pPr>
      <w:r w:rsidRPr="007B3454">
        <w:rPr>
          <w:rFonts w:ascii="Century Gothic" w:hAnsi="Century Gothic"/>
          <w:color w:val="000000"/>
        </w:rPr>
        <w:t>all sums incurred by the Landlord during a Financial Period for delivery of the Services specified in the Fourth Part of this Schedule (the "Additional Items") and any taxes payable but excluding any expenditure in respect of any part of the Property and the Building for which the Tenant or any other Tenant shall be  responsible, any part of the Building available for lease by the Landlord but not currently leased and any expenditure that the Landlord shall recover or which shall be met under any policy of insurance maintained by (or for which the Landlord should have maintained in accordance with this Lease) the Landlord pursuant to its obligations in this Lease and including (when any expenditure is incurred in relation to the Property and the Building and other premises) the proportion of such expenditure that is reasonably attributable to the Tenant in accordance with its proportion based on its net usable square feet.</w:t>
      </w:r>
    </w:p>
    <w:p w14:paraId="4EBEE24E" w14:textId="77777777" w:rsidR="00E90D2A" w:rsidRPr="007B3454" w:rsidRDefault="00E90D2A" w:rsidP="006446AD">
      <w:pPr>
        <w:spacing w:line="288" w:lineRule="auto"/>
        <w:ind w:left="1440" w:hanging="720"/>
        <w:jc w:val="both"/>
        <w:rPr>
          <w:rFonts w:ascii="Century Gothic" w:hAnsi="Century Gothic"/>
          <w:color w:val="000000"/>
        </w:rPr>
      </w:pPr>
    </w:p>
    <w:p w14:paraId="0BFCA23B" w14:textId="58A2FE3C" w:rsidR="00E90D2A" w:rsidRDefault="00E90D2A" w:rsidP="008149E8">
      <w:pPr>
        <w:pStyle w:val="BodyTextIndent"/>
        <w:numPr>
          <w:ilvl w:val="1"/>
          <w:numId w:val="58"/>
        </w:numPr>
        <w:spacing w:line="288" w:lineRule="auto"/>
        <w:ind w:left="720" w:hanging="720"/>
        <w:jc w:val="both"/>
        <w:rPr>
          <w:rFonts w:ascii="Century Gothic" w:hAnsi="Century Gothic"/>
          <w:snapToGrid/>
          <w:color w:val="000000"/>
          <w:sz w:val="20"/>
        </w:rPr>
      </w:pPr>
      <w:r w:rsidRPr="007B3454">
        <w:rPr>
          <w:rFonts w:ascii="Century Gothic" w:hAnsi="Century Gothic"/>
          <w:snapToGrid/>
          <w:color w:val="000000"/>
          <w:sz w:val="20"/>
        </w:rPr>
        <w:t>"</w:t>
      </w:r>
      <w:r w:rsidRPr="002D5992">
        <w:rPr>
          <w:rFonts w:ascii="Century Gothic" w:hAnsi="Century Gothic"/>
          <w:b/>
          <w:color w:val="000000"/>
          <w:sz w:val="20"/>
        </w:rPr>
        <w:t>Plant</w:t>
      </w:r>
      <w:r w:rsidRPr="007B3454">
        <w:rPr>
          <w:rFonts w:ascii="Century Gothic" w:hAnsi="Century Gothic"/>
          <w:snapToGrid/>
          <w:color w:val="000000"/>
          <w:sz w:val="20"/>
        </w:rPr>
        <w:t xml:space="preserve">" means all electrical, mechanical and other apparatus, plant, machinery and equipment provided by the Landlord for the Common Parts within the Property and the Building from time to time including (without prejudice to the generality of the above) stand-by generators and boilers heating cooling lighting and ventilation equipment cleaning and fire precaution equipment refuse compactors public address and closed-circuit television and alarm systems, pumps, borehole and waters supply equipment. </w:t>
      </w:r>
    </w:p>
    <w:p w14:paraId="0000243C" w14:textId="77777777" w:rsidR="00F60A84" w:rsidRPr="007B3454" w:rsidRDefault="00F60A84" w:rsidP="00F60A84">
      <w:pPr>
        <w:pStyle w:val="BodyTextIndent"/>
        <w:spacing w:line="288" w:lineRule="auto"/>
        <w:ind w:left="720" w:firstLine="0"/>
        <w:jc w:val="both"/>
        <w:rPr>
          <w:rFonts w:ascii="Century Gothic" w:hAnsi="Century Gothic"/>
          <w:snapToGrid/>
          <w:color w:val="000000"/>
          <w:sz w:val="20"/>
        </w:rPr>
      </w:pPr>
    </w:p>
    <w:p w14:paraId="75E86761" w14:textId="77777777" w:rsidR="00E90D2A" w:rsidRDefault="00E90D2A" w:rsidP="008149E8">
      <w:pPr>
        <w:pStyle w:val="BodyTextIndent"/>
        <w:numPr>
          <w:ilvl w:val="1"/>
          <w:numId w:val="58"/>
        </w:numPr>
        <w:spacing w:line="288" w:lineRule="auto"/>
        <w:ind w:left="720" w:hanging="720"/>
        <w:jc w:val="both"/>
        <w:rPr>
          <w:rFonts w:ascii="Century Gothic" w:hAnsi="Century Gothic"/>
          <w:color w:val="000000"/>
          <w:sz w:val="20"/>
        </w:rPr>
      </w:pPr>
      <w:r w:rsidRPr="007B3454">
        <w:rPr>
          <w:rFonts w:ascii="Century Gothic" w:hAnsi="Century Gothic"/>
          <w:color w:val="000000"/>
          <w:sz w:val="20"/>
        </w:rPr>
        <w:t>“</w:t>
      </w:r>
      <w:r w:rsidRPr="00550CAC">
        <w:rPr>
          <w:rFonts w:ascii="Century Gothic" w:hAnsi="Century Gothic"/>
          <w:b/>
          <w:color w:val="000000"/>
          <w:sz w:val="20"/>
        </w:rPr>
        <w:t>Services</w:t>
      </w:r>
      <w:r w:rsidRPr="007B3454">
        <w:rPr>
          <w:rFonts w:ascii="Century Gothic" w:hAnsi="Century Gothic"/>
          <w:color w:val="000000"/>
          <w:sz w:val="20"/>
        </w:rPr>
        <w:t>” means the services facilities and amenities specified in Part Three of this Schedule.</w:t>
      </w:r>
    </w:p>
    <w:p w14:paraId="6FD2EC0C" w14:textId="77777777" w:rsidR="002D5992" w:rsidRPr="007B3454" w:rsidRDefault="002D5992" w:rsidP="002D5992">
      <w:pPr>
        <w:pStyle w:val="BodyTextIndent"/>
        <w:spacing w:line="288" w:lineRule="auto"/>
        <w:ind w:left="720" w:firstLine="0"/>
        <w:jc w:val="both"/>
        <w:rPr>
          <w:rFonts w:ascii="Century Gothic" w:hAnsi="Century Gothic"/>
          <w:color w:val="000000"/>
          <w:sz w:val="20"/>
        </w:rPr>
      </w:pPr>
    </w:p>
    <w:p w14:paraId="09B67349" w14:textId="6DCF523B" w:rsidR="00E90D2A" w:rsidRPr="007B3454" w:rsidRDefault="00E90D2A" w:rsidP="008149E8">
      <w:pPr>
        <w:pStyle w:val="BodyTextIndent"/>
        <w:numPr>
          <w:ilvl w:val="1"/>
          <w:numId w:val="58"/>
        </w:numPr>
        <w:spacing w:line="288" w:lineRule="auto"/>
        <w:ind w:left="720" w:hanging="720"/>
        <w:jc w:val="both"/>
        <w:rPr>
          <w:rFonts w:ascii="Century Gothic" w:hAnsi="Century Gothic"/>
          <w:color w:val="000000"/>
          <w:sz w:val="20"/>
        </w:rPr>
      </w:pPr>
      <w:r w:rsidRPr="007B3454">
        <w:rPr>
          <w:rFonts w:ascii="Century Gothic" w:hAnsi="Century Gothic"/>
          <w:color w:val="000000"/>
          <w:sz w:val="20"/>
        </w:rPr>
        <w:lastRenderedPageBreak/>
        <w:t>"</w:t>
      </w:r>
      <w:r w:rsidRPr="00550CAC">
        <w:rPr>
          <w:rFonts w:ascii="Century Gothic" w:hAnsi="Century Gothic"/>
          <w:b/>
          <w:color w:val="000000"/>
          <w:sz w:val="20"/>
        </w:rPr>
        <w:t>Service Charge</w:t>
      </w:r>
      <w:r w:rsidR="00CB1514">
        <w:rPr>
          <w:rFonts w:ascii="Century Gothic" w:hAnsi="Century Gothic"/>
          <w:b/>
          <w:color w:val="000000"/>
          <w:sz w:val="20"/>
        </w:rPr>
        <w:t xml:space="preserve"> Percentage</w:t>
      </w:r>
      <w:r w:rsidRPr="007B3454">
        <w:rPr>
          <w:rFonts w:ascii="Century Gothic" w:hAnsi="Century Gothic"/>
          <w:color w:val="000000"/>
          <w:sz w:val="20"/>
        </w:rPr>
        <w:t>" means the Service Charge Percentage of the Periodical Expenditure.</w:t>
      </w:r>
    </w:p>
    <w:p w14:paraId="377172CA" w14:textId="77777777" w:rsidR="00E90D2A" w:rsidRPr="007B3454" w:rsidRDefault="00E90D2A" w:rsidP="006446AD">
      <w:pPr>
        <w:pStyle w:val="BodyTextIndent"/>
        <w:spacing w:line="288" w:lineRule="auto"/>
        <w:ind w:left="600" w:hanging="600"/>
        <w:jc w:val="both"/>
        <w:rPr>
          <w:rFonts w:ascii="Century Gothic" w:hAnsi="Century Gothic"/>
          <w:color w:val="000000"/>
          <w:sz w:val="20"/>
        </w:rPr>
      </w:pPr>
    </w:p>
    <w:p w14:paraId="164D7CDD" w14:textId="77777777" w:rsidR="00E90D2A" w:rsidRPr="007B3454" w:rsidRDefault="00E90D2A" w:rsidP="008149E8">
      <w:pPr>
        <w:pStyle w:val="BodyTextIndent"/>
        <w:numPr>
          <w:ilvl w:val="1"/>
          <w:numId w:val="58"/>
        </w:numPr>
        <w:spacing w:line="288" w:lineRule="auto"/>
        <w:ind w:left="720" w:hanging="720"/>
        <w:jc w:val="both"/>
        <w:rPr>
          <w:rFonts w:ascii="Century Gothic" w:hAnsi="Century Gothic"/>
          <w:snapToGrid/>
          <w:color w:val="000000"/>
          <w:sz w:val="20"/>
        </w:rPr>
      </w:pPr>
      <w:r w:rsidRPr="007B3454">
        <w:rPr>
          <w:rFonts w:ascii="Century Gothic" w:hAnsi="Century Gothic"/>
          <w:color w:val="000000"/>
          <w:sz w:val="20"/>
        </w:rPr>
        <w:t>"</w:t>
      </w:r>
      <w:r w:rsidRPr="00550CAC">
        <w:rPr>
          <w:rFonts w:ascii="Century Gothic" w:hAnsi="Century Gothic"/>
          <w:b/>
          <w:color w:val="000000"/>
          <w:sz w:val="20"/>
        </w:rPr>
        <w:t>Service Charge Ratio</w:t>
      </w:r>
      <w:r w:rsidRPr="007B3454">
        <w:rPr>
          <w:rFonts w:ascii="Century Gothic" w:hAnsi="Century Gothic"/>
          <w:color w:val="000000"/>
          <w:sz w:val="20"/>
        </w:rPr>
        <w:t>" means the proportion of the annual Periodical Expenditure attributable to the Premises being the ratio that the lettable floor space of the Premises bears to the total lettable floor space of the Building.</w:t>
      </w:r>
    </w:p>
    <w:p w14:paraId="35BBD6B8" w14:textId="77777777" w:rsidR="00E90D2A" w:rsidRPr="007B3454" w:rsidRDefault="00E90D2A" w:rsidP="006446AD">
      <w:pPr>
        <w:pStyle w:val="BodyTextIndent"/>
        <w:spacing w:line="288" w:lineRule="auto"/>
        <w:ind w:left="0" w:firstLine="0"/>
        <w:jc w:val="both"/>
        <w:rPr>
          <w:rFonts w:ascii="Century Gothic" w:hAnsi="Century Gothic"/>
          <w:snapToGrid/>
          <w:color w:val="000000"/>
          <w:sz w:val="20"/>
        </w:rPr>
      </w:pPr>
    </w:p>
    <w:p w14:paraId="02291FAC" w14:textId="77777777" w:rsidR="00E90D2A" w:rsidRPr="007B3454" w:rsidRDefault="00E90D2A" w:rsidP="008149E8">
      <w:pPr>
        <w:pStyle w:val="BodyTextIndent"/>
        <w:numPr>
          <w:ilvl w:val="1"/>
          <w:numId w:val="58"/>
        </w:numPr>
        <w:spacing w:line="288" w:lineRule="auto"/>
        <w:ind w:left="720" w:hanging="720"/>
        <w:jc w:val="both"/>
        <w:rPr>
          <w:rFonts w:ascii="Century Gothic" w:hAnsi="Century Gothic"/>
          <w:snapToGrid/>
          <w:color w:val="000000"/>
          <w:sz w:val="20"/>
        </w:rPr>
      </w:pPr>
      <w:r w:rsidRPr="007B3454">
        <w:rPr>
          <w:rFonts w:ascii="Century Gothic" w:hAnsi="Century Gothic"/>
          <w:snapToGrid/>
          <w:color w:val="000000"/>
          <w:sz w:val="20"/>
        </w:rPr>
        <w:t>"</w:t>
      </w:r>
      <w:r w:rsidRPr="00550CAC">
        <w:rPr>
          <w:rFonts w:ascii="Century Gothic" w:hAnsi="Century Gothic"/>
          <w:b/>
          <w:snapToGrid/>
          <w:color w:val="000000"/>
          <w:sz w:val="20"/>
        </w:rPr>
        <w:t>Staff Accommodation</w:t>
      </w:r>
      <w:r w:rsidRPr="007B3454">
        <w:rPr>
          <w:rFonts w:ascii="Century Gothic" w:hAnsi="Century Gothic"/>
          <w:snapToGrid/>
          <w:color w:val="000000"/>
          <w:sz w:val="20"/>
        </w:rPr>
        <w:t>" means all parts of the Building which from time to time are exclusively occupied or used by or are designated by the Landlord for the exclusive occupation or use of porters caretakers or any ancillary staff or any other persons engaged in the performance of the Services.</w:t>
      </w:r>
    </w:p>
    <w:p w14:paraId="7EB0C041" w14:textId="77777777" w:rsidR="00E90D2A" w:rsidRPr="007B3454" w:rsidRDefault="00E90D2A" w:rsidP="00E81EB8">
      <w:pPr>
        <w:spacing w:line="288" w:lineRule="auto"/>
        <w:jc w:val="center"/>
        <w:rPr>
          <w:rFonts w:ascii="Century Gothic" w:hAnsi="Century Gothic"/>
          <w:b/>
          <w:u w:val="single"/>
        </w:rPr>
      </w:pPr>
    </w:p>
    <w:p w14:paraId="5DCC7559" w14:textId="77777777" w:rsidR="00E90D2A" w:rsidRPr="007B3454" w:rsidRDefault="00E90D2A" w:rsidP="00E81EB8">
      <w:pPr>
        <w:spacing w:line="288" w:lineRule="auto"/>
        <w:jc w:val="center"/>
        <w:rPr>
          <w:rFonts w:ascii="Century Gothic" w:hAnsi="Century Gothic"/>
          <w:b/>
          <w:u w:val="single"/>
        </w:rPr>
      </w:pPr>
      <w:r w:rsidRPr="007B3454">
        <w:rPr>
          <w:rFonts w:ascii="Century Gothic" w:hAnsi="Century Gothic"/>
          <w:b/>
          <w:u w:val="single"/>
        </w:rPr>
        <w:t>PART TWO</w:t>
      </w:r>
    </w:p>
    <w:p w14:paraId="07BED24B" w14:textId="77777777" w:rsidR="00E90D2A" w:rsidRPr="007B3454" w:rsidRDefault="00E90D2A" w:rsidP="00E81EB8">
      <w:pPr>
        <w:spacing w:line="288" w:lineRule="auto"/>
        <w:jc w:val="center"/>
        <w:rPr>
          <w:rFonts w:ascii="Century Gothic" w:hAnsi="Century Gothic"/>
          <w:b/>
          <w:u w:val="single"/>
        </w:rPr>
      </w:pPr>
    </w:p>
    <w:p w14:paraId="3E963D7F" w14:textId="77777777" w:rsidR="00E90D2A" w:rsidRPr="007B3454" w:rsidRDefault="00E90D2A" w:rsidP="00E81EB8">
      <w:pPr>
        <w:spacing w:line="288" w:lineRule="auto"/>
        <w:jc w:val="center"/>
        <w:rPr>
          <w:rFonts w:ascii="Century Gothic" w:hAnsi="Century Gothic"/>
          <w:b/>
          <w:u w:val="single"/>
        </w:rPr>
      </w:pPr>
      <w:r w:rsidRPr="007B3454">
        <w:rPr>
          <w:rFonts w:ascii="Century Gothic" w:hAnsi="Century Gothic"/>
          <w:b/>
          <w:u w:val="single"/>
        </w:rPr>
        <w:t>Performance of the Services and Payment of the Service Charge</w:t>
      </w:r>
    </w:p>
    <w:p w14:paraId="24C1F819" w14:textId="77777777" w:rsidR="00E90D2A" w:rsidRPr="007B3454" w:rsidRDefault="00E90D2A" w:rsidP="00E81EB8">
      <w:pPr>
        <w:spacing w:line="288" w:lineRule="auto"/>
        <w:jc w:val="both"/>
        <w:rPr>
          <w:rFonts w:ascii="Century Gothic" w:hAnsi="Century Gothic"/>
          <w:b/>
          <w:color w:val="000000"/>
        </w:rPr>
      </w:pPr>
    </w:p>
    <w:p w14:paraId="40578B15" w14:textId="77777777" w:rsidR="00E90D2A" w:rsidRPr="007B3454" w:rsidRDefault="00E90D2A" w:rsidP="00E81EB8">
      <w:pPr>
        <w:pStyle w:val="BodyTextIndent"/>
        <w:numPr>
          <w:ilvl w:val="0"/>
          <w:numId w:val="48"/>
        </w:numPr>
        <w:tabs>
          <w:tab w:val="clear" w:pos="720"/>
        </w:tabs>
        <w:spacing w:line="288" w:lineRule="auto"/>
        <w:jc w:val="both"/>
        <w:rPr>
          <w:rFonts w:ascii="Century Gothic" w:hAnsi="Century Gothic"/>
          <w:b/>
          <w:snapToGrid/>
          <w:color w:val="000000"/>
          <w:sz w:val="20"/>
        </w:rPr>
      </w:pPr>
      <w:r w:rsidRPr="007B3454">
        <w:rPr>
          <w:rFonts w:ascii="Century Gothic" w:hAnsi="Century Gothic"/>
          <w:b/>
          <w:snapToGrid/>
          <w:color w:val="000000"/>
          <w:sz w:val="20"/>
        </w:rPr>
        <w:t>Performance of the Services</w:t>
      </w:r>
    </w:p>
    <w:p w14:paraId="797F80B6" w14:textId="77777777" w:rsidR="00E90D2A" w:rsidRPr="007B3454" w:rsidRDefault="00E90D2A" w:rsidP="00E81EB8">
      <w:pPr>
        <w:pStyle w:val="BodyTextIndent"/>
        <w:spacing w:line="288" w:lineRule="auto"/>
        <w:ind w:left="567" w:firstLine="0"/>
        <w:jc w:val="both"/>
        <w:rPr>
          <w:rFonts w:ascii="Century Gothic" w:hAnsi="Century Gothic"/>
          <w:snapToGrid/>
          <w:color w:val="000000"/>
          <w:sz w:val="20"/>
        </w:rPr>
      </w:pPr>
    </w:p>
    <w:p w14:paraId="2B79CF63" w14:textId="77777777" w:rsidR="00E90D2A" w:rsidRPr="007B3454" w:rsidRDefault="00E90D2A" w:rsidP="00E81EB8">
      <w:pPr>
        <w:pStyle w:val="BodyTextIndent"/>
        <w:spacing w:line="288" w:lineRule="auto"/>
        <w:ind w:left="720" w:firstLine="0"/>
        <w:jc w:val="both"/>
        <w:rPr>
          <w:rFonts w:ascii="Century Gothic" w:hAnsi="Century Gothic"/>
          <w:snapToGrid/>
          <w:color w:val="000000"/>
          <w:sz w:val="20"/>
        </w:rPr>
      </w:pPr>
      <w:r w:rsidRPr="007B3454">
        <w:rPr>
          <w:rFonts w:ascii="Century Gothic" w:hAnsi="Century Gothic"/>
          <w:snapToGrid/>
          <w:color w:val="000000"/>
          <w:sz w:val="20"/>
        </w:rPr>
        <w:t xml:space="preserve">Subject to the Tenant paying to the Landlord the Service Charge and complying with the covenants and other terms of this Lease the Landlord shall perform the Services throughout the Term provided that the Landlord shall not be liable to the Tenant in respect of: </w:t>
      </w:r>
    </w:p>
    <w:p w14:paraId="7B15D9CF" w14:textId="77777777" w:rsidR="00E90D2A" w:rsidRPr="007B3454" w:rsidRDefault="00E90D2A" w:rsidP="00E81EB8">
      <w:pPr>
        <w:spacing w:line="288" w:lineRule="auto"/>
        <w:ind w:left="1418" w:hanging="851"/>
        <w:jc w:val="both"/>
        <w:rPr>
          <w:rFonts w:ascii="Century Gothic" w:hAnsi="Century Gothic"/>
          <w:color w:val="000000"/>
        </w:rPr>
      </w:pPr>
    </w:p>
    <w:p w14:paraId="1051DA08" w14:textId="77777777" w:rsidR="00E90D2A" w:rsidRPr="007B3454" w:rsidRDefault="00E90D2A" w:rsidP="00E81EB8">
      <w:pPr>
        <w:spacing w:line="288" w:lineRule="auto"/>
        <w:ind w:left="1440" w:hanging="720"/>
        <w:jc w:val="both"/>
        <w:rPr>
          <w:rFonts w:ascii="Century Gothic" w:hAnsi="Century Gothic"/>
          <w:color w:val="000000"/>
        </w:rPr>
      </w:pPr>
      <w:r w:rsidRPr="007B3454">
        <w:rPr>
          <w:rFonts w:ascii="Century Gothic" w:hAnsi="Century Gothic"/>
          <w:color w:val="000000"/>
        </w:rPr>
        <w:t>1.1</w:t>
      </w:r>
      <w:r w:rsidRPr="007B3454">
        <w:rPr>
          <w:rFonts w:ascii="Century Gothic" w:hAnsi="Century Gothic"/>
          <w:color w:val="000000"/>
        </w:rPr>
        <w:tab/>
        <w:t xml:space="preserve">any failure or interruption in any of the Services by reason of necessary repairs replacement maintenance of any installations or apparatus or their damage or destruction or by reason of mechanical or other defect or breakdown or other inclement conditions or shortage of fuel materials water or labour or any other cause beyond the Landlord’s control provided and to the extent that: </w:t>
      </w:r>
    </w:p>
    <w:p w14:paraId="2F2613E3" w14:textId="77777777" w:rsidR="00E90D2A" w:rsidRPr="007B3454" w:rsidRDefault="00E90D2A" w:rsidP="00E81EB8">
      <w:pPr>
        <w:pStyle w:val="BodyText"/>
        <w:spacing w:after="0" w:line="288" w:lineRule="auto"/>
        <w:ind w:left="2160"/>
        <w:rPr>
          <w:rFonts w:ascii="Century Gothic" w:hAnsi="Century Gothic"/>
          <w:color w:val="000000"/>
        </w:rPr>
      </w:pPr>
    </w:p>
    <w:p w14:paraId="62D5C108" w14:textId="77777777" w:rsidR="00E90D2A" w:rsidRPr="007B3454" w:rsidRDefault="00E90D2A" w:rsidP="00E81EB8">
      <w:pPr>
        <w:pStyle w:val="BodyText"/>
        <w:numPr>
          <w:ilvl w:val="2"/>
          <w:numId w:val="48"/>
        </w:numPr>
        <w:tabs>
          <w:tab w:val="clear" w:pos="2160"/>
        </w:tabs>
        <w:spacing w:after="0" w:line="288" w:lineRule="auto"/>
        <w:jc w:val="both"/>
        <w:rPr>
          <w:rFonts w:ascii="Century Gothic" w:hAnsi="Century Gothic"/>
          <w:color w:val="000000"/>
        </w:rPr>
      </w:pPr>
      <w:r w:rsidRPr="007B3454">
        <w:rPr>
          <w:rFonts w:ascii="Century Gothic" w:hAnsi="Century Gothic"/>
          <w:color w:val="000000"/>
        </w:rPr>
        <w:t xml:space="preserve">any such failure or interruption could not have been prevented or shortened by the exercise of proper care attention diligence and skill by the Landlord or those undertaking the Services on behalf of the Landlord; </w:t>
      </w:r>
    </w:p>
    <w:p w14:paraId="3D5B3A61" w14:textId="77777777" w:rsidR="00E90D2A" w:rsidRPr="007B3454" w:rsidRDefault="00E90D2A" w:rsidP="00E81EB8">
      <w:pPr>
        <w:pStyle w:val="BodyText"/>
        <w:spacing w:after="0" w:line="288" w:lineRule="auto"/>
        <w:ind w:left="2160"/>
        <w:rPr>
          <w:rFonts w:ascii="Century Gothic" w:hAnsi="Century Gothic"/>
          <w:color w:val="000000"/>
        </w:rPr>
      </w:pPr>
    </w:p>
    <w:p w14:paraId="6FDB7958" w14:textId="77777777" w:rsidR="00E90D2A" w:rsidRPr="007B3454" w:rsidRDefault="00E90D2A" w:rsidP="00E81EB8">
      <w:pPr>
        <w:pStyle w:val="BodyText"/>
        <w:numPr>
          <w:ilvl w:val="2"/>
          <w:numId w:val="48"/>
        </w:numPr>
        <w:tabs>
          <w:tab w:val="clear" w:pos="2160"/>
        </w:tabs>
        <w:spacing w:after="0" w:line="288" w:lineRule="auto"/>
        <w:jc w:val="both"/>
        <w:rPr>
          <w:rFonts w:ascii="Century Gothic" w:hAnsi="Century Gothic"/>
          <w:color w:val="000000"/>
        </w:rPr>
      </w:pPr>
      <w:r w:rsidRPr="007B3454">
        <w:rPr>
          <w:rFonts w:ascii="Century Gothic" w:hAnsi="Century Gothic"/>
          <w:color w:val="000000"/>
        </w:rPr>
        <w:t>the Landlord uses and continues to use its best endeavours to restore the Services in question;</w:t>
      </w:r>
    </w:p>
    <w:p w14:paraId="51CB2A91" w14:textId="77777777" w:rsidR="00E90D2A" w:rsidRPr="007B3454" w:rsidRDefault="00E90D2A" w:rsidP="00E81EB8">
      <w:pPr>
        <w:pStyle w:val="BodyText"/>
        <w:spacing w:after="0" w:line="288" w:lineRule="auto"/>
        <w:ind w:left="2160"/>
        <w:rPr>
          <w:rFonts w:ascii="Century Gothic" w:hAnsi="Century Gothic"/>
          <w:color w:val="000000"/>
        </w:rPr>
      </w:pPr>
    </w:p>
    <w:p w14:paraId="7A2CD16B" w14:textId="77777777" w:rsidR="00E90D2A" w:rsidRPr="00E81EB8" w:rsidRDefault="00E90D2A" w:rsidP="00E81EB8">
      <w:pPr>
        <w:pStyle w:val="BodyText"/>
        <w:numPr>
          <w:ilvl w:val="2"/>
          <w:numId w:val="48"/>
        </w:numPr>
        <w:tabs>
          <w:tab w:val="clear" w:pos="2160"/>
        </w:tabs>
        <w:spacing w:after="0" w:line="288" w:lineRule="auto"/>
        <w:jc w:val="both"/>
        <w:rPr>
          <w:rFonts w:ascii="Century Gothic" w:hAnsi="Century Gothic"/>
          <w:color w:val="000000"/>
        </w:rPr>
      </w:pPr>
      <w:r w:rsidRPr="00E81EB8">
        <w:rPr>
          <w:rFonts w:ascii="Century Gothic" w:hAnsi="Century Gothic"/>
          <w:color w:val="000000"/>
        </w:rPr>
        <w:t xml:space="preserve">any act omission or negligence of any person undertaking the Services on behalf of the Landlord provided that this provision shall not be construed as relieving the Landlord from liability for breach by the Landlord of any covenants on the part of the Landlord contained in this Lease. </w:t>
      </w:r>
    </w:p>
    <w:p w14:paraId="246AE06C" w14:textId="77777777" w:rsidR="00E90D2A" w:rsidRPr="00E81EB8" w:rsidRDefault="00E90D2A" w:rsidP="00E81EB8">
      <w:pPr>
        <w:pStyle w:val="BodyText"/>
        <w:spacing w:after="0" w:line="288" w:lineRule="auto"/>
        <w:rPr>
          <w:rFonts w:ascii="Century Gothic" w:hAnsi="Century Gothic"/>
          <w:color w:val="000000"/>
        </w:rPr>
      </w:pPr>
    </w:p>
    <w:p w14:paraId="33304E1A" w14:textId="77777777" w:rsidR="00E90D2A" w:rsidRPr="00E81EB8" w:rsidRDefault="00E90D2A" w:rsidP="00E81EB8">
      <w:pPr>
        <w:pStyle w:val="BodyTextIndent"/>
        <w:numPr>
          <w:ilvl w:val="0"/>
          <w:numId w:val="48"/>
        </w:numPr>
        <w:tabs>
          <w:tab w:val="clear" w:pos="720"/>
        </w:tabs>
        <w:spacing w:line="288" w:lineRule="auto"/>
        <w:jc w:val="both"/>
        <w:rPr>
          <w:rFonts w:ascii="Century Gothic" w:hAnsi="Century Gothic"/>
          <w:b/>
          <w:color w:val="000000"/>
          <w:sz w:val="20"/>
        </w:rPr>
      </w:pPr>
      <w:r w:rsidRPr="00E81EB8">
        <w:rPr>
          <w:rFonts w:ascii="Century Gothic" w:hAnsi="Century Gothic"/>
          <w:b/>
          <w:color w:val="000000"/>
          <w:sz w:val="20"/>
        </w:rPr>
        <w:t xml:space="preserve">Payment of the Service Charge </w:t>
      </w:r>
    </w:p>
    <w:p w14:paraId="5F30FE21" w14:textId="77777777" w:rsidR="00E90D2A" w:rsidRPr="00E81EB8" w:rsidRDefault="00E90D2A" w:rsidP="00E81EB8">
      <w:pPr>
        <w:spacing w:line="288" w:lineRule="auto"/>
        <w:ind w:left="1422"/>
        <w:jc w:val="both"/>
        <w:rPr>
          <w:rFonts w:ascii="Century Gothic" w:hAnsi="Century Gothic"/>
          <w:color w:val="000000"/>
        </w:rPr>
      </w:pPr>
    </w:p>
    <w:p w14:paraId="75922B26" w14:textId="77777777" w:rsidR="00E90D2A" w:rsidRPr="00E81EB8" w:rsidRDefault="00E90D2A" w:rsidP="008149E8">
      <w:pPr>
        <w:numPr>
          <w:ilvl w:val="1"/>
          <w:numId w:val="52"/>
        </w:numPr>
        <w:tabs>
          <w:tab w:val="clear" w:pos="1422"/>
        </w:tabs>
        <w:spacing w:line="288" w:lineRule="auto"/>
        <w:ind w:hanging="702"/>
        <w:jc w:val="both"/>
        <w:rPr>
          <w:rFonts w:ascii="Century Gothic" w:hAnsi="Century Gothic"/>
          <w:color w:val="000000"/>
        </w:rPr>
      </w:pPr>
      <w:r w:rsidRPr="00E81EB8">
        <w:rPr>
          <w:rFonts w:ascii="Century Gothic" w:hAnsi="Century Gothic"/>
          <w:color w:val="000000"/>
        </w:rPr>
        <w:t>The Landlord shall as soon as convenient after each Computing Date prepare an account showing the Periodical Expenditure (including only actual expenditures) for the Financial Period ending on that Computing Date and containing a fair summary explanation of the expenditures referred to in it and upon such account being certified by an Accountant (not necessary by way of an audited account) it shall be conclusive evidence for the purposes of this Lease of all matters of fact referred to in the account except in the said case of material manifest error.</w:t>
      </w:r>
    </w:p>
    <w:p w14:paraId="038E57FB" w14:textId="77777777" w:rsidR="00E81EB8" w:rsidRPr="00E81EB8" w:rsidRDefault="00E81EB8" w:rsidP="00E81EB8">
      <w:pPr>
        <w:spacing w:line="288" w:lineRule="auto"/>
        <w:ind w:left="1422"/>
        <w:jc w:val="both"/>
        <w:rPr>
          <w:rFonts w:ascii="Century Gothic" w:hAnsi="Century Gothic"/>
          <w:color w:val="000000"/>
        </w:rPr>
      </w:pPr>
    </w:p>
    <w:p w14:paraId="06D1DF60" w14:textId="64D39E79" w:rsidR="00E90D2A" w:rsidRPr="00E81EB8" w:rsidRDefault="00E90D2A" w:rsidP="008149E8">
      <w:pPr>
        <w:numPr>
          <w:ilvl w:val="1"/>
          <w:numId w:val="52"/>
        </w:numPr>
        <w:tabs>
          <w:tab w:val="clear" w:pos="1422"/>
        </w:tabs>
        <w:spacing w:line="288" w:lineRule="auto"/>
        <w:ind w:hanging="702"/>
        <w:jc w:val="both"/>
        <w:rPr>
          <w:rFonts w:ascii="Century Gothic" w:hAnsi="Century Gothic"/>
          <w:color w:val="000000"/>
        </w:rPr>
      </w:pPr>
      <w:r w:rsidRPr="00E81EB8">
        <w:rPr>
          <w:rFonts w:ascii="Century Gothic" w:hAnsi="Century Gothic"/>
          <w:color w:val="000000"/>
        </w:rPr>
        <w:t>The Tenant shall pay for the period from the Rent Commencement Date to the Computing Date next following the date of this Lease the Service Charge;</w:t>
      </w:r>
    </w:p>
    <w:p w14:paraId="3C731947" w14:textId="77777777" w:rsidR="00E90D2A" w:rsidRPr="00E81EB8" w:rsidRDefault="00E90D2A" w:rsidP="00E81EB8">
      <w:pPr>
        <w:spacing w:line="288" w:lineRule="auto"/>
        <w:ind w:left="1422"/>
        <w:jc w:val="both"/>
        <w:rPr>
          <w:rFonts w:ascii="Century Gothic" w:hAnsi="Century Gothic"/>
          <w:color w:val="000000"/>
        </w:rPr>
      </w:pPr>
    </w:p>
    <w:p w14:paraId="269D8380" w14:textId="77777777" w:rsidR="00E90D2A" w:rsidRPr="00E81EB8" w:rsidRDefault="00E90D2A" w:rsidP="008149E8">
      <w:pPr>
        <w:numPr>
          <w:ilvl w:val="1"/>
          <w:numId w:val="52"/>
        </w:numPr>
        <w:tabs>
          <w:tab w:val="clear" w:pos="1422"/>
        </w:tabs>
        <w:spacing w:line="288" w:lineRule="auto"/>
        <w:ind w:hanging="702"/>
        <w:jc w:val="both"/>
        <w:rPr>
          <w:rFonts w:ascii="Century Gothic" w:hAnsi="Century Gothic"/>
          <w:color w:val="000000"/>
        </w:rPr>
      </w:pPr>
      <w:r w:rsidRPr="00E81EB8">
        <w:rPr>
          <w:rFonts w:ascii="Century Gothic" w:hAnsi="Century Gothic"/>
          <w:color w:val="000000"/>
        </w:rPr>
        <w:t>The Tenant shall pay for the next subsequent Financial Period a provisional sum calculated upon a reasonable and proper estimate by the Landlord of what the Periodical Expenditure is likely to be for that Financial Period by such instalments as the Landlord shall require;</w:t>
      </w:r>
    </w:p>
    <w:p w14:paraId="03CA7CA7" w14:textId="77777777" w:rsidR="00E90D2A" w:rsidRPr="00E81EB8" w:rsidRDefault="00E90D2A" w:rsidP="00E81EB8">
      <w:pPr>
        <w:spacing w:line="288" w:lineRule="auto"/>
        <w:ind w:firstLine="567"/>
        <w:jc w:val="both"/>
        <w:rPr>
          <w:rFonts w:ascii="Century Gothic" w:hAnsi="Century Gothic"/>
          <w:color w:val="000000"/>
        </w:rPr>
      </w:pPr>
    </w:p>
    <w:p w14:paraId="0A1CBA29" w14:textId="77777777" w:rsidR="00E90D2A" w:rsidRPr="00E81EB8" w:rsidRDefault="00E90D2A" w:rsidP="008149E8">
      <w:pPr>
        <w:numPr>
          <w:ilvl w:val="1"/>
          <w:numId w:val="52"/>
        </w:numPr>
        <w:tabs>
          <w:tab w:val="clear" w:pos="1422"/>
        </w:tabs>
        <w:spacing w:line="288" w:lineRule="auto"/>
        <w:ind w:hanging="702"/>
        <w:jc w:val="both"/>
        <w:rPr>
          <w:rFonts w:ascii="Century Gothic" w:hAnsi="Century Gothic"/>
          <w:color w:val="000000"/>
        </w:rPr>
      </w:pPr>
      <w:r w:rsidRPr="00E81EB8">
        <w:rPr>
          <w:rFonts w:ascii="Century Gothic" w:hAnsi="Century Gothic"/>
          <w:color w:val="000000"/>
        </w:rPr>
        <w:t>2.4</w:t>
      </w:r>
      <w:r w:rsidRPr="00E81EB8">
        <w:rPr>
          <w:rFonts w:ascii="Century Gothic" w:hAnsi="Century Gothic"/>
          <w:color w:val="000000"/>
        </w:rPr>
        <w:tab/>
        <w:t>If the Service Charge for any Financial Period shall:</w:t>
      </w:r>
    </w:p>
    <w:p w14:paraId="0B1E5FCF" w14:textId="77777777" w:rsidR="00E90D2A" w:rsidRPr="00E81EB8" w:rsidRDefault="00E90D2A" w:rsidP="00E81EB8">
      <w:pPr>
        <w:spacing w:line="288" w:lineRule="auto"/>
        <w:ind w:firstLine="567"/>
        <w:jc w:val="both"/>
        <w:rPr>
          <w:rFonts w:ascii="Century Gothic" w:hAnsi="Century Gothic"/>
          <w:color w:val="000000"/>
        </w:rPr>
      </w:pPr>
    </w:p>
    <w:p w14:paraId="274E426C" w14:textId="1D5541D3" w:rsidR="00E90D2A" w:rsidRPr="00E81EB8" w:rsidRDefault="00E90D2A" w:rsidP="008149E8">
      <w:pPr>
        <w:pStyle w:val="ListParagraph"/>
        <w:numPr>
          <w:ilvl w:val="2"/>
          <w:numId w:val="52"/>
        </w:numPr>
        <w:tabs>
          <w:tab w:val="clear" w:pos="1989"/>
        </w:tabs>
        <w:spacing w:line="288" w:lineRule="auto"/>
        <w:ind w:left="2160" w:hanging="720"/>
        <w:jc w:val="both"/>
        <w:rPr>
          <w:rFonts w:ascii="Century Gothic" w:hAnsi="Century Gothic"/>
          <w:color w:val="000000"/>
        </w:rPr>
      </w:pPr>
      <w:r w:rsidRPr="00E81EB8">
        <w:rPr>
          <w:rFonts w:ascii="Century Gothic" w:hAnsi="Century Gothic"/>
          <w:color w:val="000000"/>
        </w:rPr>
        <w:t>exceed the provisional sum for that Financial Period the excess shall be due to the Landlord on demand;</w:t>
      </w:r>
    </w:p>
    <w:p w14:paraId="0056E1E2" w14:textId="77777777" w:rsidR="00E81EB8" w:rsidRPr="00E81EB8" w:rsidRDefault="00E81EB8" w:rsidP="00E81EB8">
      <w:pPr>
        <w:pStyle w:val="ListParagraph"/>
        <w:spacing w:line="288" w:lineRule="auto"/>
        <w:ind w:left="2160"/>
        <w:jc w:val="both"/>
        <w:rPr>
          <w:rFonts w:ascii="Century Gothic" w:hAnsi="Century Gothic"/>
          <w:color w:val="000000"/>
        </w:rPr>
      </w:pPr>
    </w:p>
    <w:p w14:paraId="20245ADE" w14:textId="77777777" w:rsidR="00E90D2A" w:rsidRPr="00E81EB8" w:rsidRDefault="00E90D2A" w:rsidP="008149E8">
      <w:pPr>
        <w:pStyle w:val="ListParagraph"/>
        <w:numPr>
          <w:ilvl w:val="2"/>
          <w:numId w:val="52"/>
        </w:numPr>
        <w:tabs>
          <w:tab w:val="clear" w:pos="1989"/>
        </w:tabs>
        <w:spacing w:line="288" w:lineRule="auto"/>
        <w:ind w:left="2160" w:hanging="720"/>
        <w:jc w:val="both"/>
        <w:rPr>
          <w:rFonts w:ascii="Century Gothic" w:hAnsi="Century Gothic"/>
          <w:color w:val="000000"/>
        </w:rPr>
      </w:pPr>
      <w:r w:rsidRPr="00E81EB8">
        <w:rPr>
          <w:rFonts w:ascii="Century Gothic" w:hAnsi="Century Gothic"/>
          <w:color w:val="000000"/>
        </w:rPr>
        <w:t>be less than such provisional sum the overpayment amount shall be notified to the Tenant in writing and shall be credited to the Tenant’s Service Charge Account for the next Service Charge period.</w:t>
      </w:r>
    </w:p>
    <w:p w14:paraId="2DBEC03B" w14:textId="77777777" w:rsidR="00E90D2A" w:rsidRPr="00E81EB8" w:rsidRDefault="00E90D2A" w:rsidP="00E81EB8">
      <w:pPr>
        <w:spacing w:line="288" w:lineRule="auto"/>
        <w:ind w:left="567" w:hanging="567"/>
        <w:jc w:val="both"/>
        <w:rPr>
          <w:rFonts w:ascii="Century Gothic" w:hAnsi="Century Gothic"/>
          <w:color w:val="000000"/>
        </w:rPr>
      </w:pPr>
    </w:p>
    <w:p w14:paraId="09E16789" w14:textId="77777777" w:rsidR="00E90D2A" w:rsidRPr="00E81EB8" w:rsidRDefault="00E90D2A" w:rsidP="00E81EB8">
      <w:pPr>
        <w:pStyle w:val="BodyTextIndent"/>
        <w:numPr>
          <w:ilvl w:val="0"/>
          <w:numId w:val="48"/>
        </w:numPr>
        <w:tabs>
          <w:tab w:val="clear" w:pos="720"/>
        </w:tabs>
        <w:spacing w:line="288" w:lineRule="auto"/>
        <w:jc w:val="both"/>
        <w:rPr>
          <w:rFonts w:ascii="Century Gothic" w:hAnsi="Century Gothic"/>
          <w:b/>
          <w:color w:val="000000"/>
          <w:sz w:val="20"/>
        </w:rPr>
      </w:pPr>
      <w:r w:rsidRPr="00E81EB8">
        <w:rPr>
          <w:rFonts w:ascii="Century Gothic" w:hAnsi="Century Gothic"/>
          <w:b/>
          <w:color w:val="000000"/>
          <w:sz w:val="20"/>
        </w:rPr>
        <w:t>Variation</w:t>
      </w:r>
    </w:p>
    <w:p w14:paraId="274DACEA" w14:textId="77777777" w:rsidR="00E90D2A" w:rsidRPr="00E81EB8" w:rsidRDefault="00E90D2A" w:rsidP="00E81EB8">
      <w:pPr>
        <w:spacing w:line="288" w:lineRule="auto"/>
        <w:jc w:val="both"/>
        <w:rPr>
          <w:rFonts w:ascii="Century Gothic" w:hAnsi="Century Gothic"/>
          <w:b/>
          <w:color w:val="000000"/>
        </w:rPr>
      </w:pPr>
    </w:p>
    <w:p w14:paraId="69EF650C" w14:textId="42B2A1BB" w:rsidR="00E90D2A" w:rsidRPr="00E81EB8" w:rsidRDefault="00E90D2A" w:rsidP="00E81EB8">
      <w:pPr>
        <w:spacing w:line="288" w:lineRule="auto"/>
        <w:ind w:left="720"/>
        <w:jc w:val="both"/>
        <w:rPr>
          <w:rFonts w:ascii="Century Gothic" w:hAnsi="Century Gothic"/>
          <w:color w:val="000000"/>
        </w:rPr>
      </w:pPr>
      <w:r w:rsidRPr="00E81EB8">
        <w:rPr>
          <w:rFonts w:ascii="Century Gothic" w:hAnsi="Century Gothic"/>
          <w:color w:val="000000"/>
        </w:rPr>
        <w:t>The Landlord may withhold add to extend vary or make any alteration in the rendering of the Services or any of them from time to time provided that the same complies with the principles of good estate management and is reasonable in all the circumstances.</w:t>
      </w:r>
    </w:p>
    <w:p w14:paraId="2004679C" w14:textId="77777777" w:rsidR="00E90D2A" w:rsidRPr="00E81EB8" w:rsidRDefault="00E90D2A" w:rsidP="00E81EB8">
      <w:pPr>
        <w:spacing w:line="288" w:lineRule="auto"/>
        <w:ind w:left="567"/>
        <w:jc w:val="both"/>
        <w:rPr>
          <w:rFonts w:ascii="Century Gothic" w:hAnsi="Century Gothic"/>
          <w:b/>
          <w:color w:val="000000"/>
        </w:rPr>
      </w:pPr>
    </w:p>
    <w:p w14:paraId="640794E0" w14:textId="77777777" w:rsidR="00E90D2A" w:rsidRPr="00E81EB8" w:rsidRDefault="00E90D2A" w:rsidP="00E81EB8">
      <w:pPr>
        <w:pStyle w:val="BodyTextIndent"/>
        <w:numPr>
          <w:ilvl w:val="0"/>
          <w:numId w:val="48"/>
        </w:numPr>
        <w:tabs>
          <w:tab w:val="clear" w:pos="720"/>
        </w:tabs>
        <w:spacing w:line="288" w:lineRule="auto"/>
        <w:jc w:val="both"/>
        <w:rPr>
          <w:rFonts w:ascii="Century Gothic" w:hAnsi="Century Gothic"/>
          <w:b/>
          <w:color w:val="000000"/>
          <w:sz w:val="20"/>
        </w:rPr>
      </w:pPr>
      <w:r w:rsidRPr="00E81EB8">
        <w:rPr>
          <w:rFonts w:ascii="Century Gothic" w:hAnsi="Century Gothic"/>
          <w:b/>
          <w:color w:val="000000"/>
          <w:sz w:val="20"/>
        </w:rPr>
        <w:t>Exceptional Expenditure</w:t>
      </w:r>
    </w:p>
    <w:p w14:paraId="11E740FA" w14:textId="77777777" w:rsidR="00E90D2A" w:rsidRPr="00E81EB8" w:rsidRDefault="00E90D2A" w:rsidP="00E81EB8">
      <w:pPr>
        <w:spacing w:line="288" w:lineRule="auto"/>
        <w:jc w:val="both"/>
        <w:rPr>
          <w:rFonts w:ascii="Century Gothic" w:hAnsi="Century Gothic"/>
          <w:b/>
          <w:color w:val="000000"/>
        </w:rPr>
      </w:pPr>
    </w:p>
    <w:p w14:paraId="6FB46400" w14:textId="77777777" w:rsidR="00E90D2A" w:rsidRPr="00E81EB8" w:rsidRDefault="00E90D2A" w:rsidP="00E81EB8">
      <w:pPr>
        <w:spacing w:line="288" w:lineRule="auto"/>
        <w:ind w:left="720"/>
        <w:jc w:val="both"/>
        <w:rPr>
          <w:rFonts w:ascii="Century Gothic" w:hAnsi="Century Gothic"/>
          <w:color w:val="000000"/>
        </w:rPr>
      </w:pPr>
      <w:r w:rsidRPr="00E81EB8">
        <w:rPr>
          <w:rFonts w:ascii="Century Gothic" w:hAnsi="Century Gothic"/>
          <w:color w:val="000000"/>
        </w:rPr>
        <w:t>If the Landlord is required during the Term to incur heavy or exceptional expenditure which forms part of the Service Charge, the Landlord shall be entitled to recover from the Tenant the due proportion of the Service Charge representing the whole of that expenditure on the month next following.</w:t>
      </w:r>
    </w:p>
    <w:p w14:paraId="766D4224" w14:textId="77777777" w:rsidR="00E90D2A" w:rsidRPr="00E81EB8" w:rsidRDefault="00E90D2A" w:rsidP="006446AD">
      <w:pPr>
        <w:spacing w:line="288" w:lineRule="auto"/>
        <w:ind w:left="567" w:hanging="567"/>
        <w:jc w:val="both"/>
        <w:rPr>
          <w:rFonts w:ascii="Century Gothic" w:hAnsi="Century Gothic"/>
          <w:color w:val="000000"/>
        </w:rPr>
      </w:pPr>
    </w:p>
    <w:p w14:paraId="588F5FE1" w14:textId="77777777" w:rsidR="00E90D2A" w:rsidRPr="00E81EB8" w:rsidRDefault="00E90D2A" w:rsidP="00E81EB8">
      <w:pPr>
        <w:pStyle w:val="BodyTextIndent"/>
        <w:numPr>
          <w:ilvl w:val="0"/>
          <w:numId w:val="48"/>
        </w:numPr>
        <w:tabs>
          <w:tab w:val="clear" w:pos="720"/>
        </w:tabs>
        <w:spacing w:line="288" w:lineRule="auto"/>
        <w:jc w:val="both"/>
        <w:rPr>
          <w:rFonts w:ascii="Century Gothic" w:hAnsi="Century Gothic"/>
          <w:b/>
          <w:color w:val="000000"/>
          <w:sz w:val="20"/>
          <w:u w:val="single"/>
        </w:rPr>
      </w:pPr>
      <w:r w:rsidRPr="00E81EB8">
        <w:rPr>
          <w:rFonts w:ascii="Century Gothic" w:hAnsi="Century Gothic"/>
          <w:b/>
          <w:color w:val="000000"/>
          <w:sz w:val="20"/>
        </w:rPr>
        <w:t>Landlord’s Protection Provisions</w:t>
      </w:r>
    </w:p>
    <w:p w14:paraId="0F5E1DDF" w14:textId="77777777" w:rsidR="00E90D2A" w:rsidRPr="00E81EB8" w:rsidRDefault="00E90D2A" w:rsidP="006446AD">
      <w:pPr>
        <w:spacing w:line="288" w:lineRule="auto"/>
        <w:ind w:left="567"/>
        <w:jc w:val="both"/>
        <w:rPr>
          <w:rFonts w:ascii="Century Gothic" w:hAnsi="Century Gothic"/>
          <w:color w:val="000000"/>
        </w:rPr>
      </w:pPr>
    </w:p>
    <w:p w14:paraId="28ACB367" w14:textId="77777777" w:rsidR="00E90D2A" w:rsidRPr="00E81EB8" w:rsidRDefault="00E90D2A" w:rsidP="00E81EB8">
      <w:pPr>
        <w:spacing w:line="288" w:lineRule="auto"/>
        <w:ind w:left="720"/>
        <w:jc w:val="both"/>
        <w:rPr>
          <w:rFonts w:ascii="Century Gothic" w:hAnsi="Century Gothic"/>
          <w:color w:val="000000"/>
        </w:rPr>
      </w:pPr>
      <w:r w:rsidRPr="00E81EB8">
        <w:rPr>
          <w:rFonts w:ascii="Century Gothic" w:hAnsi="Century Gothic"/>
          <w:color w:val="000000"/>
        </w:rPr>
        <w:t>Except as otherwise provided in this Lease, the Tenant is not entitled to object to the Service Charge (or any item comprised in it) or otherwise on any of the following grounds which grounds the Tenant accepts are not exhaustive:</w:t>
      </w:r>
    </w:p>
    <w:p w14:paraId="046B4386" w14:textId="77777777" w:rsidR="00E90D2A" w:rsidRPr="00E81EB8" w:rsidRDefault="00E90D2A" w:rsidP="006446AD">
      <w:pPr>
        <w:spacing w:line="288" w:lineRule="auto"/>
        <w:ind w:left="1440"/>
        <w:jc w:val="both"/>
        <w:rPr>
          <w:rFonts w:ascii="Century Gothic" w:hAnsi="Century Gothic"/>
          <w:color w:val="000000"/>
        </w:rPr>
      </w:pPr>
    </w:p>
    <w:p w14:paraId="220A1BA3" w14:textId="77777777" w:rsidR="00E90D2A" w:rsidRPr="00E81EB8" w:rsidRDefault="00E90D2A" w:rsidP="008149E8">
      <w:pPr>
        <w:numPr>
          <w:ilvl w:val="1"/>
          <w:numId w:val="53"/>
        </w:numPr>
        <w:tabs>
          <w:tab w:val="clear" w:pos="1440"/>
        </w:tabs>
        <w:spacing w:line="288" w:lineRule="auto"/>
        <w:ind w:hanging="720"/>
        <w:jc w:val="both"/>
        <w:rPr>
          <w:rFonts w:ascii="Century Gothic" w:hAnsi="Century Gothic"/>
          <w:color w:val="000000"/>
        </w:rPr>
      </w:pPr>
      <w:r w:rsidRPr="00E81EB8">
        <w:rPr>
          <w:rFonts w:ascii="Century Gothic" w:hAnsi="Century Gothic"/>
          <w:color w:val="000000"/>
        </w:rPr>
        <w:t>the inclusion in a subsequent Service Charge period of any item of expenditure or liability omitted from the Service Charge although authorized by this Lease for any preceding Service Charge period;</w:t>
      </w:r>
    </w:p>
    <w:p w14:paraId="78D2F947" w14:textId="77777777" w:rsidR="00E90D2A" w:rsidRPr="00E81EB8" w:rsidRDefault="00E90D2A" w:rsidP="006446AD">
      <w:pPr>
        <w:spacing w:line="288" w:lineRule="auto"/>
        <w:ind w:left="1440"/>
        <w:jc w:val="both"/>
        <w:rPr>
          <w:rFonts w:ascii="Century Gothic" w:hAnsi="Century Gothic"/>
          <w:color w:val="000000"/>
        </w:rPr>
      </w:pPr>
    </w:p>
    <w:p w14:paraId="50B21A6B" w14:textId="77777777" w:rsidR="00E90D2A" w:rsidRPr="00E81EB8" w:rsidRDefault="00E90D2A" w:rsidP="008149E8">
      <w:pPr>
        <w:numPr>
          <w:ilvl w:val="1"/>
          <w:numId w:val="53"/>
        </w:numPr>
        <w:tabs>
          <w:tab w:val="clear" w:pos="1440"/>
        </w:tabs>
        <w:spacing w:line="288" w:lineRule="auto"/>
        <w:ind w:hanging="720"/>
        <w:jc w:val="both"/>
        <w:rPr>
          <w:rFonts w:ascii="Century Gothic" w:hAnsi="Century Gothic"/>
          <w:color w:val="000000"/>
        </w:rPr>
      </w:pPr>
      <w:r w:rsidRPr="00E81EB8">
        <w:rPr>
          <w:rFonts w:ascii="Century Gothic" w:hAnsi="Century Gothic"/>
          <w:color w:val="000000"/>
        </w:rPr>
        <w:t>an item of Service Charge included at a proper cost which might have been provided or performed at a lower cost;</w:t>
      </w:r>
    </w:p>
    <w:p w14:paraId="5BAC5E00" w14:textId="77777777" w:rsidR="00E90D2A" w:rsidRPr="00E81EB8" w:rsidRDefault="00E90D2A" w:rsidP="00E81EB8">
      <w:pPr>
        <w:spacing w:line="288" w:lineRule="auto"/>
        <w:ind w:left="1440"/>
        <w:jc w:val="both"/>
        <w:rPr>
          <w:rFonts w:ascii="Century Gothic" w:hAnsi="Century Gothic"/>
          <w:color w:val="000000"/>
        </w:rPr>
      </w:pPr>
    </w:p>
    <w:p w14:paraId="7E9F0BC0" w14:textId="77777777" w:rsidR="00E90D2A" w:rsidRPr="00E81EB8" w:rsidRDefault="00E90D2A" w:rsidP="008149E8">
      <w:pPr>
        <w:numPr>
          <w:ilvl w:val="1"/>
          <w:numId w:val="53"/>
        </w:numPr>
        <w:tabs>
          <w:tab w:val="clear" w:pos="1440"/>
        </w:tabs>
        <w:spacing w:line="288" w:lineRule="auto"/>
        <w:ind w:hanging="720"/>
        <w:jc w:val="both"/>
        <w:rPr>
          <w:rFonts w:ascii="Century Gothic" w:hAnsi="Century Gothic"/>
          <w:color w:val="000000"/>
        </w:rPr>
      </w:pPr>
      <w:r w:rsidRPr="00E81EB8">
        <w:rPr>
          <w:rFonts w:ascii="Century Gothic" w:hAnsi="Century Gothic"/>
          <w:color w:val="000000"/>
        </w:rPr>
        <w:t>disagreement with any estimate of future expenditure for which the Landlord requires to make provision so long as the Landlord has acted reasonably and in good faith and in the absence of manifest error or conflict of interest;</w:t>
      </w:r>
    </w:p>
    <w:p w14:paraId="3692B837" w14:textId="77777777" w:rsidR="00E90D2A" w:rsidRPr="00E81EB8" w:rsidRDefault="00E90D2A" w:rsidP="00E81EB8">
      <w:pPr>
        <w:spacing w:line="288" w:lineRule="auto"/>
        <w:ind w:left="1440"/>
        <w:jc w:val="both"/>
        <w:rPr>
          <w:rFonts w:ascii="Century Gothic" w:hAnsi="Century Gothic"/>
          <w:color w:val="000000"/>
        </w:rPr>
      </w:pPr>
    </w:p>
    <w:p w14:paraId="35B1EC60" w14:textId="77777777" w:rsidR="00E90D2A" w:rsidRPr="00E81EB8" w:rsidRDefault="00E90D2A" w:rsidP="008149E8">
      <w:pPr>
        <w:numPr>
          <w:ilvl w:val="1"/>
          <w:numId w:val="53"/>
        </w:numPr>
        <w:tabs>
          <w:tab w:val="clear" w:pos="1440"/>
        </w:tabs>
        <w:spacing w:line="288" w:lineRule="auto"/>
        <w:ind w:hanging="720"/>
        <w:jc w:val="both"/>
        <w:rPr>
          <w:rFonts w:ascii="Century Gothic" w:hAnsi="Century Gothic"/>
          <w:color w:val="000000"/>
        </w:rPr>
      </w:pPr>
      <w:r w:rsidRPr="00E81EB8">
        <w:rPr>
          <w:rFonts w:ascii="Century Gothic" w:hAnsi="Century Gothic"/>
          <w:color w:val="000000"/>
        </w:rPr>
        <w:lastRenderedPageBreak/>
        <w:t>the manner in which the Landlord exercises its discretion in providing services so long as the Landlord acts in good faith and in accordance with the principles of good estate management and without any conflict of interest;</w:t>
      </w:r>
    </w:p>
    <w:p w14:paraId="05C5E2EA" w14:textId="77777777" w:rsidR="00E90D2A" w:rsidRPr="00E81EB8" w:rsidRDefault="00E90D2A" w:rsidP="00E81EB8">
      <w:pPr>
        <w:spacing w:line="288" w:lineRule="auto"/>
        <w:ind w:left="1440"/>
        <w:jc w:val="both"/>
        <w:rPr>
          <w:rFonts w:ascii="Century Gothic" w:hAnsi="Century Gothic"/>
          <w:color w:val="000000"/>
        </w:rPr>
      </w:pPr>
    </w:p>
    <w:p w14:paraId="139EDBCA" w14:textId="77777777" w:rsidR="00E90D2A" w:rsidRPr="00E81EB8" w:rsidRDefault="00E90D2A" w:rsidP="008149E8">
      <w:pPr>
        <w:numPr>
          <w:ilvl w:val="1"/>
          <w:numId w:val="53"/>
        </w:numPr>
        <w:tabs>
          <w:tab w:val="clear" w:pos="1440"/>
        </w:tabs>
        <w:spacing w:line="288" w:lineRule="auto"/>
        <w:ind w:hanging="720"/>
        <w:jc w:val="both"/>
        <w:rPr>
          <w:rFonts w:ascii="Century Gothic" w:hAnsi="Century Gothic"/>
          <w:color w:val="000000"/>
        </w:rPr>
      </w:pPr>
      <w:r w:rsidRPr="00E81EB8">
        <w:rPr>
          <w:rFonts w:ascii="Century Gothic" w:hAnsi="Century Gothic"/>
          <w:color w:val="000000"/>
        </w:rPr>
        <w:t>the employment of independent managing agents to carry out and provide on the Landlord’s behalf services under this Lease whereupon such agent has no relationship to the Landlord and Landlord does not directly or indirectly benefit from such arrangement with such agents except to the extent that the delivery of the services provided benefiting the Building and its lessees.</w:t>
      </w:r>
    </w:p>
    <w:p w14:paraId="50629160" w14:textId="77777777" w:rsidR="00E90D2A" w:rsidRPr="00E81EB8" w:rsidRDefault="00E90D2A" w:rsidP="006446AD">
      <w:pPr>
        <w:spacing w:line="288" w:lineRule="auto"/>
        <w:ind w:left="567" w:hanging="567"/>
        <w:jc w:val="both"/>
        <w:rPr>
          <w:rFonts w:ascii="Century Gothic" w:hAnsi="Century Gothic"/>
          <w:color w:val="000000"/>
        </w:rPr>
      </w:pPr>
    </w:p>
    <w:p w14:paraId="706FE42B" w14:textId="77777777" w:rsidR="00E90D2A" w:rsidRPr="007B3454" w:rsidRDefault="00E90D2A" w:rsidP="006446AD">
      <w:pPr>
        <w:spacing w:line="288" w:lineRule="auto"/>
        <w:jc w:val="center"/>
        <w:rPr>
          <w:rFonts w:ascii="Century Gothic" w:hAnsi="Century Gothic"/>
          <w:b/>
          <w:u w:val="single"/>
        </w:rPr>
      </w:pPr>
      <w:r w:rsidRPr="007B3454">
        <w:rPr>
          <w:rFonts w:ascii="Century Gothic" w:hAnsi="Century Gothic"/>
          <w:b/>
          <w:color w:val="000000"/>
          <w:u w:val="single"/>
        </w:rPr>
        <w:br w:type="page"/>
      </w:r>
      <w:r w:rsidRPr="007B3454">
        <w:rPr>
          <w:rFonts w:ascii="Century Gothic" w:hAnsi="Century Gothic"/>
          <w:b/>
          <w:u w:val="single"/>
        </w:rPr>
        <w:lastRenderedPageBreak/>
        <w:t>PART THREE</w:t>
      </w:r>
    </w:p>
    <w:p w14:paraId="0F912CBA" w14:textId="77777777" w:rsidR="00E90D2A" w:rsidRPr="007B3454" w:rsidRDefault="00E90D2A" w:rsidP="006446AD">
      <w:pPr>
        <w:spacing w:line="288" w:lineRule="auto"/>
        <w:jc w:val="center"/>
        <w:rPr>
          <w:rFonts w:ascii="Century Gothic" w:hAnsi="Century Gothic"/>
          <w:b/>
          <w:u w:val="single"/>
        </w:rPr>
      </w:pPr>
    </w:p>
    <w:p w14:paraId="4F6D8CA6" w14:textId="77777777" w:rsidR="00E90D2A" w:rsidRPr="007B3454" w:rsidRDefault="00E90D2A" w:rsidP="006446AD">
      <w:pPr>
        <w:spacing w:line="288" w:lineRule="auto"/>
        <w:jc w:val="center"/>
        <w:rPr>
          <w:rFonts w:ascii="Century Gothic" w:hAnsi="Century Gothic"/>
          <w:b/>
          <w:u w:val="single"/>
        </w:rPr>
      </w:pPr>
      <w:r w:rsidRPr="007B3454">
        <w:rPr>
          <w:rFonts w:ascii="Century Gothic" w:hAnsi="Century Gothic"/>
          <w:b/>
          <w:u w:val="single"/>
        </w:rPr>
        <w:t>The Services</w:t>
      </w:r>
    </w:p>
    <w:p w14:paraId="38B9952C" w14:textId="77777777" w:rsidR="00E90D2A" w:rsidRPr="007B3454" w:rsidRDefault="00E90D2A" w:rsidP="006446AD">
      <w:pPr>
        <w:spacing w:line="288" w:lineRule="auto"/>
        <w:jc w:val="center"/>
        <w:rPr>
          <w:rFonts w:ascii="Century Gothic" w:hAnsi="Century Gothic"/>
          <w:b/>
          <w:u w:val="single"/>
        </w:rPr>
      </w:pPr>
    </w:p>
    <w:p w14:paraId="429C7CCB" w14:textId="77777777" w:rsidR="00E90D2A" w:rsidRPr="007B3454" w:rsidRDefault="00E90D2A" w:rsidP="006446AD">
      <w:pPr>
        <w:spacing w:line="288" w:lineRule="auto"/>
        <w:jc w:val="center"/>
        <w:rPr>
          <w:rFonts w:ascii="Century Gothic" w:hAnsi="Century Gothic"/>
          <w:b/>
          <w:u w:val="single"/>
        </w:rPr>
      </w:pPr>
      <w:r w:rsidRPr="007B3454">
        <w:rPr>
          <w:rFonts w:ascii="Century Gothic" w:hAnsi="Century Gothic"/>
          <w:b/>
          <w:u w:val="single"/>
        </w:rPr>
        <w:t>(As hereinbefore referred to in clause 4.4 of the Lease and for clarity to be provided by the Landlord to the Tenant)</w:t>
      </w:r>
    </w:p>
    <w:p w14:paraId="086C605A" w14:textId="77777777" w:rsidR="00E90D2A" w:rsidRPr="007B3454" w:rsidRDefault="00E90D2A" w:rsidP="006446AD">
      <w:pPr>
        <w:spacing w:line="288" w:lineRule="auto"/>
        <w:jc w:val="both"/>
        <w:rPr>
          <w:rFonts w:ascii="Century Gothic" w:hAnsi="Century Gothic"/>
          <w:b/>
          <w:color w:val="000000"/>
        </w:rPr>
      </w:pPr>
    </w:p>
    <w:p w14:paraId="40B8FFB0" w14:textId="77777777" w:rsidR="00E90D2A" w:rsidRPr="00E42FE5" w:rsidRDefault="00E90D2A" w:rsidP="008149E8">
      <w:pPr>
        <w:pStyle w:val="ListParagraph"/>
        <w:numPr>
          <w:ilvl w:val="0"/>
          <w:numId w:val="66"/>
        </w:numPr>
        <w:spacing w:line="288" w:lineRule="auto"/>
        <w:ind w:left="720"/>
        <w:jc w:val="both"/>
        <w:rPr>
          <w:rFonts w:ascii="Century Gothic" w:hAnsi="Century Gothic"/>
          <w:b/>
          <w:color w:val="000000"/>
        </w:rPr>
      </w:pPr>
      <w:r w:rsidRPr="00E42FE5">
        <w:rPr>
          <w:rFonts w:ascii="Century Gothic" w:hAnsi="Century Gothic"/>
          <w:b/>
          <w:color w:val="000000"/>
        </w:rPr>
        <w:t xml:space="preserve">Cleaning  </w:t>
      </w:r>
    </w:p>
    <w:p w14:paraId="1435D61C" w14:textId="77777777" w:rsidR="00E42FE5" w:rsidRDefault="00E42FE5" w:rsidP="00E42FE5">
      <w:pPr>
        <w:spacing w:line="288" w:lineRule="auto"/>
        <w:ind w:left="720"/>
        <w:jc w:val="both"/>
        <w:rPr>
          <w:rFonts w:ascii="Century Gothic" w:hAnsi="Century Gothic"/>
          <w:color w:val="000000"/>
        </w:rPr>
      </w:pPr>
    </w:p>
    <w:p w14:paraId="7063BB79"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Cleaning treating polishing and lighting the Common Parts to such standard as the Landlord may from time to time consider adequate.</w:t>
      </w:r>
    </w:p>
    <w:p w14:paraId="3D1BFFDA" w14:textId="77777777" w:rsidR="00E90D2A" w:rsidRPr="007B3454" w:rsidRDefault="00E90D2A" w:rsidP="006446AD">
      <w:pPr>
        <w:spacing w:line="288" w:lineRule="auto"/>
        <w:jc w:val="both"/>
        <w:rPr>
          <w:rFonts w:ascii="Century Gothic" w:hAnsi="Century Gothic"/>
          <w:color w:val="000000"/>
        </w:rPr>
      </w:pPr>
    </w:p>
    <w:p w14:paraId="76332170"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 xml:space="preserve">Gardens, floral decorations and Ornamental features </w:t>
      </w:r>
    </w:p>
    <w:p w14:paraId="2296BE53" w14:textId="77777777" w:rsidR="00E42FE5" w:rsidRDefault="00E42FE5" w:rsidP="00E42FE5">
      <w:pPr>
        <w:spacing w:line="288" w:lineRule="auto"/>
        <w:ind w:left="720"/>
        <w:jc w:val="both"/>
        <w:rPr>
          <w:rFonts w:ascii="Century Gothic" w:hAnsi="Century Gothic"/>
          <w:color w:val="000000"/>
        </w:rPr>
      </w:pPr>
    </w:p>
    <w:p w14:paraId="0C103AB7"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Providing and maintaining (at the Landlord’s absolute discretion) plants shrubs trees gardens or grassed areas and floral decorations and any architectural or ornamental features in the Common Parts and Retained Parts and keeping the same planted and free from weeds the grass cut and all ornamental features in good condition.</w:t>
      </w:r>
    </w:p>
    <w:p w14:paraId="65A939AC" w14:textId="77777777" w:rsidR="00E90D2A" w:rsidRPr="007B3454" w:rsidRDefault="00E90D2A" w:rsidP="006446AD">
      <w:pPr>
        <w:spacing w:line="288" w:lineRule="auto"/>
        <w:ind w:left="567" w:hanging="567"/>
        <w:jc w:val="both"/>
        <w:rPr>
          <w:rFonts w:ascii="Century Gothic" w:hAnsi="Century Gothic"/>
          <w:b/>
          <w:color w:val="000000"/>
        </w:rPr>
      </w:pPr>
    </w:p>
    <w:p w14:paraId="2816685B" w14:textId="77777777" w:rsidR="00E90D2A" w:rsidRPr="00E42FE5" w:rsidRDefault="00E90D2A" w:rsidP="008149E8">
      <w:pPr>
        <w:pStyle w:val="ListParagraph"/>
        <w:numPr>
          <w:ilvl w:val="0"/>
          <w:numId w:val="66"/>
        </w:numPr>
        <w:spacing w:line="288" w:lineRule="auto"/>
        <w:ind w:left="720"/>
        <w:jc w:val="both"/>
        <w:rPr>
          <w:rFonts w:ascii="Century Gothic" w:hAnsi="Century Gothic"/>
          <w:b/>
          <w:color w:val="000000"/>
        </w:rPr>
      </w:pPr>
      <w:r w:rsidRPr="00E42FE5">
        <w:rPr>
          <w:rFonts w:ascii="Century Gothic" w:hAnsi="Century Gothic"/>
          <w:b/>
          <w:color w:val="000000"/>
        </w:rPr>
        <w:t>Fixtures Fittings</w:t>
      </w:r>
    </w:p>
    <w:p w14:paraId="7EAE41F9" w14:textId="77777777" w:rsidR="00E42FE5" w:rsidRDefault="00E42FE5" w:rsidP="00E42FE5">
      <w:pPr>
        <w:spacing w:line="288" w:lineRule="auto"/>
        <w:ind w:left="720"/>
        <w:jc w:val="both"/>
        <w:rPr>
          <w:rFonts w:ascii="Century Gothic" w:hAnsi="Century Gothic"/>
          <w:color w:val="000000"/>
        </w:rPr>
      </w:pPr>
    </w:p>
    <w:p w14:paraId="7E25E244"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 xml:space="preserve">Supplying providing purchasing hiring maintaining renewing replacing repairing servicing overhauling and keeping in good and serviceable order and condition all fixtures and fittings bins receptacles tools appliances materials equipment and other things which the Landlord may deem desirable or necessary for the maintenance appearance upkeep or cleanliness of the Building or any part of it. </w:t>
      </w:r>
    </w:p>
    <w:p w14:paraId="0E6651CD" w14:textId="77777777" w:rsidR="00E90D2A" w:rsidRPr="007B3454" w:rsidRDefault="00E90D2A" w:rsidP="006446AD">
      <w:pPr>
        <w:spacing w:line="288" w:lineRule="auto"/>
        <w:jc w:val="both"/>
        <w:rPr>
          <w:rFonts w:ascii="Century Gothic" w:hAnsi="Century Gothic"/>
          <w:color w:val="000000"/>
        </w:rPr>
      </w:pPr>
    </w:p>
    <w:p w14:paraId="065CEC22"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Insurance</w:t>
      </w:r>
    </w:p>
    <w:p w14:paraId="35DB92D8" w14:textId="77777777" w:rsidR="00E42FE5" w:rsidRDefault="00E42FE5" w:rsidP="00E42FE5">
      <w:pPr>
        <w:pStyle w:val="Heading9"/>
        <w:numPr>
          <w:ilvl w:val="0"/>
          <w:numId w:val="0"/>
        </w:numPr>
        <w:spacing w:before="0" w:after="0" w:line="288" w:lineRule="auto"/>
        <w:ind w:left="567" w:firstLine="153"/>
        <w:rPr>
          <w:rFonts w:ascii="Century Gothic" w:hAnsi="Century Gothic"/>
          <w:color w:val="000000"/>
        </w:rPr>
      </w:pPr>
    </w:p>
    <w:p w14:paraId="439D2EAD" w14:textId="77777777" w:rsidR="00E90D2A" w:rsidRPr="007B3454" w:rsidRDefault="00E90D2A" w:rsidP="00E42FE5">
      <w:pPr>
        <w:pStyle w:val="Heading9"/>
        <w:numPr>
          <w:ilvl w:val="0"/>
          <w:numId w:val="0"/>
        </w:numPr>
        <w:spacing w:before="0" w:after="0" w:line="288" w:lineRule="auto"/>
        <w:ind w:left="567" w:firstLine="153"/>
        <w:rPr>
          <w:rFonts w:ascii="Century Gothic" w:hAnsi="Century Gothic"/>
          <w:color w:val="000000"/>
        </w:rPr>
      </w:pPr>
      <w:r w:rsidRPr="007B3454">
        <w:rPr>
          <w:rFonts w:ascii="Century Gothic" w:hAnsi="Century Gothic"/>
          <w:color w:val="000000"/>
        </w:rPr>
        <w:t>Insuring the Property and the Building and the Premises in respect of:</w:t>
      </w:r>
    </w:p>
    <w:p w14:paraId="00148442" w14:textId="77777777" w:rsidR="00E90D2A" w:rsidRPr="007B3454" w:rsidRDefault="00E90D2A" w:rsidP="006446AD">
      <w:pPr>
        <w:spacing w:line="288" w:lineRule="auto"/>
        <w:ind w:left="1422"/>
        <w:jc w:val="both"/>
        <w:rPr>
          <w:rFonts w:ascii="Century Gothic" w:hAnsi="Century Gothic"/>
          <w:color w:val="000000"/>
        </w:rPr>
      </w:pPr>
    </w:p>
    <w:p w14:paraId="2E22908D" w14:textId="77777777" w:rsidR="00E90D2A" w:rsidRPr="00E42FE5" w:rsidRDefault="00E90D2A" w:rsidP="008149E8">
      <w:pPr>
        <w:pStyle w:val="ListParagraph"/>
        <w:numPr>
          <w:ilvl w:val="1"/>
          <w:numId w:val="66"/>
        </w:numPr>
        <w:spacing w:line="288" w:lineRule="auto"/>
        <w:ind w:left="1440" w:hanging="720"/>
        <w:jc w:val="both"/>
        <w:rPr>
          <w:rFonts w:ascii="Century Gothic" w:hAnsi="Century Gothic"/>
          <w:color w:val="000000"/>
        </w:rPr>
      </w:pPr>
      <w:r w:rsidRPr="00E42FE5">
        <w:rPr>
          <w:rFonts w:ascii="Century Gothic" w:hAnsi="Century Gothic"/>
          <w:color w:val="000000"/>
        </w:rPr>
        <w:t>the Insured Risks;</w:t>
      </w:r>
    </w:p>
    <w:p w14:paraId="7F102A04" w14:textId="77777777" w:rsidR="00E90D2A" w:rsidRPr="007B3454" w:rsidRDefault="00E90D2A" w:rsidP="006446AD">
      <w:pPr>
        <w:spacing w:line="288" w:lineRule="auto"/>
        <w:ind w:left="1422"/>
        <w:jc w:val="both"/>
        <w:rPr>
          <w:rFonts w:ascii="Century Gothic" w:hAnsi="Century Gothic"/>
          <w:color w:val="000000"/>
        </w:rPr>
      </w:pPr>
    </w:p>
    <w:p w14:paraId="2A28DD28" w14:textId="77777777" w:rsidR="00E90D2A" w:rsidRPr="007B3454" w:rsidRDefault="00E90D2A" w:rsidP="008149E8">
      <w:pPr>
        <w:pStyle w:val="ListParagraph"/>
        <w:numPr>
          <w:ilvl w:val="1"/>
          <w:numId w:val="66"/>
        </w:numPr>
        <w:spacing w:line="288" w:lineRule="auto"/>
        <w:ind w:left="1440" w:hanging="720"/>
        <w:jc w:val="both"/>
        <w:rPr>
          <w:rFonts w:ascii="Century Gothic" w:hAnsi="Century Gothic"/>
          <w:color w:val="000000"/>
        </w:rPr>
      </w:pPr>
      <w:r w:rsidRPr="007B3454">
        <w:rPr>
          <w:rFonts w:ascii="Century Gothic" w:hAnsi="Century Gothic"/>
          <w:color w:val="000000"/>
        </w:rPr>
        <w:t>damage to plate glass, external glass windows and external doors;</w:t>
      </w:r>
    </w:p>
    <w:p w14:paraId="7CB90B30" w14:textId="77777777" w:rsidR="00E90D2A" w:rsidRPr="007B3454" w:rsidRDefault="00E90D2A" w:rsidP="006446AD">
      <w:pPr>
        <w:spacing w:line="288" w:lineRule="auto"/>
        <w:ind w:left="1422"/>
        <w:jc w:val="both"/>
        <w:rPr>
          <w:rFonts w:ascii="Century Gothic" w:hAnsi="Century Gothic"/>
          <w:color w:val="000000"/>
        </w:rPr>
      </w:pPr>
    </w:p>
    <w:p w14:paraId="61EF3176" w14:textId="77777777" w:rsidR="00E90D2A" w:rsidRPr="007B3454" w:rsidRDefault="00E90D2A" w:rsidP="008149E8">
      <w:pPr>
        <w:pStyle w:val="ListParagraph"/>
        <w:numPr>
          <w:ilvl w:val="1"/>
          <w:numId w:val="66"/>
        </w:numPr>
        <w:spacing w:line="288" w:lineRule="auto"/>
        <w:ind w:left="1440" w:hanging="720"/>
        <w:jc w:val="both"/>
        <w:rPr>
          <w:rFonts w:ascii="Century Gothic" w:hAnsi="Century Gothic"/>
          <w:color w:val="000000"/>
        </w:rPr>
      </w:pPr>
      <w:r w:rsidRPr="007B3454">
        <w:rPr>
          <w:rFonts w:ascii="Century Gothic" w:hAnsi="Century Gothic"/>
          <w:color w:val="000000"/>
        </w:rPr>
        <w:t>without prejudice to the foregoing for insuring in such amount and on such terms as the Landlord shall determine against liability of the Landlord to third parties under the Occupiers Liability Act (Chapter 34 of the Laws of Kenya) or under the general law arising out of or in relation to the Premises the Building the Property or any part thereof;</w:t>
      </w:r>
    </w:p>
    <w:p w14:paraId="304973FB" w14:textId="77777777" w:rsidR="00E90D2A" w:rsidRPr="007B3454" w:rsidRDefault="00E90D2A" w:rsidP="006446AD">
      <w:pPr>
        <w:spacing w:line="288" w:lineRule="auto"/>
        <w:ind w:left="1422"/>
        <w:jc w:val="both"/>
        <w:rPr>
          <w:rFonts w:ascii="Century Gothic" w:hAnsi="Century Gothic"/>
          <w:color w:val="000000"/>
        </w:rPr>
      </w:pPr>
    </w:p>
    <w:p w14:paraId="0CF31E2E" w14:textId="77777777" w:rsidR="00E90D2A" w:rsidRPr="007B3454" w:rsidRDefault="00E90D2A" w:rsidP="008149E8">
      <w:pPr>
        <w:pStyle w:val="ListParagraph"/>
        <w:numPr>
          <w:ilvl w:val="1"/>
          <w:numId w:val="66"/>
        </w:numPr>
        <w:spacing w:line="288" w:lineRule="auto"/>
        <w:ind w:left="1440" w:hanging="720"/>
        <w:jc w:val="both"/>
        <w:rPr>
          <w:rFonts w:ascii="Century Gothic" w:hAnsi="Century Gothic"/>
          <w:color w:val="000000"/>
        </w:rPr>
      </w:pPr>
      <w:r w:rsidRPr="007B3454">
        <w:rPr>
          <w:rFonts w:ascii="Century Gothic" w:hAnsi="Century Gothic"/>
          <w:color w:val="000000"/>
        </w:rPr>
        <w:t>workmen’s compensation for the staff, if any, employed for the management of the Property and the Buildings.</w:t>
      </w:r>
    </w:p>
    <w:p w14:paraId="65D994D0" w14:textId="77777777" w:rsidR="00E90D2A" w:rsidRPr="007B3454" w:rsidRDefault="00E90D2A" w:rsidP="006446AD">
      <w:pPr>
        <w:spacing w:line="288" w:lineRule="auto"/>
        <w:ind w:left="720"/>
        <w:jc w:val="both"/>
        <w:rPr>
          <w:rFonts w:ascii="Century Gothic" w:hAnsi="Century Gothic"/>
          <w:b/>
          <w:color w:val="000000"/>
        </w:rPr>
      </w:pPr>
    </w:p>
    <w:p w14:paraId="672EE20D"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Lifts</w:t>
      </w:r>
    </w:p>
    <w:p w14:paraId="0CA2FB8C" w14:textId="77777777" w:rsidR="00E42FE5" w:rsidRDefault="00E42FE5" w:rsidP="006446AD">
      <w:pPr>
        <w:spacing w:line="288" w:lineRule="auto"/>
        <w:ind w:left="567"/>
        <w:jc w:val="both"/>
        <w:rPr>
          <w:rFonts w:ascii="Century Gothic" w:hAnsi="Century Gothic"/>
          <w:color w:val="000000"/>
        </w:rPr>
      </w:pPr>
    </w:p>
    <w:p w14:paraId="6398CFC5" w14:textId="77777777" w:rsidR="00E90D2A" w:rsidRPr="007B3454" w:rsidRDefault="00E90D2A" w:rsidP="00E42FE5">
      <w:pPr>
        <w:spacing w:line="288" w:lineRule="auto"/>
        <w:ind w:left="567" w:firstLine="153"/>
        <w:jc w:val="both"/>
        <w:rPr>
          <w:rFonts w:ascii="Century Gothic" w:hAnsi="Century Gothic"/>
          <w:color w:val="000000"/>
        </w:rPr>
      </w:pPr>
      <w:r w:rsidRPr="007B3454">
        <w:rPr>
          <w:rFonts w:ascii="Century Gothic" w:hAnsi="Century Gothic"/>
          <w:color w:val="000000"/>
        </w:rPr>
        <w:t>Maintaining the lifts now installed in the Building.</w:t>
      </w:r>
    </w:p>
    <w:p w14:paraId="7867B552" w14:textId="77777777" w:rsidR="00E90D2A" w:rsidRPr="007B3454" w:rsidRDefault="00E90D2A" w:rsidP="006446AD">
      <w:pPr>
        <w:spacing w:line="288" w:lineRule="auto"/>
        <w:jc w:val="both"/>
        <w:rPr>
          <w:rFonts w:ascii="Century Gothic" w:hAnsi="Century Gothic"/>
          <w:color w:val="000000"/>
        </w:rPr>
      </w:pPr>
    </w:p>
    <w:p w14:paraId="678E2896" w14:textId="02327697" w:rsidR="00206862" w:rsidRDefault="00206862" w:rsidP="00EE6FF0">
      <w:pPr>
        <w:spacing w:line="288" w:lineRule="auto"/>
        <w:jc w:val="both"/>
        <w:rPr>
          <w:rFonts w:ascii="Century Gothic" w:hAnsi="Century Gothic"/>
          <w:b/>
          <w:color w:val="000000"/>
        </w:rPr>
      </w:pPr>
    </w:p>
    <w:p w14:paraId="64FC4031" w14:textId="77777777" w:rsidR="00EE6FF0" w:rsidRPr="00EE6FF0" w:rsidRDefault="00EE6FF0" w:rsidP="00EE6FF0">
      <w:pPr>
        <w:spacing w:line="288" w:lineRule="auto"/>
        <w:jc w:val="both"/>
        <w:rPr>
          <w:rFonts w:ascii="Century Gothic" w:hAnsi="Century Gothic"/>
          <w:b/>
          <w:color w:val="000000"/>
        </w:rPr>
      </w:pPr>
    </w:p>
    <w:p w14:paraId="56020994" w14:textId="4CF7E54A" w:rsidR="00E90D2A" w:rsidRPr="007B3454" w:rsidRDefault="00EB2010"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lastRenderedPageBreak/>
        <w:t>Maintaining Conduits</w:t>
      </w:r>
      <w:r w:rsidR="00E90D2A" w:rsidRPr="007B3454">
        <w:rPr>
          <w:rFonts w:ascii="Century Gothic" w:hAnsi="Century Gothic"/>
          <w:b/>
          <w:color w:val="000000"/>
        </w:rPr>
        <w:t xml:space="preserve"> </w:t>
      </w:r>
    </w:p>
    <w:p w14:paraId="2736561F" w14:textId="77777777" w:rsidR="00E42FE5" w:rsidRDefault="00E42FE5" w:rsidP="00E42FE5">
      <w:pPr>
        <w:spacing w:line="288" w:lineRule="auto"/>
        <w:ind w:left="567" w:firstLine="153"/>
        <w:jc w:val="both"/>
        <w:rPr>
          <w:rFonts w:ascii="Century Gothic" w:hAnsi="Century Gothic"/>
          <w:color w:val="000000"/>
        </w:rPr>
      </w:pPr>
    </w:p>
    <w:p w14:paraId="6A92B78E"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Maintaining repairing cleansing emptying draining amending and renewing any Conduits in or under or over the Property or the Building (but excluding any Conduits or parts of them whose maintenance is the exclusive responsibility of any other Tenant or Tenants in the Building).</w:t>
      </w:r>
    </w:p>
    <w:p w14:paraId="1998A9B1" w14:textId="77777777" w:rsidR="00E90D2A" w:rsidRPr="007B3454" w:rsidRDefault="00E90D2A" w:rsidP="006446AD">
      <w:pPr>
        <w:spacing w:line="288" w:lineRule="auto"/>
        <w:ind w:left="567"/>
        <w:jc w:val="both"/>
        <w:rPr>
          <w:rFonts w:ascii="Century Gothic" w:hAnsi="Century Gothic"/>
          <w:color w:val="000000"/>
        </w:rPr>
      </w:pPr>
    </w:p>
    <w:p w14:paraId="10B29C62"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 xml:space="preserve">Maintaining Fire Alarms </w:t>
      </w:r>
    </w:p>
    <w:p w14:paraId="2F260E1B" w14:textId="77777777" w:rsidR="00E42FE5" w:rsidRDefault="00E42FE5" w:rsidP="006446AD">
      <w:pPr>
        <w:spacing w:line="288" w:lineRule="auto"/>
        <w:ind w:left="567"/>
        <w:jc w:val="both"/>
        <w:rPr>
          <w:rFonts w:ascii="Century Gothic" w:hAnsi="Century Gothic"/>
          <w:color w:val="000000"/>
        </w:rPr>
      </w:pPr>
    </w:p>
    <w:p w14:paraId="61F7E59E"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 xml:space="preserve">Maintaining and renewing any fire alarms and security systems, ancillary apparatus and fire prevention and fire fighting equipment and apparatus in the Property and the Building provided by the Landlord. </w:t>
      </w:r>
    </w:p>
    <w:p w14:paraId="7E30C6FF" w14:textId="77777777" w:rsidR="00E90D2A" w:rsidRPr="007B3454" w:rsidRDefault="00E90D2A" w:rsidP="006446AD">
      <w:pPr>
        <w:pStyle w:val="BodyTextIndent"/>
        <w:spacing w:line="288" w:lineRule="auto"/>
        <w:ind w:left="567" w:hanging="567"/>
        <w:jc w:val="both"/>
        <w:rPr>
          <w:rFonts w:ascii="Century Gothic" w:hAnsi="Century Gothic"/>
          <w:b/>
          <w:snapToGrid/>
          <w:color w:val="000000"/>
          <w:sz w:val="20"/>
        </w:rPr>
      </w:pPr>
    </w:p>
    <w:p w14:paraId="304F145B" w14:textId="256CCDCC" w:rsidR="00E90D2A" w:rsidRPr="007B3454" w:rsidRDefault="00EB2010"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Maintaining Plant</w:t>
      </w:r>
      <w:r w:rsidR="00E90D2A" w:rsidRPr="007B3454">
        <w:rPr>
          <w:rFonts w:ascii="Century Gothic" w:hAnsi="Century Gothic"/>
          <w:b/>
          <w:color w:val="000000"/>
        </w:rPr>
        <w:t xml:space="preserve"> </w:t>
      </w:r>
    </w:p>
    <w:p w14:paraId="64CCBA4D" w14:textId="77777777" w:rsidR="00E42FE5" w:rsidRDefault="00E42FE5" w:rsidP="00E42FE5">
      <w:pPr>
        <w:pStyle w:val="BodyTextIndent"/>
        <w:spacing w:line="288" w:lineRule="auto"/>
        <w:ind w:left="720" w:firstLine="0"/>
        <w:jc w:val="both"/>
        <w:rPr>
          <w:rFonts w:ascii="Century Gothic" w:hAnsi="Century Gothic"/>
          <w:snapToGrid/>
          <w:color w:val="000000"/>
          <w:sz w:val="20"/>
        </w:rPr>
      </w:pPr>
    </w:p>
    <w:p w14:paraId="1D14149C" w14:textId="77777777" w:rsidR="00E90D2A" w:rsidRPr="007B3454" w:rsidRDefault="00E90D2A" w:rsidP="00E42FE5">
      <w:pPr>
        <w:pStyle w:val="BodyTextIndent"/>
        <w:spacing w:line="288" w:lineRule="auto"/>
        <w:ind w:left="720" w:firstLine="0"/>
        <w:jc w:val="both"/>
        <w:rPr>
          <w:rFonts w:ascii="Century Gothic" w:hAnsi="Century Gothic"/>
          <w:snapToGrid/>
          <w:color w:val="000000"/>
          <w:sz w:val="20"/>
        </w:rPr>
      </w:pPr>
      <w:r w:rsidRPr="007B3454">
        <w:rPr>
          <w:rFonts w:ascii="Century Gothic" w:hAnsi="Century Gothic"/>
          <w:snapToGrid/>
          <w:color w:val="000000"/>
          <w:sz w:val="20"/>
        </w:rPr>
        <w:t xml:space="preserve">Inspecting servicing maintaining repairing amending overhauling replacing and insuring (save in so far as insured under other provisions of this Lease) all Plant which service the Premises (but excluding any items or parts of any items of such Plant whose maintenance is the exclusive responsibility of the Tenant) and all other Plant (but excluding any items or parts of any items of such other Plant whose maintenance is the exclusive responsibility of any other Tenant or Tenants in the Building). </w:t>
      </w:r>
    </w:p>
    <w:p w14:paraId="26676915" w14:textId="77777777" w:rsidR="00E90D2A" w:rsidRPr="007B3454" w:rsidRDefault="00E90D2A" w:rsidP="006446AD">
      <w:pPr>
        <w:spacing w:line="288" w:lineRule="auto"/>
        <w:ind w:left="567" w:hanging="567"/>
        <w:jc w:val="both"/>
        <w:rPr>
          <w:rFonts w:ascii="Century Gothic" w:hAnsi="Century Gothic"/>
          <w:b/>
          <w:color w:val="000000"/>
        </w:rPr>
      </w:pPr>
    </w:p>
    <w:p w14:paraId="68371E3F"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 xml:space="preserve">Maintaining Structure and Retained Parts </w:t>
      </w:r>
    </w:p>
    <w:p w14:paraId="25904C00" w14:textId="77777777" w:rsidR="00E42FE5" w:rsidRDefault="00E42FE5" w:rsidP="00E42FE5">
      <w:pPr>
        <w:spacing w:line="288" w:lineRule="auto"/>
        <w:ind w:left="720"/>
        <w:jc w:val="both"/>
        <w:rPr>
          <w:rFonts w:ascii="Century Gothic" w:hAnsi="Century Gothic"/>
          <w:color w:val="000000"/>
        </w:rPr>
      </w:pPr>
    </w:p>
    <w:p w14:paraId="2BC0722B"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 xml:space="preserve">Maintaining repairing amending altering rebuilding renewing and reinstating and where appropriate treating washing down painting and decorating to such standard as the Landlord may from time to time consider adequate the Common Parts including the entirety of all walls floors and ceilings surrounding the same and all doors and windows and door and window frames in the Common Parts (but excluding any such items or parts of them the maintenance of which is the exclusive responsibility of the Tenant or any other lessee in the Building). </w:t>
      </w:r>
    </w:p>
    <w:p w14:paraId="10E8B11E" w14:textId="77777777" w:rsidR="00E90D2A" w:rsidRPr="007B3454" w:rsidRDefault="00E90D2A" w:rsidP="006446AD">
      <w:pPr>
        <w:spacing w:line="288" w:lineRule="auto"/>
        <w:ind w:left="567" w:hanging="567"/>
        <w:jc w:val="both"/>
        <w:rPr>
          <w:rFonts w:ascii="Century Gothic" w:hAnsi="Century Gothic"/>
          <w:b/>
          <w:color w:val="000000"/>
        </w:rPr>
      </w:pPr>
    </w:p>
    <w:p w14:paraId="49DF890A"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Water and electricity</w:t>
      </w:r>
    </w:p>
    <w:p w14:paraId="1F9926DE" w14:textId="77777777" w:rsidR="00E42FE5" w:rsidRDefault="00E42FE5" w:rsidP="00E42FE5">
      <w:pPr>
        <w:pStyle w:val="BodyTextIndent"/>
        <w:spacing w:line="288" w:lineRule="auto"/>
        <w:ind w:left="567" w:firstLine="153"/>
        <w:jc w:val="both"/>
        <w:rPr>
          <w:rFonts w:ascii="Century Gothic" w:hAnsi="Century Gothic"/>
          <w:snapToGrid/>
          <w:color w:val="000000"/>
          <w:sz w:val="20"/>
        </w:rPr>
      </w:pPr>
    </w:p>
    <w:p w14:paraId="5174CB25" w14:textId="77777777" w:rsidR="00E90D2A" w:rsidRPr="007B3454" w:rsidRDefault="00E90D2A" w:rsidP="00E42FE5">
      <w:pPr>
        <w:pStyle w:val="BodyTextIndent"/>
        <w:spacing w:line="288" w:lineRule="auto"/>
        <w:ind w:left="720" w:firstLine="0"/>
        <w:jc w:val="both"/>
        <w:rPr>
          <w:rFonts w:ascii="Century Gothic" w:hAnsi="Century Gothic"/>
          <w:snapToGrid/>
          <w:color w:val="000000"/>
          <w:sz w:val="20"/>
        </w:rPr>
      </w:pPr>
      <w:r w:rsidRPr="007B3454">
        <w:rPr>
          <w:rFonts w:ascii="Century Gothic" w:hAnsi="Century Gothic"/>
          <w:snapToGrid/>
          <w:color w:val="000000"/>
          <w:sz w:val="20"/>
        </w:rPr>
        <w:t>Subject to adequate mains water supply from the Nairobi City Council or other water provider maintaining supply of water necessary for washing and toilet requisites in the toilet accommodation and for use in the Common Parts of the Property and the Building and for electricity supplied to the Common Parts necessary for keeping lighted the Common Parts of the Building and the Property and all necessary electrical apparatus therein.</w:t>
      </w:r>
    </w:p>
    <w:p w14:paraId="08A222A3" w14:textId="77777777" w:rsidR="00E90D2A" w:rsidRPr="007B3454" w:rsidRDefault="00E90D2A" w:rsidP="006446AD">
      <w:pPr>
        <w:spacing w:line="288" w:lineRule="auto"/>
        <w:ind w:left="567" w:hanging="567"/>
        <w:jc w:val="both"/>
        <w:rPr>
          <w:rFonts w:ascii="Century Gothic" w:hAnsi="Century Gothic"/>
          <w:color w:val="000000"/>
        </w:rPr>
      </w:pPr>
    </w:p>
    <w:p w14:paraId="4F1772AC" w14:textId="77777777" w:rsidR="00E90D2A" w:rsidRPr="007B3454" w:rsidRDefault="00E90D2A" w:rsidP="008149E8">
      <w:pPr>
        <w:pStyle w:val="ListParagraph"/>
        <w:numPr>
          <w:ilvl w:val="0"/>
          <w:numId w:val="66"/>
        </w:numPr>
        <w:spacing w:line="288" w:lineRule="auto"/>
        <w:ind w:left="720"/>
        <w:jc w:val="both"/>
        <w:rPr>
          <w:rFonts w:ascii="Century Gothic" w:hAnsi="Century Gothic"/>
          <w:b/>
          <w:color w:val="000000"/>
        </w:rPr>
      </w:pPr>
      <w:r w:rsidRPr="007B3454">
        <w:rPr>
          <w:rFonts w:ascii="Century Gothic" w:hAnsi="Century Gothic"/>
          <w:b/>
          <w:color w:val="000000"/>
        </w:rPr>
        <w:t xml:space="preserve">Refuse </w:t>
      </w:r>
    </w:p>
    <w:p w14:paraId="519717CF" w14:textId="77777777" w:rsidR="00E42FE5" w:rsidRDefault="00E42FE5" w:rsidP="00E42FE5">
      <w:pPr>
        <w:spacing w:line="288" w:lineRule="auto"/>
        <w:ind w:left="567" w:firstLine="153"/>
        <w:jc w:val="both"/>
        <w:rPr>
          <w:rFonts w:ascii="Century Gothic" w:hAnsi="Century Gothic"/>
          <w:color w:val="000000"/>
        </w:rPr>
      </w:pPr>
    </w:p>
    <w:p w14:paraId="2C794C8C" w14:textId="77777777" w:rsidR="00E90D2A" w:rsidRPr="007B3454" w:rsidRDefault="00E90D2A" w:rsidP="00E42FE5">
      <w:pPr>
        <w:spacing w:line="288" w:lineRule="auto"/>
        <w:ind w:left="720"/>
        <w:jc w:val="both"/>
        <w:rPr>
          <w:rFonts w:ascii="Century Gothic" w:hAnsi="Century Gothic"/>
          <w:color w:val="000000"/>
        </w:rPr>
      </w:pPr>
      <w:r w:rsidRPr="007B3454">
        <w:rPr>
          <w:rFonts w:ascii="Century Gothic" w:hAnsi="Century Gothic"/>
          <w:color w:val="000000"/>
        </w:rPr>
        <w:t xml:space="preserve">Collecting and disposing of refuse from the Property and the Building and the provision for repair maintenance and renewal of plant and equipment for the collection treatment packaging or disposal of the same. </w:t>
      </w:r>
    </w:p>
    <w:p w14:paraId="447A635C" w14:textId="5DC61B71" w:rsidR="00E90D2A" w:rsidRDefault="00E90D2A" w:rsidP="002D4A04">
      <w:pPr>
        <w:spacing w:line="288" w:lineRule="auto"/>
        <w:rPr>
          <w:rFonts w:ascii="Century Gothic" w:hAnsi="Century Gothic"/>
          <w:b/>
          <w:u w:val="single"/>
        </w:rPr>
      </w:pPr>
    </w:p>
    <w:p w14:paraId="2642ABB9" w14:textId="696C42B9" w:rsidR="00817771" w:rsidRDefault="00817771" w:rsidP="006446AD">
      <w:pPr>
        <w:spacing w:line="288" w:lineRule="auto"/>
        <w:jc w:val="center"/>
        <w:rPr>
          <w:rFonts w:ascii="Century Gothic" w:hAnsi="Century Gothic"/>
          <w:b/>
          <w:u w:val="single"/>
        </w:rPr>
      </w:pPr>
    </w:p>
    <w:p w14:paraId="794896EF" w14:textId="77777777" w:rsidR="008E4C9A" w:rsidRDefault="008E4C9A" w:rsidP="006446AD">
      <w:pPr>
        <w:spacing w:line="288" w:lineRule="auto"/>
        <w:jc w:val="center"/>
        <w:rPr>
          <w:rFonts w:ascii="Century Gothic" w:hAnsi="Century Gothic"/>
          <w:b/>
          <w:u w:val="single"/>
        </w:rPr>
      </w:pPr>
    </w:p>
    <w:p w14:paraId="51168301" w14:textId="78D728A0" w:rsidR="00817771" w:rsidRDefault="00817771" w:rsidP="00D5476E">
      <w:pPr>
        <w:spacing w:line="288" w:lineRule="auto"/>
        <w:rPr>
          <w:rFonts w:ascii="Century Gothic" w:hAnsi="Century Gothic"/>
          <w:b/>
          <w:u w:val="single"/>
        </w:rPr>
      </w:pPr>
    </w:p>
    <w:p w14:paraId="67AC9627" w14:textId="77777777" w:rsidR="00E90D2A" w:rsidRPr="007B3454" w:rsidRDefault="00E90D2A" w:rsidP="006446AD">
      <w:pPr>
        <w:spacing w:line="288" w:lineRule="auto"/>
        <w:jc w:val="center"/>
        <w:rPr>
          <w:rFonts w:ascii="Century Gothic" w:hAnsi="Century Gothic"/>
          <w:b/>
          <w:u w:val="single"/>
        </w:rPr>
      </w:pPr>
      <w:r w:rsidRPr="007B3454">
        <w:rPr>
          <w:rFonts w:ascii="Century Gothic" w:hAnsi="Century Gothic"/>
          <w:b/>
          <w:u w:val="single"/>
        </w:rPr>
        <w:lastRenderedPageBreak/>
        <w:t>PART FOUR</w:t>
      </w:r>
    </w:p>
    <w:p w14:paraId="6309395F" w14:textId="77777777" w:rsidR="00E90D2A" w:rsidRPr="007B3454" w:rsidRDefault="00E90D2A" w:rsidP="006446AD">
      <w:pPr>
        <w:spacing w:line="288" w:lineRule="auto"/>
        <w:jc w:val="center"/>
        <w:rPr>
          <w:rFonts w:ascii="Century Gothic" w:hAnsi="Century Gothic"/>
          <w:b/>
          <w:u w:val="single"/>
        </w:rPr>
      </w:pPr>
    </w:p>
    <w:p w14:paraId="73EADE3B" w14:textId="77777777" w:rsidR="00E90D2A" w:rsidRPr="007B3454" w:rsidRDefault="00E90D2A" w:rsidP="006446AD">
      <w:pPr>
        <w:spacing w:line="288" w:lineRule="auto"/>
        <w:jc w:val="center"/>
        <w:rPr>
          <w:rFonts w:ascii="Century Gothic" w:hAnsi="Century Gothic"/>
          <w:b/>
          <w:u w:val="single"/>
        </w:rPr>
      </w:pPr>
      <w:r w:rsidRPr="007B3454">
        <w:rPr>
          <w:rFonts w:ascii="Century Gothic" w:hAnsi="Century Gothic"/>
          <w:b/>
          <w:u w:val="single"/>
        </w:rPr>
        <w:t>The Additional Items</w:t>
      </w:r>
    </w:p>
    <w:p w14:paraId="145C6CC8" w14:textId="77777777" w:rsidR="00E90D2A" w:rsidRPr="007B3454" w:rsidRDefault="00E90D2A" w:rsidP="006446AD">
      <w:pPr>
        <w:spacing w:line="288" w:lineRule="auto"/>
        <w:jc w:val="center"/>
        <w:rPr>
          <w:rFonts w:ascii="Century Gothic" w:hAnsi="Century Gothic"/>
          <w:b/>
          <w:u w:val="single"/>
        </w:rPr>
      </w:pPr>
    </w:p>
    <w:p w14:paraId="38C5E523" w14:textId="77777777" w:rsidR="00E90D2A" w:rsidRPr="007B3454" w:rsidRDefault="00E90D2A" w:rsidP="006446AD">
      <w:pPr>
        <w:spacing w:line="288" w:lineRule="auto"/>
        <w:jc w:val="center"/>
        <w:rPr>
          <w:rFonts w:ascii="Century Gothic" w:hAnsi="Century Gothic"/>
          <w:b/>
          <w:color w:val="000000"/>
        </w:rPr>
      </w:pPr>
      <w:r w:rsidRPr="007B3454">
        <w:rPr>
          <w:rFonts w:ascii="Century Gothic" w:hAnsi="Century Gothic"/>
          <w:b/>
          <w:u w:val="single"/>
        </w:rPr>
        <w:t>(As hereinbefore referred to in clause 1, Part 1 of the First Schedule above and for clarity are additional maintenance costs to be settled from the Service Charge)</w:t>
      </w:r>
    </w:p>
    <w:p w14:paraId="1AF43733" w14:textId="77777777" w:rsidR="00E90D2A" w:rsidRPr="007B3454" w:rsidRDefault="00E90D2A" w:rsidP="006446AD">
      <w:pPr>
        <w:spacing w:line="288" w:lineRule="auto"/>
        <w:ind w:left="567" w:hanging="567"/>
        <w:jc w:val="both"/>
        <w:rPr>
          <w:rFonts w:ascii="Century Gothic" w:hAnsi="Century Gothic"/>
          <w:b/>
          <w:color w:val="000000"/>
        </w:rPr>
      </w:pPr>
    </w:p>
    <w:p w14:paraId="25F65DF2" w14:textId="77777777" w:rsidR="00E90D2A" w:rsidRPr="00091D02" w:rsidRDefault="00E90D2A" w:rsidP="008149E8">
      <w:pPr>
        <w:pStyle w:val="ListParagraph"/>
        <w:numPr>
          <w:ilvl w:val="0"/>
          <w:numId w:val="67"/>
        </w:numPr>
        <w:spacing w:line="288" w:lineRule="auto"/>
        <w:ind w:hanging="720"/>
        <w:jc w:val="both"/>
        <w:rPr>
          <w:rFonts w:ascii="Century Gothic" w:hAnsi="Century Gothic"/>
          <w:b/>
          <w:color w:val="000000"/>
        </w:rPr>
      </w:pPr>
      <w:r w:rsidRPr="00091D02">
        <w:rPr>
          <w:rFonts w:ascii="Century Gothic" w:hAnsi="Century Gothic"/>
          <w:b/>
          <w:color w:val="000000"/>
        </w:rPr>
        <w:t xml:space="preserve">Fees </w:t>
      </w:r>
    </w:p>
    <w:p w14:paraId="777ECC27" w14:textId="77777777" w:rsidR="00091D02" w:rsidRDefault="00091D02" w:rsidP="00091D02">
      <w:pPr>
        <w:pStyle w:val="ListParagraph"/>
        <w:spacing w:line="288" w:lineRule="auto"/>
        <w:ind w:left="1425"/>
        <w:jc w:val="both"/>
        <w:rPr>
          <w:rFonts w:ascii="Century Gothic" w:hAnsi="Century Gothic"/>
          <w:color w:val="000000"/>
        </w:rPr>
      </w:pPr>
    </w:p>
    <w:p w14:paraId="566AD9B2" w14:textId="77777777" w:rsidR="00E90D2A" w:rsidRPr="00091D02" w:rsidRDefault="00E90D2A" w:rsidP="008149E8">
      <w:pPr>
        <w:pStyle w:val="ListParagraph"/>
        <w:numPr>
          <w:ilvl w:val="1"/>
          <w:numId w:val="67"/>
        </w:numPr>
        <w:spacing w:line="288" w:lineRule="auto"/>
        <w:jc w:val="both"/>
        <w:rPr>
          <w:rFonts w:ascii="Century Gothic" w:hAnsi="Century Gothic"/>
          <w:color w:val="000000"/>
        </w:rPr>
      </w:pPr>
      <w:r w:rsidRPr="00091D02">
        <w:rPr>
          <w:rFonts w:ascii="Century Gothic" w:hAnsi="Century Gothic"/>
          <w:color w:val="000000"/>
        </w:rPr>
        <w:t xml:space="preserve">The proper fees and disbursements (and any taxes payable on them) of: </w:t>
      </w:r>
    </w:p>
    <w:p w14:paraId="5C2E604C" w14:textId="77777777" w:rsidR="00E90D2A" w:rsidRPr="007B3454" w:rsidRDefault="00E90D2A" w:rsidP="006446AD">
      <w:pPr>
        <w:spacing w:line="288" w:lineRule="auto"/>
        <w:ind w:left="2268" w:hanging="850"/>
        <w:jc w:val="both"/>
        <w:rPr>
          <w:rFonts w:ascii="Century Gothic" w:hAnsi="Century Gothic"/>
          <w:color w:val="000000"/>
        </w:rPr>
      </w:pPr>
    </w:p>
    <w:p w14:paraId="7A312D41" w14:textId="77777777" w:rsidR="00E90D2A" w:rsidRPr="007B3454" w:rsidRDefault="00E90D2A" w:rsidP="006446AD">
      <w:pPr>
        <w:spacing w:line="288" w:lineRule="auto"/>
        <w:ind w:left="2268" w:hanging="850"/>
        <w:jc w:val="both"/>
        <w:rPr>
          <w:rFonts w:ascii="Century Gothic" w:hAnsi="Century Gothic"/>
          <w:color w:val="000000"/>
        </w:rPr>
      </w:pPr>
      <w:r w:rsidRPr="007B3454">
        <w:rPr>
          <w:rFonts w:ascii="Century Gothic" w:hAnsi="Century Gothic"/>
          <w:color w:val="000000"/>
        </w:rPr>
        <w:t>1.1.1</w:t>
      </w:r>
      <w:r w:rsidRPr="007B3454">
        <w:rPr>
          <w:rFonts w:ascii="Century Gothic" w:hAnsi="Century Gothic"/>
          <w:color w:val="000000"/>
        </w:rPr>
        <w:tab/>
        <w:t>the Accountant and any other individual firm or company employed or retained by the Landlord for such accounting functions or the management of the Property and the Building;</w:t>
      </w:r>
    </w:p>
    <w:p w14:paraId="4BA21B29" w14:textId="77777777" w:rsidR="00E90D2A" w:rsidRPr="007B3454" w:rsidRDefault="00E90D2A" w:rsidP="006446AD">
      <w:pPr>
        <w:spacing w:line="288" w:lineRule="auto"/>
        <w:ind w:left="2268" w:hanging="850"/>
        <w:jc w:val="both"/>
        <w:rPr>
          <w:rFonts w:ascii="Century Gothic" w:hAnsi="Century Gothic"/>
          <w:color w:val="000000"/>
        </w:rPr>
      </w:pPr>
    </w:p>
    <w:p w14:paraId="24F8DA2C" w14:textId="77777777" w:rsidR="00E90D2A" w:rsidRPr="007B3454" w:rsidRDefault="00E90D2A" w:rsidP="006446AD">
      <w:pPr>
        <w:spacing w:line="288" w:lineRule="auto"/>
        <w:ind w:left="2268" w:hanging="850"/>
        <w:jc w:val="both"/>
        <w:rPr>
          <w:rFonts w:ascii="Century Gothic" w:hAnsi="Century Gothic"/>
          <w:color w:val="000000"/>
        </w:rPr>
      </w:pPr>
      <w:r w:rsidRPr="007B3454">
        <w:rPr>
          <w:rFonts w:ascii="Century Gothic" w:hAnsi="Century Gothic"/>
          <w:color w:val="000000"/>
        </w:rPr>
        <w:t>1.1.2</w:t>
      </w:r>
      <w:r w:rsidRPr="007B3454">
        <w:rPr>
          <w:rFonts w:ascii="Century Gothic" w:hAnsi="Century Gothic"/>
          <w:color w:val="000000"/>
        </w:rPr>
        <w:tab/>
        <w:t xml:space="preserve">the managing agents (whether or not the Landlord) for: </w:t>
      </w:r>
    </w:p>
    <w:p w14:paraId="79D6A17F" w14:textId="77777777" w:rsidR="00E90D2A" w:rsidRPr="007B3454" w:rsidRDefault="00E90D2A" w:rsidP="006446AD">
      <w:pPr>
        <w:spacing w:line="288" w:lineRule="auto"/>
        <w:ind w:left="3119" w:hanging="851"/>
        <w:jc w:val="both"/>
        <w:rPr>
          <w:rFonts w:ascii="Century Gothic" w:hAnsi="Century Gothic"/>
          <w:color w:val="000000"/>
        </w:rPr>
      </w:pPr>
    </w:p>
    <w:p w14:paraId="39FE8B56" w14:textId="77777777" w:rsidR="00E90D2A" w:rsidRPr="007B3454" w:rsidRDefault="00E90D2A" w:rsidP="006446AD">
      <w:pPr>
        <w:spacing w:line="288" w:lineRule="auto"/>
        <w:ind w:left="3119" w:hanging="851"/>
        <w:jc w:val="both"/>
        <w:rPr>
          <w:rFonts w:ascii="Century Gothic" w:hAnsi="Century Gothic"/>
          <w:color w:val="000000"/>
        </w:rPr>
      </w:pPr>
      <w:r w:rsidRPr="007B3454">
        <w:rPr>
          <w:rFonts w:ascii="Century Gothic" w:hAnsi="Century Gothic"/>
          <w:color w:val="000000"/>
        </w:rPr>
        <w:t>1.1.2.1</w:t>
      </w:r>
      <w:r w:rsidRPr="007B3454">
        <w:rPr>
          <w:rFonts w:ascii="Century Gothic" w:hAnsi="Century Gothic"/>
          <w:color w:val="000000"/>
        </w:rPr>
        <w:tab/>
        <w:t>the management of the Property and the Building;</w:t>
      </w:r>
    </w:p>
    <w:p w14:paraId="75342201" w14:textId="77777777" w:rsidR="00E90D2A" w:rsidRPr="007B3454" w:rsidRDefault="00E90D2A" w:rsidP="006446AD">
      <w:pPr>
        <w:spacing w:line="288" w:lineRule="auto"/>
        <w:ind w:left="3119" w:hanging="851"/>
        <w:jc w:val="both"/>
        <w:rPr>
          <w:rFonts w:ascii="Century Gothic" w:hAnsi="Century Gothic"/>
          <w:color w:val="000000"/>
        </w:rPr>
      </w:pPr>
    </w:p>
    <w:p w14:paraId="6C09704E" w14:textId="77777777" w:rsidR="00E90D2A" w:rsidRPr="007B3454" w:rsidRDefault="00E90D2A" w:rsidP="006446AD">
      <w:pPr>
        <w:spacing w:line="288" w:lineRule="auto"/>
        <w:ind w:left="3119" w:hanging="851"/>
        <w:jc w:val="both"/>
        <w:rPr>
          <w:rFonts w:ascii="Century Gothic" w:hAnsi="Century Gothic"/>
          <w:color w:val="000000"/>
        </w:rPr>
      </w:pPr>
      <w:r w:rsidRPr="007B3454">
        <w:rPr>
          <w:rFonts w:ascii="Century Gothic" w:hAnsi="Century Gothic"/>
          <w:color w:val="000000"/>
        </w:rPr>
        <w:t>1.1.2.2</w:t>
      </w:r>
      <w:r w:rsidRPr="007B3454">
        <w:rPr>
          <w:rFonts w:ascii="Century Gothic" w:hAnsi="Century Gothic"/>
          <w:color w:val="000000"/>
        </w:rPr>
        <w:tab/>
        <w:t>the collection of the charges and all other sums due to the Landlord from the lessees of the Property and the Building;</w:t>
      </w:r>
    </w:p>
    <w:p w14:paraId="41264890" w14:textId="77777777" w:rsidR="00E90D2A" w:rsidRPr="007B3454" w:rsidRDefault="00E90D2A" w:rsidP="006446AD">
      <w:pPr>
        <w:spacing w:line="288" w:lineRule="auto"/>
        <w:ind w:left="3119" w:hanging="851"/>
        <w:jc w:val="both"/>
        <w:rPr>
          <w:rFonts w:ascii="Century Gothic" w:hAnsi="Century Gothic"/>
          <w:color w:val="000000"/>
        </w:rPr>
      </w:pPr>
    </w:p>
    <w:p w14:paraId="74BA8943" w14:textId="77777777" w:rsidR="00E90D2A" w:rsidRPr="007B3454" w:rsidRDefault="00E90D2A" w:rsidP="006446AD">
      <w:pPr>
        <w:spacing w:line="288" w:lineRule="auto"/>
        <w:ind w:left="3119" w:hanging="851"/>
        <w:jc w:val="both"/>
        <w:rPr>
          <w:rFonts w:ascii="Century Gothic" w:hAnsi="Century Gothic"/>
          <w:color w:val="000000"/>
        </w:rPr>
      </w:pPr>
      <w:r w:rsidRPr="007B3454">
        <w:rPr>
          <w:rFonts w:ascii="Century Gothic" w:hAnsi="Century Gothic"/>
          <w:color w:val="000000"/>
        </w:rPr>
        <w:t>1.1.2.3</w:t>
      </w:r>
      <w:r w:rsidRPr="007B3454">
        <w:rPr>
          <w:rFonts w:ascii="Century Gothic" w:hAnsi="Century Gothic"/>
          <w:color w:val="000000"/>
        </w:rPr>
        <w:tab/>
        <w:t xml:space="preserve">the performance of the Services and any other duties in and about the Property and the Building or any part of it or them relating to (without prejudice to the generality of the above) the general management administration security maintenance protection and cleanliness of the Property and the Building; </w:t>
      </w:r>
    </w:p>
    <w:p w14:paraId="3330BE16" w14:textId="77777777" w:rsidR="00E90D2A" w:rsidRPr="007B3454" w:rsidRDefault="00E90D2A" w:rsidP="006446AD">
      <w:pPr>
        <w:pStyle w:val="BodyText"/>
        <w:spacing w:after="0" w:line="288" w:lineRule="auto"/>
        <w:ind w:left="2268" w:hanging="850"/>
        <w:rPr>
          <w:rFonts w:ascii="Century Gothic" w:hAnsi="Century Gothic"/>
          <w:color w:val="000000"/>
        </w:rPr>
      </w:pPr>
    </w:p>
    <w:p w14:paraId="6FF91773" w14:textId="77777777" w:rsidR="00E90D2A" w:rsidRPr="007B3454" w:rsidRDefault="00E90D2A" w:rsidP="006446AD">
      <w:pPr>
        <w:pStyle w:val="BodyText"/>
        <w:spacing w:after="0" w:line="288" w:lineRule="auto"/>
        <w:ind w:left="2268" w:hanging="850"/>
        <w:rPr>
          <w:rFonts w:ascii="Century Gothic" w:hAnsi="Century Gothic"/>
          <w:color w:val="000000"/>
        </w:rPr>
      </w:pPr>
      <w:r w:rsidRPr="007B3454">
        <w:rPr>
          <w:rFonts w:ascii="Century Gothic" w:hAnsi="Century Gothic"/>
          <w:color w:val="000000"/>
        </w:rPr>
        <w:t>1.1.3</w:t>
      </w:r>
      <w:r w:rsidRPr="007B3454">
        <w:rPr>
          <w:rFonts w:ascii="Century Gothic" w:hAnsi="Century Gothic"/>
          <w:color w:val="000000"/>
        </w:rPr>
        <w:tab/>
        <w:t>any individual firm or company valuing the Property and the Building and for the purposes of assessing the full cost of rebuilding and reinstatement (where necessary);</w:t>
      </w:r>
    </w:p>
    <w:p w14:paraId="42057F3A" w14:textId="77777777" w:rsidR="00E90D2A" w:rsidRPr="007B3454" w:rsidRDefault="00E90D2A" w:rsidP="006446AD">
      <w:pPr>
        <w:pStyle w:val="BodyText"/>
        <w:spacing w:after="0" w:line="288" w:lineRule="auto"/>
        <w:ind w:left="2160"/>
        <w:rPr>
          <w:rFonts w:ascii="Century Gothic" w:hAnsi="Century Gothic"/>
          <w:color w:val="000000"/>
        </w:rPr>
      </w:pPr>
    </w:p>
    <w:p w14:paraId="67EEB600" w14:textId="0AF54198" w:rsidR="00E90D2A" w:rsidRPr="007B3454" w:rsidRDefault="00E90D2A" w:rsidP="008149E8">
      <w:pPr>
        <w:pStyle w:val="BodyText"/>
        <w:numPr>
          <w:ilvl w:val="2"/>
          <w:numId w:val="57"/>
        </w:numPr>
        <w:spacing w:after="0" w:line="288" w:lineRule="auto"/>
        <w:jc w:val="both"/>
        <w:rPr>
          <w:rFonts w:ascii="Century Gothic" w:hAnsi="Century Gothic"/>
          <w:color w:val="000000"/>
        </w:rPr>
      </w:pPr>
      <w:r w:rsidRPr="007B3454">
        <w:rPr>
          <w:rFonts w:ascii="Century Gothic" w:hAnsi="Century Gothic"/>
          <w:color w:val="000000"/>
        </w:rPr>
        <w:t xml:space="preserve">any individual firm or company providing caretaking or security arrangements and services </w:t>
      </w:r>
      <w:r w:rsidR="00EB2010" w:rsidRPr="007B3454">
        <w:rPr>
          <w:rFonts w:ascii="Century Gothic" w:hAnsi="Century Gothic"/>
          <w:color w:val="000000"/>
        </w:rPr>
        <w:t>to the</w:t>
      </w:r>
      <w:r w:rsidRPr="007B3454">
        <w:rPr>
          <w:rFonts w:ascii="Century Gothic" w:hAnsi="Century Gothic"/>
          <w:color w:val="000000"/>
        </w:rPr>
        <w:t xml:space="preserve"> Property and the Building;</w:t>
      </w:r>
    </w:p>
    <w:p w14:paraId="4BC90759" w14:textId="77777777" w:rsidR="00E90D2A" w:rsidRPr="007B3454" w:rsidRDefault="00E90D2A" w:rsidP="006446AD">
      <w:pPr>
        <w:pStyle w:val="BodyText"/>
        <w:spacing w:after="0" w:line="288" w:lineRule="auto"/>
        <w:ind w:left="2160"/>
        <w:rPr>
          <w:rFonts w:ascii="Century Gothic" w:hAnsi="Century Gothic"/>
          <w:color w:val="000000"/>
        </w:rPr>
      </w:pPr>
    </w:p>
    <w:p w14:paraId="7A2BCA01" w14:textId="77777777" w:rsidR="00E90D2A" w:rsidRPr="007B3454" w:rsidRDefault="00E90D2A" w:rsidP="008149E8">
      <w:pPr>
        <w:pStyle w:val="BodyText"/>
        <w:numPr>
          <w:ilvl w:val="2"/>
          <w:numId w:val="57"/>
        </w:numPr>
        <w:spacing w:after="0" w:line="288" w:lineRule="auto"/>
        <w:jc w:val="both"/>
        <w:rPr>
          <w:rFonts w:ascii="Century Gothic" w:hAnsi="Century Gothic"/>
          <w:color w:val="000000"/>
        </w:rPr>
      </w:pPr>
      <w:r w:rsidRPr="007B3454">
        <w:rPr>
          <w:rFonts w:ascii="Century Gothic" w:hAnsi="Century Gothic"/>
          <w:color w:val="000000"/>
        </w:rPr>
        <w:t>any other individual firm or company employed or retained by the Landlord to perform (or in connection with) any of the services or any of the functions or duties referred to herein;</w:t>
      </w:r>
    </w:p>
    <w:p w14:paraId="7CF17F0C" w14:textId="77777777" w:rsidR="00E90D2A" w:rsidRPr="00091D02" w:rsidRDefault="00E90D2A" w:rsidP="00091D02">
      <w:pPr>
        <w:pStyle w:val="ListParagraph"/>
        <w:spacing w:line="288" w:lineRule="auto"/>
        <w:ind w:left="1425"/>
        <w:jc w:val="both"/>
        <w:rPr>
          <w:rFonts w:ascii="Century Gothic" w:hAnsi="Century Gothic"/>
          <w:color w:val="000000"/>
        </w:rPr>
      </w:pPr>
    </w:p>
    <w:p w14:paraId="57A3E4C5" w14:textId="77777777" w:rsidR="00E90D2A" w:rsidRPr="007B3454" w:rsidRDefault="00E90D2A" w:rsidP="008149E8">
      <w:pPr>
        <w:pStyle w:val="ListParagraph"/>
        <w:numPr>
          <w:ilvl w:val="1"/>
          <w:numId w:val="67"/>
        </w:numPr>
        <w:spacing w:line="288" w:lineRule="auto"/>
        <w:jc w:val="both"/>
        <w:rPr>
          <w:rFonts w:ascii="Century Gothic" w:hAnsi="Century Gothic"/>
        </w:rPr>
      </w:pPr>
      <w:r w:rsidRPr="007B3454">
        <w:rPr>
          <w:rFonts w:ascii="Century Gothic" w:hAnsi="Century Gothic"/>
        </w:rPr>
        <w:t>The reasonable fees of the Landlord for any of the Services or other functions and duties referred to in paragraph 1 hereinabove that shall be undertaken by the Landlord and not by a third party.</w:t>
      </w:r>
    </w:p>
    <w:p w14:paraId="458C4BAF" w14:textId="77777777" w:rsidR="00E90D2A" w:rsidRPr="007B3454" w:rsidRDefault="00E90D2A" w:rsidP="006446AD">
      <w:pPr>
        <w:pStyle w:val="BodyText"/>
        <w:tabs>
          <w:tab w:val="left" w:pos="1418"/>
        </w:tabs>
        <w:spacing w:after="0" w:line="288" w:lineRule="auto"/>
        <w:ind w:left="1440"/>
        <w:rPr>
          <w:rFonts w:ascii="Century Gothic" w:hAnsi="Century Gothic"/>
        </w:rPr>
      </w:pPr>
    </w:p>
    <w:p w14:paraId="3240448D" w14:textId="77777777" w:rsidR="00E90D2A" w:rsidRPr="007B3454" w:rsidRDefault="00E90D2A" w:rsidP="008149E8">
      <w:pPr>
        <w:pStyle w:val="ListParagraph"/>
        <w:numPr>
          <w:ilvl w:val="1"/>
          <w:numId w:val="67"/>
        </w:numPr>
        <w:spacing w:line="288" w:lineRule="auto"/>
        <w:jc w:val="both"/>
        <w:rPr>
          <w:rFonts w:ascii="Century Gothic" w:hAnsi="Century Gothic"/>
        </w:rPr>
      </w:pPr>
      <w:r w:rsidRPr="007B3454">
        <w:rPr>
          <w:rFonts w:ascii="Century Gothic" w:hAnsi="Century Gothic"/>
        </w:rPr>
        <w:t>The reasonable fees of the Landlord for any of the function or duty referred to in paragraph 1 hereinabove but in respect of any operating expense of the Property or Building whatsoever.</w:t>
      </w:r>
    </w:p>
    <w:p w14:paraId="2560FE54" w14:textId="384ADA37" w:rsidR="00091D02" w:rsidRDefault="00091D02" w:rsidP="00DC14C1">
      <w:pPr>
        <w:spacing w:line="288" w:lineRule="auto"/>
        <w:jc w:val="both"/>
        <w:rPr>
          <w:rFonts w:ascii="Century Gothic" w:hAnsi="Century Gothic"/>
        </w:rPr>
      </w:pPr>
    </w:p>
    <w:p w14:paraId="2AA23E0F" w14:textId="77777777" w:rsidR="00DC14C1" w:rsidRPr="00DC14C1" w:rsidRDefault="00DC14C1" w:rsidP="00DC14C1">
      <w:pPr>
        <w:spacing w:line="288" w:lineRule="auto"/>
        <w:jc w:val="both"/>
        <w:rPr>
          <w:rFonts w:ascii="Century Gothic" w:hAnsi="Century Gothic"/>
          <w:b/>
          <w:color w:val="000000"/>
        </w:rPr>
      </w:pPr>
    </w:p>
    <w:p w14:paraId="1509B229" w14:textId="77777777" w:rsidR="00091D02" w:rsidRDefault="00091D02" w:rsidP="00091D02">
      <w:pPr>
        <w:pStyle w:val="ListParagraph"/>
        <w:spacing w:line="288" w:lineRule="auto"/>
        <w:jc w:val="both"/>
        <w:rPr>
          <w:rFonts w:ascii="Century Gothic" w:hAnsi="Century Gothic"/>
          <w:b/>
          <w:color w:val="000000"/>
        </w:rPr>
      </w:pPr>
    </w:p>
    <w:p w14:paraId="300499F9"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lastRenderedPageBreak/>
        <w:t>Staff</w:t>
      </w:r>
    </w:p>
    <w:p w14:paraId="3B93BF72" w14:textId="77777777" w:rsidR="00110A04" w:rsidRDefault="00110A04" w:rsidP="00091D02">
      <w:pPr>
        <w:spacing w:line="288" w:lineRule="auto"/>
        <w:ind w:left="720"/>
        <w:jc w:val="both"/>
        <w:rPr>
          <w:rFonts w:ascii="Century Gothic" w:hAnsi="Century Gothic"/>
          <w:color w:val="000000"/>
        </w:rPr>
      </w:pPr>
    </w:p>
    <w:p w14:paraId="2E245806" w14:textId="77777777" w:rsidR="00E90D2A" w:rsidRPr="007B3454" w:rsidRDefault="00E90D2A" w:rsidP="00091D02">
      <w:pPr>
        <w:spacing w:line="288" w:lineRule="auto"/>
        <w:ind w:left="720"/>
        <w:jc w:val="both"/>
        <w:rPr>
          <w:rFonts w:ascii="Century Gothic" w:hAnsi="Century Gothic"/>
          <w:color w:val="000000"/>
        </w:rPr>
      </w:pPr>
      <w:r w:rsidRPr="007B3454">
        <w:rPr>
          <w:rFonts w:ascii="Century Gothic" w:hAnsi="Century Gothic"/>
          <w:color w:val="000000"/>
        </w:rPr>
        <w:t xml:space="preserve">The cost of employing (whether by the Landlord the managing agents or any other individual firm or company) such staff as the Landlord may in its absolute discretion deem necessary for the performance of the Services and the other functions referred to in Part Three of this Schedule and all other incidental expenditure in relation to such employment including but without prejudice to the generality of the above: </w:t>
      </w:r>
    </w:p>
    <w:p w14:paraId="4351AF54" w14:textId="77777777" w:rsidR="00E90D2A" w:rsidRPr="007B3454" w:rsidRDefault="00E90D2A" w:rsidP="006446AD">
      <w:pPr>
        <w:spacing w:line="288" w:lineRule="auto"/>
        <w:ind w:left="1437"/>
        <w:jc w:val="both"/>
        <w:rPr>
          <w:rFonts w:ascii="Century Gothic" w:hAnsi="Century Gothic"/>
          <w:color w:val="000000"/>
        </w:rPr>
      </w:pPr>
    </w:p>
    <w:p w14:paraId="2FBFF87E" w14:textId="77777777" w:rsidR="00E90D2A" w:rsidRPr="00110A04" w:rsidRDefault="00E90D2A" w:rsidP="008149E8">
      <w:pPr>
        <w:pStyle w:val="ListParagraph"/>
        <w:numPr>
          <w:ilvl w:val="1"/>
          <w:numId w:val="54"/>
        </w:numPr>
        <w:tabs>
          <w:tab w:val="clear" w:pos="1437"/>
        </w:tabs>
        <w:spacing w:line="288" w:lineRule="auto"/>
        <w:ind w:hanging="717"/>
        <w:jc w:val="both"/>
        <w:rPr>
          <w:rFonts w:ascii="Century Gothic" w:hAnsi="Century Gothic"/>
          <w:color w:val="000000"/>
        </w:rPr>
      </w:pPr>
      <w:r w:rsidRPr="00110A04">
        <w:rPr>
          <w:rFonts w:ascii="Century Gothic" w:hAnsi="Century Gothic"/>
          <w:color w:val="000000"/>
        </w:rPr>
        <w:t>insurance pension and welfare contributions;</w:t>
      </w:r>
    </w:p>
    <w:p w14:paraId="72ACBE7B" w14:textId="77777777" w:rsidR="00E90D2A" w:rsidRPr="007B3454" w:rsidRDefault="00E90D2A" w:rsidP="006446AD">
      <w:pPr>
        <w:spacing w:line="288" w:lineRule="auto"/>
        <w:ind w:left="1437"/>
        <w:jc w:val="both"/>
        <w:rPr>
          <w:rFonts w:ascii="Century Gothic" w:hAnsi="Century Gothic"/>
          <w:color w:val="000000"/>
        </w:rPr>
      </w:pPr>
    </w:p>
    <w:p w14:paraId="6814642D" w14:textId="77777777" w:rsidR="00E90D2A" w:rsidRPr="007B3454" w:rsidRDefault="00E90D2A" w:rsidP="008149E8">
      <w:pPr>
        <w:pStyle w:val="ListParagraph"/>
        <w:numPr>
          <w:ilvl w:val="1"/>
          <w:numId w:val="54"/>
        </w:numPr>
        <w:tabs>
          <w:tab w:val="clear" w:pos="1437"/>
        </w:tabs>
        <w:spacing w:line="288" w:lineRule="auto"/>
        <w:ind w:hanging="717"/>
        <w:jc w:val="both"/>
        <w:rPr>
          <w:rFonts w:ascii="Century Gothic" w:hAnsi="Century Gothic"/>
          <w:color w:val="000000"/>
        </w:rPr>
      </w:pPr>
      <w:r w:rsidRPr="007B3454">
        <w:rPr>
          <w:rFonts w:ascii="Century Gothic" w:hAnsi="Century Gothic"/>
          <w:color w:val="000000"/>
        </w:rPr>
        <w:t>the provision of uniforms and working clothing;</w:t>
      </w:r>
    </w:p>
    <w:p w14:paraId="7153F6F9" w14:textId="77777777" w:rsidR="00E90D2A" w:rsidRPr="007B3454" w:rsidRDefault="00E90D2A" w:rsidP="00110A04">
      <w:pPr>
        <w:pStyle w:val="ListParagraph"/>
        <w:spacing w:line="288" w:lineRule="auto"/>
        <w:ind w:left="1437"/>
        <w:jc w:val="both"/>
        <w:rPr>
          <w:rFonts w:ascii="Century Gothic" w:hAnsi="Century Gothic"/>
          <w:color w:val="000000"/>
        </w:rPr>
      </w:pPr>
    </w:p>
    <w:p w14:paraId="3D36AC7D" w14:textId="77777777" w:rsidR="00E90D2A" w:rsidRPr="007B3454" w:rsidRDefault="00E90D2A" w:rsidP="008149E8">
      <w:pPr>
        <w:pStyle w:val="ListParagraph"/>
        <w:numPr>
          <w:ilvl w:val="1"/>
          <w:numId w:val="54"/>
        </w:numPr>
        <w:tabs>
          <w:tab w:val="clear" w:pos="1437"/>
        </w:tabs>
        <w:spacing w:line="288" w:lineRule="auto"/>
        <w:ind w:hanging="717"/>
        <w:jc w:val="both"/>
        <w:rPr>
          <w:rFonts w:ascii="Century Gothic" w:hAnsi="Century Gothic"/>
          <w:color w:val="000000"/>
        </w:rPr>
      </w:pPr>
      <w:r w:rsidRPr="007B3454">
        <w:rPr>
          <w:rFonts w:ascii="Century Gothic" w:hAnsi="Century Gothic"/>
          <w:color w:val="000000"/>
        </w:rPr>
        <w:t>transport facilities and benefits in kind;</w:t>
      </w:r>
    </w:p>
    <w:p w14:paraId="7583FEF7" w14:textId="77777777" w:rsidR="00E90D2A" w:rsidRPr="007B3454" w:rsidRDefault="00E90D2A" w:rsidP="00110A04">
      <w:pPr>
        <w:pStyle w:val="ListParagraph"/>
        <w:spacing w:line="288" w:lineRule="auto"/>
        <w:ind w:left="1437"/>
        <w:jc w:val="both"/>
        <w:rPr>
          <w:rFonts w:ascii="Century Gothic" w:hAnsi="Century Gothic"/>
          <w:color w:val="000000"/>
        </w:rPr>
      </w:pPr>
    </w:p>
    <w:p w14:paraId="63D9357A" w14:textId="7F10EC13" w:rsidR="00E90D2A" w:rsidRPr="007B3454" w:rsidRDefault="00E90D2A" w:rsidP="008149E8">
      <w:pPr>
        <w:pStyle w:val="ListParagraph"/>
        <w:numPr>
          <w:ilvl w:val="1"/>
          <w:numId w:val="54"/>
        </w:numPr>
        <w:tabs>
          <w:tab w:val="clear" w:pos="1437"/>
        </w:tabs>
        <w:spacing w:line="288" w:lineRule="auto"/>
        <w:ind w:hanging="717"/>
        <w:jc w:val="both"/>
        <w:rPr>
          <w:rFonts w:ascii="Century Gothic" w:hAnsi="Century Gothic"/>
          <w:color w:val="000000"/>
        </w:rPr>
      </w:pPr>
      <w:r w:rsidRPr="007B3454">
        <w:rPr>
          <w:rFonts w:ascii="Century Gothic" w:hAnsi="Century Gothic"/>
          <w:color w:val="000000"/>
        </w:rPr>
        <w:t xml:space="preserve">the provision of vehicles tools appliances cleaning and other </w:t>
      </w:r>
      <w:r w:rsidR="00EB2010" w:rsidRPr="007B3454">
        <w:rPr>
          <w:rFonts w:ascii="Century Gothic" w:hAnsi="Century Gothic"/>
          <w:color w:val="000000"/>
        </w:rPr>
        <w:t>materials fixtures</w:t>
      </w:r>
      <w:r w:rsidRPr="007B3454">
        <w:rPr>
          <w:rFonts w:ascii="Century Gothic" w:hAnsi="Century Gothic"/>
          <w:color w:val="000000"/>
        </w:rPr>
        <w:t xml:space="preserve"> fittings and other equipment for the proper performance of their duties and a store for housing the same;</w:t>
      </w:r>
    </w:p>
    <w:p w14:paraId="1EE56AF4" w14:textId="77777777" w:rsidR="00E90D2A" w:rsidRPr="007B3454" w:rsidRDefault="00E90D2A" w:rsidP="00110A04">
      <w:pPr>
        <w:pStyle w:val="ListParagraph"/>
        <w:spacing w:line="288" w:lineRule="auto"/>
        <w:ind w:left="1437"/>
        <w:jc w:val="both"/>
        <w:rPr>
          <w:rFonts w:ascii="Century Gothic" w:hAnsi="Century Gothic"/>
          <w:color w:val="000000"/>
        </w:rPr>
      </w:pPr>
    </w:p>
    <w:p w14:paraId="6244E01D" w14:textId="77777777" w:rsidR="00E90D2A" w:rsidRDefault="00E90D2A" w:rsidP="008149E8">
      <w:pPr>
        <w:pStyle w:val="ListParagraph"/>
        <w:numPr>
          <w:ilvl w:val="1"/>
          <w:numId w:val="54"/>
        </w:numPr>
        <w:tabs>
          <w:tab w:val="clear" w:pos="1437"/>
        </w:tabs>
        <w:spacing w:line="288" w:lineRule="auto"/>
        <w:ind w:hanging="717"/>
        <w:jc w:val="both"/>
        <w:rPr>
          <w:rFonts w:ascii="Century Gothic" w:hAnsi="Century Gothic"/>
          <w:color w:val="000000"/>
        </w:rPr>
      </w:pPr>
      <w:r w:rsidRPr="007B3454">
        <w:rPr>
          <w:rFonts w:ascii="Century Gothic" w:hAnsi="Century Gothic"/>
          <w:color w:val="000000"/>
        </w:rPr>
        <w:t>a notional rent for any premises in the Building provided rent free for every such person’s use occupancy or residence.</w:t>
      </w:r>
    </w:p>
    <w:p w14:paraId="0756B1B3" w14:textId="77777777" w:rsidR="00110A04" w:rsidRPr="00110A04" w:rsidRDefault="00110A04" w:rsidP="00110A04">
      <w:pPr>
        <w:pStyle w:val="ListParagraph"/>
        <w:rPr>
          <w:rFonts w:ascii="Century Gothic" w:hAnsi="Century Gothic"/>
          <w:color w:val="000000"/>
        </w:rPr>
      </w:pPr>
    </w:p>
    <w:p w14:paraId="23EBC87E"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Contracts for Services </w:t>
      </w:r>
    </w:p>
    <w:p w14:paraId="2777408C" w14:textId="77777777" w:rsidR="00110A04" w:rsidRDefault="00110A04" w:rsidP="00110A04">
      <w:pPr>
        <w:pStyle w:val="ListParagraph"/>
        <w:spacing w:line="288" w:lineRule="auto"/>
        <w:jc w:val="both"/>
        <w:rPr>
          <w:rFonts w:ascii="Century Gothic" w:hAnsi="Century Gothic"/>
          <w:color w:val="000000"/>
        </w:rPr>
      </w:pPr>
    </w:p>
    <w:p w14:paraId="24F40C3C"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The cost of entering into any contracts for the carrying out of all or any of the Services and other functions and duties that the Landlord may in its absolute discretion deem desirable or necessary. </w:t>
      </w:r>
    </w:p>
    <w:p w14:paraId="41861750" w14:textId="77777777" w:rsidR="00E90D2A" w:rsidRPr="007B3454" w:rsidRDefault="00E90D2A" w:rsidP="006446AD">
      <w:pPr>
        <w:spacing w:line="288" w:lineRule="auto"/>
        <w:jc w:val="both"/>
        <w:rPr>
          <w:rFonts w:ascii="Century Gothic" w:hAnsi="Century Gothic"/>
          <w:b/>
          <w:color w:val="000000"/>
        </w:rPr>
      </w:pPr>
    </w:p>
    <w:p w14:paraId="503936C5"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Outgoings </w:t>
      </w:r>
    </w:p>
    <w:p w14:paraId="3DF7142F" w14:textId="77777777" w:rsidR="00110A04" w:rsidRDefault="00110A04" w:rsidP="00110A04">
      <w:pPr>
        <w:spacing w:line="288" w:lineRule="auto"/>
        <w:ind w:left="720"/>
        <w:jc w:val="both"/>
        <w:rPr>
          <w:rFonts w:ascii="Century Gothic" w:hAnsi="Century Gothic"/>
          <w:color w:val="000000"/>
        </w:rPr>
      </w:pPr>
    </w:p>
    <w:p w14:paraId="4ACE2923" w14:textId="5E4F13C4"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All rates head rents taxes assessments duties charges impositions and outgoings which are now or during the Term shall be charged assessed or imposed </w:t>
      </w:r>
      <w:r w:rsidR="00EB2010" w:rsidRPr="007B3454">
        <w:rPr>
          <w:rFonts w:ascii="Century Gothic" w:hAnsi="Century Gothic"/>
          <w:color w:val="000000"/>
        </w:rPr>
        <w:t>on:</w:t>
      </w:r>
      <w:r w:rsidRPr="007B3454">
        <w:rPr>
          <w:rFonts w:ascii="Century Gothic" w:hAnsi="Century Gothic"/>
          <w:color w:val="000000"/>
        </w:rPr>
        <w:t xml:space="preserve"> </w:t>
      </w:r>
    </w:p>
    <w:p w14:paraId="620D0A4A" w14:textId="77777777" w:rsidR="00E90D2A" w:rsidRPr="007B3454" w:rsidRDefault="00E90D2A" w:rsidP="006446AD">
      <w:pPr>
        <w:spacing w:line="288" w:lineRule="auto"/>
        <w:jc w:val="both"/>
        <w:rPr>
          <w:rFonts w:ascii="Century Gothic" w:hAnsi="Century Gothic"/>
          <w:color w:val="000000"/>
        </w:rPr>
      </w:pPr>
    </w:p>
    <w:p w14:paraId="2950AC46" w14:textId="77777777" w:rsidR="00E90D2A" w:rsidRPr="00110A04" w:rsidRDefault="00E90D2A" w:rsidP="008149E8">
      <w:pPr>
        <w:pStyle w:val="ListParagraph"/>
        <w:numPr>
          <w:ilvl w:val="1"/>
          <w:numId w:val="67"/>
        </w:numPr>
        <w:spacing w:line="288" w:lineRule="auto"/>
        <w:ind w:left="1440"/>
        <w:jc w:val="both"/>
        <w:rPr>
          <w:rFonts w:ascii="Century Gothic" w:hAnsi="Century Gothic"/>
          <w:color w:val="000000"/>
        </w:rPr>
      </w:pPr>
      <w:r w:rsidRPr="00110A04">
        <w:rPr>
          <w:rFonts w:ascii="Century Gothic" w:hAnsi="Century Gothic"/>
          <w:color w:val="000000"/>
        </w:rPr>
        <w:t>the whole of the Property and the Building where there is no separate charge assessment or imposition on or in respect of a separate floor;</w:t>
      </w:r>
    </w:p>
    <w:p w14:paraId="16EDC8C8" w14:textId="77777777" w:rsidR="00E90D2A" w:rsidRPr="007B3454" w:rsidRDefault="00E90D2A" w:rsidP="006446AD">
      <w:pPr>
        <w:spacing w:line="288" w:lineRule="auto"/>
        <w:ind w:left="1418" w:hanging="851"/>
        <w:jc w:val="both"/>
        <w:rPr>
          <w:rFonts w:ascii="Century Gothic" w:hAnsi="Century Gothic"/>
          <w:color w:val="000000"/>
        </w:rPr>
      </w:pPr>
    </w:p>
    <w:p w14:paraId="3B3C61D8" w14:textId="77777777" w:rsidR="00E90D2A" w:rsidRPr="007B3454" w:rsidRDefault="00E90D2A" w:rsidP="008149E8">
      <w:pPr>
        <w:pStyle w:val="ListParagraph"/>
        <w:numPr>
          <w:ilvl w:val="1"/>
          <w:numId w:val="67"/>
        </w:numPr>
        <w:spacing w:line="288" w:lineRule="auto"/>
        <w:ind w:left="1440"/>
        <w:jc w:val="both"/>
        <w:rPr>
          <w:rFonts w:ascii="Century Gothic" w:hAnsi="Century Gothic"/>
          <w:color w:val="000000"/>
        </w:rPr>
      </w:pPr>
      <w:r w:rsidRPr="007B3454">
        <w:rPr>
          <w:rFonts w:ascii="Century Gothic" w:hAnsi="Century Gothic"/>
          <w:color w:val="000000"/>
        </w:rPr>
        <w:t xml:space="preserve">the whole of the Common Parts or any part of them including (but without prejudice to the generality of the above) residential accommodation for caretakers engineers and other staff employed in connection with the Property and the Building. </w:t>
      </w:r>
    </w:p>
    <w:p w14:paraId="1682765C" w14:textId="77777777" w:rsidR="00E90D2A" w:rsidRPr="007B3454" w:rsidRDefault="00E90D2A" w:rsidP="006446AD">
      <w:pPr>
        <w:tabs>
          <w:tab w:val="left" w:pos="567"/>
        </w:tabs>
        <w:spacing w:line="288" w:lineRule="auto"/>
        <w:jc w:val="both"/>
        <w:rPr>
          <w:rFonts w:ascii="Century Gothic" w:hAnsi="Century Gothic"/>
          <w:b/>
          <w:color w:val="000000"/>
        </w:rPr>
      </w:pPr>
    </w:p>
    <w:p w14:paraId="26036790" w14:textId="77777777" w:rsidR="00E90D2A" w:rsidRPr="007B3454" w:rsidRDefault="00E90D2A" w:rsidP="008149E8">
      <w:pPr>
        <w:pStyle w:val="ListParagraph"/>
        <w:numPr>
          <w:ilvl w:val="0"/>
          <w:numId w:val="67"/>
        </w:numPr>
        <w:spacing w:line="288" w:lineRule="auto"/>
        <w:ind w:hanging="720"/>
        <w:jc w:val="both"/>
        <w:rPr>
          <w:rFonts w:ascii="Century Gothic" w:hAnsi="Century Gothic"/>
          <w:color w:val="000000"/>
        </w:rPr>
      </w:pPr>
      <w:r w:rsidRPr="007B3454">
        <w:rPr>
          <w:rFonts w:ascii="Century Gothic" w:hAnsi="Century Gothic"/>
          <w:b/>
          <w:color w:val="000000"/>
        </w:rPr>
        <w:t>Electricity and Gas</w:t>
      </w:r>
    </w:p>
    <w:p w14:paraId="6BA8C55E" w14:textId="77777777" w:rsidR="00110A04" w:rsidRDefault="00110A04" w:rsidP="00110A04">
      <w:pPr>
        <w:pStyle w:val="BodyTextIndent3"/>
        <w:spacing w:line="288" w:lineRule="auto"/>
        <w:rPr>
          <w:rFonts w:ascii="Century Gothic" w:hAnsi="Century Gothic"/>
          <w:snapToGrid/>
          <w:color w:val="000000"/>
          <w:sz w:val="20"/>
        </w:rPr>
      </w:pPr>
    </w:p>
    <w:p w14:paraId="44A8A0FB" w14:textId="77777777" w:rsidR="00E90D2A" w:rsidRPr="007B3454" w:rsidRDefault="00E90D2A" w:rsidP="00110A04">
      <w:pPr>
        <w:pStyle w:val="BodyTextIndent3"/>
        <w:spacing w:line="288" w:lineRule="auto"/>
        <w:rPr>
          <w:rFonts w:ascii="Century Gothic" w:hAnsi="Century Gothic"/>
          <w:snapToGrid/>
          <w:color w:val="000000"/>
          <w:sz w:val="20"/>
        </w:rPr>
      </w:pPr>
      <w:r w:rsidRPr="007B3454">
        <w:rPr>
          <w:rFonts w:ascii="Century Gothic" w:hAnsi="Century Gothic"/>
          <w:snapToGrid/>
          <w:color w:val="000000"/>
          <w:sz w:val="20"/>
        </w:rPr>
        <w:t>The cost of supply of water electricity gas oil or other fuel for the provision of the Services and for all purposes in connection with the Property and the Building.</w:t>
      </w:r>
    </w:p>
    <w:p w14:paraId="1434A483" w14:textId="77777777" w:rsidR="00E90D2A" w:rsidRPr="007B3454" w:rsidRDefault="00E90D2A" w:rsidP="006446AD">
      <w:pPr>
        <w:pStyle w:val="BodyTextIndent3"/>
        <w:spacing w:line="288" w:lineRule="auto"/>
        <w:ind w:left="567"/>
        <w:rPr>
          <w:rFonts w:ascii="Century Gothic" w:hAnsi="Century Gothic"/>
          <w:snapToGrid/>
          <w:color w:val="000000"/>
          <w:sz w:val="20"/>
        </w:rPr>
      </w:pPr>
    </w:p>
    <w:p w14:paraId="4297FB93"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Roads and related charges </w:t>
      </w:r>
    </w:p>
    <w:p w14:paraId="5B9B02E7" w14:textId="77777777" w:rsidR="00110A04" w:rsidRDefault="00110A04" w:rsidP="00110A04">
      <w:pPr>
        <w:spacing w:line="288" w:lineRule="auto"/>
        <w:ind w:left="720"/>
        <w:jc w:val="both"/>
        <w:rPr>
          <w:rFonts w:ascii="Century Gothic" w:hAnsi="Century Gothic"/>
          <w:color w:val="000000"/>
        </w:rPr>
      </w:pPr>
    </w:p>
    <w:p w14:paraId="64CB4337"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The amount which the Landlord shall be called upon to pay as a contribution towards the expense of making repairing maintaining rebuilding and cleansing any ways roads pavements or structures pipes or anything which may belong to or be directly used for the </w:t>
      </w:r>
      <w:r w:rsidRPr="007B3454">
        <w:rPr>
          <w:rFonts w:ascii="Century Gothic" w:hAnsi="Century Gothic"/>
          <w:color w:val="000000"/>
        </w:rPr>
        <w:lastRenderedPageBreak/>
        <w:t xml:space="preserve">Property and the Building or any part of it or them exclusively or in connection with other neighbouring or adjoining premises. </w:t>
      </w:r>
    </w:p>
    <w:p w14:paraId="64DE7303" w14:textId="77777777" w:rsidR="00E90D2A" w:rsidRPr="007B3454" w:rsidRDefault="00E90D2A" w:rsidP="006446AD">
      <w:pPr>
        <w:spacing w:line="288" w:lineRule="auto"/>
        <w:jc w:val="both"/>
        <w:rPr>
          <w:rFonts w:ascii="Century Gothic" w:hAnsi="Century Gothic"/>
          <w:b/>
          <w:color w:val="000000"/>
        </w:rPr>
      </w:pPr>
    </w:p>
    <w:p w14:paraId="44EF38B8"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Regulations </w:t>
      </w:r>
    </w:p>
    <w:p w14:paraId="285FC3A3" w14:textId="77777777" w:rsidR="00110A04" w:rsidRDefault="00110A04" w:rsidP="00110A04">
      <w:pPr>
        <w:spacing w:line="288" w:lineRule="auto"/>
        <w:ind w:left="720"/>
        <w:jc w:val="both"/>
        <w:rPr>
          <w:rFonts w:ascii="Century Gothic" w:hAnsi="Century Gothic"/>
          <w:color w:val="000000"/>
        </w:rPr>
      </w:pPr>
    </w:p>
    <w:p w14:paraId="7CE1010E"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The costs charges and expenses of preparing and supplying to the Tenants copies of any regulations made by the Landlord relating to and the Property and the Building or the use of it or them. </w:t>
      </w:r>
    </w:p>
    <w:p w14:paraId="5EF262CE" w14:textId="77777777" w:rsidR="00E90D2A" w:rsidRPr="007B3454" w:rsidRDefault="00E90D2A" w:rsidP="006446AD">
      <w:pPr>
        <w:spacing w:line="288" w:lineRule="auto"/>
        <w:jc w:val="both"/>
        <w:rPr>
          <w:rFonts w:ascii="Century Gothic" w:hAnsi="Century Gothic"/>
          <w:b/>
          <w:color w:val="000000"/>
        </w:rPr>
      </w:pPr>
    </w:p>
    <w:p w14:paraId="13C56842"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Statutory requirements </w:t>
      </w:r>
    </w:p>
    <w:p w14:paraId="173D6347" w14:textId="77777777" w:rsidR="00110A04" w:rsidRDefault="00110A04" w:rsidP="00110A04">
      <w:pPr>
        <w:spacing w:line="288" w:lineRule="auto"/>
        <w:ind w:left="720"/>
        <w:jc w:val="both"/>
        <w:rPr>
          <w:rFonts w:ascii="Century Gothic" w:hAnsi="Century Gothic"/>
          <w:color w:val="000000"/>
        </w:rPr>
      </w:pPr>
    </w:p>
    <w:p w14:paraId="29165038"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The cost of taking all steps reasonably deemed desirable or expedient by the Landlord for complying with making representations against or otherwise contesting the incidence of the provisions of any statute byelaw or notice concerning town planning public health highways streets drainage or other matters relating to or alleged to relate to the Property and the Building or any part of it or them for which any lessee is not directly and exclusively liable. </w:t>
      </w:r>
    </w:p>
    <w:p w14:paraId="58103B60" w14:textId="77777777" w:rsidR="00E90D2A" w:rsidRPr="007B3454" w:rsidRDefault="00E90D2A" w:rsidP="006446AD">
      <w:pPr>
        <w:spacing w:line="288" w:lineRule="auto"/>
        <w:jc w:val="both"/>
        <w:rPr>
          <w:rFonts w:ascii="Century Gothic" w:hAnsi="Century Gothic"/>
          <w:b/>
          <w:color w:val="000000"/>
        </w:rPr>
      </w:pPr>
    </w:p>
    <w:p w14:paraId="01C2B336"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Nuisance </w:t>
      </w:r>
    </w:p>
    <w:p w14:paraId="2561D039" w14:textId="77777777" w:rsidR="00110A04" w:rsidRDefault="00110A04" w:rsidP="00110A04">
      <w:pPr>
        <w:spacing w:line="288" w:lineRule="auto"/>
        <w:ind w:left="720"/>
        <w:jc w:val="both"/>
        <w:rPr>
          <w:rFonts w:ascii="Century Gothic" w:hAnsi="Century Gothic"/>
          <w:color w:val="000000"/>
        </w:rPr>
      </w:pPr>
    </w:p>
    <w:p w14:paraId="347DD7A1"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The cost to the Landlord of abating a nuisance in respect of the Property and the Buildings or any part of it in so far as the same is not the liability of any individual tenant. </w:t>
      </w:r>
    </w:p>
    <w:p w14:paraId="5AC5F974" w14:textId="77777777" w:rsidR="00E90D2A" w:rsidRPr="007B3454" w:rsidRDefault="00E90D2A" w:rsidP="006446AD">
      <w:pPr>
        <w:spacing w:line="288" w:lineRule="auto"/>
        <w:jc w:val="both"/>
        <w:rPr>
          <w:rFonts w:ascii="Century Gothic" w:hAnsi="Century Gothic"/>
          <w:b/>
          <w:color w:val="000000"/>
        </w:rPr>
      </w:pPr>
    </w:p>
    <w:p w14:paraId="77FFB94B"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Interest </w:t>
      </w:r>
    </w:p>
    <w:p w14:paraId="28747081" w14:textId="77777777" w:rsidR="00110A04" w:rsidRDefault="00110A04" w:rsidP="006446AD">
      <w:pPr>
        <w:spacing w:line="288" w:lineRule="auto"/>
        <w:ind w:left="567"/>
        <w:jc w:val="both"/>
        <w:rPr>
          <w:rFonts w:ascii="Century Gothic" w:hAnsi="Century Gothic"/>
          <w:color w:val="000000"/>
        </w:rPr>
      </w:pPr>
    </w:p>
    <w:p w14:paraId="160CBAE4"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 xml:space="preserve">Any reasonable interest and fees in respect of money borrowed to finance the provision of the Services or the Additional Items. </w:t>
      </w:r>
    </w:p>
    <w:p w14:paraId="016A6EE2" w14:textId="77777777" w:rsidR="00E90D2A" w:rsidRPr="007B3454" w:rsidRDefault="00E90D2A" w:rsidP="006446AD">
      <w:pPr>
        <w:spacing w:line="288" w:lineRule="auto"/>
        <w:jc w:val="both"/>
        <w:rPr>
          <w:rFonts w:ascii="Century Gothic" w:hAnsi="Century Gothic"/>
          <w:b/>
          <w:color w:val="000000"/>
        </w:rPr>
      </w:pPr>
    </w:p>
    <w:p w14:paraId="6B2C9476" w14:textId="77777777" w:rsidR="00E90D2A" w:rsidRPr="007B3454" w:rsidRDefault="00E90D2A" w:rsidP="008149E8">
      <w:pPr>
        <w:pStyle w:val="ListParagraph"/>
        <w:numPr>
          <w:ilvl w:val="0"/>
          <w:numId w:val="67"/>
        </w:numPr>
        <w:spacing w:line="288" w:lineRule="auto"/>
        <w:ind w:hanging="720"/>
        <w:jc w:val="both"/>
        <w:rPr>
          <w:rFonts w:ascii="Century Gothic" w:hAnsi="Century Gothic"/>
          <w:b/>
          <w:color w:val="000000"/>
        </w:rPr>
      </w:pPr>
      <w:r w:rsidRPr="007B3454">
        <w:rPr>
          <w:rFonts w:ascii="Century Gothic" w:hAnsi="Century Gothic"/>
          <w:b/>
          <w:color w:val="000000"/>
        </w:rPr>
        <w:t xml:space="preserve">Anticipated Expenditure </w:t>
      </w:r>
    </w:p>
    <w:p w14:paraId="28487432" w14:textId="77777777" w:rsidR="00110A04" w:rsidRDefault="00110A04" w:rsidP="006446AD">
      <w:pPr>
        <w:spacing w:line="288" w:lineRule="auto"/>
        <w:ind w:left="567"/>
        <w:jc w:val="both"/>
        <w:rPr>
          <w:rFonts w:ascii="Century Gothic" w:hAnsi="Century Gothic"/>
          <w:color w:val="000000"/>
        </w:rPr>
      </w:pPr>
    </w:p>
    <w:p w14:paraId="7E9E74CE" w14:textId="77777777" w:rsidR="00E90D2A" w:rsidRPr="007B3454" w:rsidRDefault="00E90D2A" w:rsidP="00110A04">
      <w:pPr>
        <w:spacing w:line="288" w:lineRule="auto"/>
        <w:ind w:left="720"/>
        <w:jc w:val="both"/>
        <w:rPr>
          <w:rFonts w:ascii="Century Gothic" w:hAnsi="Century Gothic"/>
          <w:color w:val="000000"/>
        </w:rPr>
      </w:pPr>
      <w:r w:rsidRPr="007B3454">
        <w:rPr>
          <w:rFonts w:ascii="Century Gothic" w:hAnsi="Century Gothic"/>
          <w:color w:val="000000"/>
        </w:rPr>
        <w:t>Such provision (if any) for anticipated expenditure in respect of any of the Services or the Additional Items as the Landlord shall in its absolute discretion consider appropriate.</w:t>
      </w:r>
    </w:p>
    <w:p w14:paraId="1FF41074" w14:textId="77777777" w:rsidR="00E90D2A" w:rsidRPr="007B3454" w:rsidRDefault="00E90D2A" w:rsidP="008E42B5">
      <w:pPr>
        <w:spacing w:line="288" w:lineRule="auto"/>
        <w:jc w:val="center"/>
        <w:rPr>
          <w:rFonts w:ascii="Century Gothic" w:hAnsi="Century Gothic"/>
          <w:b/>
          <w:u w:val="single"/>
        </w:rPr>
      </w:pPr>
      <w:r w:rsidRPr="007B3454">
        <w:rPr>
          <w:rFonts w:ascii="Century Gothic" w:hAnsi="Century Gothic"/>
          <w:b/>
          <w:color w:val="000000"/>
          <w:u w:val="single"/>
        </w:rPr>
        <w:br w:type="page"/>
      </w:r>
      <w:r w:rsidRPr="007B3454">
        <w:rPr>
          <w:rFonts w:ascii="Century Gothic" w:hAnsi="Century Gothic"/>
          <w:b/>
          <w:u w:val="single"/>
        </w:rPr>
        <w:lastRenderedPageBreak/>
        <w:t>SECOND SCHEDULE</w:t>
      </w:r>
    </w:p>
    <w:p w14:paraId="7127F14D" w14:textId="77777777" w:rsidR="00E90D2A" w:rsidRPr="007B3454" w:rsidRDefault="00E90D2A" w:rsidP="008E42B5">
      <w:pPr>
        <w:spacing w:line="288" w:lineRule="auto"/>
        <w:jc w:val="center"/>
        <w:rPr>
          <w:rFonts w:ascii="Century Gothic" w:hAnsi="Century Gothic"/>
          <w:b/>
          <w:u w:val="single"/>
        </w:rPr>
      </w:pPr>
      <w:r w:rsidRPr="007B3454">
        <w:rPr>
          <w:rFonts w:ascii="Century Gothic" w:hAnsi="Century Gothic"/>
          <w:b/>
          <w:u w:val="single"/>
        </w:rPr>
        <w:t>Office Covenants</w:t>
      </w:r>
    </w:p>
    <w:p w14:paraId="24611BE6" w14:textId="77777777" w:rsidR="00E90D2A" w:rsidRPr="007B3454" w:rsidRDefault="00E90D2A" w:rsidP="008E42B5">
      <w:pPr>
        <w:spacing w:line="288" w:lineRule="auto"/>
        <w:jc w:val="center"/>
        <w:rPr>
          <w:rFonts w:ascii="Century Gothic" w:hAnsi="Century Gothic"/>
          <w:b/>
          <w:color w:val="000000"/>
        </w:rPr>
      </w:pPr>
    </w:p>
    <w:p w14:paraId="3C780306" w14:textId="77777777" w:rsidR="00E90D2A" w:rsidRPr="007B3454" w:rsidRDefault="00E90D2A" w:rsidP="008E42B5">
      <w:pPr>
        <w:spacing w:line="288" w:lineRule="auto"/>
        <w:jc w:val="center"/>
        <w:rPr>
          <w:rFonts w:ascii="Century Gothic" w:hAnsi="Century Gothic"/>
          <w:b/>
          <w:color w:val="000000"/>
        </w:rPr>
      </w:pPr>
      <w:r w:rsidRPr="007B3454">
        <w:rPr>
          <w:rFonts w:ascii="Century Gothic" w:hAnsi="Century Gothic"/>
          <w:b/>
          <w:color w:val="000000"/>
        </w:rPr>
        <w:t>(As hereinbefore referred to in clause 3.18 of the Lease and are covenants to be observed by the Tenant)</w:t>
      </w:r>
    </w:p>
    <w:p w14:paraId="6318C70F" w14:textId="77777777" w:rsidR="00E90D2A" w:rsidRPr="007B3454" w:rsidRDefault="00E90D2A" w:rsidP="008E42B5">
      <w:pPr>
        <w:spacing w:line="288" w:lineRule="auto"/>
        <w:ind w:left="1134" w:hanging="1134"/>
        <w:rPr>
          <w:rFonts w:ascii="Century Gothic" w:hAnsi="Century Gothic"/>
          <w:b/>
          <w:color w:val="000000"/>
        </w:rPr>
      </w:pPr>
    </w:p>
    <w:p w14:paraId="48996809" w14:textId="77777777" w:rsidR="00E90D2A" w:rsidRPr="008E42B5" w:rsidRDefault="00E90D2A" w:rsidP="008149E8">
      <w:pPr>
        <w:pStyle w:val="ListParagraph"/>
        <w:numPr>
          <w:ilvl w:val="0"/>
          <w:numId w:val="68"/>
        </w:numPr>
        <w:spacing w:line="288" w:lineRule="auto"/>
        <w:ind w:left="720"/>
        <w:rPr>
          <w:rFonts w:ascii="Century Gothic" w:hAnsi="Century Gothic"/>
          <w:b/>
          <w:color w:val="000000"/>
        </w:rPr>
      </w:pPr>
      <w:r w:rsidRPr="008E42B5">
        <w:rPr>
          <w:rFonts w:ascii="Century Gothic" w:hAnsi="Century Gothic"/>
          <w:b/>
          <w:color w:val="000000"/>
        </w:rPr>
        <w:t>Use</w:t>
      </w:r>
    </w:p>
    <w:p w14:paraId="4038F617" w14:textId="77777777" w:rsidR="008E42B5" w:rsidRPr="008E42B5" w:rsidRDefault="008E42B5" w:rsidP="008E42B5">
      <w:pPr>
        <w:pStyle w:val="ListParagraph"/>
        <w:spacing w:line="288" w:lineRule="auto"/>
        <w:ind w:left="1440"/>
        <w:jc w:val="both"/>
        <w:rPr>
          <w:rFonts w:ascii="Century Gothic" w:hAnsi="Century Gothic"/>
          <w:color w:val="000000"/>
        </w:rPr>
      </w:pPr>
    </w:p>
    <w:p w14:paraId="64459B82" w14:textId="77777777" w:rsidR="00E90D2A" w:rsidRPr="008E42B5" w:rsidRDefault="00E90D2A" w:rsidP="008149E8">
      <w:pPr>
        <w:pStyle w:val="ListParagraph"/>
        <w:numPr>
          <w:ilvl w:val="1"/>
          <w:numId w:val="68"/>
        </w:numPr>
        <w:spacing w:line="288" w:lineRule="auto"/>
        <w:ind w:left="1440" w:hanging="720"/>
        <w:jc w:val="both"/>
        <w:rPr>
          <w:rFonts w:ascii="Century Gothic" w:hAnsi="Century Gothic"/>
          <w:color w:val="000000"/>
        </w:rPr>
      </w:pPr>
      <w:r w:rsidRPr="008E42B5">
        <w:rPr>
          <w:rFonts w:ascii="Century Gothic" w:hAnsi="Century Gothic"/>
          <w:b/>
          <w:color w:val="000000"/>
        </w:rPr>
        <w:t>User</w:t>
      </w:r>
    </w:p>
    <w:p w14:paraId="5D6BAB2F"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The Tenant shall not use the Premises for any purpose other than the Permitted Use.</w:t>
      </w:r>
    </w:p>
    <w:p w14:paraId="06930591" w14:textId="77777777" w:rsidR="00E90D2A" w:rsidRPr="007B3454" w:rsidRDefault="00E90D2A" w:rsidP="008E42B5">
      <w:pPr>
        <w:spacing w:line="288" w:lineRule="auto"/>
        <w:ind w:left="1418" w:hanging="851"/>
        <w:jc w:val="both"/>
        <w:rPr>
          <w:rFonts w:ascii="Century Gothic" w:hAnsi="Century Gothic"/>
          <w:color w:val="000000"/>
        </w:rPr>
      </w:pPr>
    </w:p>
    <w:p w14:paraId="514936D5"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Noxious discharges</w:t>
      </w:r>
    </w:p>
    <w:p w14:paraId="00C97B33"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The Tenant shall not discharge into any of the pipes serving the Premises any oil grease or other deleterious matter or any substance that might be or become a source of danger or injury to the drainage system or emit or cause to be emitted any deleterious matter from the Premises.</w:t>
      </w:r>
    </w:p>
    <w:p w14:paraId="4C8803A2" w14:textId="77777777" w:rsidR="00E90D2A" w:rsidRPr="007B3454" w:rsidRDefault="00E90D2A" w:rsidP="008E42B5">
      <w:pPr>
        <w:spacing w:line="288" w:lineRule="auto"/>
        <w:ind w:left="1418" w:hanging="851"/>
        <w:jc w:val="both"/>
        <w:rPr>
          <w:rFonts w:ascii="Century Gothic" w:hAnsi="Century Gothic"/>
          <w:color w:val="000000"/>
        </w:rPr>
      </w:pPr>
    </w:p>
    <w:p w14:paraId="190028DC"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Window cleaning</w:t>
      </w:r>
    </w:p>
    <w:p w14:paraId="362C380B" w14:textId="77777777" w:rsidR="00E90D2A" w:rsidRPr="007B3454" w:rsidRDefault="00E90D2A" w:rsidP="008E42B5">
      <w:pPr>
        <w:spacing w:line="288" w:lineRule="auto"/>
        <w:ind w:left="1418" w:hanging="851"/>
        <w:jc w:val="both"/>
        <w:rPr>
          <w:rFonts w:ascii="Century Gothic" w:hAnsi="Century Gothic"/>
          <w:color w:val="000000"/>
        </w:rPr>
      </w:pPr>
      <w:r w:rsidRPr="007B3454">
        <w:rPr>
          <w:rFonts w:ascii="Century Gothic" w:hAnsi="Century Gothic"/>
          <w:color w:val="000000"/>
        </w:rPr>
        <w:tab/>
        <w:t>The Tenant must clean the inside of all windows and window frames in the Premises regularly.</w:t>
      </w:r>
    </w:p>
    <w:p w14:paraId="596ED9B5" w14:textId="77777777" w:rsidR="00E90D2A" w:rsidRPr="007B3454" w:rsidRDefault="00E90D2A" w:rsidP="008E42B5">
      <w:pPr>
        <w:pStyle w:val="ListParagraph"/>
        <w:spacing w:line="288" w:lineRule="auto"/>
        <w:ind w:left="1440"/>
        <w:jc w:val="both"/>
        <w:rPr>
          <w:rFonts w:ascii="Century Gothic" w:hAnsi="Century Gothic"/>
          <w:color w:val="000000"/>
        </w:rPr>
      </w:pPr>
    </w:p>
    <w:p w14:paraId="0CA2DB2F"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Sound audible outside</w:t>
      </w:r>
    </w:p>
    <w:p w14:paraId="5EBF592A" w14:textId="77777777" w:rsidR="00E90D2A" w:rsidRPr="007B3454" w:rsidRDefault="00E90D2A" w:rsidP="008E42B5">
      <w:pPr>
        <w:pStyle w:val="ListParagraph"/>
        <w:spacing w:line="288" w:lineRule="auto"/>
        <w:ind w:left="1440"/>
        <w:jc w:val="both"/>
        <w:rPr>
          <w:rFonts w:ascii="Century Gothic" w:hAnsi="Century Gothic"/>
          <w:color w:val="000000"/>
        </w:rPr>
      </w:pPr>
      <w:r w:rsidRPr="007B3454">
        <w:rPr>
          <w:rFonts w:ascii="Century Gothic" w:hAnsi="Century Gothic"/>
          <w:color w:val="000000"/>
        </w:rPr>
        <w:t>The Tenant must not play or use in the Premises any musical instrument audio or other equipment or apparatus that produces sound that may be heard outside the Premises if the Landlord in its absolute discretion reasonably considers such sounds to be undesirable and gives notice to the Tenant to that effect.</w:t>
      </w:r>
    </w:p>
    <w:p w14:paraId="6DCC77D9" w14:textId="77777777" w:rsidR="00E90D2A" w:rsidRPr="007B3454" w:rsidRDefault="00E90D2A" w:rsidP="008E42B5">
      <w:pPr>
        <w:spacing w:line="288" w:lineRule="auto"/>
        <w:jc w:val="both"/>
        <w:rPr>
          <w:rFonts w:ascii="Century Gothic" w:hAnsi="Century Gothic"/>
          <w:color w:val="000000"/>
        </w:rPr>
      </w:pPr>
    </w:p>
    <w:p w14:paraId="581EA6A2"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Ceiling and Floor Loading</w:t>
      </w:r>
    </w:p>
    <w:p w14:paraId="2AEB76C9" w14:textId="77777777" w:rsidR="00CA1D7C" w:rsidRPr="00CA1D7C" w:rsidRDefault="00CA1D7C" w:rsidP="00CA1D7C">
      <w:pPr>
        <w:pStyle w:val="ListParagraph"/>
        <w:spacing w:line="288" w:lineRule="auto"/>
        <w:ind w:left="1440"/>
        <w:jc w:val="both"/>
        <w:rPr>
          <w:rFonts w:ascii="Century Gothic" w:hAnsi="Century Gothic"/>
          <w:color w:val="000000"/>
        </w:rPr>
      </w:pPr>
    </w:p>
    <w:p w14:paraId="2638C002" w14:textId="77777777" w:rsidR="00E90D2A" w:rsidRPr="008E42B5" w:rsidRDefault="00E90D2A" w:rsidP="008149E8">
      <w:pPr>
        <w:pStyle w:val="ListParagraph"/>
        <w:numPr>
          <w:ilvl w:val="1"/>
          <w:numId w:val="68"/>
        </w:numPr>
        <w:spacing w:line="288" w:lineRule="auto"/>
        <w:ind w:left="1440" w:hanging="720"/>
        <w:jc w:val="both"/>
        <w:rPr>
          <w:rFonts w:ascii="Century Gothic" w:hAnsi="Century Gothic"/>
          <w:color w:val="000000"/>
        </w:rPr>
      </w:pPr>
      <w:r w:rsidRPr="008E42B5">
        <w:rPr>
          <w:rFonts w:ascii="Century Gothic" w:hAnsi="Century Gothic"/>
          <w:b/>
          <w:color w:val="000000"/>
        </w:rPr>
        <w:t>Heavy items</w:t>
      </w:r>
    </w:p>
    <w:p w14:paraId="6A2ACF09"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The Tenant shall not bring or permit to remain on the Building any machinery, equipment or other articles that will or may strain or damage the Building or any part of it.</w:t>
      </w:r>
    </w:p>
    <w:p w14:paraId="075582F6" w14:textId="77777777" w:rsidR="008E42B5" w:rsidRPr="008E42B5" w:rsidRDefault="008E42B5" w:rsidP="008E42B5">
      <w:pPr>
        <w:pStyle w:val="ListParagraph"/>
        <w:spacing w:line="288" w:lineRule="auto"/>
        <w:ind w:left="1440"/>
        <w:jc w:val="both"/>
        <w:rPr>
          <w:rFonts w:ascii="Century Gothic" w:hAnsi="Century Gothic"/>
          <w:color w:val="000000"/>
        </w:rPr>
      </w:pPr>
    </w:p>
    <w:p w14:paraId="768DC00D"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Protection of ceilings</w:t>
      </w:r>
    </w:p>
    <w:p w14:paraId="370DA4C4" w14:textId="77777777" w:rsidR="00E90D2A" w:rsidRPr="007B3454" w:rsidRDefault="00E90D2A" w:rsidP="008E42B5">
      <w:pPr>
        <w:spacing w:line="288" w:lineRule="auto"/>
        <w:ind w:left="1418" w:hanging="851"/>
        <w:jc w:val="both"/>
        <w:rPr>
          <w:rFonts w:ascii="Century Gothic" w:hAnsi="Century Gothic"/>
          <w:color w:val="000000"/>
        </w:rPr>
      </w:pPr>
      <w:r w:rsidRPr="007B3454">
        <w:rPr>
          <w:rFonts w:ascii="Century Gothic" w:hAnsi="Century Gothic"/>
          <w:color w:val="000000"/>
        </w:rPr>
        <w:tab/>
        <w:t>The Tenant must not without the consent of the Landlord suspend anything from any ceiling on the Premises likely to cause damage thereto.</w:t>
      </w:r>
    </w:p>
    <w:p w14:paraId="2176B85D" w14:textId="77777777" w:rsidR="008E42B5" w:rsidRDefault="008E42B5" w:rsidP="008E42B5">
      <w:pPr>
        <w:pStyle w:val="ListParagraph"/>
        <w:spacing w:line="288" w:lineRule="auto"/>
        <w:ind w:left="1440"/>
        <w:jc w:val="both"/>
        <w:rPr>
          <w:rFonts w:ascii="Century Gothic" w:hAnsi="Century Gothic"/>
          <w:color w:val="000000"/>
        </w:rPr>
      </w:pPr>
    </w:p>
    <w:p w14:paraId="628B945C"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color w:val="000000"/>
        </w:rPr>
        <w:t xml:space="preserve">If </w:t>
      </w:r>
      <w:r w:rsidRPr="008E42B5">
        <w:rPr>
          <w:rFonts w:ascii="Century Gothic" w:hAnsi="Century Gothic"/>
          <w:color w:val="000000"/>
        </w:rPr>
        <w:t>the Tenant applies</w:t>
      </w:r>
      <w:r w:rsidRPr="007B3454">
        <w:rPr>
          <w:rFonts w:ascii="Century Gothic" w:hAnsi="Century Gothic"/>
          <w:color w:val="000000"/>
        </w:rPr>
        <w:t xml:space="preserve"> for the Landlord’s consent under paragraphs 2.1 and 2.2 of this Schedule the Landlord may consult any engineer or other person in relation to the loading proposed by the Landlord and the Tenant shall pay the fees of the engineer or other person to the Landlord on demand.</w:t>
      </w:r>
    </w:p>
    <w:p w14:paraId="1FC77FB1" w14:textId="77777777" w:rsidR="00E90D2A" w:rsidRPr="007B3454" w:rsidRDefault="00E90D2A" w:rsidP="008E42B5">
      <w:pPr>
        <w:spacing w:line="288" w:lineRule="auto"/>
        <w:jc w:val="both"/>
        <w:rPr>
          <w:rFonts w:ascii="Century Gothic" w:hAnsi="Century Gothic"/>
          <w:color w:val="000000"/>
        </w:rPr>
      </w:pPr>
    </w:p>
    <w:p w14:paraId="437A5CDA"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 xml:space="preserve">Water damage precautions </w:t>
      </w:r>
    </w:p>
    <w:p w14:paraId="4848EFD6" w14:textId="77777777" w:rsidR="00CA1D7C" w:rsidRDefault="00CA1D7C" w:rsidP="00CA1D7C">
      <w:pPr>
        <w:pStyle w:val="ListParagraph"/>
        <w:spacing w:line="288" w:lineRule="auto"/>
        <w:ind w:left="1440"/>
        <w:jc w:val="both"/>
        <w:rPr>
          <w:rFonts w:ascii="Century Gothic" w:hAnsi="Century Gothic"/>
          <w:color w:val="000000"/>
        </w:rPr>
      </w:pPr>
    </w:p>
    <w:p w14:paraId="3125BA03" w14:textId="77777777" w:rsidR="00E90D2A" w:rsidRPr="008E42B5" w:rsidRDefault="00E90D2A" w:rsidP="008149E8">
      <w:pPr>
        <w:pStyle w:val="ListParagraph"/>
        <w:numPr>
          <w:ilvl w:val="1"/>
          <w:numId w:val="68"/>
        </w:numPr>
        <w:spacing w:line="288" w:lineRule="auto"/>
        <w:ind w:left="1440" w:hanging="720"/>
        <w:jc w:val="both"/>
        <w:rPr>
          <w:rFonts w:ascii="Century Gothic" w:hAnsi="Century Gothic"/>
          <w:color w:val="000000"/>
        </w:rPr>
      </w:pPr>
      <w:r w:rsidRPr="008E42B5">
        <w:rPr>
          <w:rFonts w:ascii="Century Gothic" w:hAnsi="Century Gothic"/>
          <w:color w:val="000000"/>
        </w:rPr>
        <w:t>The Tenant shall take all reasonable and appropriate precautions against any damage to the pipes in on under or over the Premises, including notifying the Landlord of any risks to such pipes.</w:t>
      </w:r>
    </w:p>
    <w:p w14:paraId="0F5DD3B1" w14:textId="77777777" w:rsidR="00E90D2A" w:rsidRPr="007B3454" w:rsidRDefault="00E90D2A" w:rsidP="008E42B5">
      <w:pPr>
        <w:spacing w:line="288" w:lineRule="auto"/>
        <w:ind w:left="1418" w:hanging="851"/>
        <w:jc w:val="both"/>
        <w:rPr>
          <w:rFonts w:ascii="Century Gothic" w:hAnsi="Century Gothic"/>
          <w:color w:val="000000"/>
        </w:rPr>
      </w:pPr>
    </w:p>
    <w:p w14:paraId="1D8EF589"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color w:val="000000"/>
        </w:rPr>
        <w:lastRenderedPageBreak/>
        <w:t xml:space="preserve">The Tenant shall take all necessary care and precautions to avoid water damage to any part of the Property and the Building by reason of the bursting or overflowing of any pipe or water apparatus in the Premises.  </w:t>
      </w:r>
    </w:p>
    <w:p w14:paraId="106E4025" w14:textId="77777777" w:rsidR="00550CAC" w:rsidRDefault="00550CAC" w:rsidP="008E42B5">
      <w:pPr>
        <w:spacing w:line="288" w:lineRule="auto"/>
        <w:jc w:val="both"/>
        <w:rPr>
          <w:rFonts w:ascii="Century Gothic" w:hAnsi="Century Gothic"/>
          <w:b/>
          <w:color w:val="000000"/>
        </w:rPr>
      </w:pPr>
    </w:p>
    <w:p w14:paraId="709F87D5"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 xml:space="preserve">Common Parts </w:t>
      </w:r>
    </w:p>
    <w:p w14:paraId="332ADFA7" w14:textId="77777777" w:rsidR="00CA1D7C" w:rsidRPr="00CA1D7C" w:rsidRDefault="00CA1D7C" w:rsidP="00CA1D7C">
      <w:pPr>
        <w:pStyle w:val="ListParagraph"/>
        <w:spacing w:line="288" w:lineRule="auto"/>
        <w:ind w:left="1440"/>
        <w:jc w:val="both"/>
        <w:rPr>
          <w:rFonts w:ascii="Century Gothic" w:hAnsi="Century Gothic"/>
          <w:color w:val="000000"/>
        </w:rPr>
      </w:pPr>
    </w:p>
    <w:p w14:paraId="0ED2EB74"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Care of Common Parts</w:t>
      </w:r>
    </w:p>
    <w:p w14:paraId="4C9F7630"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The Tenant its employees and invitees shall not cause the Common Parts or any other land roads or pavements adjoining the Building to become untidy or dirty.</w:t>
      </w:r>
    </w:p>
    <w:p w14:paraId="1C86005B" w14:textId="77777777" w:rsidR="00E90D2A" w:rsidRPr="007B3454" w:rsidRDefault="00E90D2A" w:rsidP="008E42B5">
      <w:pPr>
        <w:spacing w:line="288" w:lineRule="auto"/>
        <w:ind w:left="1418"/>
        <w:jc w:val="both"/>
        <w:rPr>
          <w:rFonts w:ascii="Century Gothic" w:hAnsi="Century Gothic"/>
          <w:color w:val="000000"/>
        </w:rPr>
      </w:pPr>
    </w:p>
    <w:p w14:paraId="5BC872A2"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Display of goods outside</w:t>
      </w:r>
    </w:p>
    <w:p w14:paraId="33E286F2" w14:textId="77777777" w:rsidR="00E90D2A" w:rsidRPr="007B3454" w:rsidRDefault="00E90D2A" w:rsidP="008E42B5">
      <w:pPr>
        <w:keepNext/>
        <w:spacing w:line="288" w:lineRule="auto"/>
        <w:ind w:left="1411"/>
        <w:jc w:val="both"/>
        <w:rPr>
          <w:rFonts w:ascii="Century Gothic" w:hAnsi="Century Gothic"/>
          <w:color w:val="000000"/>
        </w:rPr>
      </w:pPr>
      <w:r w:rsidRPr="007B3454">
        <w:rPr>
          <w:rFonts w:ascii="Century Gothic" w:hAnsi="Century Gothic"/>
          <w:color w:val="000000"/>
        </w:rPr>
        <w:t>The Tenant shall not display stand place deposit or expose outside the Premises any goods materials articles or things whatsoever for display or sale or for any other purpose nor cause any obstruction of the Common Parts.</w:t>
      </w:r>
    </w:p>
    <w:p w14:paraId="145FC071" w14:textId="77777777" w:rsidR="00E90D2A" w:rsidRPr="007B3454" w:rsidRDefault="00E90D2A" w:rsidP="008E42B5">
      <w:pPr>
        <w:spacing w:line="288" w:lineRule="auto"/>
        <w:ind w:left="567" w:hanging="567"/>
        <w:jc w:val="both"/>
        <w:rPr>
          <w:rFonts w:ascii="Century Gothic" w:hAnsi="Century Gothic"/>
          <w:b/>
          <w:color w:val="000000"/>
        </w:rPr>
      </w:pPr>
    </w:p>
    <w:p w14:paraId="38667050"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Machinery</w:t>
      </w:r>
    </w:p>
    <w:p w14:paraId="4CEF8EEB" w14:textId="77777777" w:rsidR="00CA1D7C" w:rsidRDefault="00CA1D7C" w:rsidP="00CA1D7C">
      <w:pPr>
        <w:pStyle w:val="BodyTextIndent3"/>
        <w:spacing w:line="288" w:lineRule="auto"/>
        <w:ind w:left="0"/>
        <w:rPr>
          <w:rFonts w:ascii="Century Gothic" w:hAnsi="Century Gothic"/>
          <w:snapToGrid/>
          <w:color w:val="000000"/>
          <w:sz w:val="20"/>
        </w:rPr>
      </w:pPr>
    </w:p>
    <w:p w14:paraId="1D4AAFC1" w14:textId="77777777" w:rsidR="00E90D2A" w:rsidRPr="007B3454" w:rsidRDefault="00E90D2A" w:rsidP="00CA1D7C">
      <w:pPr>
        <w:pStyle w:val="BodyTextIndent3"/>
        <w:spacing w:line="288" w:lineRule="auto"/>
        <w:rPr>
          <w:rFonts w:ascii="Century Gothic" w:hAnsi="Century Gothic"/>
          <w:snapToGrid/>
          <w:color w:val="000000"/>
          <w:sz w:val="20"/>
        </w:rPr>
      </w:pPr>
      <w:r w:rsidRPr="007B3454">
        <w:rPr>
          <w:rFonts w:ascii="Century Gothic" w:hAnsi="Century Gothic"/>
          <w:snapToGrid/>
          <w:color w:val="000000"/>
          <w:sz w:val="20"/>
        </w:rPr>
        <w:t>The Tenant shall not install or use in or upon the Premises any machinery or apparatus which will cause and unreasonable level of noise or vibration as to be a nuisance or disturbance to occupants in nearby premises or outside the Premises or which may cause structural damage.</w:t>
      </w:r>
    </w:p>
    <w:p w14:paraId="5545458B" w14:textId="77777777" w:rsidR="00E90D2A" w:rsidRPr="007B3454" w:rsidRDefault="00E90D2A" w:rsidP="008E42B5">
      <w:pPr>
        <w:pStyle w:val="BodyTextIndent3"/>
        <w:spacing w:line="288" w:lineRule="auto"/>
        <w:ind w:left="567"/>
        <w:rPr>
          <w:rFonts w:ascii="Century Gothic" w:hAnsi="Century Gothic"/>
          <w:snapToGrid/>
          <w:color w:val="000000"/>
          <w:sz w:val="20"/>
        </w:rPr>
      </w:pPr>
    </w:p>
    <w:p w14:paraId="5D89DBCE"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Operation of Equipment</w:t>
      </w:r>
    </w:p>
    <w:p w14:paraId="0CC266C6" w14:textId="77777777" w:rsidR="00CA1D7C" w:rsidRDefault="00CA1D7C" w:rsidP="00CA1D7C">
      <w:pPr>
        <w:pStyle w:val="BodyTextIndent3"/>
        <w:spacing w:line="288" w:lineRule="auto"/>
        <w:rPr>
          <w:rFonts w:ascii="Century Gothic" w:hAnsi="Century Gothic"/>
          <w:snapToGrid/>
          <w:color w:val="000000"/>
          <w:sz w:val="20"/>
        </w:rPr>
      </w:pPr>
    </w:p>
    <w:p w14:paraId="18ED73DA" w14:textId="77777777" w:rsidR="00E90D2A" w:rsidRPr="007B3454" w:rsidRDefault="00E90D2A" w:rsidP="00CA1D7C">
      <w:pPr>
        <w:pStyle w:val="BodyTextIndent3"/>
        <w:spacing w:line="288" w:lineRule="auto"/>
        <w:rPr>
          <w:rFonts w:ascii="Century Gothic" w:hAnsi="Century Gothic"/>
          <w:color w:val="000000"/>
          <w:sz w:val="20"/>
        </w:rPr>
      </w:pPr>
      <w:r w:rsidRPr="007B3454">
        <w:rPr>
          <w:rFonts w:ascii="Century Gothic" w:hAnsi="Century Gothic"/>
          <w:snapToGrid/>
          <w:color w:val="000000"/>
          <w:sz w:val="20"/>
        </w:rPr>
        <w:t>The Tenant shall ensure that any equipment on the Premises forming part of the Landlord’s fixtures is properly used and operated in accordance with any guidelines on instructions given by the Landlord or its agents in advance of the execution of this Lease.</w:t>
      </w:r>
    </w:p>
    <w:p w14:paraId="68823554" w14:textId="77777777" w:rsidR="00E90D2A" w:rsidRPr="007B3454" w:rsidRDefault="00E90D2A" w:rsidP="008E42B5">
      <w:pPr>
        <w:spacing w:line="288" w:lineRule="auto"/>
        <w:jc w:val="both"/>
        <w:rPr>
          <w:rFonts w:ascii="Century Gothic" w:hAnsi="Century Gothic"/>
          <w:b/>
          <w:color w:val="000000"/>
        </w:rPr>
      </w:pPr>
    </w:p>
    <w:p w14:paraId="6644CE20"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 xml:space="preserve">Flashing Lights </w:t>
      </w:r>
    </w:p>
    <w:p w14:paraId="78A49011" w14:textId="77777777" w:rsidR="00CA1D7C" w:rsidRDefault="00CA1D7C" w:rsidP="00CA1D7C">
      <w:pPr>
        <w:spacing w:line="288" w:lineRule="auto"/>
        <w:ind w:firstLine="720"/>
        <w:jc w:val="both"/>
        <w:rPr>
          <w:rFonts w:ascii="Century Gothic" w:hAnsi="Century Gothic"/>
          <w:color w:val="000000"/>
        </w:rPr>
      </w:pPr>
    </w:p>
    <w:p w14:paraId="5C37D256" w14:textId="77777777" w:rsidR="00E90D2A" w:rsidRPr="007B3454" w:rsidRDefault="00E90D2A" w:rsidP="00CA1D7C">
      <w:pPr>
        <w:spacing w:line="288" w:lineRule="auto"/>
        <w:ind w:left="720"/>
        <w:jc w:val="both"/>
        <w:rPr>
          <w:rFonts w:ascii="Century Gothic" w:hAnsi="Century Gothic"/>
          <w:color w:val="000000"/>
        </w:rPr>
      </w:pPr>
      <w:r w:rsidRPr="007B3454">
        <w:rPr>
          <w:rFonts w:ascii="Century Gothic" w:hAnsi="Century Gothic"/>
          <w:color w:val="000000"/>
        </w:rPr>
        <w:t xml:space="preserve">The Tenant shall not display any flashing lights in the Premises that can be seen from outside the Premises or display any other lighting arrangement that can be seen from outside the Premises if the Landlord in its absolute discretion considers the lighting to be undesirable and gives notice to the Tenant to that effect. </w:t>
      </w:r>
    </w:p>
    <w:p w14:paraId="648D1850" w14:textId="77777777" w:rsidR="00E90D2A" w:rsidRPr="007B3454" w:rsidRDefault="00E90D2A" w:rsidP="00CA1D7C">
      <w:pPr>
        <w:pStyle w:val="ListParagraph"/>
        <w:spacing w:line="288" w:lineRule="auto"/>
        <w:rPr>
          <w:rFonts w:ascii="Century Gothic" w:hAnsi="Century Gothic"/>
          <w:b/>
          <w:color w:val="000000"/>
        </w:rPr>
      </w:pPr>
    </w:p>
    <w:p w14:paraId="13EAA48F"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 xml:space="preserve">Exterior lights and Awnings </w:t>
      </w:r>
    </w:p>
    <w:p w14:paraId="2BB7C037" w14:textId="77777777" w:rsidR="00CA1D7C" w:rsidRDefault="00CA1D7C" w:rsidP="00CA1D7C">
      <w:pPr>
        <w:spacing w:line="288" w:lineRule="auto"/>
        <w:jc w:val="both"/>
        <w:rPr>
          <w:rFonts w:ascii="Century Gothic" w:hAnsi="Century Gothic"/>
          <w:color w:val="000000"/>
        </w:rPr>
      </w:pPr>
    </w:p>
    <w:p w14:paraId="4355D5A6" w14:textId="77777777" w:rsidR="00E90D2A" w:rsidRPr="007B3454" w:rsidRDefault="00E90D2A" w:rsidP="00CA1D7C">
      <w:pPr>
        <w:spacing w:line="288" w:lineRule="auto"/>
        <w:ind w:left="720"/>
        <w:jc w:val="both"/>
        <w:rPr>
          <w:rFonts w:ascii="Century Gothic" w:hAnsi="Century Gothic"/>
          <w:color w:val="000000"/>
        </w:rPr>
      </w:pPr>
      <w:r w:rsidRPr="007B3454">
        <w:rPr>
          <w:rFonts w:ascii="Century Gothic" w:hAnsi="Century Gothic"/>
          <w:color w:val="000000"/>
        </w:rPr>
        <w:t xml:space="preserve">The Tenant shall not install or erect any exterior lighting shade or awning at the Premises without the prior written consent of the Landlord. </w:t>
      </w:r>
    </w:p>
    <w:p w14:paraId="4EF208B6" w14:textId="77777777" w:rsidR="00E90D2A" w:rsidRPr="007B3454" w:rsidRDefault="00E90D2A" w:rsidP="008E42B5">
      <w:pPr>
        <w:spacing w:line="288" w:lineRule="auto"/>
        <w:jc w:val="both"/>
        <w:rPr>
          <w:rFonts w:ascii="Century Gothic" w:hAnsi="Century Gothic"/>
          <w:b/>
          <w:color w:val="000000"/>
        </w:rPr>
      </w:pPr>
    </w:p>
    <w:p w14:paraId="36450BEE"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Posters placards and signs</w:t>
      </w:r>
    </w:p>
    <w:p w14:paraId="11E76CD3" w14:textId="77777777" w:rsidR="00CA1D7C" w:rsidRDefault="00CA1D7C" w:rsidP="00CA1D7C">
      <w:pPr>
        <w:spacing w:line="288" w:lineRule="auto"/>
        <w:jc w:val="both"/>
        <w:rPr>
          <w:rFonts w:ascii="Century Gothic" w:hAnsi="Century Gothic"/>
          <w:color w:val="000000"/>
        </w:rPr>
      </w:pPr>
    </w:p>
    <w:p w14:paraId="76469970" w14:textId="77777777" w:rsidR="00E90D2A" w:rsidRPr="007B3454" w:rsidRDefault="00E90D2A" w:rsidP="00CA1D7C">
      <w:pPr>
        <w:spacing w:line="288" w:lineRule="auto"/>
        <w:ind w:left="720"/>
        <w:jc w:val="both"/>
        <w:rPr>
          <w:rFonts w:ascii="Century Gothic" w:hAnsi="Century Gothic"/>
          <w:color w:val="000000"/>
        </w:rPr>
      </w:pPr>
      <w:r w:rsidRPr="007B3454">
        <w:rPr>
          <w:rFonts w:ascii="Century Gothic" w:hAnsi="Century Gothic"/>
          <w:color w:val="000000"/>
        </w:rPr>
        <w:t xml:space="preserve">The Tenant shall not place or display on the exterior of the Premises or on the windows or inside the Premises so as to be visible from outside the Premises any name writing notice sign placard poster sticker or advertisement, except as otherwise authorized by this Lease. </w:t>
      </w:r>
    </w:p>
    <w:p w14:paraId="0D796623" w14:textId="77777777" w:rsidR="00E90D2A" w:rsidRPr="007B3454" w:rsidRDefault="00E90D2A" w:rsidP="008E42B5">
      <w:pPr>
        <w:spacing w:line="288" w:lineRule="auto"/>
        <w:jc w:val="both"/>
        <w:rPr>
          <w:rFonts w:ascii="Century Gothic" w:hAnsi="Century Gothic"/>
          <w:color w:val="000000"/>
        </w:rPr>
      </w:pPr>
    </w:p>
    <w:p w14:paraId="054FF75A" w14:textId="77777777" w:rsidR="00921C3F" w:rsidRDefault="00921C3F" w:rsidP="00921C3F">
      <w:pPr>
        <w:pStyle w:val="ListParagraph"/>
        <w:spacing w:line="288" w:lineRule="auto"/>
        <w:rPr>
          <w:rFonts w:ascii="Century Gothic" w:hAnsi="Century Gothic"/>
          <w:b/>
          <w:color w:val="000000"/>
        </w:rPr>
      </w:pPr>
    </w:p>
    <w:p w14:paraId="67D0F8BB" w14:textId="77777777" w:rsidR="00921C3F" w:rsidRDefault="00921C3F" w:rsidP="00921C3F">
      <w:pPr>
        <w:pStyle w:val="ListParagraph"/>
        <w:spacing w:line="288" w:lineRule="auto"/>
        <w:rPr>
          <w:rFonts w:ascii="Century Gothic" w:hAnsi="Century Gothic"/>
          <w:b/>
          <w:color w:val="000000"/>
        </w:rPr>
      </w:pPr>
    </w:p>
    <w:p w14:paraId="56E3113F" w14:textId="77777777" w:rsidR="00921C3F" w:rsidRDefault="00921C3F" w:rsidP="00921C3F">
      <w:pPr>
        <w:pStyle w:val="ListParagraph"/>
        <w:spacing w:line="288" w:lineRule="auto"/>
        <w:rPr>
          <w:rFonts w:ascii="Century Gothic" w:hAnsi="Century Gothic"/>
          <w:b/>
          <w:color w:val="000000"/>
        </w:rPr>
      </w:pPr>
    </w:p>
    <w:p w14:paraId="60198CA1"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lastRenderedPageBreak/>
        <w:t xml:space="preserve">Unloading </w:t>
      </w:r>
    </w:p>
    <w:p w14:paraId="4F34E829" w14:textId="77777777" w:rsidR="00E90D2A" w:rsidRPr="007B3454" w:rsidRDefault="00E90D2A" w:rsidP="008E42B5">
      <w:pPr>
        <w:spacing w:line="288" w:lineRule="auto"/>
        <w:ind w:left="1418" w:hanging="851"/>
        <w:jc w:val="both"/>
        <w:rPr>
          <w:rFonts w:ascii="Century Gothic" w:hAnsi="Century Gothic"/>
          <w:color w:val="000000"/>
        </w:rPr>
      </w:pPr>
    </w:p>
    <w:p w14:paraId="3BBB4769" w14:textId="77777777" w:rsidR="00E90D2A" w:rsidRPr="00921C3F" w:rsidRDefault="00E90D2A" w:rsidP="008149E8">
      <w:pPr>
        <w:pStyle w:val="ListParagraph"/>
        <w:numPr>
          <w:ilvl w:val="1"/>
          <w:numId w:val="68"/>
        </w:numPr>
        <w:spacing w:line="288" w:lineRule="auto"/>
        <w:ind w:left="1440" w:hanging="720"/>
        <w:jc w:val="both"/>
        <w:rPr>
          <w:rFonts w:ascii="Century Gothic" w:hAnsi="Century Gothic"/>
          <w:color w:val="000000"/>
        </w:rPr>
      </w:pPr>
      <w:r w:rsidRPr="00921C3F">
        <w:rPr>
          <w:rFonts w:ascii="Century Gothic" w:hAnsi="Century Gothic"/>
          <w:b/>
          <w:color w:val="000000"/>
        </w:rPr>
        <w:t>Loading bays to be used</w:t>
      </w:r>
      <w:r w:rsidRPr="00921C3F">
        <w:rPr>
          <w:rFonts w:ascii="Century Gothic" w:hAnsi="Century Gothic"/>
          <w:color w:val="000000"/>
        </w:rPr>
        <w:t xml:space="preserve"> </w:t>
      </w:r>
    </w:p>
    <w:p w14:paraId="1AAF4ACF"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The Tenant shall not load or unload any goods or materials from any vehicle unless the vehicle is parked in the loading bay designated for that purpose and must not cause congestion of that or any adjoining loading bays or inconvenience to any other user of it or them.</w:t>
      </w:r>
    </w:p>
    <w:p w14:paraId="51D59B80" w14:textId="77777777" w:rsidR="00E90D2A" w:rsidRPr="007B3454" w:rsidRDefault="00E90D2A" w:rsidP="008E42B5">
      <w:pPr>
        <w:spacing w:line="288" w:lineRule="auto"/>
        <w:jc w:val="both"/>
        <w:rPr>
          <w:rFonts w:ascii="Century Gothic" w:hAnsi="Century Gothic"/>
          <w:color w:val="000000"/>
        </w:rPr>
      </w:pPr>
    </w:p>
    <w:p w14:paraId="0ABB4F1A"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Standing vehicles</w:t>
      </w:r>
    </w:p>
    <w:p w14:paraId="4ED64481" w14:textId="77777777" w:rsidR="00E90D2A" w:rsidRPr="007B3454" w:rsidRDefault="00E90D2A" w:rsidP="008E42B5">
      <w:pPr>
        <w:spacing w:line="288" w:lineRule="auto"/>
        <w:ind w:left="1440"/>
        <w:jc w:val="both"/>
        <w:rPr>
          <w:rFonts w:ascii="Century Gothic" w:hAnsi="Century Gothic"/>
          <w:color w:val="000000"/>
        </w:rPr>
      </w:pPr>
      <w:r w:rsidRPr="007B3454">
        <w:rPr>
          <w:rFonts w:ascii="Century Gothic" w:hAnsi="Century Gothic"/>
          <w:color w:val="000000"/>
        </w:rPr>
        <w:t xml:space="preserve">The Tenant shall not permit any vehicles belonging to it or any persons calling on the Premises expressly or by implication with its authority to stand on the service roads or any pavement or except when and for so long as they are actually loading or unloading goods and materials on the loading bays and shall use its best endeavours to ensure that such persons do not permit any vehicle so to stand. </w:t>
      </w:r>
    </w:p>
    <w:p w14:paraId="0D0EDB37" w14:textId="77777777" w:rsidR="00921C3F" w:rsidRPr="00921C3F" w:rsidRDefault="00E90D2A" w:rsidP="00921C3F">
      <w:pPr>
        <w:spacing w:line="288" w:lineRule="auto"/>
        <w:ind w:left="1032"/>
        <w:jc w:val="both"/>
        <w:rPr>
          <w:rFonts w:ascii="Century Gothic" w:hAnsi="Century Gothic"/>
          <w:color w:val="000000"/>
        </w:rPr>
      </w:pPr>
      <w:r w:rsidRPr="007B3454">
        <w:rPr>
          <w:rFonts w:ascii="Century Gothic" w:hAnsi="Century Gothic"/>
          <w:b/>
          <w:color w:val="000000"/>
        </w:rPr>
        <w:t xml:space="preserve">       </w:t>
      </w:r>
    </w:p>
    <w:p w14:paraId="0DFC7200"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 xml:space="preserve">Use of goods entrances and lifts for transporting goods </w:t>
      </w:r>
    </w:p>
    <w:p w14:paraId="28AE1323" w14:textId="77777777" w:rsidR="00E90D2A" w:rsidRPr="007B3454" w:rsidRDefault="00E90D2A" w:rsidP="008E42B5">
      <w:pPr>
        <w:spacing w:line="288" w:lineRule="auto"/>
        <w:ind w:left="1422"/>
        <w:jc w:val="both"/>
        <w:rPr>
          <w:rFonts w:ascii="Century Gothic" w:hAnsi="Century Gothic"/>
          <w:color w:val="000000"/>
        </w:rPr>
      </w:pPr>
      <w:r w:rsidRPr="007B3454">
        <w:rPr>
          <w:rFonts w:ascii="Century Gothic" w:hAnsi="Century Gothic"/>
          <w:color w:val="000000"/>
        </w:rPr>
        <w:t>The Tenant must not convey any goods or materials to or from the Premises except through the entrances and service areas provided for that purpose.  The Tenant shall not utilise the passenger lifts for transporting any commercial goods without the Landlord’s written consent.</w:t>
      </w:r>
    </w:p>
    <w:p w14:paraId="3920F4D7" w14:textId="77777777" w:rsidR="00E90D2A" w:rsidRPr="007B3454" w:rsidRDefault="00E90D2A" w:rsidP="008E42B5">
      <w:pPr>
        <w:spacing w:line="288" w:lineRule="auto"/>
        <w:jc w:val="both"/>
        <w:rPr>
          <w:rFonts w:ascii="Century Gothic" w:hAnsi="Century Gothic"/>
          <w:color w:val="000000"/>
        </w:rPr>
      </w:pPr>
    </w:p>
    <w:p w14:paraId="405DAEC0"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Security fire alarms and fire fighting equipment</w:t>
      </w:r>
    </w:p>
    <w:p w14:paraId="6505E300" w14:textId="77777777" w:rsidR="00E90D2A" w:rsidRPr="007B3454" w:rsidRDefault="00E90D2A" w:rsidP="008E42B5">
      <w:pPr>
        <w:spacing w:line="288" w:lineRule="auto"/>
        <w:ind w:left="1418" w:hanging="851"/>
        <w:jc w:val="both"/>
        <w:rPr>
          <w:rFonts w:ascii="Century Gothic" w:hAnsi="Century Gothic"/>
          <w:color w:val="000000"/>
        </w:rPr>
      </w:pPr>
    </w:p>
    <w:p w14:paraId="2DE25C61"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Entry for servicing and maintenance </w:t>
      </w:r>
    </w:p>
    <w:p w14:paraId="5FFEC5DC"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The Tenant shall permit persons authorised by the Landlord to enter the Premises upon reasonable advance notice during such hours as the Landlord shall determine accompanied by an employee of the Landlord to service and maintain any security fire alarm and fire fighting equipment in the Land and the Buildings.</w:t>
      </w:r>
    </w:p>
    <w:p w14:paraId="4BF973D8" w14:textId="77777777" w:rsidR="00E90D2A" w:rsidRPr="007B3454" w:rsidRDefault="00E90D2A" w:rsidP="008E42B5">
      <w:pPr>
        <w:spacing w:line="288" w:lineRule="auto"/>
        <w:ind w:left="1418"/>
        <w:jc w:val="both"/>
        <w:rPr>
          <w:rFonts w:ascii="Century Gothic" w:hAnsi="Century Gothic"/>
          <w:color w:val="000000"/>
        </w:rPr>
      </w:pPr>
    </w:p>
    <w:p w14:paraId="3BDE0707"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Access on security alarm call </w:t>
      </w:r>
    </w:p>
    <w:p w14:paraId="4FC05E0D"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 xml:space="preserve">The Tenant shall permit persons authorised by the Landlord to have such access to the Premises as may be required in the event of any security alarm call. </w:t>
      </w:r>
    </w:p>
    <w:p w14:paraId="21E4EFA4" w14:textId="77777777" w:rsidR="00E90D2A" w:rsidRPr="007B3454" w:rsidRDefault="00E90D2A" w:rsidP="008E42B5">
      <w:pPr>
        <w:spacing w:line="288" w:lineRule="auto"/>
        <w:jc w:val="both"/>
        <w:rPr>
          <w:rFonts w:ascii="Century Gothic" w:hAnsi="Century Gothic"/>
          <w:color w:val="000000"/>
        </w:rPr>
      </w:pPr>
      <w:r w:rsidRPr="007B3454">
        <w:rPr>
          <w:rFonts w:ascii="Century Gothic" w:hAnsi="Century Gothic"/>
          <w:color w:val="000000"/>
        </w:rPr>
        <w:tab/>
      </w:r>
    </w:p>
    <w:p w14:paraId="66CA3507"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b/>
          <w:color w:val="000000"/>
        </w:rPr>
      </w:pPr>
      <w:r w:rsidRPr="007B3454">
        <w:rPr>
          <w:rFonts w:ascii="Century Gothic" w:hAnsi="Century Gothic"/>
          <w:b/>
          <w:color w:val="000000"/>
        </w:rPr>
        <w:t>Repair of alarms</w:t>
      </w:r>
    </w:p>
    <w:p w14:paraId="76612E33" w14:textId="1A5FFC22"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 xml:space="preserve">The Tenant shall maintain repair and when necessary renew any additional security fire alarm fire fighting and ancillary equipment installed in the Premises by the Tenant. </w:t>
      </w:r>
      <w:r w:rsidR="00972A6B" w:rsidRPr="007B3454">
        <w:rPr>
          <w:rFonts w:ascii="Century Gothic" w:hAnsi="Century Gothic"/>
          <w:color w:val="000000"/>
        </w:rPr>
        <w:t>However,</w:t>
      </w:r>
      <w:r w:rsidRPr="007B3454">
        <w:rPr>
          <w:rFonts w:ascii="Century Gothic" w:hAnsi="Century Gothic"/>
          <w:color w:val="000000"/>
        </w:rPr>
        <w:t xml:space="preserve"> any such equipment installed by the Landlord shall be maintained repaired and when necessary renewed by the Landlord.</w:t>
      </w:r>
    </w:p>
    <w:p w14:paraId="09364082" w14:textId="77777777" w:rsidR="00E90D2A" w:rsidRPr="007B3454" w:rsidRDefault="00E90D2A" w:rsidP="008E42B5">
      <w:pPr>
        <w:spacing w:line="288" w:lineRule="auto"/>
        <w:jc w:val="both"/>
        <w:rPr>
          <w:rFonts w:ascii="Century Gothic" w:hAnsi="Century Gothic"/>
          <w:color w:val="000000"/>
        </w:rPr>
      </w:pPr>
    </w:p>
    <w:p w14:paraId="015576F3"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b/>
          <w:color w:val="000000"/>
        </w:rPr>
      </w:pPr>
      <w:r w:rsidRPr="007B3454">
        <w:rPr>
          <w:rFonts w:ascii="Century Gothic" w:hAnsi="Century Gothic"/>
          <w:b/>
          <w:color w:val="000000"/>
        </w:rPr>
        <w:t xml:space="preserve">Incompatible apparatus </w:t>
      </w:r>
    </w:p>
    <w:p w14:paraId="46C0F2D6" w14:textId="77777777" w:rsidR="00E90D2A" w:rsidRPr="007B3454" w:rsidRDefault="00E90D2A" w:rsidP="008E42B5">
      <w:pPr>
        <w:spacing w:line="288" w:lineRule="auto"/>
        <w:ind w:left="2268" w:hanging="850"/>
        <w:jc w:val="both"/>
        <w:rPr>
          <w:rFonts w:ascii="Century Gothic" w:hAnsi="Century Gothic"/>
          <w:color w:val="000000"/>
        </w:rPr>
      </w:pPr>
      <w:r w:rsidRPr="007B3454">
        <w:rPr>
          <w:rFonts w:ascii="Century Gothic" w:hAnsi="Century Gothic"/>
          <w:color w:val="000000"/>
        </w:rPr>
        <w:t>11.4.1</w:t>
      </w:r>
      <w:r w:rsidRPr="007B3454">
        <w:rPr>
          <w:rFonts w:ascii="Century Gothic" w:hAnsi="Century Gothic"/>
          <w:color w:val="000000"/>
        </w:rPr>
        <w:tab/>
        <w:t>The Tenant may with the prior written consent of the Landlord install in the Premises at its own expense such additional fire fighting equipment and apparatus as shall be approved by the Landlord or the Landlord’s agents if the trade business or occupation of the Tenant is such as to necessitate such additional equipment and apparatus over and above that and those supplied by the Landlord.</w:t>
      </w:r>
    </w:p>
    <w:p w14:paraId="7330DC2C" w14:textId="77777777" w:rsidR="00E90D2A" w:rsidRPr="007B3454" w:rsidRDefault="00E90D2A" w:rsidP="008E42B5">
      <w:pPr>
        <w:spacing w:line="288" w:lineRule="auto"/>
        <w:ind w:left="2268" w:hanging="850"/>
        <w:jc w:val="both"/>
        <w:rPr>
          <w:rFonts w:ascii="Century Gothic" w:hAnsi="Century Gothic"/>
          <w:color w:val="000000"/>
        </w:rPr>
      </w:pPr>
      <w:r w:rsidRPr="007B3454">
        <w:rPr>
          <w:rFonts w:ascii="Century Gothic" w:hAnsi="Century Gothic"/>
          <w:color w:val="000000"/>
        </w:rPr>
        <w:t>11.4.2</w:t>
      </w:r>
      <w:r w:rsidRPr="007B3454">
        <w:rPr>
          <w:rFonts w:ascii="Century Gothic" w:hAnsi="Century Gothic"/>
          <w:color w:val="000000"/>
        </w:rPr>
        <w:tab/>
        <w:t xml:space="preserve">The Tenant shall not install or maintain in the Premises any equipment or apparatus that in the opinion of the Landlord may adversely affect the </w:t>
      </w:r>
      <w:r w:rsidRPr="007B3454">
        <w:rPr>
          <w:rFonts w:ascii="Century Gothic" w:hAnsi="Century Gothic"/>
          <w:color w:val="000000"/>
        </w:rPr>
        <w:lastRenderedPageBreak/>
        <w:t xml:space="preserve">performance of any security fire alarm or fire fighting equipment in the Property and the Building. </w:t>
      </w:r>
    </w:p>
    <w:p w14:paraId="347B86E3" w14:textId="77777777" w:rsidR="00E90D2A" w:rsidRPr="007B3454" w:rsidRDefault="00E90D2A" w:rsidP="008E42B5">
      <w:pPr>
        <w:spacing w:line="288" w:lineRule="auto"/>
        <w:jc w:val="both"/>
        <w:rPr>
          <w:rFonts w:ascii="Century Gothic" w:hAnsi="Century Gothic"/>
          <w:color w:val="000000"/>
        </w:rPr>
      </w:pPr>
    </w:p>
    <w:p w14:paraId="01F27288" w14:textId="77777777" w:rsidR="00E90D2A" w:rsidRPr="007B3454" w:rsidRDefault="00E90D2A" w:rsidP="008149E8">
      <w:pPr>
        <w:pStyle w:val="ListParagraph"/>
        <w:numPr>
          <w:ilvl w:val="1"/>
          <w:numId w:val="68"/>
        </w:numPr>
        <w:spacing w:line="288" w:lineRule="auto"/>
        <w:ind w:left="1440" w:hanging="720"/>
        <w:jc w:val="both"/>
        <w:rPr>
          <w:rFonts w:ascii="Century Gothic" w:hAnsi="Century Gothic"/>
          <w:b/>
          <w:color w:val="000000"/>
        </w:rPr>
      </w:pPr>
      <w:r w:rsidRPr="007B3454">
        <w:rPr>
          <w:rFonts w:ascii="Century Gothic" w:hAnsi="Century Gothic"/>
          <w:b/>
          <w:color w:val="000000"/>
        </w:rPr>
        <w:t>Unauthorised connections</w:t>
      </w:r>
    </w:p>
    <w:p w14:paraId="4D208A7F" w14:textId="77777777" w:rsidR="00E90D2A" w:rsidRPr="007B3454" w:rsidRDefault="00E90D2A" w:rsidP="008E42B5">
      <w:pPr>
        <w:spacing w:line="288" w:lineRule="auto"/>
        <w:ind w:left="1418"/>
        <w:jc w:val="both"/>
        <w:rPr>
          <w:rFonts w:ascii="Century Gothic" w:hAnsi="Century Gothic"/>
          <w:color w:val="000000"/>
        </w:rPr>
      </w:pPr>
      <w:r w:rsidRPr="007B3454">
        <w:rPr>
          <w:rFonts w:ascii="Century Gothic" w:hAnsi="Century Gothic"/>
          <w:color w:val="000000"/>
        </w:rPr>
        <w:t xml:space="preserve">The Tenant shall not make any connections to any security fire alarm or fire fighting equipment without the written consent of the Landlord. </w:t>
      </w:r>
    </w:p>
    <w:p w14:paraId="746E01BA" w14:textId="77777777" w:rsidR="00E90D2A" w:rsidRPr="007B3454" w:rsidRDefault="00E90D2A" w:rsidP="008E42B5">
      <w:pPr>
        <w:spacing w:line="288" w:lineRule="auto"/>
        <w:jc w:val="both"/>
        <w:rPr>
          <w:rFonts w:ascii="Century Gothic" w:hAnsi="Century Gothic"/>
          <w:color w:val="000000"/>
        </w:rPr>
      </w:pPr>
    </w:p>
    <w:p w14:paraId="3B453A60"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 xml:space="preserve">Telephones </w:t>
      </w:r>
    </w:p>
    <w:p w14:paraId="69DD4DD0" w14:textId="77777777" w:rsidR="00921C3F" w:rsidRDefault="00921C3F" w:rsidP="00921C3F">
      <w:pPr>
        <w:spacing w:line="288" w:lineRule="auto"/>
        <w:jc w:val="both"/>
        <w:rPr>
          <w:rFonts w:ascii="Century Gothic" w:hAnsi="Century Gothic"/>
          <w:color w:val="000000"/>
        </w:rPr>
      </w:pPr>
    </w:p>
    <w:p w14:paraId="69FF15B4" w14:textId="77777777" w:rsidR="00E90D2A" w:rsidRPr="007B3454" w:rsidRDefault="00921C3F" w:rsidP="00921C3F">
      <w:pPr>
        <w:spacing w:line="288" w:lineRule="auto"/>
        <w:ind w:left="720"/>
        <w:jc w:val="both"/>
        <w:rPr>
          <w:rFonts w:ascii="Century Gothic" w:hAnsi="Century Gothic"/>
          <w:color w:val="000000"/>
        </w:rPr>
      </w:pPr>
      <w:r>
        <w:rPr>
          <w:rFonts w:ascii="Century Gothic" w:hAnsi="Century Gothic"/>
          <w:color w:val="000000"/>
        </w:rPr>
        <w:t>T</w:t>
      </w:r>
      <w:r w:rsidR="00E90D2A" w:rsidRPr="007B3454">
        <w:rPr>
          <w:rFonts w:ascii="Century Gothic" w:hAnsi="Century Gothic"/>
          <w:color w:val="000000"/>
        </w:rPr>
        <w:t xml:space="preserve">he Tenant may install and maintain a telephone system in the Premises and pay all costs and charges to the supplier in connection with the installation and maintenance of that telephone system. </w:t>
      </w:r>
    </w:p>
    <w:p w14:paraId="79F07EDE" w14:textId="77777777" w:rsidR="00E90D2A" w:rsidRPr="007B3454" w:rsidRDefault="00E90D2A" w:rsidP="008E42B5">
      <w:pPr>
        <w:spacing w:line="288" w:lineRule="auto"/>
        <w:jc w:val="both"/>
        <w:rPr>
          <w:rFonts w:ascii="Century Gothic" w:hAnsi="Century Gothic"/>
          <w:color w:val="000000"/>
        </w:rPr>
      </w:pPr>
    </w:p>
    <w:p w14:paraId="1A3FFABE"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t xml:space="preserve">Heating cooling and ventilation </w:t>
      </w:r>
    </w:p>
    <w:p w14:paraId="23831AAD" w14:textId="77777777" w:rsidR="00E90D2A" w:rsidRPr="007B3454" w:rsidRDefault="00E90D2A" w:rsidP="008E42B5">
      <w:pPr>
        <w:spacing w:line="288" w:lineRule="auto"/>
        <w:ind w:left="1418" w:hanging="851"/>
        <w:jc w:val="both"/>
        <w:rPr>
          <w:rFonts w:ascii="Century Gothic" w:hAnsi="Century Gothic"/>
          <w:color w:val="000000"/>
        </w:rPr>
      </w:pPr>
    </w:p>
    <w:p w14:paraId="77A3158B" w14:textId="77777777" w:rsidR="00742D77" w:rsidRPr="00742D77" w:rsidRDefault="00E90D2A" w:rsidP="008149E8">
      <w:pPr>
        <w:pStyle w:val="ListParagraph"/>
        <w:keepNext/>
        <w:numPr>
          <w:ilvl w:val="1"/>
          <w:numId w:val="68"/>
        </w:numPr>
        <w:spacing w:line="288" w:lineRule="auto"/>
        <w:ind w:left="1440" w:hanging="720"/>
        <w:jc w:val="both"/>
        <w:rPr>
          <w:rFonts w:ascii="Century Gothic" w:hAnsi="Century Gothic"/>
          <w:color w:val="000000"/>
        </w:rPr>
      </w:pPr>
      <w:r w:rsidRPr="00742D77">
        <w:rPr>
          <w:rFonts w:ascii="Century Gothic" w:hAnsi="Century Gothic"/>
          <w:b/>
          <w:color w:val="000000"/>
        </w:rPr>
        <w:t xml:space="preserve">Interference and additional loading </w:t>
      </w:r>
    </w:p>
    <w:p w14:paraId="467E6643" w14:textId="77777777" w:rsidR="00E90D2A" w:rsidRPr="00742D77" w:rsidRDefault="00E90D2A" w:rsidP="00742D77">
      <w:pPr>
        <w:pStyle w:val="ListParagraph"/>
        <w:keepNext/>
        <w:spacing w:line="288" w:lineRule="auto"/>
        <w:ind w:left="1440"/>
        <w:jc w:val="both"/>
        <w:rPr>
          <w:rFonts w:ascii="Century Gothic" w:hAnsi="Century Gothic"/>
          <w:color w:val="000000"/>
        </w:rPr>
      </w:pPr>
      <w:r w:rsidRPr="00742D77">
        <w:rPr>
          <w:rFonts w:ascii="Century Gothic" w:hAnsi="Century Gothic"/>
          <w:color w:val="000000"/>
        </w:rPr>
        <w:t xml:space="preserve">The Tenant shall not do anything that interferes with the heating cooling ventilation or air conditioning of the Common Parts (if any) or that imposes an additional load on the heating cooling ventilation or air-conditioning plant and equipment and any other plant and equipment serving the Building. </w:t>
      </w:r>
    </w:p>
    <w:p w14:paraId="7A260069" w14:textId="77777777" w:rsidR="00E90D2A" w:rsidRPr="007B3454" w:rsidRDefault="00E90D2A" w:rsidP="008E42B5">
      <w:pPr>
        <w:spacing w:line="288" w:lineRule="auto"/>
        <w:jc w:val="both"/>
        <w:rPr>
          <w:rFonts w:ascii="Century Gothic" w:hAnsi="Century Gothic"/>
          <w:b/>
          <w:color w:val="000000"/>
        </w:rPr>
      </w:pPr>
    </w:p>
    <w:p w14:paraId="1EEAC7D0" w14:textId="77777777" w:rsidR="00E90D2A" w:rsidRPr="007B3454" w:rsidRDefault="00E90D2A" w:rsidP="008149E8">
      <w:pPr>
        <w:pStyle w:val="ListParagraph"/>
        <w:keepNext/>
        <w:numPr>
          <w:ilvl w:val="1"/>
          <w:numId w:val="68"/>
        </w:numPr>
        <w:spacing w:line="288" w:lineRule="auto"/>
        <w:ind w:left="1440" w:hanging="720"/>
        <w:jc w:val="both"/>
        <w:rPr>
          <w:rFonts w:ascii="Century Gothic" w:hAnsi="Century Gothic"/>
          <w:color w:val="000000"/>
        </w:rPr>
      </w:pPr>
      <w:r w:rsidRPr="007B3454">
        <w:rPr>
          <w:rFonts w:ascii="Century Gothic" w:hAnsi="Century Gothic"/>
          <w:b/>
          <w:color w:val="000000"/>
        </w:rPr>
        <w:t xml:space="preserve">Operation of equipment </w:t>
      </w:r>
    </w:p>
    <w:p w14:paraId="30004038" w14:textId="58651777" w:rsidR="00E90D2A" w:rsidRPr="007B3454" w:rsidRDefault="00E90D2A" w:rsidP="008E42B5">
      <w:pPr>
        <w:spacing w:line="288" w:lineRule="auto"/>
        <w:ind w:left="1440"/>
        <w:jc w:val="both"/>
        <w:rPr>
          <w:rFonts w:ascii="Century Gothic" w:hAnsi="Century Gothic"/>
        </w:rPr>
      </w:pPr>
      <w:r w:rsidRPr="007B3454">
        <w:rPr>
          <w:rFonts w:ascii="Century Gothic" w:hAnsi="Century Gothic"/>
          <w:color w:val="000000"/>
        </w:rPr>
        <w:t>The Tenant shall operate and u</w:t>
      </w:r>
      <w:r w:rsidRPr="007B3454">
        <w:rPr>
          <w:rFonts w:ascii="Century Gothic" w:hAnsi="Century Gothic"/>
        </w:rPr>
        <w:t xml:space="preserve">se only such type of air conditioning or ventilation equipment as </w:t>
      </w:r>
      <w:r w:rsidR="002F7B96">
        <w:rPr>
          <w:rFonts w:ascii="Century Gothic" w:hAnsi="Century Gothic"/>
        </w:rPr>
        <w:t>installed</w:t>
      </w:r>
      <w:r w:rsidRPr="007B3454">
        <w:rPr>
          <w:rFonts w:ascii="Century Gothic" w:hAnsi="Century Gothic"/>
        </w:rPr>
        <w:t xml:space="preserve"> by the Landlord and only place and fit air </w:t>
      </w:r>
      <w:r w:rsidRPr="007B3454">
        <w:rPr>
          <w:rFonts w:ascii="Century Gothic" w:hAnsi="Century Gothic"/>
          <w:color w:val="000000"/>
        </w:rPr>
        <w:t>conditioning</w:t>
      </w:r>
      <w:r w:rsidRPr="007B3454">
        <w:rPr>
          <w:rFonts w:ascii="Century Gothic" w:hAnsi="Century Gothic"/>
        </w:rPr>
        <w:t xml:space="preserve"> and ventilation units in specific areas within the Building as are prescribed by the Landlord from time to time.</w:t>
      </w:r>
      <w:r w:rsidR="002F7B96">
        <w:rPr>
          <w:rFonts w:ascii="Century Gothic" w:hAnsi="Century Gothic"/>
        </w:rPr>
        <w:t xml:space="preserve"> It shall be the obligation of the Tenant to maintain the air conditioning or ventilation equipment so installed. </w:t>
      </w:r>
    </w:p>
    <w:p w14:paraId="14AC6D07" w14:textId="77777777" w:rsidR="00E90D2A" w:rsidRPr="007B3454" w:rsidRDefault="00E90D2A" w:rsidP="008E42B5">
      <w:pPr>
        <w:spacing w:line="288" w:lineRule="auto"/>
        <w:jc w:val="both"/>
        <w:rPr>
          <w:rFonts w:ascii="Century Gothic" w:hAnsi="Century Gothic"/>
          <w:color w:val="000000"/>
        </w:rPr>
      </w:pPr>
    </w:p>
    <w:p w14:paraId="35DF605D" w14:textId="77777777" w:rsidR="00E90D2A" w:rsidRPr="007B3454" w:rsidRDefault="00E90D2A" w:rsidP="008149E8">
      <w:pPr>
        <w:pStyle w:val="ListParagraph"/>
        <w:keepNext/>
        <w:numPr>
          <w:ilvl w:val="1"/>
          <w:numId w:val="68"/>
        </w:numPr>
        <w:spacing w:line="288" w:lineRule="auto"/>
        <w:ind w:left="1440" w:hanging="720"/>
        <w:jc w:val="both"/>
        <w:rPr>
          <w:rFonts w:ascii="Century Gothic" w:hAnsi="Century Gothic"/>
          <w:b/>
          <w:color w:val="000000"/>
        </w:rPr>
      </w:pPr>
      <w:r w:rsidRPr="007B3454">
        <w:rPr>
          <w:rFonts w:ascii="Century Gothic" w:hAnsi="Century Gothic"/>
          <w:b/>
          <w:color w:val="000000"/>
        </w:rPr>
        <w:t>Limits on use of Electricity and alterations to Electrical Equipment</w:t>
      </w:r>
    </w:p>
    <w:p w14:paraId="558099D0" w14:textId="77777777" w:rsidR="00E90D2A" w:rsidRPr="007B3454" w:rsidRDefault="00E90D2A" w:rsidP="008E42B5">
      <w:pPr>
        <w:spacing w:line="288" w:lineRule="auto"/>
        <w:jc w:val="both"/>
        <w:rPr>
          <w:rFonts w:ascii="Century Gothic" w:hAnsi="Century Gothic"/>
          <w:color w:val="000000"/>
        </w:rPr>
      </w:pPr>
    </w:p>
    <w:p w14:paraId="4199AC16" w14:textId="77777777" w:rsidR="00E90D2A" w:rsidRPr="007B3454" w:rsidRDefault="00E90D2A" w:rsidP="008E42B5">
      <w:pPr>
        <w:spacing w:line="288" w:lineRule="auto"/>
        <w:ind w:left="1440" w:hanging="720"/>
        <w:jc w:val="both"/>
        <w:rPr>
          <w:rFonts w:ascii="Century Gothic" w:hAnsi="Century Gothic"/>
          <w:color w:val="000000"/>
        </w:rPr>
      </w:pPr>
      <w:r w:rsidRPr="007B3454">
        <w:rPr>
          <w:rFonts w:ascii="Century Gothic" w:hAnsi="Century Gothic"/>
          <w:color w:val="000000"/>
        </w:rPr>
        <w:t xml:space="preserve">13.3.1 </w:t>
      </w:r>
      <w:r w:rsidRPr="007B3454">
        <w:rPr>
          <w:rFonts w:ascii="Century Gothic" w:hAnsi="Century Gothic"/>
          <w:color w:val="000000"/>
        </w:rPr>
        <w:tab/>
        <w:t>The Tenant shall ensure that at all times the Tenant’s use of electric current on the Premises shall never exceed the capacity of the existing feeders to the Building.</w:t>
      </w:r>
    </w:p>
    <w:p w14:paraId="3F6B9492" w14:textId="77777777" w:rsidR="00E90D2A" w:rsidRPr="007B3454" w:rsidRDefault="00E90D2A" w:rsidP="008E42B5">
      <w:pPr>
        <w:spacing w:line="288" w:lineRule="auto"/>
        <w:ind w:left="1854"/>
        <w:jc w:val="both"/>
        <w:rPr>
          <w:rFonts w:ascii="Century Gothic" w:hAnsi="Century Gothic"/>
          <w:color w:val="000000"/>
        </w:rPr>
      </w:pPr>
    </w:p>
    <w:p w14:paraId="408158DF" w14:textId="5C3F206E" w:rsidR="00742D77" w:rsidRDefault="00E90D2A" w:rsidP="006B29DE">
      <w:pPr>
        <w:spacing w:line="288" w:lineRule="auto"/>
        <w:ind w:left="1440" w:hanging="720"/>
        <w:jc w:val="both"/>
        <w:rPr>
          <w:rFonts w:ascii="Century Gothic" w:hAnsi="Century Gothic"/>
          <w:color w:val="000000"/>
        </w:rPr>
      </w:pPr>
      <w:r w:rsidRPr="007B3454">
        <w:rPr>
          <w:rFonts w:ascii="Century Gothic" w:hAnsi="Century Gothic"/>
          <w:color w:val="000000"/>
        </w:rPr>
        <w:t>13.3.2</w:t>
      </w:r>
      <w:r w:rsidRPr="007B3454">
        <w:rPr>
          <w:rFonts w:ascii="Century Gothic" w:hAnsi="Century Gothic"/>
          <w:color w:val="000000"/>
        </w:rPr>
        <w:tab/>
        <w:t>The Tenant shall not to make any alterations or additions to the electrical equipment or appliances installed in the Premises (even if the said equipment or appliances have been installed by the Tenant) without the prior written consent of the Landlord.  In the event the Tenant requires any riser or risers for the supply of the Tenant’s electrical requirements the Tenant shall make written request therefor to the Landlord.  The Landlord shall if in its sole judgement (which judgement will be final and binding upon the Tenant) decide whether or not to permit the installation of such riser or risers as are necessary and/or whether or not such riser or risers will cause damage or injury to the Building or any part of it or to the electrical circuits to the Premises or cause or create a dangerous or hazardous condition or entail extensive or unreasonable alterations repairs or expense or unduly interfere with or disturb other tenants or occupants of the Building.  If the Landlord decides to permit such riser or risers then the Tenant at the sole cost and expense of the Tenant and subject to the aforesaid terms and conditions also install in addition to such riser or risers all other equipment proper and necessary in connection therewith.</w:t>
      </w:r>
    </w:p>
    <w:p w14:paraId="7CCBF845" w14:textId="77777777" w:rsidR="006B29DE" w:rsidRPr="006B29DE" w:rsidRDefault="006B29DE" w:rsidP="006B29DE">
      <w:pPr>
        <w:spacing w:line="288" w:lineRule="auto"/>
        <w:ind w:left="1440" w:hanging="720"/>
        <w:jc w:val="both"/>
        <w:rPr>
          <w:rFonts w:ascii="Century Gothic" w:hAnsi="Century Gothic"/>
          <w:color w:val="000000"/>
        </w:rPr>
      </w:pPr>
    </w:p>
    <w:p w14:paraId="3D3B3848" w14:textId="77777777" w:rsidR="00E90D2A" w:rsidRPr="007B3454" w:rsidRDefault="00E90D2A" w:rsidP="008149E8">
      <w:pPr>
        <w:pStyle w:val="ListParagraph"/>
        <w:numPr>
          <w:ilvl w:val="0"/>
          <w:numId w:val="68"/>
        </w:numPr>
        <w:spacing w:line="288" w:lineRule="auto"/>
        <w:ind w:left="720"/>
        <w:rPr>
          <w:rFonts w:ascii="Century Gothic" w:hAnsi="Century Gothic"/>
          <w:b/>
          <w:color w:val="000000"/>
        </w:rPr>
      </w:pPr>
      <w:r w:rsidRPr="007B3454">
        <w:rPr>
          <w:rFonts w:ascii="Century Gothic" w:hAnsi="Century Gothic"/>
          <w:b/>
          <w:color w:val="000000"/>
        </w:rPr>
        <w:lastRenderedPageBreak/>
        <w:t>Regulations</w:t>
      </w:r>
    </w:p>
    <w:p w14:paraId="23EAF0C2" w14:textId="77777777" w:rsidR="00E90D2A" w:rsidRPr="007B3454" w:rsidRDefault="00E90D2A" w:rsidP="008E42B5">
      <w:pPr>
        <w:spacing w:line="288" w:lineRule="auto"/>
        <w:ind w:left="720"/>
        <w:jc w:val="both"/>
        <w:rPr>
          <w:rFonts w:ascii="Century Gothic" w:hAnsi="Century Gothic"/>
          <w:color w:val="000000"/>
        </w:rPr>
      </w:pPr>
      <w:r w:rsidRPr="007B3454">
        <w:rPr>
          <w:rFonts w:ascii="Century Gothic" w:hAnsi="Century Gothic"/>
          <w:color w:val="000000"/>
        </w:rPr>
        <w:t xml:space="preserve">The Tenant must comply with all regulations made by the Landlord from time to time for the management of the Building provided that nothing in the regulations may purport to amend the terms of this Lease and in any event of any inconsistency between the terms of this Lease and the regulation the terms of this Lease are to prevail. </w:t>
      </w:r>
    </w:p>
    <w:p w14:paraId="07230AB6" w14:textId="77777777" w:rsidR="00E90D2A" w:rsidRPr="007B3454" w:rsidRDefault="00E90D2A" w:rsidP="006446AD">
      <w:pPr>
        <w:spacing w:line="288" w:lineRule="auto"/>
        <w:jc w:val="center"/>
        <w:rPr>
          <w:rFonts w:ascii="Century Gothic" w:hAnsi="Century Gothic"/>
          <w:b/>
          <w:color w:val="000000"/>
        </w:rPr>
      </w:pPr>
      <w:r w:rsidRPr="007B3454">
        <w:rPr>
          <w:rFonts w:ascii="Century Gothic" w:hAnsi="Century Gothic"/>
          <w:b/>
          <w:color w:val="000000"/>
          <w:u w:val="single"/>
        </w:rPr>
        <w:br w:type="page"/>
      </w:r>
      <w:r w:rsidRPr="007B3454">
        <w:rPr>
          <w:rFonts w:ascii="Century Gothic" w:hAnsi="Century Gothic"/>
          <w:b/>
          <w:color w:val="000000"/>
          <w:u w:val="single"/>
        </w:rPr>
        <w:lastRenderedPageBreak/>
        <w:t>THIRD SCHEDULE</w:t>
      </w:r>
    </w:p>
    <w:p w14:paraId="665E9F7D" w14:textId="77777777" w:rsidR="00E90D2A" w:rsidRPr="007B3454" w:rsidRDefault="00E90D2A" w:rsidP="006446AD">
      <w:pPr>
        <w:pStyle w:val="Heading6"/>
        <w:tabs>
          <w:tab w:val="clear" w:pos="0"/>
          <w:tab w:val="left" w:pos="567"/>
        </w:tabs>
        <w:spacing w:line="288" w:lineRule="auto"/>
        <w:ind w:hanging="5040"/>
        <w:jc w:val="center"/>
        <w:rPr>
          <w:rFonts w:ascii="Century Gothic" w:hAnsi="Century Gothic"/>
          <w:color w:val="000000"/>
          <w:sz w:val="20"/>
          <w:lang w:val="en-US"/>
        </w:rPr>
      </w:pPr>
    </w:p>
    <w:p w14:paraId="5719612A" w14:textId="77777777" w:rsidR="00E90D2A" w:rsidRPr="007B3454" w:rsidRDefault="00E90D2A" w:rsidP="006446AD">
      <w:pPr>
        <w:pStyle w:val="Heading6"/>
        <w:tabs>
          <w:tab w:val="clear" w:pos="0"/>
          <w:tab w:val="left" w:pos="567"/>
        </w:tabs>
        <w:spacing w:line="288" w:lineRule="auto"/>
        <w:ind w:hanging="5040"/>
        <w:jc w:val="center"/>
        <w:rPr>
          <w:rFonts w:ascii="Century Gothic" w:hAnsi="Century Gothic"/>
          <w:color w:val="000000"/>
          <w:sz w:val="20"/>
        </w:rPr>
      </w:pPr>
      <w:r w:rsidRPr="007B3454">
        <w:rPr>
          <w:rFonts w:ascii="Century Gothic" w:hAnsi="Century Gothic"/>
          <w:color w:val="000000"/>
          <w:sz w:val="20"/>
        </w:rPr>
        <w:t>LEASE DETAILS</w:t>
      </w:r>
    </w:p>
    <w:p w14:paraId="03B17189" w14:textId="77777777" w:rsidR="00E90D2A" w:rsidRPr="007B3454" w:rsidRDefault="00E90D2A" w:rsidP="006446AD">
      <w:pPr>
        <w:spacing w:line="288" w:lineRule="auto"/>
        <w:rPr>
          <w:rFonts w:ascii="Century Gothic" w:hAnsi="Century Gothic"/>
          <w:b/>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790"/>
        <w:gridCol w:w="6210"/>
      </w:tblGrid>
      <w:tr w:rsidR="00E90D2A" w:rsidRPr="007B3454" w14:paraId="58E0169D" w14:textId="77777777" w:rsidTr="00ED6632">
        <w:tc>
          <w:tcPr>
            <w:tcW w:w="630" w:type="dxa"/>
            <w:shd w:val="clear" w:color="auto" w:fill="auto"/>
          </w:tcPr>
          <w:p w14:paraId="495D501D"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1BD73CFB" w14:textId="77777777" w:rsidR="00E90D2A" w:rsidRPr="007B3454" w:rsidRDefault="00E90D2A" w:rsidP="006446AD">
            <w:pPr>
              <w:spacing w:line="288" w:lineRule="auto"/>
              <w:rPr>
                <w:rFonts w:ascii="Century Gothic" w:hAnsi="Century Gothic"/>
                <w:b/>
              </w:rPr>
            </w:pPr>
            <w:r w:rsidRPr="007B3454">
              <w:rPr>
                <w:rFonts w:ascii="Century Gothic" w:hAnsi="Century Gothic"/>
                <w:b/>
              </w:rPr>
              <w:t>Tenant:</w:t>
            </w:r>
          </w:p>
        </w:tc>
        <w:tc>
          <w:tcPr>
            <w:tcW w:w="6210" w:type="dxa"/>
            <w:shd w:val="clear" w:color="auto" w:fill="auto"/>
          </w:tcPr>
          <w:p w14:paraId="54E5F8E0" w14:textId="1C740634" w:rsidR="00E90D2A" w:rsidRDefault="00AD420C" w:rsidP="006446AD">
            <w:pPr>
              <w:spacing w:line="288" w:lineRule="auto"/>
              <w:rPr>
                <w:rFonts w:ascii="Century Gothic" w:hAnsi="Century Gothic"/>
              </w:rPr>
            </w:pPr>
            <w:r>
              <w:rPr>
                <w:rFonts w:ascii="Century Gothic" w:hAnsi="Century Gothic"/>
              </w:rPr>
              <w:t>[*****]</w:t>
            </w:r>
          </w:p>
          <w:p w14:paraId="5184D744" w14:textId="1AAE7163" w:rsidR="008E4C9A" w:rsidRDefault="008E4C9A" w:rsidP="006446AD">
            <w:pPr>
              <w:spacing w:line="288" w:lineRule="auto"/>
              <w:rPr>
                <w:rFonts w:ascii="Century Gothic" w:hAnsi="Century Gothic"/>
              </w:rPr>
            </w:pPr>
            <w:r>
              <w:rPr>
                <w:rFonts w:ascii="Century Gothic" w:hAnsi="Century Gothic"/>
              </w:rPr>
              <w:t xml:space="preserve">P.O. Box </w:t>
            </w:r>
            <w:r w:rsidR="00AD420C">
              <w:rPr>
                <w:rFonts w:ascii="Century Gothic" w:hAnsi="Century Gothic"/>
              </w:rPr>
              <w:t>[*****]</w:t>
            </w:r>
          </w:p>
          <w:p w14:paraId="7E7059C1" w14:textId="2B8C47A7" w:rsidR="008E4C9A" w:rsidRDefault="008E4C9A" w:rsidP="006446AD">
            <w:pPr>
              <w:spacing w:line="288" w:lineRule="auto"/>
              <w:rPr>
                <w:rFonts w:ascii="Century Gothic" w:hAnsi="Century Gothic"/>
              </w:rPr>
            </w:pPr>
            <w:r>
              <w:rPr>
                <w:rFonts w:ascii="Century Gothic" w:hAnsi="Century Gothic"/>
              </w:rPr>
              <w:t>Nairobi</w:t>
            </w:r>
          </w:p>
          <w:p w14:paraId="3FA59088" w14:textId="7A09A695" w:rsidR="008E4C9A" w:rsidRPr="007B3454" w:rsidRDefault="008E4C9A" w:rsidP="006446AD">
            <w:pPr>
              <w:spacing w:line="288" w:lineRule="auto"/>
              <w:rPr>
                <w:rFonts w:ascii="Century Gothic" w:hAnsi="Century Gothic"/>
              </w:rPr>
            </w:pPr>
            <w:r>
              <w:rPr>
                <w:rFonts w:ascii="Century Gothic" w:hAnsi="Century Gothic"/>
              </w:rPr>
              <w:t xml:space="preserve">Kenya </w:t>
            </w:r>
          </w:p>
          <w:p w14:paraId="15898C82" w14:textId="77777777" w:rsidR="00E90D2A" w:rsidRPr="007B3454" w:rsidRDefault="00E90D2A" w:rsidP="006446AD">
            <w:pPr>
              <w:spacing w:line="288" w:lineRule="auto"/>
              <w:rPr>
                <w:rFonts w:ascii="Century Gothic" w:hAnsi="Century Gothic"/>
                <w:b/>
              </w:rPr>
            </w:pPr>
          </w:p>
        </w:tc>
      </w:tr>
      <w:tr w:rsidR="00E90D2A" w:rsidRPr="007B3454" w14:paraId="4C178882" w14:textId="77777777" w:rsidTr="00ED6632">
        <w:trPr>
          <w:trHeight w:val="863"/>
        </w:trPr>
        <w:tc>
          <w:tcPr>
            <w:tcW w:w="630" w:type="dxa"/>
            <w:shd w:val="clear" w:color="auto" w:fill="auto"/>
          </w:tcPr>
          <w:p w14:paraId="27D07880"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03AB9CD2" w14:textId="43E97F33" w:rsidR="00E90D2A" w:rsidRPr="007B3454" w:rsidRDefault="00637D49" w:rsidP="006446AD">
            <w:pPr>
              <w:spacing w:line="288" w:lineRule="auto"/>
              <w:rPr>
                <w:rFonts w:ascii="Century Gothic" w:hAnsi="Century Gothic"/>
                <w:b/>
              </w:rPr>
            </w:pPr>
            <w:r w:rsidRPr="007B3454">
              <w:rPr>
                <w:rFonts w:ascii="Century Gothic" w:hAnsi="Century Gothic"/>
                <w:b/>
              </w:rPr>
              <w:t>Guarantor:</w:t>
            </w:r>
          </w:p>
          <w:p w14:paraId="69ABE15A"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18E61B8C" w14:textId="77777777" w:rsidR="00AD420C" w:rsidRDefault="00AD420C" w:rsidP="002037A2">
            <w:pPr>
              <w:spacing w:line="288" w:lineRule="auto"/>
              <w:rPr>
                <w:rFonts w:ascii="Century Gothic" w:hAnsi="Century Gothic"/>
              </w:rPr>
            </w:pPr>
            <w:r>
              <w:rPr>
                <w:rFonts w:ascii="Century Gothic" w:hAnsi="Century Gothic"/>
              </w:rPr>
              <w:t>[*****]</w:t>
            </w:r>
          </w:p>
          <w:p w14:paraId="4EED6325" w14:textId="0E30AAF7" w:rsidR="00D648FD" w:rsidRDefault="00D648FD" w:rsidP="002037A2">
            <w:pPr>
              <w:spacing w:line="288" w:lineRule="auto"/>
              <w:rPr>
                <w:rFonts w:ascii="Century Gothic" w:hAnsi="Century Gothic"/>
              </w:rPr>
            </w:pPr>
            <w:r>
              <w:rPr>
                <w:rFonts w:ascii="Century Gothic" w:hAnsi="Century Gothic"/>
              </w:rPr>
              <w:t xml:space="preserve">P.O Box </w:t>
            </w:r>
            <w:r w:rsidR="00AD420C">
              <w:rPr>
                <w:rFonts w:ascii="Century Gothic" w:hAnsi="Century Gothic"/>
              </w:rPr>
              <w:t>[*****]</w:t>
            </w:r>
          </w:p>
          <w:p w14:paraId="2FE28F3F" w14:textId="331AE3F8" w:rsidR="00D648FD" w:rsidRDefault="00D648FD" w:rsidP="002037A2">
            <w:pPr>
              <w:spacing w:line="288" w:lineRule="auto"/>
              <w:rPr>
                <w:rFonts w:ascii="Century Gothic" w:hAnsi="Century Gothic"/>
              </w:rPr>
            </w:pPr>
            <w:r>
              <w:rPr>
                <w:rFonts w:ascii="Century Gothic" w:hAnsi="Century Gothic"/>
              </w:rPr>
              <w:t>Townsend Street</w:t>
            </w:r>
          </w:p>
          <w:p w14:paraId="62429A61" w14:textId="6920722C" w:rsidR="00D648FD" w:rsidRDefault="00D648FD" w:rsidP="002037A2">
            <w:pPr>
              <w:spacing w:line="288" w:lineRule="auto"/>
              <w:rPr>
                <w:rFonts w:ascii="Century Gothic" w:hAnsi="Century Gothic"/>
              </w:rPr>
            </w:pPr>
            <w:r>
              <w:rPr>
                <w:rFonts w:ascii="Century Gothic" w:hAnsi="Century Gothic"/>
              </w:rPr>
              <w:t>San Francisco</w:t>
            </w:r>
            <w:r w:rsidR="00541F65">
              <w:rPr>
                <w:rFonts w:ascii="Century Gothic" w:hAnsi="Century Gothic"/>
              </w:rPr>
              <w:t>,</w:t>
            </w:r>
            <w:r>
              <w:rPr>
                <w:rFonts w:ascii="Century Gothic" w:hAnsi="Century Gothic"/>
              </w:rPr>
              <w:t xml:space="preserve"> CA 94103</w:t>
            </w:r>
          </w:p>
          <w:p w14:paraId="41A40318" w14:textId="3B5A56AE" w:rsidR="0074057E" w:rsidRPr="007B3454" w:rsidRDefault="00D648FD" w:rsidP="002037A2">
            <w:pPr>
              <w:spacing w:line="288" w:lineRule="auto"/>
              <w:rPr>
                <w:rFonts w:ascii="Century Gothic" w:hAnsi="Century Gothic"/>
              </w:rPr>
            </w:pPr>
            <w:r>
              <w:rPr>
                <w:rFonts w:ascii="Century Gothic" w:hAnsi="Century Gothic"/>
              </w:rPr>
              <w:t>U</w:t>
            </w:r>
            <w:r w:rsidR="00541F65">
              <w:rPr>
                <w:rFonts w:ascii="Century Gothic" w:hAnsi="Century Gothic"/>
              </w:rPr>
              <w:t xml:space="preserve">nited </w:t>
            </w:r>
            <w:r>
              <w:rPr>
                <w:rFonts w:ascii="Century Gothic" w:hAnsi="Century Gothic"/>
              </w:rPr>
              <w:t>S</w:t>
            </w:r>
            <w:r w:rsidR="00541F65">
              <w:rPr>
                <w:rFonts w:ascii="Century Gothic" w:hAnsi="Century Gothic"/>
              </w:rPr>
              <w:t>tates</w:t>
            </w:r>
          </w:p>
        </w:tc>
      </w:tr>
      <w:tr w:rsidR="00E90D2A" w:rsidRPr="007B3454" w14:paraId="70C5A9B3" w14:textId="77777777" w:rsidTr="00ED6632">
        <w:tc>
          <w:tcPr>
            <w:tcW w:w="630" w:type="dxa"/>
            <w:shd w:val="clear" w:color="auto" w:fill="auto"/>
          </w:tcPr>
          <w:p w14:paraId="3DDCC66F"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59B556AE" w14:textId="77777777" w:rsidR="00E90D2A" w:rsidRPr="007B3454" w:rsidRDefault="00E90D2A" w:rsidP="006446AD">
            <w:pPr>
              <w:spacing w:line="288" w:lineRule="auto"/>
              <w:rPr>
                <w:rFonts w:ascii="Century Gothic" w:hAnsi="Century Gothic"/>
                <w:b/>
              </w:rPr>
            </w:pPr>
            <w:r w:rsidRPr="007B3454">
              <w:rPr>
                <w:rFonts w:ascii="Century Gothic" w:hAnsi="Century Gothic"/>
                <w:b/>
              </w:rPr>
              <w:t>Lease Commencement Date:</w:t>
            </w:r>
          </w:p>
          <w:p w14:paraId="1CCB408F"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3C785E47" w14:textId="43174E2C" w:rsidR="00E90D2A" w:rsidRPr="007B3454" w:rsidRDefault="00AD420C" w:rsidP="003173C3">
            <w:pPr>
              <w:spacing w:line="288" w:lineRule="auto"/>
              <w:jc w:val="both"/>
              <w:rPr>
                <w:rFonts w:ascii="Century Gothic" w:hAnsi="Century Gothic"/>
              </w:rPr>
            </w:pPr>
            <w:r>
              <w:rPr>
                <w:rFonts w:ascii="Century Gothic" w:hAnsi="Century Gothic"/>
              </w:rPr>
              <w:t>[*****]</w:t>
            </w:r>
          </w:p>
        </w:tc>
      </w:tr>
      <w:tr w:rsidR="00E90D2A" w:rsidRPr="007B3454" w14:paraId="33FEFA99" w14:textId="77777777" w:rsidTr="00ED6632">
        <w:tc>
          <w:tcPr>
            <w:tcW w:w="630" w:type="dxa"/>
            <w:shd w:val="clear" w:color="auto" w:fill="auto"/>
          </w:tcPr>
          <w:p w14:paraId="6A0C250C"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6EF62249" w14:textId="77777777" w:rsidR="00E90D2A" w:rsidRPr="007B3454" w:rsidRDefault="00E90D2A" w:rsidP="006446AD">
            <w:pPr>
              <w:spacing w:line="288" w:lineRule="auto"/>
              <w:rPr>
                <w:rFonts w:ascii="Century Gothic" w:hAnsi="Century Gothic"/>
                <w:b/>
              </w:rPr>
            </w:pPr>
            <w:r w:rsidRPr="007B3454">
              <w:rPr>
                <w:rFonts w:ascii="Century Gothic" w:hAnsi="Century Gothic"/>
                <w:b/>
              </w:rPr>
              <w:t>Permitted Use:</w:t>
            </w:r>
          </w:p>
          <w:p w14:paraId="738E3E0E"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32EFA2E3" w14:textId="3EAB0FE8" w:rsidR="00E90D2A" w:rsidRPr="007B3454" w:rsidRDefault="00E90D2A" w:rsidP="006446AD">
            <w:pPr>
              <w:spacing w:line="288" w:lineRule="auto"/>
              <w:jc w:val="both"/>
              <w:rPr>
                <w:rFonts w:ascii="Century Gothic" w:hAnsi="Century Gothic"/>
              </w:rPr>
            </w:pPr>
            <w:r w:rsidRPr="007B3454">
              <w:rPr>
                <w:rFonts w:ascii="Century Gothic" w:hAnsi="Century Gothic"/>
              </w:rPr>
              <w:t>The Premises shall be used and maintained as an office for the operation of the Tenant’s business only and no change of user will be permitted with</w:t>
            </w:r>
            <w:r w:rsidR="00F12949">
              <w:rPr>
                <w:rFonts w:ascii="Century Gothic" w:hAnsi="Century Gothic"/>
              </w:rPr>
              <w:t>out</w:t>
            </w:r>
            <w:r w:rsidRPr="007B3454">
              <w:rPr>
                <w:rFonts w:ascii="Century Gothic" w:hAnsi="Century Gothic"/>
              </w:rPr>
              <w:t xml:space="preserve"> the express prior written consent of the Landlord. </w:t>
            </w:r>
          </w:p>
          <w:p w14:paraId="2E48A56C" w14:textId="77777777" w:rsidR="00E90D2A" w:rsidRPr="007B3454" w:rsidRDefault="00E90D2A" w:rsidP="006446AD">
            <w:pPr>
              <w:spacing w:line="288" w:lineRule="auto"/>
              <w:jc w:val="both"/>
              <w:rPr>
                <w:rFonts w:ascii="Century Gothic" w:hAnsi="Century Gothic"/>
              </w:rPr>
            </w:pPr>
          </w:p>
        </w:tc>
      </w:tr>
      <w:tr w:rsidR="00E90D2A" w:rsidRPr="007B3454" w14:paraId="6A331B93" w14:textId="77777777" w:rsidTr="00ED6632">
        <w:tc>
          <w:tcPr>
            <w:tcW w:w="630" w:type="dxa"/>
            <w:shd w:val="clear" w:color="auto" w:fill="auto"/>
          </w:tcPr>
          <w:p w14:paraId="57E09BAB"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5EC0D206" w14:textId="77777777" w:rsidR="00E90D2A" w:rsidRPr="007B3454" w:rsidRDefault="00E90D2A" w:rsidP="006446AD">
            <w:pPr>
              <w:spacing w:line="288" w:lineRule="auto"/>
              <w:rPr>
                <w:rFonts w:ascii="Century Gothic" w:hAnsi="Century Gothic"/>
                <w:b/>
              </w:rPr>
            </w:pPr>
            <w:r w:rsidRPr="007B3454">
              <w:rPr>
                <w:rFonts w:ascii="Century Gothic" w:hAnsi="Century Gothic"/>
                <w:b/>
              </w:rPr>
              <w:t>Premises:</w:t>
            </w:r>
          </w:p>
          <w:p w14:paraId="26462764"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6C6200CA" w14:textId="36E97FE5" w:rsidR="00E90D2A" w:rsidRPr="007B3454" w:rsidRDefault="00E90D2A" w:rsidP="006446AD">
            <w:pPr>
              <w:spacing w:line="288" w:lineRule="auto"/>
              <w:jc w:val="both"/>
              <w:rPr>
                <w:rFonts w:ascii="Century Gothic" w:hAnsi="Century Gothic"/>
              </w:rPr>
            </w:pPr>
            <w:r w:rsidRPr="007B3454">
              <w:rPr>
                <w:rFonts w:ascii="Century Gothic" w:hAnsi="Century Gothic"/>
                <w:color w:val="000000"/>
              </w:rPr>
              <w:t xml:space="preserve">The premises for the purpose of identification marked in red on the Plan annexed </w:t>
            </w:r>
            <w:r w:rsidRPr="003173C3">
              <w:rPr>
                <w:rFonts w:ascii="Century Gothic" w:hAnsi="Century Gothic"/>
                <w:color w:val="000000"/>
              </w:rPr>
              <w:t xml:space="preserve">hereto situate on the </w:t>
            </w:r>
            <w:r w:rsidR="0074057E">
              <w:rPr>
                <w:rFonts w:ascii="Century Gothic" w:hAnsi="Century Gothic"/>
                <w:color w:val="000000"/>
              </w:rPr>
              <w:t>first</w:t>
            </w:r>
            <w:r w:rsidRPr="003173C3">
              <w:rPr>
                <w:rFonts w:ascii="Century Gothic" w:hAnsi="Century Gothic"/>
                <w:color w:val="000000"/>
              </w:rPr>
              <w:t xml:space="preserve"> </w:t>
            </w:r>
            <w:r w:rsidR="00D95FA4">
              <w:rPr>
                <w:rFonts w:ascii="Century Gothic" w:hAnsi="Century Gothic"/>
                <w:color w:val="000000"/>
              </w:rPr>
              <w:t>(1</w:t>
            </w:r>
            <w:r w:rsidR="00D95FA4" w:rsidRPr="00D95FA4">
              <w:rPr>
                <w:rFonts w:ascii="Century Gothic" w:hAnsi="Century Gothic"/>
                <w:color w:val="000000"/>
                <w:vertAlign w:val="superscript"/>
              </w:rPr>
              <w:t>st</w:t>
            </w:r>
            <w:r w:rsidR="00D95FA4">
              <w:rPr>
                <w:rFonts w:ascii="Century Gothic" w:hAnsi="Century Gothic"/>
                <w:color w:val="000000"/>
              </w:rPr>
              <w:t xml:space="preserve">) </w:t>
            </w:r>
            <w:r w:rsidRPr="003173C3">
              <w:rPr>
                <w:rFonts w:ascii="Century Gothic" w:hAnsi="Century Gothic"/>
                <w:color w:val="000000"/>
              </w:rPr>
              <w:t>floor of the Building comprising</w:t>
            </w:r>
            <w:r w:rsidR="0067095A">
              <w:rPr>
                <w:rFonts w:ascii="Century Gothic" w:hAnsi="Century Gothic"/>
                <w:color w:val="000000"/>
              </w:rPr>
              <w:t xml:space="preserve"> two thousand nine-hundred and sixteen (2,916) </w:t>
            </w:r>
            <w:r w:rsidRPr="003173C3">
              <w:rPr>
                <w:rFonts w:ascii="Century Gothic" w:hAnsi="Century Gothic"/>
              </w:rPr>
              <w:t>square feet</w:t>
            </w:r>
            <w:r w:rsidR="002B3C60">
              <w:rPr>
                <w:rFonts w:ascii="Century Gothic" w:hAnsi="Century Gothic"/>
              </w:rPr>
              <w:t xml:space="preserve"> </w:t>
            </w:r>
            <w:r w:rsidRPr="007B3454">
              <w:rPr>
                <w:rFonts w:ascii="Century Gothic" w:hAnsi="Century Gothic"/>
                <w:color w:val="000000"/>
              </w:rPr>
              <w:t>including common area apportionment together with such other conveniences to be enjoyed therewith in accordance with the terms of this Lease and more particularly described hereunder, and shall include:</w:t>
            </w:r>
          </w:p>
          <w:p w14:paraId="06C540F2" w14:textId="77777777" w:rsidR="00E90D2A" w:rsidRPr="007B3454" w:rsidRDefault="00E90D2A" w:rsidP="006446AD">
            <w:pPr>
              <w:tabs>
                <w:tab w:val="left" w:pos="2127"/>
              </w:tabs>
              <w:spacing w:line="288" w:lineRule="auto"/>
              <w:ind w:left="1276"/>
              <w:jc w:val="both"/>
              <w:rPr>
                <w:rFonts w:ascii="Century Gothic" w:hAnsi="Century Gothic"/>
                <w:color w:val="000000"/>
              </w:rPr>
            </w:pPr>
          </w:p>
          <w:p w14:paraId="58592542" w14:textId="77777777" w:rsidR="00E90D2A" w:rsidRPr="007B3454" w:rsidRDefault="00E90D2A" w:rsidP="008149E8">
            <w:pPr>
              <w:pStyle w:val="Heading6"/>
              <w:numPr>
                <w:ilvl w:val="5"/>
                <w:numId w:val="56"/>
              </w:numPr>
              <w:tabs>
                <w:tab w:val="clear" w:pos="0"/>
              </w:tabs>
              <w:spacing w:line="288" w:lineRule="auto"/>
              <w:ind w:left="522" w:hanging="522"/>
              <w:rPr>
                <w:rFonts w:ascii="Century Gothic" w:hAnsi="Century Gothic"/>
                <w:b w:val="0"/>
                <w:sz w:val="20"/>
                <w:u w:val="none"/>
              </w:rPr>
            </w:pPr>
            <w:r w:rsidRPr="007B3454">
              <w:rPr>
                <w:rFonts w:ascii="Century Gothic" w:hAnsi="Century Gothic"/>
                <w:b w:val="0"/>
                <w:sz w:val="20"/>
                <w:u w:val="none"/>
              </w:rPr>
              <w:t>all additions and improvements to the Premises;</w:t>
            </w:r>
          </w:p>
          <w:p w14:paraId="6EF7284B" w14:textId="77777777" w:rsidR="00E90D2A" w:rsidRPr="007B3454" w:rsidRDefault="00E90D2A" w:rsidP="006446AD">
            <w:pPr>
              <w:tabs>
                <w:tab w:val="left" w:pos="720"/>
              </w:tabs>
              <w:spacing w:line="288" w:lineRule="auto"/>
              <w:ind w:left="720" w:hanging="720"/>
              <w:rPr>
                <w:rFonts w:ascii="Century Gothic" w:hAnsi="Century Gothic"/>
              </w:rPr>
            </w:pPr>
          </w:p>
          <w:p w14:paraId="1AD1C4DA" w14:textId="77777777" w:rsidR="00E90D2A" w:rsidRPr="007B3454" w:rsidRDefault="00E90D2A" w:rsidP="008149E8">
            <w:pPr>
              <w:pStyle w:val="Heading6"/>
              <w:numPr>
                <w:ilvl w:val="5"/>
                <w:numId w:val="56"/>
              </w:numPr>
              <w:tabs>
                <w:tab w:val="clear" w:pos="0"/>
              </w:tabs>
              <w:spacing w:line="288" w:lineRule="auto"/>
              <w:ind w:left="522" w:hanging="522"/>
              <w:rPr>
                <w:rFonts w:ascii="Century Gothic" w:hAnsi="Century Gothic"/>
                <w:b w:val="0"/>
                <w:sz w:val="20"/>
                <w:u w:val="none"/>
              </w:rPr>
            </w:pPr>
            <w:r w:rsidRPr="007B3454">
              <w:rPr>
                <w:rFonts w:ascii="Century Gothic" w:hAnsi="Century Gothic"/>
                <w:b w:val="0"/>
                <w:sz w:val="20"/>
                <w:u w:val="none"/>
              </w:rPr>
              <w:t>all fixtures which shall from time to time be in or upon the Premises except any such of the Tenant’s Chattels installed by the Tenant that can be removed from the Premises without damage to the Building or with appropriate repair of the same by the Tenant; and</w:t>
            </w:r>
          </w:p>
          <w:p w14:paraId="7C799F8E" w14:textId="77777777" w:rsidR="00E90D2A" w:rsidRPr="007B3454" w:rsidRDefault="00E90D2A" w:rsidP="006446AD">
            <w:pPr>
              <w:tabs>
                <w:tab w:val="left" w:pos="720"/>
              </w:tabs>
              <w:spacing w:line="288" w:lineRule="auto"/>
              <w:ind w:left="720" w:hanging="720"/>
              <w:jc w:val="both"/>
              <w:rPr>
                <w:rFonts w:ascii="Century Gothic" w:hAnsi="Century Gothic"/>
                <w:color w:val="000000"/>
              </w:rPr>
            </w:pPr>
          </w:p>
          <w:p w14:paraId="60EB0BE9" w14:textId="77777777" w:rsidR="00E90D2A" w:rsidRPr="007B3454" w:rsidRDefault="00E90D2A" w:rsidP="008149E8">
            <w:pPr>
              <w:pStyle w:val="Heading6"/>
              <w:numPr>
                <w:ilvl w:val="5"/>
                <w:numId w:val="56"/>
              </w:numPr>
              <w:tabs>
                <w:tab w:val="clear" w:pos="0"/>
              </w:tabs>
              <w:spacing w:line="288" w:lineRule="auto"/>
              <w:ind w:left="522" w:hanging="522"/>
              <w:rPr>
                <w:rFonts w:ascii="Century Gothic" w:hAnsi="Century Gothic"/>
                <w:b w:val="0"/>
                <w:sz w:val="20"/>
                <w:u w:val="none"/>
              </w:rPr>
            </w:pPr>
            <w:r w:rsidRPr="007B3454">
              <w:rPr>
                <w:rFonts w:ascii="Century Gothic" w:hAnsi="Century Gothic"/>
                <w:b w:val="0"/>
                <w:sz w:val="20"/>
                <w:u w:val="none"/>
              </w:rPr>
              <w:t>all pipes exclusively serving the Premises and on or under or over the Premises.</w:t>
            </w:r>
          </w:p>
          <w:p w14:paraId="3434D744" w14:textId="77777777" w:rsidR="00E90D2A" w:rsidRPr="007B3454" w:rsidRDefault="00E90D2A" w:rsidP="006446AD">
            <w:pPr>
              <w:spacing w:line="288" w:lineRule="auto"/>
              <w:jc w:val="both"/>
              <w:rPr>
                <w:rFonts w:ascii="Century Gothic" w:hAnsi="Century Gothic"/>
              </w:rPr>
            </w:pPr>
          </w:p>
        </w:tc>
      </w:tr>
      <w:tr w:rsidR="00E90D2A" w:rsidRPr="007B3454" w14:paraId="70A10821" w14:textId="77777777" w:rsidTr="00ED6632">
        <w:tc>
          <w:tcPr>
            <w:tcW w:w="630" w:type="dxa"/>
            <w:shd w:val="clear" w:color="auto" w:fill="auto"/>
          </w:tcPr>
          <w:p w14:paraId="45B5C85E"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69D4A28D" w14:textId="77777777" w:rsidR="00E90D2A" w:rsidRPr="007B3454" w:rsidRDefault="00E90D2A" w:rsidP="006446AD">
            <w:pPr>
              <w:spacing w:line="288" w:lineRule="auto"/>
              <w:rPr>
                <w:rFonts w:ascii="Century Gothic" w:hAnsi="Century Gothic"/>
                <w:b/>
              </w:rPr>
            </w:pPr>
            <w:r w:rsidRPr="007B3454">
              <w:rPr>
                <w:rFonts w:ascii="Century Gothic" w:hAnsi="Century Gothic"/>
                <w:b/>
              </w:rPr>
              <w:t>Rent Commencement Date:</w:t>
            </w:r>
          </w:p>
          <w:p w14:paraId="1D6CE459"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7580FE19" w14:textId="64D6DE80" w:rsidR="00E90D2A" w:rsidRPr="007B3454" w:rsidRDefault="00AD420C" w:rsidP="006446AD">
            <w:pPr>
              <w:spacing w:line="288" w:lineRule="auto"/>
              <w:rPr>
                <w:rFonts w:ascii="Century Gothic" w:hAnsi="Century Gothic"/>
              </w:rPr>
            </w:pPr>
            <w:r>
              <w:rPr>
                <w:rFonts w:ascii="Century Gothic" w:hAnsi="Century Gothic"/>
              </w:rPr>
              <w:t>[*****]</w:t>
            </w:r>
          </w:p>
        </w:tc>
      </w:tr>
      <w:tr w:rsidR="00E90D2A" w:rsidRPr="007B3454" w14:paraId="5EBC01D3" w14:textId="77777777" w:rsidTr="00ED6632">
        <w:tc>
          <w:tcPr>
            <w:tcW w:w="630" w:type="dxa"/>
            <w:shd w:val="clear" w:color="auto" w:fill="auto"/>
          </w:tcPr>
          <w:p w14:paraId="6CC1CE59"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62162FFB" w14:textId="77777777" w:rsidR="00E90D2A" w:rsidRPr="007B3454" w:rsidRDefault="00E90D2A" w:rsidP="008D3F6C">
            <w:pPr>
              <w:keepNext/>
              <w:spacing w:line="288" w:lineRule="auto"/>
              <w:rPr>
                <w:rFonts w:ascii="Century Gothic" w:hAnsi="Century Gothic"/>
                <w:b/>
              </w:rPr>
            </w:pPr>
            <w:r w:rsidRPr="007B3454">
              <w:rPr>
                <w:rFonts w:ascii="Century Gothic" w:hAnsi="Century Gothic"/>
                <w:b/>
              </w:rPr>
              <w:t>Rent:</w:t>
            </w:r>
          </w:p>
          <w:p w14:paraId="083B8F92" w14:textId="77777777" w:rsidR="00E90D2A" w:rsidRPr="007B3454" w:rsidRDefault="00E90D2A" w:rsidP="008D3F6C">
            <w:pPr>
              <w:keepNext/>
              <w:spacing w:line="288" w:lineRule="auto"/>
              <w:rPr>
                <w:rFonts w:ascii="Century Gothic" w:hAnsi="Century Gothic"/>
                <w:b/>
              </w:rPr>
            </w:pPr>
          </w:p>
        </w:tc>
        <w:tc>
          <w:tcPr>
            <w:tcW w:w="6210" w:type="dxa"/>
            <w:shd w:val="clear" w:color="auto" w:fill="auto"/>
          </w:tcPr>
          <w:p w14:paraId="6FFF9047" w14:textId="116EBC96" w:rsidR="00E90D2A" w:rsidRPr="007B3454" w:rsidRDefault="00E90D2A" w:rsidP="00E72A8B">
            <w:pPr>
              <w:pStyle w:val="Heading6"/>
              <w:tabs>
                <w:tab w:val="clear" w:pos="0"/>
                <w:tab w:val="left" w:pos="567"/>
              </w:tabs>
              <w:spacing w:line="288" w:lineRule="auto"/>
              <w:ind w:left="0" w:firstLine="0"/>
              <w:rPr>
                <w:rFonts w:ascii="Century Gothic" w:hAnsi="Century Gothic"/>
                <w:b w:val="0"/>
                <w:color w:val="000000"/>
                <w:sz w:val="20"/>
                <w:u w:val="none"/>
                <w:lang w:val="en-US"/>
              </w:rPr>
            </w:pPr>
            <w:r w:rsidRPr="007B3454">
              <w:rPr>
                <w:rFonts w:ascii="Century Gothic" w:hAnsi="Century Gothic"/>
                <w:b w:val="0"/>
                <w:color w:val="000000"/>
                <w:sz w:val="20"/>
                <w:u w:val="none"/>
              </w:rPr>
              <w:t>During the Term, the Rent shall be as follows:</w:t>
            </w:r>
          </w:p>
          <w:p w14:paraId="6E325575" w14:textId="2F8D874B" w:rsidR="00E90D2A" w:rsidRPr="0074057E" w:rsidRDefault="00E90D2A" w:rsidP="00EF1F5E">
            <w:pPr>
              <w:keepNext/>
              <w:spacing w:line="288" w:lineRule="auto"/>
              <w:jc w:val="both"/>
              <w:rPr>
                <w:rFonts w:ascii="Century Gothic" w:hAnsi="Century Gothic"/>
              </w:rPr>
            </w:pPr>
          </w:p>
          <w:p w14:paraId="1C0549DD" w14:textId="0B77A8F7" w:rsidR="00ED6632" w:rsidRPr="0074057E" w:rsidRDefault="00ED6632" w:rsidP="008D3F6C">
            <w:pPr>
              <w:keepNext/>
              <w:numPr>
                <w:ilvl w:val="0"/>
                <w:numId w:val="64"/>
              </w:numPr>
              <w:spacing w:line="288" w:lineRule="auto"/>
              <w:ind w:left="522" w:hanging="522"/>
              <w:jc w:val="both"/>
              <w:rPr>
                <w:rFonts w:ascii="Century Gothic" w:hAnsi="Century Gothic"/>
              </w:rPr>
            </w:pPr>
            <w:r w:rsidRPr="0074057E">
              <w:rPr>
                <w:rFonts w:ascii="Century Gothic" w:hAnsi="Century Gothic"/>
              </w:rPr>
              <w:t xml:space="preserve">From </w:t>
            </w:r>
            <w:r w:rsidR="00912710">
              <w:rPr>
                <w:rFonts w:ascii="Century Gothic" w:hAnsi="Century Gothic"/>
              </w:rPr>
              <w:t>January</w:t>
            </w:r>
            <w:r w:rsidR="00A00037" w:rsidRPr="0074057E">
              <w:rPr>
                <w:rFonts w:ascii="Century Gothic" w:hAnsi="Century Gothic"/>
              </w:rPr>
              <w:t xml:space="preserve"> 01, 2024 </w:t>
            </w:r>
            <w:r w:rsidRPr="0074057E">
              <w:rPr>
                <w:rFonts w:ascii="Century Gothic" w:hAnsi="Century Gothic"/>
              </w:rPr>
              <w:t xml:space="preserve">to </w:t>
            </w:r>
            <w:r w:rsidR="00912710">
              <w:rPr>
                <w:rFonts w:ascii="Century Gothic" w:hAnsi="Century Gothic"/>
              </w:rPr>
              <w:t>December 31, 2024</w:t>
            </w:r>
            <w:r w:rsidR="00A00037" w:rsidRPr="0074057E">
              <w:rPr>
                <w:rFonts w:ascii="Century Gothic" w:hAnsi="Century Gothic"/>
              </w:rPr>
              <w:t xml:space="preserve"> </w:t>
            </w:r>
            <w:r w:rsidRPr="0074057E">
              <w:rPr>
                <w:rFonts w:ascii="Century Gothic" w:hAnsi="Century Gothic"/>
              </w:rPr>
              <w:t xml:space="preserve">– </w:t>
            </w:r>
            <w:r w:rsidR="00A00037" w:rsidRPr="0074057E">
              <w:rPr>
                <w:rFonts w:ascii="Century Gothic" w:hAnsi="Century Gothic"/>
              </w:rPr>
              <w:t>KES</w:t>
            </w:r>
            <w:r w:rsidR="001F59F6">
              <w:rPr>
                <w:rFonts w:ascii="Century Gothic" w:hAnsi="Century Gothic"/>
              </w:rPr>
              <w:t xml:space="preserve"> 379,080</w:t>
            </w:r>
            <w:r w:rsidR="00B24A1B" w:rsidRPr="00B24A1B">
              <w:rPr>
                <w:rFonts w:ascii="Century Gothic" w:hAnsi="Century Gothic"/>
              </w:rPr>
              <w:t xml:space="preserve">.00 </w:t>
            </w:r>
            <w:r w:rsidRPr="0074057E">
              <w:rPr>
                <w:rFonts w:ascii="Century Gothic" w:hAnsi="Century Gothic"/>
              </w:rPr>
              <w:t>per month plus VAT;</w:t>
            </w:r>
          </w:p>
          <w:p w14:paraId="11EF6D8B" w14:textId="4FD25F40" w:rsidR="00ED6632" w:rsidRPr="0074057E" w:rsidRDefault="00ED6632" w:rsidP="008D3F6C">
            <w:pPr>
              <w:pStyle w:val="ListParagraph"/>
              <w:keepNext/>
              <w:rPr>
                <w:rFonts w:ascii="Century Gothic" w:hAnsi="Century Gothic"/>
              </w:rPr>
            </w:pPr>
          </w:p>
          <w:p w14:paraId="294A2133" w14:textId="77385C56" w:rsidR="00E90D2A" w:rsidRPr="0074057E" w:rsidRDefault="00ED6632" w:rsidP="008D3F6C">
            <w:pPr>
              <w:keepNext/>
              <w:numPr>
                <w:ilvl w:val="0"/>
                <w:numId w:val="64"/>
              </w:numPr>
              <w:spacing w:line="288" w:lineRule="auto"/>
              <w:ind w:left="522" w:hanging="522"/>
              <w:jc w:val="both"/>
              <w:rPr>
                <w:rFonts w:ascii="Century Gothic" w:hAnsi="Century Gothic"/>
              </w:rPr>
            </w:pPr>
            <w:r w:rsidRPr="0074057E">
              <w:rPr>
                <w:rFonts w:ascii="Century Gothic" w:hAnsi="Century Gothic"/>
              </w:rPr>
              <w:t xml:space="preserve">From </w:t>
            </w:r>
            <w:r w:rsidR="00B3396D">
              <w:rPr>
                <w:rFonts w:ascii="Century Gothic" w:hAnsi="Century Gothic"/>
              </w:rPr>
              <w:t>January</w:t>
            </w:r>
            <w:r w:rsidR="00A00037" w:rsidRPr="0074057E">
              <w:rPr>
                <w:rFonts w:ascii="Century Gothic" w:hAnsi="Century Gothic"/>
              </w:rPr>
              <w:t xml:space="preserve"> 01, 2025 </w:t>
            </w:r>
            <w:r w:rsidR="00B3396D">
              <w:rPr>
                <w:rFonts w:ascii="Century Gothic" w:hAnsi="Century Gothic"/>
              </w:rPr>
              <w:t>to December</w:t>
            </w:r>
            <w:r w:rsidR="00C9516C">
              <w:rPr>
                <w:rFonts w:ascii="Century Gothic" w:hAnsi="Century Gothic"/>
              </w:rPr>
              <w:t xml:space="preserve"> 31, 2025</w:t>
            </w:r>
            <w:r w:rsidRPr="0074057E">
              <w:rPr>
                <w:rFonts w:ascii="Century Gothic" w:hAnsi="Century Gothic"/>
              </w:rPr>
              <w:t xml:space="preserve"> – </w:t>
            </w:r>
            <w:r w:rsidR="00A00037" w:rsidRPr="0074057E">
              <w:rPr>
                <w:rFonts w:ascii="Century Gothic" w:hAnsi="Century Gothic"/>
              </w:rPr>
              <w:t xml:space="preserve">KES </w:t>
            </w:r>
            <w:r w:rsidR="0077671B">
              <w:rPr>
                <w:rFonts w:ascii="Century Gothic" w:hAnsi="Century Gothic"/>
              </w:rPr>
              <w:t>403,720.2</w:t>
            </w:r>
            <w:r w:rsidR="00626970">
              <w:rPr>
                <w:rFonts w:ascii="Century Gothic" w:hAnsi="Century Gothic"/>
              </w:rPr>
              <w:t>0</w:t>
            </w:r>
            <w:r w:rsidR="00B24A1B" w:rsidRPr="00B24A1B">
              <w:rPr>
                <w:rFonts w:ascii="Century Gothic" w:hAnsi="Century Gothic"/>
              </w:rPr>
              <w:t xml:space="preserve"> </w:t>
            </w:r>
            <w:r w:rsidRPr="0074057E">
              <w:rPr>
                <w:rFonts w:ascii="Century Gothic" w:hAnsi="Century Gothic"/>
              </w:rPr>
              <w:t>per month plus VAT;</w:t>
            </w:r>
          </w:p>
          <w:p w14:paraId="1BE861BE" w14:textId="2D474514" w:rsidR="00ED6632" w:rsidRPr="0074057E" w:rsidRDefault="00ED6632" w:rsidP="008D3F6C">
            <w:pPr>
              <w:pStyle w:val="ListParagraph"/>
              <w:keepNext/>
              <w:rPr>
                <w:rFonts w:ascii="Century Gothic" w:hAnsi="Century Gothic"/>
              </w:rPr>
            </w:pPr>
          </w:p>
          <w:p w14:paraId="3CFA830D" w14:textId="604819FA" w:rsidR="00ED6632" w:rsidRPr="0074057E" w:rsidRDefault="0074057E" w:rsidP="008D3F6C">
            <w:pPr>
              <w:keepNext/>
              <w:numPr>
                <w:ilvl w:val="0"/>
                <w:numId w:val="64"/>
              </w:numPr>
              <w:spacing w:line="288" w:lineRule="auto"/>
              <w:ind w:left="522" w:hanging="522"/>
              <w:jc w:val="both"/>
              <w:rPr>
                <w:rFonts w:ascii="Century Gothic" w:hAnsi="Century Gothic"/>
              </w:rPr>
            </w:pPr>
            <w:r>
              <w:rPr>
                <w:rFonts w:ascii="Century Gothic" w:hAnsi="Century Gothic"/>
              </w:rPr>
              <w:t xml:space="preserve">From </w:t>
            </w:r>
            <w:r w:rsidR="00C9516C">
              <w:rPr>
                <w:rFonts w:ascii="Century Gothic" w:hAnsi="Century Gothic"/>
              </w:rPr>
              <w:t xml:space="preserve">January </w:t>
            </w:r>
            <w:r w:rsidR="00A00037" w:rsidRPr="0074057E">
              <w:rPr>
                <w:rFonts w:ascii="Century Gothic" w:hAnsi="Century Gothic"/>
              </w:rPr>
              <w:t>01, 20</w:t>
            </w:r>
            <w:r w:rsidR="00C11B2A" w:rsidRPr="0074057E">
              <w:rPr>
                <w:rFonts w:ascii="Century Gothic" w:hAnsi="Century Gothic"/>
              </w:rPr>
              <w:t>2</w:t>
            </w:r>
            <w:r w:rsidR="00A00037" w:rsidRPr="0074057E">
              <w:rPr>
                <w:rFonts w:ascii="Century Gothic" w:hAnsi="Century Gothic"/>
              </w:rPr>
              <w:t xml:space="preserve">6 </w:t>
            </w:r>
            <w:r w:rsidR="00ED6632" w:rsidRPr="0074057E">
              <w:rPr>
                <w:rFonts w:ascii="Century Gothic" w:hAnsi="Century Gothic"/>
              </w:rPr>
              <w:t xml:space="preserve">to </w:t>
            </w:r>
            <w:r w:rsidR="00C9516C">
              <w:rPr>
                <w:rFonts w:ascii="Century Gothic" w:hAnsi="Century Gothic"/>
              </w:rPr>
              <w:t>December 31, 2026</w:t>
            </w:r>
            <w:r w:rsidR="00ED6632" w:rsidRPr="0074057E">
              <w:rPr>
                <w:rFonts w:ascii="Century Gothic" w:hAnsi="Century Gothic"/>
              </w:rPr>
              <w:t xml:space="preserve"> – </w:t>
            </w:r>
            <w:r w:rsidR="00A00037" w:rsidRPr="0074057E">
              <w:rPr>
                <w:rFonts w:ascii="Century Gothic" w:hAnsi="Century Gothic"/>
              </w:rPr>
              <w:t xml:space="preserve">KES </w:t>
            </w:r>
            <w:r w:rsidR="00470244">
              <w:rPr>
                <w:rFonts w:ascii="Century Gothic" w:hAnsi="Century Gothic"/>
              </w:rPr>
              <w:t>429,962.01</w:t>
            </w:r>
            <w:r w:rsidR="00B24A1B" w:rsidRPr="00B24A1B">
              <w:rPr>
                <w:rFonts w:ascii="Century Gothic" w:hAnsi="Century Gothic"/>
              </w:rPr>
              <w:t xml:space="preserve"> </w:t>
            </w:r>
            <w:r w:rsidR="00ED6632" w:rsidRPr="0074057E">
              <w:rPr>
                <w:rFonts w:ascii="Century Gothic" w:hAnsi="Century Gothic"/>
              </w:rPr>
              <w:t>per month plus VAT;</w:t>
            </w:r>
          </w:p>
          <w:p w14:paraId="71825912" w14:textId="508673ED" w:rsidR="00ED6632" w:rsidRPr="0074057E" w:rsidRDefault="00ED6632" w:rsidP="008D3F6C">
            <w:pPr>
              <w:pStyle w:val="ListParagraph"/>
              <w:keepNext/>
              <w:rPr>
                <w:rFonts w:ascii="Century Gothic" w:hAnsi="Century Gothic"/>
              </w:rPr>
            </w:pPr>
          </w:p>
          <w:p w14:paraId="309FEF17" w14:textId="2CFF867C" w:rsidR="00ED6632" w:rsidRPr="0074057E" w:rsidRDefault="00ED6632" w:rsidP="008D3F6C">
            <w:pPr>
              <w:keepNext/>
              <w:numPr>
                <w:ilvl w:val="0"/>
                <w:numId w:val="64"/>
              </w:numPr>
              <w:spacing w:line="288" w:lineRule="auto"/>
              <w:ind w:left="522" w:hanging="522"/>
              <w:jc w:val="both"/>
              <w:rPr>
                <w:rFonts w:ascii="Century Gothic" w:hAnsi="Century Gothic"/>
              </w:rPr>
            </w:pPr>
            <w:r w:rsidRPr="0074057E">
              <w:rPr>
                <w:rFonts w:ascii="Century Gothic" w:hAnsi="Century Gothic"/>
              </w:rPr>
              <w:t xml:space="preserve">From </w:t>
            </w:r>
            <w:r w:rsidR="0038412C">
              <w:rPr>
                <w:rFonts w:ascii="Century Gothic" w:hAnsi="Century Gothic"/>
              </w:rPr>
              <w:t xml:space="preserve">January </w:t>
            </w:r>
            <w:r w:rsidR="00C11B2A" w:rsidRPr="0074057E">
              <w:rPr>
                <w:rFonts w:ascii="Century Gothic" w:hAnsi="Century Gothic"/>
              </w:rPr>
              <w:t xml:space="preserve">01, 2027 </w:t>
            </w:r>
            <w:r w:rsidRPr="0074057E">
              <w:rPr>
                <w:rFonts w:ascii="Century Gothic" w:hAnsi="Century Gothic"/>
              </w:rPr>
              <w:t xml:space="preserve">to </w:t>
            </w:r>
            <w:r w:rsidR="0038412C">
              <w:rPr>
                <w:rFonts w:ascii="Century Gothic" w:hAnsi="Century Gothic"/>
              </w:rPr>
              <w:t>December 31, 2027</w:t>
            </w:r>
            <w:r w:rsidR="00C11B2A" w:rsidRPr="0074057E">
              <w:rPr>
                <w:rFonts w:ascii="Century Gothic" w:hAnsi="Century Gothic"/>
              </w:rPr>
              <w:t xml:space="preserve"> </w:t>
            </w:r>
            <w:r w:rsidRPr="0074057E">
              <w:rPr>
                <w:rFonts w:ascii="Century Gothic" w:hAnsi="Century Gothic"/>
              </w:rPr>
              <w:t xml:space="preserve">– </w:t>
            </w:r>
            <w:r w:rsidR="00C11B2A" w:rsidRPr="0074057E">
              <w:rPr>
                <w:rFonts w:ascii="Century Gothic" w:hAnsi="Century Gothic"/>
              </w:rPr>
              <w:t xml:space="preserve">KES </w:t>
            </w:r>
            <w:r w:rsidR="005E1927">
              <w:rPr>
                <w:rFonts w:ascii="Century Gothic" w:hAnsi="Century Gothic"/>
              </w:rPr>
              <w:t>457,909.54</w:t>
            </w:r>
            <w:r w:rsidR="0038412C">
              <w:rPr>
                <w:rFonts w:ascii="Century Gothic" w:hAnsi="Century Gothic"/>
              </w:rPr>
              <w:t xml:space="preserve"> </w:t>
            </w:r>
            <w:r w:rsidRPr="0074057E">
              <w:rPr>
                <w:rFonts w:ascii="Century Gothic" w:hAnsi="Century Gothic"/>
              </w:rPr>
              <w:t>per month plus VAT;</w:t>
            </w:r>
          </w:p>
          <w:p w14:paraId="02A42066" w14:textId="4878AB96" w:rsidR="00ED6632" w:rsidRPr="0074057E" w:rsidRDefault="00ED6632" w:rsidP="008D3F6C">
            <w:pPr>
              <w:pStyle w:val="ListParagraph"/>
              <w:keepNext/>
              <w:rPr>
                <w:rFonts w:ascii="Century Gothic" w:hAnsi="Century Gothic"/>
              </w:rPr>
            </w:pPr>
          </w:p>
          <w:p w14:paraId="6D7B90C4" w14:textId="5C5E6CFF" w:rsidR="00ED6632" w:rsidRDefault="00ED6632" w:rsidP="008D3F6C">
            <w:pPr>
              <w:keepNext/>
              <w:numPr>
                <w:ilvl w:val="0"/>
                <w:numId w:val="64"/>
              </w:numPr>
              <w:spacing w:line="288" w:lineRule="auto"/>
              <w:ind w:left="522" w:hanging="522"/>
              <w:jc w:val="both"/>
              <w:rPr>
                <w:rFonts w:ascii="Century Gothic" w:hAnsi="Century Gothic"/>
              </w:rPr>
            </w:pPr>
            <w:r w:rsidRPr="0074057E">
              <w:rPr>
                <w:rFonts w:ascii="Century Gothic" w:hAnsi="Century Gothic"/>
              </w:rPr>
              <w:t xml:space="preserve">From </w:t>
            </w:r>
            <w:r w:rsidR="00CE32D9">
              <w:rPr>
                <w:rFonts w:ascii="Century Gothic" w:hAnsi="Century Gothic"/>
              </w:rPr>
              <w:t>January</w:t>
            </w:r>
            <w:r w:rsidR="00C11B2A" w:rsidRPr="0074057E">
              <w:rPr>
                <w:rFonts w:ascii="Century Gothic" w:hAnsi="Century Gothic"/>
              </w:rPr>
              <w:t xml:space="preserve"> 01, 2028 </w:t>
            </w:r>
            <w:r w:rsidRPr="0074057E">
              <w:rPr>
                <w:rFonts w:ascii="Century Gothic" w:hAnsi="Century Gothic"/>
              </w:rPr>
              <w:t xml:space="preserve">to </w:t>
            </w:r>
            <w:r w:rsidR="00CE32D9">
              <w:rPr>
                <w:rFonts w:ascii="Century Gothic" w:hAnsi="Century Gothic"/>
              </w:rPr>
              <w:t>December</w:t>
            </w:r>
            <w:r w:rsidR="008A1E30" w:rsidRPr="0074057E">
              <w:rPr>
                <w:rFonts w:ascii="Century Gothic" w:hAnsi="Century Gothic"/>
              </w:rPr>
              <w:t xml:space="preserve"> </w:t>
            </w:r>
            <w:r w:rsidR="00C11B2A" w:rsidRPr="0074057E">
              <w:rPr>
                <w:rFonts w:ascii="Century Gothic" w:hAnsi="Century Gothic"/>
              </w:rPr>
              <w:t>31, 202</w:t>
            </w:r>
            <w:r w:rsidR="00CE32D9">
              <w:rPr>
                <w:rFonts w:ascii="Century Gothic" w:hAnsi="Century Gothic"/>
              </w:rPr>
              <w:t>8</w:t>
            </w:r>
            <w:r w:rsidR="00C11B2A" w:rsidRPr="0074057E">
              <w:rPr>
                <w:rFonts w:ascii="Century Gothic" w:hAnsi="Century Gothic"/>
              </w:rPr>
              <w:t xml:space="preserve"> </w:t>
            </w:r>
            <w:r w:rsidRPr="0074057E">
              <w:rPr>
                <w:rFonts w:ascii="Century Gothic" w:hAnsi="Century Gothic"/>
              </w:rPr>
              <w:t xml:space="preserve">– </w:t>
            </w:r>
            <w:r w:rsidR="00C11B2A" w:rsidRPr="0074057E">
              <w:rPr>
                <w:rFonts w:ascii="Century Gothic" w:hAnsi="Century Gothic"/>
              </w:rPr>
              <w:t>KES</w:t>
            </w:r>
            <w:r w:rsidR="0068115D">
              <w:rPr>
                <w:rFonts w:ascii="Century Gothic" w:hAnsi="Century Gothic"/>
              </w:rPr>
              <w:t xml:space="preserve"> </w:t>
            </w:r>
            <w:r w:rsidR="00691899">
              <w:rPr>
                <w:rFonts w:ascii="Century Gothic" w:hAnsi="Century Gothic"/>
              </w:rPr>
              <w:t>487,673.</w:t>
            </w:r>
            <w:r w:rsidR="00345BD2">
              <w:rPr>
                <w:rFonts w:ascii="Century Gothic" w:hAnsi="Century Gothic"/>
              </w:rPr>
              <w:t>66</w:t>
            </w:r>
            <w:r w:rsidR="00C11B2A" w:rsidRPr="0074057E">
              <w:rPr>
                <w:rFonts w:ascii="Century Gothic" w:hAnsi="Century Gothic"/>
              </w:rPr>
              <w:t xml:space="preserve"> </w:t>
            </w:r>
            <w:r w:rsidRPr="0074057E">
              <w:rPr>
                <w:rFonts w:ascii="Century Gothic" w:hAnsi="Century Gothic"/>
              </w:rPr>
              <w:t xml:space="preserve">per </w:t>
            </w:r>
            <w:r w:rsidR="008E72E2">
              <w:rPr>
                <w:rFonts w:ascii="Century Gothic" w:hAnsi="Century Gothic"/>
              </w:rPr>
              <w:t>month plus VAT; and</w:t>
            </w:r>
          </w:p>
          <w:p w14:paraId="507C6B1E" w14:textId="77777777" w:rsidR="008E72E2" w:rsidRDefault="008E72E2" w:rsidP="008E72E2">
            <w:pPr>
              <w:pStyle w:val="ListParagraph"/>
              <w:rPr>
                <w:rFonts w:ascii="Century Gothic" w:hAnsi="Century Gothic"/>
              </w:rPr>
            </w:pPr>
          </w:p>
          <w:p w14:paraId="4FE46BE1" w14:textId="4FF1A72C" w:rsidR="008E72E2" w:rsidRPr="0074057E" w:rsidRDefault="008E72E2" w:rsidP="008D3F6C">
            <w:pPr>
              <w:keepNext/>
              <w:numPr>
                <w:ilvl w:val="0"/>
                <w:numId w:val="64"/>
              </w:numPr>
              <w:spacing w:line="288" w:lineRule="auto"/>
              <w:ind w:left="522" w:hanging="522"/>
              <w:jc w:val="both"/>
              <w:rPr>
                <w:rFonts w:ascii="Century Gothic" w:hAnsi="Century Gothic"/>
              </w:rPr>
            </w:pPr>
            <w:r>
              <w:rPr>
                <w:rFonts w:ascii="Century Gothic" w:hAnsi="Century Gothic"/>
              </w:rPr>
              <w:t>From January 01, 2029 to December 31, 2029-</w:t>
            </w:r>
            <w:r w:rsidR="00F86332">
              <w:rPr>
                <w:rFonts w:ascii="Century Gothic" w:hAnsi="Century Gothic"/>
              </w:rPr>
              <w:t xml:space="preserve"> </w:t>
            </w:r>
            <w:r>
              <w:rPr>
                <w:rFonts w:ascii="Century Gothic" w:hAnsi="Century Gothic"/>
              </w:rPr>
              <w:t xml:space="preserve">KES </w:t>
            </w:r>
            <w:r w:rsidR="00345BD2">
              <w:rPr>
                <w:rFonts w:ascii="Century Gothic" w:hAnsi="Century Gothic"/>
              </w:rPr>
              <w:t>519,372.45</w:t>
            </w:r>
            <w:r w:rsidR="00F86332">
              <w:rPr>
                <w:rFonts w:ascii="Century Gothic" w:hAnsi="Century Gothic"/>
              </w:rPr>
              <w:t xml:space="preserve"> </w:t>
            </w:r>
            <w:r>
              <w:rPr>
                <w:rFonts w:ascii="Century Gothic" w:hAnsi="Century Gothic"/>
              </w:rPr>
              <w:t>per month plus VAT.</w:t>
            </w:r>
          </w:p>
          <w:p w14:paraId="386D9363" w14:textId="77777777" w:rsidR="00E90D2A" w:rsidRPr="007B3454" w:rsidRDefault="00E90D2A" w:rsidP="008D3F6C">
            <w:pPr>
              <w:keepNext/>
              <w:spacing w:line="288" w:lineRule="auto"/>
              <w:jc w:val="both"/>
              <w:rPr>
                <w:rFonts w:ascii="Century Gothic" w:hAnsi="Century Gothic"/>
              </w:rPr>
            </w:pPr>
          </w:p>
        </w:tc>
      </w:tr>
      <w:tr w:rsidR="00A26294" w:rsidRPr="007B3454" w14:paraId="5E5EE3CF" w14:textId="77777777" w:rsidTr="00ED6632">
        <w:tc>
          <w:tcPr>
            <w:tcW w:w="630" w:type="dxa"/>
            <w:shd w:val="clear" w:color="auto" w:fill="auto"/>
          </w:tcPr>
          <w:p w14:paraId="64EC1185" w14:textId="77777777" w:rsidR="00A26294" w:rsidRPr="007B3454" w:rsidRDefault="00A26294" w:rsidP="008149E8">
            <w:pPr>
              <w:numPr>
                <w:ilvl w:val="0"/>
                <w:numId w:val="63"/>
              </w:numPr>
              <w:spacing w:line="288" w:lineRule="auto"/>
              <w:rPr>
                <w:rFonts w:ascii="Century Gothic" w:hAnsi="Century Gothic"/>
                <w:b/>
              </w:rPr>
            </w:pPr>
          </w:p>
        </w:tc>
        <w:tc>
          <w:tcPr>
            <w:tcW w:w="2790" w:type="dxa"/>
            <w:shd w:val="clear" w:color="auto" w:fill="auto"/>
          </w:tcPr>
          <w:p w14:paraId="4F691034" w14:textId="2640C7B5" w:rsidR="00A26294" w:rsidRPr="007B3454" w:rsidRDefault="00A26294" w:rsidP="00A26294">
            <w:pPr>
              <w:spacing w:line="288" w:lineRule="auto"/>
              <w:rPr>
                <w:rFonts w:ascii="Century Gothic" w:hAnsi="Century Gothic"/>
                <w:b/>
              </w:rPr>
            </w:pPr>
            <w:r>
              <w:rPr>
                <w:rFonts w:ascii="Century Gothic" w:hAnsi="Century Gothic"/>
                <w:b/>
              </w:rPr>
              <w:t>Rent escalation</w:t>
            </w:r>
          </w:p>
        </w:tc>
        <w:tc>
          <w:tcPr>
            <w:tcW w:w="6210" w:type="dxa"/>
            <w:shd w:val="clear" w:color="auto" w:fill="auto"/>
          </w:tcPr>
          <w:p w14:paraId="0C9F8285" w14:textId="53739B5B" w:rsidR="00A26294" w:rsidRPr="00DE6604" w:rsidRDefault="00B56400" w:rsidP="008A1E30">
            <w:pPr>
              <w:pStyle w:val="Heading6"/>
              <w:tabs>
                <w:tab w:val="clear" w:pos="0"/>
                <w:tab w:val="left" w:pos="567"/>
              </w:tabs>
              <w:spacing w:line="288" w:lineRule="auto"/>
              <w:ind w:left="0" w:firstLine="0"/>
              <w:rPr>
                <w:rFonts w:ascii="Century Gothic" w:hAnsi="Century Gothic"/>
                <w:b w:val="0"/>
                <w:color w:val="000000"/>
                <w:sz w:val="20"/>
                <w:u w:val="none"/>
                <w:lang w:val="en-US"/>
              </w:rPr>
            </w:pPr>
            <w:r>
              <w:rPr>
                <w:rFonts w:ascii="Century Gothic" w:hAnsi="Century Gothic"/>
                <w:b w:val="0"/>
                <w:color w:val="000000"/>
                <w:sz w:val="20"/>
                <w:u w:val="none"/>
                <w:lang w:val="en-US"/>
              </w:rPr>
              <w:t xml:space="preserve">Six </w:t>
            </w:r>
            <w:r w:rsidR="00A674A1">
              <w:rPr>
                <w:rFonts w:ascii="Century Gothic" w:hAnsi="Century Gothic"/>
                <w:b w:val="0"/>
                <w:color w:val="000000"/>
                <w:sz w:val="20"/>
                <w:u w:val="none"/>
                <w:lang w:val="en-US"/>
              </w:rPr>
              <w:t>decimal</w:t>
            </w:r>
            <w:r>
              <w:rPr>
                <w:rFonts w:ascii="Century Gothic" w:hAnsi="Century Gothic"/>
                <w:b w:val="0"/>
                <w:color w:val="000000"/>
                <w:sz w:val="20"/>
                <w:u w:val="none"/>
                <w:lang w:val="en-US"/>
              </w:rPr>
              <w:t xml:space="preserve"> five </w:t>
            </w:r>
            <w:r w:rsidR="00F65DFB">
              <w:rPr>
                <w:rFonts w:ascii="Century Gothic" w:hAnsi="Century Gothic"/>
                <w:b w:val="0"/>
                <w:color w:val="000000"/>
                <w:sz w:val="20"/>
                <w:u w:val="none"/>
                <w:lang w:val="en-US"/>
              </w:rPr>
              <w:t>percent (</w:t>
            </w:r>
            <w:r w:rsidR="008A1E30">
              <w:rPr>
                <w:rFonts w:ascii="Century Gothic" w:hAnsi="Century Gothic"/>
                <w:b w:val="0"/>
                <w:color w:val="000000"/>
                <w:sz w:val="20"/>
                <w:u w:val="none"/>
              </w:rPr>
              <w:t>6</w:t>
            </w:r>
            <w:r w:rsidR="008A5D92">
              <w:rPr>
                <w:rFonts w:ascii="Century Gothic" w:hAnsi="Century Gothic"/>
                <w:b w:val="0"/>
                <w:color w:val="000000"/>
                <w:sz w:val="20"/>
                <w:u w:val="none"/>
                <w:lang w:val="en-GB"/>
              </w:rPr>
              <w:t>.5</w:t>
            </w:r>
            <w:r w:rsidR="00A26294" w:rsidRPr="00A26294">
              <w:rPr>
                <w:rFonts w:ascii="Century Gothic" w:hAnsi="Century Gothic"/>
                <w:b w:val="0"/>
                <w:color w:val="000000"/>
                <w:sz w:val="20"/>
                <w:u w:val="none"/>
              </w:rPr>
              <w:t>%</w:t>
            </w:r>
            <w:r w:rsidR="00F65DFB">
              <w:rPr>
                <w:rFonts w:ascii="Century Gothic" w:hAnsi="Century Gothic"/>
                <w:b w:val="0"/>
                <w:color w:val="000000"/>
                <w:sz w:val="20"/>
                <w:u w:val="none"/>
                <w:lang w:val="en-US"/>
              </w:rPr>
              <w:t>)</w:t>
            </w:r>
            <w:r w:rsidR="00A26294" w:rsidRPr="00A26294">
              <w:rPr>
                <w:rFonts w:ascii="Century Gothic" w:hAnsi="Century Gothic"/>
                <w:b w:val="0"/>
                <w:color w:val="000000"/>
                <w:sz w:val="20"/>
                <w:u w:val="none"/>
              </w:rPr>
              <w:t xml:space="preserve"> </w:t>
            </w:r>
            <w:r w:rsidR="008A1E30">
              <w:rPr>
                <w:rFonts w:ascii="Century Gothic" w:hAnsi="Century Gothic"/>
                <w:b w:val="0"/>
                <w:color w:val="000000"/>
                <w:sz w:val="20"/>
                <w:u w:val="none"/>
              </w:rPr>
              <w:t>Annually</w:t>
            </w:r>
          </w:p>
        </w:tc>
      </w:tr>
      <w:tr w:rsidR="00E90D2A" w:rsidRPr="007B3454" w14:paraId="2613737A" w14:textId="77777777" w:rsidTr="00ED6632">
        <w:tc>
          <w:tcPr>
            <w:tcW w:w="630" w:type="dxa"/>
            <w:shd w:val="clear" w:color="auto" w:fill="auto"/>
          </w:tcPr>
          <w:p w14:paraId="6D9ED2B7"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0106B93C" w14:textId="77777777" w:rsidR="00E90D2A" w:rsidRPr="007B3454" w:rsidRDefault="00E90D2A" w:rsidP="006446AD">
            <w:pPr>
              <w:spacing w:line="288" w:lineRule="auto"/>
              <w:rPr>
                <w:rFonts w:ascii="Century Gothic" w:hAnsi="Century Gothic"/>
                <w:b/>
              </w:rPr>
            </w:pPr>
            <w:r w:rsidRPr="007B3454">
              <w:rPr>
                <w:rFonts w:ascii="Century Gothic" w:hAnsi="Century Gothic"/>
                <w:b/>
              </w:rPr>
              <w:t>Term:</w:t>
            </w:r>
          </w:p>
          <w:p w14:paraId="79FCE4EC"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75E71F6D" w14:textId="5AA3EF6B" w:rsidR="00E90D2A" w:rsidRPr="007B3454" w:rsidRDefault="00E90D2A" w:rsidP="006446AD">
            <w:pPr>
              <w:spacing w:line="288" w:lineRule="auto"/>
              <w:rPr>
                <w:rFonts w:ascii="Century Gothic" w:hAnsi="Century Gothic"/>
              </w:rPr>
            </w:pPr>
            <w:r w:rsidRPr="007B3454">
              <w:rPr>
                <w:rFonts w:ascii="Century Gothic" w:hAnsi="Century Gothic"/>
              </w:rPr>
              <w:t xml:space="preserve">Six (6) years </w:t>
            </w:r>
            <w:r w:rsidR="00637D49" w:rsidRPr="007B3454">
              <w:rPr>
                <w:rFonts w:ascii="Century Gothic" w:hAnsi="Century Gothic"/>
              </w:rPr>
              <w:t>from</w:t>
            </w:r>
            <w:r w:rsidR="00637D49">
              <w:rPr>
                <w:rFonts w:ascii="Century Gothic" w:hAnsi="Century Gothic"/>
              </w:rPr>
              <w:t xml:space="preserve"> </w:t>
            </w:r>
            <w:r w:rsidR="00C85A4D">
              <w:rPr>
                <w:rFonts w:ascii="Century Gothic" w:hAnsi="Century Gothic"/>
              </w:rPr>
              <w:t>January</w:t>
            </w:r>
            <w:r w:rsidR="0079003F">
              <w:rPr>
                <w:rFonts w:ascii="Century Gothic" w:hAnsi="Century Gothic"/>
              </w:rPr>
              <w:t xml:space="preserve"> </w:t>
            </w:r>
            <w:r w:rsidR="00C85A4D">
              <w:rPr>
                <w:rFonts w:ascii="Century Gothic" w:hAnsi="Century Gothic"/>
              </w:rPr>
              <w:t>01, 2024</w:t>
            </w:r>
            <w:r w:rsidRPr="007B3454">
              <w:rPr>
                <w:rFonts w:ascii="Century Gothic" w:hAnsi="Century Gothic"/>
              </w:rPr>
              <w:t xml:space="preserve"> up to and including </w:t>
            </w:r>
            <w:r w:rsidR="00000E54">
              <w:rPr>
                <w:rFonts w:ascii="Century Gothic" w:hAnsi="Century Gothic"/>
              </w:rPr>
              <w:t>December</w:t>
            </w:r>
            <w:r w:rsidR="008A1E30">
              <w:rPr>
                <w:rFonts w:ascii="Century Gothic" w:hAnsi="Century Gothic"/>
              </w:rPr>
              <w:t xml:space="preserve"> </w:t>
            </w:r>
            <w:r w:rsidR="0079003F">
              <w:rPr>
                <w:rFonts w:ascii="Century Gothic" w:hAnsi="Century Gothic"/>
              </w:rPr>
              <w:t>31</w:t>
            </w:r>
            <w:r w:rsidR="001450C3">
              <w:rPr>
                <w:rFonts w:ascii="Century Gothic" w:hAnsi="Century Gothic"/>
              </w:rPr>
              <w:t>, 202</w:t>
            </w:r>
            <w:r w:rsidR="0079003F">
              <w:rPr>
                <w:rFonts w:ascii="Century Gothic" w:hAnsi="Century Gothic"/>
              </w:rPr>
              <w:t>9</w:t>
            </w:r>
            <w:r w:rsidR="001450C3">
              <w:rPr>
                <w:rFonts w:ascii="Century Gothic" w:hAnsi="Century Gothic"/>
              </w:rPr>
              <w:t>.</w:t>
            </w:r>
          </w:p>
          <w:p w14:paraId="3EADA158" w14:textId="77777777" w:rsidR="00E90D2A" w:rsidRPr="007B3454" w:rsidRDefault="00E90D2A" w:rsidP="006446AD">
            <w:pPr>
              <w:spacing w:line="288" w:lineRule="auto"/>
              <w:rPr>
                <w:rFonts w:ascii="Century Gothic" w:hAnsi="Century Gothic"/>
              </w:rPr>
            </w:pPr>
          </w:p>
        </w:tc>
      </w:tr>
      <w:tr w:rsidR="00E90D2A" w:rsidRPr="007B3454" w14:paraId="33E4BA9D" w14:textId="77777777" w:rsidTr="00ED6632">
        <w:tc>
          <w:tcPr>
            <w:tcW w:w="630" w:type="dxa"/>
            <w:shd w:val="clear" w:color="auto" w:fill="auto"/>
          </w:tcPr>
          <w:p w14:paraId="5341E63C" w14:textId="77777777" w:rsidR="00E90D2A" w:rsidRPr="007B3454" w:rsidRDefault="00E90D2A" w:rsidP="008149E8">
            <w:pPr>
              <w:numPr>
                <w:ilvl w:val="0"/>
                <w:numId w:val="63"/>
              </w:numPr>
              <w:spacing w:line="288" w:lineRule="auto"/>
              <w:rPr>
                <w:rFonts w:ascii="Century Gothic" w:hAnsi="Century Gothic"/>
                <w:b/>
              </w:rPr>
            </w:pPr>
          </w:p>
        </w:tc>
        <w:tc>
          <w:tcPr>
            <w:tcW w:w="2790" w:type="dxa"/>
            <w:shd w:val="clear" w:color="auto" w:fill="auto"/>
          </w:tcPr>
          <w:p w14:paraId="222A809D" w14:textId="2ED93B08" w:rsidR="00E90D2A" w:rsidRPr="007B3454" w:rsidRDefault="00E90D2A" w:rsidP="006446AD">
            <w:pPr>
              <w:spacing w:line="288" w:lineRule="auto"/>
              <w:rPr>
                <w:rFonts w:ascii="Century Gothic" w:hAnsi="Century Gothic"/>
                <w:b/>
              </w:rPr>
            </w:pPr>
            <w:r w:rsidRPr="007B3454">
              <w:rPr>
                <w:rFonts w:ascii="Century Gothic" w:hAnsi="Century Gothic"/>
                <w:b/>
              </w:rPr>
              <w:t>Service Charge:</w:t>
            </w:r>
          </w:p>
          <w:p w14:paraId="5394C154" w14:textId="77777777" w:rsidR="00E90D2A" w:rsidRPr="007B3454" w:rsidRDefault="00E90D2A" w:rsidP="006446AD">
            <w:pPr>
              <w:spacing w:line="288" w:lineRule="auto"/>
              <w:rPr>
                <w:rFonts w:ascii="Century Gothic" w:hAnsi="Century Gothic"/>
                <w:b/>
              </w:rPr>
            </w:pPr>
          </w:p>
        </w:tc>
        <w:tc>
          <w:tcPr>
            <w:tcW w:w="6210" w:type="dxa"/>
            <w:shd w:val="clear" w:color="auto" w:fill="auto"/>
          </w:tcPr>
          <w:p w14:paraId="0CC9997F" w14:textId="03F00819" w:rsidR="00E90D2A" w:rsidRPr="007B3454" w:rsidRDefault="00E90D2A" w:rsidP="006446AD">
            <w:pPr>
              <w:spacing w:line="288" w:lineRule="auto"/>
              <w:rPr>
                <w:rFonts w:ascii="Century Gothic" w:hAnsi="Century Gothic"/>
              </w:rPr>
            </w:pPr>
            <w:r w:rsidRPr="007B3454">
              <w:rPr>
                <w:rFonts w:ascii="Century Gothic" w:hAnsi="Century Gothic"/>
              </w:rPr>
              <w:t xml:space="preserve">The service charge is </w:t>
            </w:r>
            <w:r w:rsidR="005F632D">
              <w:rPr>
                <w:rFonts w:ascii="Century Gothic" w:hAnsi="Century Gothic"/>
              </w:rPr>
              <w:t>Kenya Shillings</w:t>
            </w:r>
            <w:r w:rsidR="00A20C41">
              <w:rPr>
                <w:rFonts w:ascii="Century Gothic" w:hAnsi="Century Gothic"/>
              </w:rPr>
              <w:t xml:space="preserve"> Two</w:t>
            </w:r>
            <w:r w:rsidR="006A0D4E">
              <w:rPr>
                <w:rFonts w:ascii="Century Gothic" w:hAnsi="Century Gothic"/>
              </w:rPr>
              <w:t xml:space="preserve"> Hundred and </w:t>
            </w:r>
            <w:r w:rsidR="00070319">
              <w:rPr>
                <w:rFonts w:ascii="Century Gothic" w:hAnsi="Century Gothic"/>
              </w:rPr>
              <w:t>T</w:t>
            </w:r>
            <w:r w:rsidR="00A20C41">
              <w:rPr>
                <w:rFonts w:ascii="Century Gothic" w:hAnsi="Century Gothic"/>
              </w:rPr>
              <w:t>wo Thousand</w:t>
            </w:r>
            <w:r w:rsidR="00856DCB">
              <w:rPr>
                <w:rFonts w:ascii="Century Gothic" w:hAnsi="Century Gothic"/>
              </w:rPr>
              <w:t>,</w:t>
            </w:r>
            <w:r w:rsidR="00A20C41">
              <w:rPr>
                <w:rFonts w:ascii="Century Gothic" w:hAnsi="Century Gothic"/>
              </w:rPr>
              <w:t xml:space="preserve"> Five </w:t>
            </w:r>
            <w:r w:rsidR="006A0D4E" w:rsidRPr="00430BF6">
              <w:rPr>
                <w:rFonts w:ascii="Century Gothic" w:hAnsi="Century Gothic"/>
              </w:rPr>
              <w:t xml:space="preserve">Hundred </w:t>
            </w:r>
            <w:r w:rsidR="00F65DFB" w:rsidRPr="00430BF6">
              <w:rPr>
                <w:rFonts w:ascii="Century Gothic" w:hAnsi="Century Gothic"/>
              </w:rPr>
              <w:t xml:space="preserve">(KES </w:t>
            </w:r>
            <w:r w:rsidR="005F4816" w:rsidRPr="00430BF6">
              <w:rPr>
                <w:rFonts w:ascii="Century Gothic" w:hAnsi="Century Gothic"/>
              </w:rPr>
              <w:t>202,500</w:t>
            </w:r>
            <w:r w:rsidR="003F630C" w:rsidRPr="00430BF6">
              <w:rPr>
                <w:rFonts w:ascii="Century Gothic" w:hAnsi="Century Gothic"/>
              </w:rPr>
              <w:t>.00)</w:t>
            </w:r>
            <w:r w:rsidR="003F630C">
              <w:rPr>
                <w:rFonts w:ascii="Century Gothic" w:hAnsi="Century Gothic"/>
              </w:rPr>
              <w:t xml:space="preserve"> </w:t>
            </w:r>
            <w:r w:rsidR="002F7F4E">
              <w:rPr>
                <w:rFonts w:ascii="Century Gothic" w:hAnsi="Century Gothic"/>
              </w:rPr>
              <w:t xml:space="preserve">payable quarterly </w:t>
            </w:r>
            <w:r w:rsidRPr="007B3454">
              <w:rPr>
                <w:rFonts w:ascii="Century Gothic" w:hAnsi="Century Gothic"/>
              </w:rPr>
              <w:t xml:space="preserve">in advance.  </w:t>
            </w:r>
          </w:p>
          <w:p w14:paraId="2D1258C8" w14:textId="77777777" w:rsidR="00E90D2A" w:rsidRPr="007B3454" w:rsidRDefault="00E90D2A" w:rsidP="006446AD">
            <w:pPr>
              <w:spacing w:line="288" w:lineRule="auto"/>
              <w:rPr>
                <w:rFonts w:ascii="Century Gothic" w:hAnsi="Century Gothic"/>
              </w:rPr>
            </w:pPr>
          </w:p>
        </w:tc>
      </w:tr>
    </w:tbl>
    <w:p w14:paraId="68D7D739" w14:textId="77777777" w:rsidR="00E90D2A" w:rsidRPr="007B3454" w:rsidRDefault="00E90D2A" w:rsidP="006446AD">
      <w:pPr>
        <w:spacing w:line="288" w:lineRule="auto"/>
        <w:rPr>
          <w:rFonts w:ascii="Century Gothic" w:hAnsi="Century Gothic"/>
          <w:b/>
        </w:rPr>
      </w:pPr>
    </w:p>
    <w:p w14:paraId="3B689CC5" w14:textId="02D0CF6D" w:rsidR="00E90D2A" w:rsidRPr="008149E8" w:rsidRDefault="00E90D2A" w:rsidP="006446AD">
      <w:pPr>
        <w:widowControl w:val="0"/>
        <w:tabs>
          <w:tab w:val="center" w:pos="4513"/>
        </w:tabs>
        <w:suppressAutoHyphens/>
        <w:spacing w:line="288" w:lineRule="auto"/>
        <w:jc w:val="center"/>
        <w:rPr>
          <w:rFonts w:ascii="Century Gothic" w:hAnsi="Century Gothic"/>
          <w:b/>
          <w:color w:val="000000" w:themeColor="text1"/>
          <w:u w:val="single"/>
        </w:rPr>
      </w:pPr>
      <w:r w:rsidRPr="007B3454">
        <w:rPr>
          <w:rFonts w:ascii="Century Gothic" w:hAnsi="Century Gothic"/>
          <w:b/>
          <w:bCs/>
        </w:rPr>
        <w:br w:type="page"/>
      </w:r>
      <w:r w:rsidRPr="008149E8">
        <w:rPr>
          <w:rFonts w:ascii="Century Gothic" w:hAnsi="Century Gothic"/>
          <w:b/>
          <w:color w:val="000000" w:themeColor="text1"/>
          <w:u w:val="single"/>
        </w:rPr>
        <w:lastRenderedPageBreak/>
        <w:t>FOURTH SCHEDULE</w:t>
      </w:r>
      <w:r w:rsidRPr="008149E8">
        <w:rPr>
          <w:rFonts w:ascii="Century Gothic" w:hAnsi="Century Gothic"/>
          <w:b/>
          <w:color w:val="000000" w:themeColor="text1"/>
          <w:u w:val="single"/>
        </w:rPr>
        <w:fldChar w:fldCharType="begin"/>
      </w:r>
      <w:r w:rsidRPr="008149E8">
        <w:rPr>
          <w:rFonts w:ascii="Century Gothic" w:hAnsi="Century Gothic"/>
          <w:b/>
          <w:color w:val="000000" w:themeColor="text1"/>
          <w:u w:val="single"/>
        </w:rPr>
        <w:instrText xml:space="preserve"> "SECOND SCHEDULE"  </w:instrText>
      </w:r>
      <w:r w:rsidRPr="008149E8">
        <w:rPr>
          <w:rFonts w:ascii="Century Gothic" w:hAnsi="Century Gothic"/>
          <w:b/>
          <w:color w:val="000000" w:themeColor="text1"/>
          <w:u w:val="single"/>
        </w:rPr>
        <w:fldChar w:fldCharType="end"/>
      </w:r>
    </w:p>
    <w:p w14:paraId="3752FD18" w14:textId="77777777" w:rsidR="00E90D2A" w:rsidRPr="008149E8" w:rsidRDefault="00E90D2A" w:rsidP="006446AD">
      <w:pPr>
        <w:pStyle w:val="Schedule2"/>
        <w:spacing w:line="288" w:lineRule="auto"/>
        <w:rPr>
          <w:rFonts w:ascii="Century Gothic" w:hAnsi="Century Gothic"/>
          <w:color w:val="000000" w:themeColor="text1"/>
          <w:sz w:val="20"/>
          <w:u w:val="single"/>
        </w:rPr>
      </w:pPr>
    </w:p>
    <w:p w14:paraId="05C45F29" w14:textId="596EA5E7" w:rsidR="00E90D2A" w:rsidRPr="008149E8" w:rsidRDefault="00E90D2A" w:rsidP="006446AD">
      <w:pPr>
        <w:pStyle w:val="Schedule2"/>
        <w:spacing w:line="288" w:lineRule="auto"/>
        <w:rPr>
          <w:rFonts w:ascii="Century Gothic" w:hAnsi="Century Gothic"/>
          <w:color w:val="000000" w:themeColor="text1"/>
          <w:sz w:val="20"/>
        </w:rPr>
      </w:pPr>
      <w:r w:rsidRPr="008149E8">
        <w:rPr>
          <w:rFonts w:ascii="Century Gothic" w:hAnsi="Century Gothic"/>
          <w:color w:val="000000" w:themeColor="text1"/>
          <w:sz w:val="20"/>
          <w:u w:val="single"/>
        </w:rPr>
        <w:t xml:space="preserve">DETERMINATION OF NEW RENT </w:t>
      </w:r>
      <w:r w:rsidRPr="008149E8">
        <w:rPr>
          <w:rFonts w:ascii="Century Gothic" w:hAnsi="Century Gothic"/>
          <w:color w:val="000000" w:themeColor="text1"/>
          <w:sz w:val="20"/>
        </w:rPr>
        <w:fldChar w:fldCharType="begin"/>
      </w:r>
      <w:r w:rsidRPr="008149E8">
        <w:rPr>
          <w:rFonts w:ascii="Century Gothic" w:hAnsi="Century Gothic"/>
          <w:color w:val="000000" w:themeColor="text1"/>
          <w:sz w:val="20"/>
        </w:rPr>
        <w:instrText xml:space="preserve"> "</w:instrText>
      </w:r>
      <w:bookmarkStart w:id="76" w:name="_Toc417709998"/>
      <w:r w:rsidRPr="008149E8">
        <w:rPr>
          <w:rFonts w:ascii="Century Gothic" w:hAnsi="Century Gothic"/>
          <w:color w:val="000000" w:themeColor="text1"/>
          <w:sz w:val="20"/>
        </w:rPr>
        <w:instrText>Rent Review</w:instrText>
      </w:r>
      <w:bookmarkEnd w:id="76"/>
      <w:r w:rsidRPr="008149E8">
        <w:rPr>
          <w:rFonts w:ascii="Century Gothic" w:hAnsi="Century Gothic"/>
          <w:color w:val="000000" w:themeColor="text1"/>
          <w:sz w:val="20"/>
        </w:rPr>
        <w:instrText xml:space="preserve">"  </w:instrText>
      </w:r>
      <w:r w:rsidRPr="008149E8">
        <w:rPr>
          <w:rFonts w:ascii="Century Gothic" w:hAnsi="Century Gothic"/>
          <w:color w:val="000000" w:themeColor="text1"/>
          <w:sz w:val="20"/>
        </w:rPr>
        <w:fldChar w:fldCharType="end"/>
      </w:r>
    </w:p>
    <w:p w14:paraId="5983486A" w14:textId="77777777" w:rsidR="00E90D2A" w:rsidRPr="008149E8" w:rsidRDefault="00E90D2A" w:rsidP="006446AD">
      <w:pPr>
        <w:pStyle w:val="Heading1"/>
        <w:spacing w:before="0" w:line="288" w:lineRule="auto"/>
        <w:ind w:left="720"/>
        <w:jc w:val="both"/>
        <w:rPr>
          <w:rFonts w:ascii="Century Gothic" w:hAnsi="Century Gothic"/>
          <w:b w:val="0"/>
          <w:color w:val="000000" w:themeColor="text1"/>
          <w:sz w:val="20"/>
          <w:szCs w:val="20"/>
        </w:rPr>
      </w:pPr>
      <w:bookmarkStart w:id="77" w:name="_Toc403301205"/>
      <w:bookmarkStart w:id="78" w:name="_Toc403361223"/>
      <w:bookmarkStart w:id="79" w:name="_Toc403366577"/>
      <w:bookmarkStart w:id="80" w:name="_Toc403367243"/>
      <w:bookmarkStart w:id="81" w:name="_Toc403367906"/>
    </w:p>
    <w:p w14:paraId="23B6C721" w14:textId="5D2ED6A7" w:rsidR="00E90D2A" w:rsidRPr="00AD420C" w:rsidRDefault="00E90D2A" w:rsidP="006446AD">
      <w:pPr>
        <w:pStyle w:val="Heading1"/>
        <w:keepLines w:val="0"/>
        <w:numPr>
          <w:ilvl w:val="0"/>
          <w:numId w:val="69"/>
        </w:numPr>
        <w:spacing w:before="0" w:line="288" w:lineRule="auto"/>
        <w:jc w:val="both"/>
        <w:rPr>
          <w:rFonts w:ascii="Century Gothic" w:hAnsi="Century Gothic"/>
          <w:color w:val="000000" w:themeColor="text1"/>
        </w:rPr>
      </w:pPr>
      <w:r w:rsidRPr="00AD420C">
        <w:rPr>
          <w:rFonts w:ascii="Century Gothic" w:hAnsi="Century Gothic"/>
          <w:color w:val="000000" w:themeColor="text1"/>
          <w:sz w:val="20"/>
          <w:szCs w:val="20"/>
        </w:rPr>
        <w:t>Definitions</w:t>
      </w:r>
      <w:bookmarkEnd w:id="77"/>
      <w:bookmarkEnd w:id="78"/>
      <w:bookmarkEnd w:id="79"/>
      <w:bookmarkEnd w:id="80"/>
      <w:bookmarkEnd w:id="81"/>
    </w:p>
    <w:p w14:paraId="3601F928" w14:textId="3234F19D" w:rsidR="008149E8" w:rsidRDefault="00E90D2A" w:rsidP="008149E8">
      <w:pPr>
        <w:pStyle w:val="BodyText"/>
        <w:spacing w:after="0" w:line="288" w:lineRule="auto"/>
        <w:ind w:firstLine="720"/>
        <w:rPr>
          <w:rFonts w:ascii="Century Gothic" w:hAnsi="Century Gothic"/>
          <w:color w:val="000000" w:themeColor="text1"/>
        </w:rPr>
      </w:pPr>
      <w:r w:rsidRPr="008149E8">
        <w:rPr>
          <w:rFonts w:ascii="Century Gothic" w:hAnsi="Century Gothic"/>
          <w:color w:val="000000" w:themeColor="text1"/>
        </w:rPr>
        <w:t xml:space="preserve">In this Schedule the following expressions shall have the following </w:t>
      </w:r>
      <w:bookmarkStart w:id="82" w:name="_Toc403361224"/>
      <w:bookmarkStart w:id="83" w:name="_Toc403366578"/>
      <w:bookmarkStart w:id="84" w:name="_Toc403367244"/>
      <w:bookmarkStart w:id="85" w:name="_Toc403367907"/>
      <w:r w:rsidR="001D2386" w:rsidRPr="008149E8">
        <w:rPr>
          <w:rFonts w:ascii="Century Gothic" w:hAnsi="Century Gothic"/>
          <w:color w:val="000000" w:themeColor="text1"/>
        </w:rPr>
        <w:t xml:space="preserve">meanings: </w:t>
      </w:r>
      <w:r w:rsidR="001D2386" w:rsidRPr="008149E8">
        <w:rPr>
          <w:rFonts w:ascii="Century Gothic" w:hAnsi="Century Gothic"/>
          <w:color w:val="000000" w:themeColor="text1"/>
        </w:rPr>
        <w:noBreakHyphen/>
      </w:r>
    </w:p>
    <w:p w14:paraId="04C047E8" w14:textId="77777777" w:rsidR="008149E8" w:rsidRDefault="008149E8" w:rsidP="008149E8">
      <w:pPr>
        <w:pStyle w:val="BodyText"/>
        <w:spacing w:after="0" w:line="288" w:lineRule="auto"/>
        <w:rPr>
          <w:rFonts w:ascii="Century Gothic" w:hAnsi="Century Gothic"/>
          <w:color w:val="000000" w:themeColor="text1"/>
        </w:rPr>
      </w:pPr>
    </w:p>
    <w:p w14:paraId="2CBD3D72" w14:textId="3C86F592" w:rsidR="00E90D2A" w:rsidRPr="008607C9" w:rsidRDefault="00E90D2A" w:rsidP="006446AD">
      <w:pPr>
        <w:pStyle w:val="BodyText"/>
        <w:numPr>
          <w:ilvl w:val="1"/>
          <w:numId w:val="70"/>
        </w:numPr>
        <w:spacing w:after="0" w:line="288" w:lineRule="auto"/>
        <w:jc w:val="both"/>
        <w:rPr>
          <w:rFonts w:ascii="Century Gothic" w:hAnsi="Century Gothic"/>
          <w:color w:val="000000" w:themeColor="text1"/>
        </w:rPr>
      </w:pPr>
      <w:r w:rsidRPr="008149E8">
        <w:rPr>
          <w:rFonts w:ascii="Century Gothic" w:hAnsi="Century Gothic"/>
          <w:color w:val="000000" w:themeColor="text1"/>
        </w:rPr>
        <w:t>“</w:t>
      </w:r>
      <w:r w:rsidRPr="008149E8">
        <w:rPr>
          <w:rFonts w:ascii="Century Gothic" w:hAnsi="Century Gothic"/>
          <w:b/>
          <w:color w:val="000000" w:themeColor="text1"/>
        </w:rPr>
        <w:t>Open Market Rent</w:t>
      </w:r>
      <w:r w:rsidRPr="008149E8">
        <w:rPr>
          <w:rFonts w:ascii="Century Gothic" w:hAnsi="Century Gothic"/>
          <w:color w:val="000000" w:themeColor="text1"/>
        </w:rPr>
        <w:t xml:space="preserve">” means the best clear monthly rent at which the Premises might reasonably be expected to be let as a whole in the open market with vacant possession at the date of the expiration of the Term (“the Review Date”) by a willing landlord to a willing tenant and without any premium or any other consideration for the grant thereof for a term of </w:t>
      </w:r>
      <w:r w:rsidRPr="008149E8">
        <w:rPr>
          <w:rFonts w:ascii="Century Gothic" w:hAnsi="Century Gothic"/>
          <w:color w:val="000000" w:themeColor="text1"/>
          <w:lang w:val="en-US"/>
        </w:rPr>
        <w:t xml:space="preserve">six (6) years </w:t>
      </w:r>
      <w:r w:rsidRPr="008149E8">
        <w:rPr>
          <w:rFonts w:ascii="Century Gothic" w:hAnsi="Century Gothic"/>
          <w:color w:val="000000" w:themeColor="text1"/>
        </w:rPr>
        <w:t>and otherwise on the terms and conditions and subject to the covenants and provisions contained in this Lease (other than the amount of the Last Rent but including these provisions for the review of the Last Rent) and making the Assumptions but disregarding the Disregarded Matters</w:t>
      </w:r>
      <w:bookmarkEnd w:id="82"/>
      <w:bookmarkEnd w:id="83"/>
      <w:bookmarkEnd w:id="84"/>
      <w:bookmarkEnd w:id="85"/>
      <w:r w:rsidRPr="008149E8">
        <w:rPr>
          <w:rFonts w:ascii="Century Gothic" w:hAnsi="Century Gothic"/>
          <w:color w:val="000000" w:themeColor="text1"/>
        </w:rPr>
        <w:t>.</w:t>
      </w:r>
    </w:p>
    <w:p w14:paraId="3FF74852" w14:textId="77777777" w:rsidR="00E90D2A" w:rsidRPr="008149E8" w:rsidRDefault="00E90D2A" w:rsidP="006446AD">
      <w:pPr>
        <w:pStyle w:val="Heading2"/>
        <w:keepNext w:val="0"/>
        <w:spacing w:before="0" w:line="288" w:lineRule="auto"/>
        <w:ind w:left="1440"/>
        <w:jc w:val="both"/>
        <w:rPr>
          <w:rFonts w:ascii="Century Gothic" w:hAnsi="Century Gothic"/>
          <w:color w:val="000000" w:themeColor="text1"/>
          <w:sz w:val="20"/>
          <w:szCs w:val="20"/>
        </w:rPr>
      </w:pPr>
      <w:bookmarkStart w:id="86" w:name="_Toc403361225"/>
      <w:bookmarkStart w:id="87" w:name="_Toc403366579"/>
      <w:bookmarkStart w:id="88" w:name="_Toc403367245"/>
      <w:bookmarkStart w:id="89" w:name="_Toc403367908"/>
    </w:p>
    <w:p w14:paraId="0C9E45F0" w14:textId="4967C59A" w:rsidR="00E90D2A" w:rsidRPr="008149E8" w:rsidRDefault="00E90D2A" w:rsidP="008149E8">
      <w:pPr>
        <w:pStyle w:val="Heading2"/>
        <w:keepNext w:val="0"/>
        <w:keepLines w:val="0"/>
        <w:numPr>
          <w:ilvl w:val="1"/>
          <w:numId w:val="70"/>
        </w:numPr>
        <w:spacing w:before="0" w:line="288" w:lineRule="auto"/>
        <w:jc w:val="both"/>
        <w:rPr>
          <w:rFonts w:ascii="Century Gothic" w:hAnsi="Century Gothic"/>
          <w:b w:val="0"/>
          <w:color w:val="000000" w:themeColor="text1"/>
          <w:sz w:val="20"/>
          <w:szCs w:val="20"/>
        </w:rPr>
      </w:pPr>
      <w:r w:rsidRPr="008149E8">
        <w:rPr>
          <w:rFonts w:ascii="Century Gothic" w:hAnsi="Century Gothic"/>
          <w:color w:val="000000" w:themeColor="text1"/>
          <w:spacing w:val="-2"/>
          <w:sz w:val="20"/>
          <w:szCs w:val="20"/>
        </w:rPr>
        <w:t xml:space="preserve">“the Assumptions” </w:t>
      </w:r>
      <w:r w:rsidRPr="008149E8">
        <w:rPr>
          <w:rFonts w:ascii="Century Gothic" w:hAnsi="Century Gothic"/>
          <w:b w:val="0"/>
          <w:color w:val="000000" w:themeColor="text1"/>
          <w:spacing w:val="-2"/>
          <w:sz w:val="20"/>
          <w:szCs w:val="20"/>
        </w:rPr>
        <w:t xml:space="preserve">means the following assumptions (if not facts) at the Review </w:t>
      </w:r>
      <w:bookmarkEnd w:id="86"/>
      <w:bookmarkEnd w:id="87"/>
      <w:bookmarkEnd w:id="88"/>
      <w:bookmarkEnd w:id="89"/>
      <w:r w:rsidR="00972A6B" w:rsidRPr="008149E8">
        <w:rPr>
          <w:rFonts w:ascii="Century Gothic" w:hAnsi="Century Gothic"/>
          <w:b w:val="0"/>
          <w:color w:val="000000" w:themeColor="text1"/>
          <w:spacing w:val="-2"/>
          <w:sz w:val="20"/>
          <w:szCs w:val="20"/>
        </w:rPr>
        <w:t xml:space="preserve">Date: </w:t>
      </w:r>
      <w:r w:rsidR="00972A6B" w:rsidRPr="008149E8">
        <w:rPr>
          <w:rFonts w:ascii="Century Gothic" w:hAnsi="Century Gothic"/>
          <w:b w:val="0"/>
          <w:color w:val="000000" w:themeColor="text1"/>
          <w:spacing w:val="-2"/>
          <w:sz w:val="20"/>
          <w:szCs w:val="20"/>
        </w:rPr>
        <w:noBreakHyphen/>
      </w:r>
    </w:p>
    <w:p w14:paraId="2EEDBAFE" w14:textId="77777777" w:rsidR="008149E8" w:rsidRPr="008149E8" w:rsidRDefault="008149E8" w:rsidP="008149E8">
      <w:pPr>
        <w:pStyle w:val="Heading3"/>
        <w:keepNext w:val="0"/>
        <w:tabs>
          <w:tab w:val="clear" w:pos="0"/>
        </w:tabs>
        <w:spacing w:line="288" w:lineRule="auto"/>
        <w:ind w:firstLine="0"/>
        <w:jc w:val="both"/>
        <w:rPr>
          <w:rFonts w:ascii="Century Gothic" w:hAnsi="Century Gothic"/>
          <w:b w:val="0"/>
          <w:color w:val="000000" w:themeColor="text1"/>
          <w:u w:val="none"/>
        </w:rPr>
      </w:pPr>
      <w:bookmarkStart w:id="90" w:name="_Toc403361226"/>
      <w:bookmarkStart w:id="91" w:name="_Toc403366580"/>
      <w:bookmarkStart w:id="92" w:name="_Toc403367246"/>
      <w:bookmarkStart w:id="93" w:name="_Toc403367909"/>
    </w:p>
    <w:p w14:paraId="712B5B97" w14:textId="1BD2CB54"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r w:rsidRPr="008149E8">
        <w:rPr>
          <w:rFonts w:ascii="Century Gothic" w:hAnsi="Century Gothic"/>
          <w:b w:val="0"/>
          <w:color w:val="000000" w:themeColor="text1"/>
          <w:u w:val="none"/>
        </w:rPr>
        <w:t>that the Premises are fit for and fitted out and equipped for immediate occupation and use and may be lawfully used by any person for any of the purposes permitted by this Lease</w:t>
      </w:r>
      <w:bookmarkEnd w:id="90"/>
      <w:bookmarkEnd w:id="91"/>
      <w:bookmarkEnd w:id="92"/>
      <w:bookmarkEnd w:id="93"/>
      <w:r w:rsidRPr="008149E8">
        <w:rPr>
          <w:rFonts w:ascii="Century Gothic" w:hAnsi="Century Gothic"/>
          <w:b w:val="0"/>
          <w:color w:val="000000" w:themeColor="text1"/>
          <w:u w:val="none"/>
        </w:rPr>
        <w:t>;</w:t>
      </w:r>
    </w:p>
    <w:p w14:paraId="2765AE56" w14:textId="07C9A730"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94" w:name="_Toc403361227"/>
      <w:bookmarkStart w:id="95" w:name="_Toc403366581"/>
      <w:bookmarkStart w:id="96" w:name="_Toc403367247"/>
      <w:bookmarkStart w:id="97" w:name="_Toc403367910"/>
      <w:r w:rsidRPr="008149E8">
        <w:rPr>
          <w:rFonts w:ascii="Century Gothic" w:hAnsi="Century Gothic"/>
          <w:b w:val="0"/>
          <w:color w:val="000000" w:themeColor="text1"/>
          <w:u w:val="none"/>
        </w:rPr>
        <w:t>that no work has been carried out to the Premises by the Tenant any undertenant or their respective predecessors in title during the Term which has diminished the rental value of the Premises</w:t>
      </w:r>
      <w:bookmarkEnd w:id="94"/>
      <w:bookmarkEnd w:id="95"/>
      <w:bookmarkEnd w:id="96"/>
      <w:bookmarkEnd w:id="97"/>
      <w:r w:rsidRPr="008149E8">
        <w:rPr>
          <w:rFonts w:ascii="Century Gothic" w:hAnsi="Century Gothic"/>
          <w:b w:val="0"/>
          <w:color w:val="000000" w:themeColor="text1"/>
          <w:u w:val="none"/>
        </w:rPr>
        <w:t>;</w:t>
      </w:r>
    </w:p>
    <w:p w14:paraId="02DDE41A" w14:textId="77777777"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98" w:name="_Toc403361228"/>
      <w:bookmarkStart w:id="99" w:name="_Toc403366582"/>
      <w:bookmarkStart w:id="100" w:name="_Toc403367248"/>
      <w:bookmarkStart w:id="101" w:name="_Toc403367911"/>
      <w:r w:rsidRPr="008149E8">
        <w:rPr>
          <w:rFonts w:ascii="Century Gothic" w:hAnsi="Century Gothic"/>
          <w:b w:val="0"/>
          <w:color w:val="000000" w:themeColor="text1"/>
          <w:u w:val="none"/>
        </w:rPr>
        <w:t>that if the Premises have been destroyed or damaged they have been fully rebuilt and reinstated</w:t>
      </w:r>
      <w:bookmarkEnd w:id="98"/>
      <w:bookmarkEnd w:id="99"/>
      <w:bookmarkEnd w:id="100"/>
      <w:bookmarkEnd w:id="101"/>
      <w:r w:rsidRPr="008149E8">
        <w:rPr>
          <w:rFonts w:ascii="Century Gothic" w:hAnsi="Century Gothic"/>
          <w:b w:val="0"/>
          <w:color w:val="000000" w:themeColor="text1"/>
          <w:u w:val="none"/>
        </w:rPr>
        <w:t>;</w:t>
      </w:r>
    </w:p>
    <w:p w14:paraId="1584582B" w14:textId="6F4191BE"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102" w:name="_Toc403361229"/>
      <w:bookmarkStart w:id="103" w:name="_Toc403366583"/>
      <w:bookmarkStart w:id="104" w:name="_Toc403367249"/>
      <w:bookmarkStart w:id="105" w:name="_Toc403367912"/>
      <w:r w:rsidRPr="008149E8">
        <w:rPr>
          <w:rFonts w:ascii="Century Gothic" w:hAnsi="Century Gothic"/>
          <w:b w:val="0"/>
          <w:color w:val="000000" w:themeColor="text1"/>
          <w:u w:val="none"/>
        </w:rPr>
        <w:t xml:space="preserve">that all the covenants on the part of the Tenant </w:t>
      </w:r>
      <w:r w:rsidR="00ED7996">
        <w:rPr>
          <w:rFonts w:ascii="Century Gothic" w:hAnsi="Century Gothic"/>
          <w:b w:val="0"/>
          <w:color w:val="000000" w:themeColor="text1"/>
          <w:u w:val="none"/>
        </w:rPr>
        <w:t xml:space="preserve">contained in this Lease </w:t>
      </w:r>
      <w:r w:rsidRPr="008149E8">
        <w:rPr>
          <w:rFonts w:ascii="Century Gothic" w:hAnsi="Century Gothic"/>
          <w:b w:val="0"/>
          <w:color w:val="000000" w:themeColor="text1"/>
          <w:u w:val="none"/>
        </w:rPr>
        <w:t>have been fully performed and observed</w:t>
      </w:r>
      <w:bookmarkEnd w:id="102"/>
      <w:bookmarkEnd w:id="103"/>
      <w:bookmarkEnd w:id="104"/>
      <w:bookmarkEnd w:id="105"/>
      <w:r w:rsidRPr="008149E8">
        <w:rPr>
          <w:rFonts w:ascii="Century Gothic" w:hAnsi="Century Gothic"/>
          <w:b w:val="0"/>
          <w:color w:val="000000" w:themeColor="text1"/>
          <w:u w:val="none"/>
        </w:rPr>
        <w:t>;</w:t>
      </w:r>
    </w:p>
    <w:p w14:paraId="11372F3C" w14:textId="77777777"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106" w:name="_Toc403361230"/>
      <w:bookmarkStart w:id="107" w:name="_Toc403366584"/>
      <w:bookmarkStart w:id="108" w:name="_Toc403367250"/>
      <w:bookmarkStart w:id="109" w:name="_Toc403367913"/>
      <w:r w:rsidRPr="008149E8">
        <w:rPr>
          <w:rFonts w:ascii="Century Gothic" w:hAnsi="Century Gothic"/>
          <w:b w:val="0"/>
          <w:color w:val="000000" w:themeColor="text1"/>
          <w:u w:val="none"/>
        </w:rPr>
        <w:t>that if Value Added Tax or any similar tax is charged by the Landlord on the Rents or other sums payable under this Lease the Tenant can</w:t>
      </w:r>
      <w:bookmarkEnd w:id="106"/>
      <w:bookmarkEnd w:id="107"/>
      <w:bookmarkEnd w:id="108"/>
      <w:bookmarkEnd w:id="109"/>
      <w:r w:rsidRPr="008149E8">
        <w:rPr>
          <w:rFonts w:ascii="Century Gothic" w:hAnsi="Century Gothic"/>
          <w:b w:val="0"/>
          <w:color w:val="000000" w:themeColor="text1"/>
          <w:u w:val="none"/>
        </w:rPr>
        <w:t xml:space="preserve"> </w:t>
      </w:r>
      <w:bookmarkStart w:id="110" w:name="_Toc403361231"/>
      <w:bookmarkStart w:id="111" w:name="_Toc403366585"/>
      <w:bookmarkStart w:id="112" w:name="_Toc403367251"/>
      <w:bookmarkStart w:id="113" w:name="_Toc403367914"/>
      <w:r w:rsidRPr="008149E8">
        <w:rPr>
          <w:rFonts w:ascii="Century Gothic" w:hAnsi="Century Gothic"/>
          <w:b w:val="0"/>
          <w:color w:val="000000" w:themeColor="text1"/>
          <w:u w:val="none"/>
        </w:rPr>
        <w:t>recover such Value Added Tax or similar tax as an input or in some other way</w:t>
      </w:r>
      <w:bookmarkEnd w:id="110"/>
      <w:bookmarkEnd w:id="111"/>
      <w:bookmarkEnd w:id="112"/>
      <w:bookmarkEnd w:id="113"/>
      <w:r w:rsidRPr="008149E8">
        <w:rPr>
          <w:rFonts w:ascii="Century Gothic" w:hAnsi="Century Gothic"/>
          <w:b w:val="0"/>
          <w:color w:val="000000" w:themeColor="text1"/>
          <w:u w:val="none"/>
        </w:rPr>
        <w:t>; and</w:t>
      </w:r>
    </w:p>
    <w:p w14:paraId="0D1BD177" w14:textId="708B38BD" w:rsidR="00E90D2A"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114" w:name="_Toc403361232"/>
      <w:bookmarkStart w:id="115" w:name="_Toc403366586"/>
      <w:bookmarkStart w:id="116" w:name="_Toc403367252"/>
      <w:bookmarkStart w:id="117" w:name="_Toc403367915"/>
      <w:r w:rsidRPr="008149E8">
        <w:rPr>
          <w:rFonts w:ascii="Century Gothic" w:hAnsi="Century Gothic"/>
          <w:b w:val="0"/>
          <w:color w:val="000000" w:themeColor="text1"/>
          <w:u w:val="none"/>
        </w:rPr>
        <w:t>that the willing landlord has allowed the willing tenant a period of reasonably sufficient length free of any rent to enable the willing lessee to fit out the Premises ready for occupation and use and that such period has expired prior to the Review Date</w:t>
      </w:r>
      <w:bookmarkEnd w:id="114"/>
      <w:bookmarkEnd w:id="115"/>
      <w:bookmarkEnd w:id="116"/>
      <w:bookmarkEnd w:id="117"/>
      <w:r w:rsidRPr="008149E8">
        <w:rPr>
          <w:rFonts w:ascii="Century Gothic" w:hAnsi="Century Gothic"/>
          <w:b w:val="0"/>
          <w:color w:val="000000" w:themeColor="text1"/>
          <w:u w:val="none"/>
        </w:rPr>
        <w:t>.</w:t>
      </w:r>
    </w:p>
    <w:p w14:paraId="2F5A12F3" w14:textId="77777777" w:rsidR="009A0AD1" w:rsidRPr="009A0AD1" w:rsidRDefault="009A0AD1" w:rsidP="009A0AD1">
      <w:pPr>
        <w:rPr>
          <w:lang w:val="x-none" w:eastAsia="x-none"/>
        </w:rPr>
      </w:pPr>
    </w:p>
    <w:p w14:paraId="7F3F6C56" w14:textId="5D4686C4" w:rsidR="00E90D2A" w:rsidRPr="00104B69" w:rsidRDefault="00E90D2A" w:rsidP="008149E8">
      <w:pPr>
        <w:pStyle w:val="Heading2"/>
        <w:keepNext w:val="0"/>
        <w:keepLines w:val="0"/>
        <w:numPr>
          <w:ilvl w:val="1"/>
          <w:numId w:val="70"/>
        </w:numPr>
        <w:spacing w:before="0" w:line="288" w:lineRule="auto"/>
        <w:jc w:val="both"/>
        <w:rPr>
          <w:rFonts w:ascii="Century Gothic" w:hAnsi="Century Gothic"/>
          <w:b w:val="0"/>
          <w:color w:val="000000" w:themeColor="text1"/>
          <w:sz w:val="20"/>
          <w:szCs w:val="20"/>
        </w:rPr>
      </w:pPr>
      <w:bookmarkStart w:id="118" w:name="_Toc403361233"/>
      <w:bookmarkStart w:id="119" w:name="_Toc403366587"/>
      <w:bookmarkStart w:id="120" w:name="_Toc403367253"/>
      <w:bookmarkStart w:id="121" w:name="_Toc403367916"/>
      <w:r w:rsidRPr="008149E8">
        <w:rPr>
          <w:rFonts w:ascii="Century Gothic" w:hAnsi="Century Gothic"/>
          <w:color w:val="000000" w:themeColor="text1"/>
          <w:spacing w:val="-2"/>
          <w:sz w:val="20"/>
          <w:szCs w:val="20"/>
        </w:rPr>
        <w:t>“</w:t>
      </w:r>
      <w:r w:rsidRPr="00104B69">
        <w:rPr>
          <w:rFonts w:ascii="Century Gothic" w:hAnsi="Century Gothic"/>
          <w:color w:val="000000" w:themeColor="text1"/>
          <w:spacing w:val="-2"/>
          <w:sz w:val="20"/>
          <w:szCs w:val="20"/>
        </w:rPr>
        <w:t>The Disregarded Matters</w:t>
      </w:r>
      <w:r w:rsidRPr="00104B69">
        <w:rPr>
          <w:rFonts w:ascii="Century Gothic" w:hAnsi="Century Gothic"/>
          <w:b w:val="0"/>
          <w:color w:val="000000" w:themeColor="text1"/>
          <w:spacing w:val="-2"/>
          <w:sz w:val="20"/>
          <w:szCs w:val="20"/>
        </w:rPr>
        <w:t xml:space="preserve">” </w:t>
      </w:r>
      <w:bookmarkEnd w:id="118"/>
      <w:bookmarkEnd w:id="119"/>
      <w:bookmarkEnd w:id="120"/>
      <w:bookmarkEnd w:id="121"/>
      <w:r w:rsidR="001D2386" w:rsidRPr="00104B69">
        <w:rPr>
          <w:rFonts w:ascii="Century Gothic" w:hAnsi="Century Gothic"/>
          <w:b w:val="0"/>
          <w:color w:val="000000" w:themeColor="text1"/>
          <w:spacing w:val="-2"/>
          <w:sz w:val="20"/>
          <w:szCs w:val="20"/>
        </w:rPr>
        <w:t xml:space="preserve">means: </w:t>
      </w:r>
      <w:r w:rsidR="001D2386" w:rsidRPr="00104B69">
        <w:rPr>
          <w:rFonts w:ascii="Century Gothic" w:hAnsi="Century Gothic"/>
          <w:b w:val="0"/>
          <w:color w:val="000000" w:themeColor="text1"/>
          <w:spacing w:val="-2"/>
          <w:sz w:val="20"/>
          <w:szCs w:val="20"/>
        </w:rPr>
        <w:noBreakHyphen/>
      </w:r>
    </w:p>
    <w:p w14:paraId="3F2C2298" w14:textId="77777777" w:rsidR="00E90D2A" w:rsidRPr="008149E8" w:rsidRDefault="00E90D2A" w:rsidP="006446AD">
      <w:pPr>
        <w:pStyle w:val="Heading3"/>
        <w:keepNext w:val="0"/>
        <w:tabs>
          <w:tab w:val="clear" w:pos="0"/>
        </w:tabs>
        <w:spacing w:line="288" w:lineRule="auto"/>
        <w:ind w:firstLine="0"/>
        <w:jc w:val="both"/>
        <w:rPr>
          <w:rFonts w:ascii="Century Gothic" w:hAnsi="Century Gothic"/>
          <w:b w:val="0"/>
          <w:color w:val="000000" w:themeColor="text1"/>
          <w:u w:val="none"/>
        </w:rPr>
      </w:pPr>
      <w:bookmarkStart w:id="122" w:name="_Toc403361234"/>
      <w:bookmarkStart w:id="123" w:name="_Toc403366588"/>
      <w:bookmarkStart w:id="124" w:name="_Toc403367254"/>
      <w:bookmarkStart w:id="125" w:name="_Toc403367917"/>
    </w:p>
    <w:p w14:paraId="1B37E4BB" w14:textId="264E8EAF"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r w:rsidRPr="008149E8">
        <w:rPr>
          <w:rFonts w:ascii="Century Gothic" w:hAnsi="Century Gothic"/>
          <w:b w:val="0"/>
          <w:color w:val="000000" w:themeColor="text1"/>
          <w:u w:val="none"/>
        </w:rPr>
        <w:t>any effect on rent of the fact that the Tenant any permitted undertenant or their respective predecessors in title have been in occupation of the Premises or any part thereof</w:t>
      </w:r>
      <w:bookmarkEnd w:id="122"/>
      <w:bookmarkEnd w:id="123"/>
      <w:bookmarkEnd w:id="124"/>
      <w:bookmarkEnd w:id="125"/>
      <w:r w:rsidRPr="008149E8">
        <w:rPr>
          <w:rFonts w:ascii="Century Gothic" w:hAnsi="Century Gothic"/>
          <w:b w:val="0"/>
          <w:color w:val="000000" w:themeColor="text1"/>
          <w:u w:val="none"/>
        </w:rPr>
        <w:t>;</w:t>
      </w:r>
    </w:p>
    <w:p w14:paraId="4A4EA6A9" w14:textId="0E226B2E"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126" w:name="_Toc403361235"/>
      <w:bookmarkStart w:id="127" w:name="_Toc403366589"/>
      <w:bookmarkStart w:id="128" w:name="_Toc403367255"/>
      <w:bookmarkStart w:id="129" w:name="_Toc403367918"/>
      <w:r w:rsidRPr="008149E8">
        <w:rPr>
          <w:rFonts w:ascii="Century Gothic" w:hAnsi="Century Gothic"/>
          <w:b w:val="0"/>
          <w:color w:val="000000" w:themeColor="text1"/>
          <w:u w:val="none"/>
        </w:rPr>
        <w:t>any goodwill attached to the Premises by reason of the business then carried on at the Premises by the Tenant or any permitted undertenant or their respective predecessors in title</w:t>
      </w:r>
      <w:bookmarkEnd w:id="126"/>
      <w:bookmarkEnd w:id="127"/>
      <w:bookmarkEnd w:id="128"/>
      <w:bookmarkEnd w:id="129"/>
      <w:r w:rsidRPr="008149E8">
        <w:rPr>
          <w:rFonts w:ascii="Century Gothic" w:hAnsi="Century Gothic"/>
          <w:b w:val="0"/>
          <w:color w:val="000000" w:themeColor="text1"/>
          <w:u w:val="none"/>
        </w:rPr>
        <w:t>;</w:t>
      </w:r>
    </w:p>
    <w:p w14:paraId="465C7B3C" w14:textId="39766FBA"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130" w:name="_Toc403361236"/>
      <w:bookmarkStart w:id="131" w:name="_Toc403366590"/>
      <w:bookmarkStart w:id="132" w:name="_Toc403367256"/>
      <w:bookmarkStart w:id="133" w:name="_Toc403367919"/>
      <w:r w:rsidRPr="008149E8">
        <w:rPr>
          <w:rFonts w:ascii="Century Gothic" w:hAnsi="Century Gothic"/>
          <w:b w:val="0"/>
          <w:color w:val="000000" w:themeColor="text1"/>
          <w:u w:val="none"/>
        </w:rPr>
        <w:t>any increase in rental value of the Premises attributable to the existence at the Review Date of any improvement (shown to be such by the Tenant) to the Premises or any part thereof carried out after the date of this Lease with all necessary consents (where required) by the Tenant otherwise than in pursuance of any obligation to the Landlord or its predecessors in title</w:t>
      </w:r>
      <w:bookmarkEnd w:id="130"/>
      <w:bookmarkEnd w:id="131"/>
      <w:bookmarkEnd w:id="132"/>
      <w:bookmarkEnd w:id="133"/>
      <w:r w:rsidRPr="008149E8">
        <w:rPr>
          <w:rFonts w:ascii="Century Gothic" w:hAnsi="Century Gothic"/>
          <w:b w:val="0"/>
          <w:color w:val="000000" w:themeColor="text1"/>
          <w:u w:val="none"/>
        </w:rPr>
        <w:t>; and</w:t>
      </w:r>
    </w:p>
    <w:p w14:paraId="64F07E77" w14:textId="77777777" w:rsidR="00E90D2A" w:rsidRPr="008149E8" w:rsidRDefault="00E90D2A" w:rsidP="008149E8">
      <w:pPr>
        <w:pStyle w:val="Heading3"/>
        <w:keepNext w:val="0"/>
        <w:numPr>
          <w:ilvl w:val="2"/>
          <w:numId w:val="70"/>
        </w:numPr>
        <w:spacing w:line="288" w:lineRule="auto"/>
        <w:jc w:val="both"/>
        <w:rPr>
          <w:rFonts w:ascii="Century Gothic" w:hAnsi="Century Gothic"/>
          <w:b w:val="0"/>
          <w:color w:val="000000" w:themeColor="text1"/>
          <w:u w:val="none"/>
        </w:rPr>
      </w:pPr>
      <w:bookmarkStart w:id="134" w:name="_Toc403361237"/>
      <w:bookmarkStart w:id="135" w:name="_Toc403366591"/>
      <w:bookmarkStart w:id="136" w:name="_Toc403367257"/>
      <w:bookmarkStart w:id="137" w:name="_Toc403367920"/>
      <w:r w:rsidRPr="008149E8">
        <w:rPr>
          <w:rFonts w:ascii="Century Gothic" w:hAnsi="Century Gothic"/>
          <w:b w:val="0"/>
          <w:color w:val="000000" w:themeColor="text1"/>
          <w:u w:val="none"/>
        </w:rPr>
        <w:lastRenderedPageBreak/>
        <w:t>any rent free period concessionary rent or other inducement whether by means of a capital payment or otherwise which would or might be given to an incoming tenant on the grant of a lease of the Premises at the Review Date to the intent that no discount reduction or allowance shall be made in ascertaining the Open Market Rent to reflect such rent free period concessionary rent or other inducement to compensate the Tenant for the absence thereof</w:t>
      </w:r>
      <w:bookmarkEnd w:id="134"/>
      <w:bookmarkEnd w:id="135"/>
      <w:bookmarkEnd w:id="136"/>
      <w:bookmarkEnd w:id="137"/>
      <w:r w:rsidRPr="008149E8">
        <w:rPr>
          <w:rFonts w:ascii="Century Gothic" w:hAnsi="Century Gothic"/>
          <w:b w:val="0"/>
          <w:color w:val="000000" w:themeColor="text1"/>
          <w:u w:val="none"/>
        </w:rPr>
        <w:t>.</w:t>
      </w:r>
    </w:p>
    <w:p w14:paraId="79309AFB" w14:textId="77777777" w:rsidR="00E90D2A" w:rsidRPr="008149E8" w:rsidRDefault="00E90D2A" w:rsidP="006446AD">
      <w:pPr>
        <w:pStyle w:val="Heading2"/>
        <w:keepNext w:val="0"/>
        <w:spacing w:before="0" w:line="288" w:lineRule="auto"/>
        <w:ind w:left="1440"/>
        <w:jc w:val="both"/>
        <w:rPr>
          <w:rFonts w:ascii="Century Gothic" w:hAnsi="Century Gothic"/>
          <w:color w:val="000000" w:themeColor="text1"/>
          <w:sz w:val="20"/>
          <w:szCs w:val="20"/>
        </w:rPr>
      </w:pPr>
      <w:bookmarkStart w:id="138" w:name="_Toc403361238"/>
      <w:bookmarkStart w:id="139" w:name="_Toc403366592"/>
      <w:bookmarkStart w:id="140" w:name="_Toc403367258"/>
      <w:bookmarkStart w:id="141" w:name="_Toc403367921"/>
    </w:p>
    <w:p w14:paraId="58B683C5" w14:textId="77777777" w:rsidR="00E90D2A" w:rsidRPr="00104B69" w:rsidRDefault="00E90D2A" w:rsidP="008149E8">
      <w:pPr>
        <w:pStyle w:val="Heading2"/>
        <w:keepNext w:val="0"/>
        <w:keepLines w:val="0"/>
        <w:numPr>
          <w:ilvl w:val="1"/>
          <w:numId w:val="70"/>
        </w:numPr>
        <w:spacing w:before="0" w:line="288" w:lineRule="auto"/>
        <w:jc w:val="both"/>
        <w:rPr>
          <w:rFonts w:ascii="Century Gothic" w:hAnsi="Century Gothic"/>
          <w:b w:val="0"/>
          <w:color w:val="000000" w:themeColor="text1"/>
          <w:sz w:val="20"/>
          <w:szCs w:val="20"/>
        </w:rPr>
      </w:pPr>
      <w:r w:rsidRPr="00104B69">
        <w:rPr>
          <w:rFonts w:ascii="Century Gothic" w:hAnsi="Century Gothic"/>
          <w:b w:val="0"/>
          <w:color w:val="000000" w:themeColor="text1"/>
          <w:spacing w:val="-2"/>
          <w:sz w:val="20"/>
          <w:szCs w:val="20"/>
        </w:rPr>
        <w:t>“</w:t>
      </w:r>
      <w:r w:rsidRPr="00104B69">
        <w:rPr>
          <w:rFonts w:ascii="Century Gothic" w:hAnsi="Century Gothic"/>
          <w:color w:val="000000" w:themeColor="text1"/>
          <w:spacing w:val="-2"/>
          <w:sz w:val="20"/>
          <w:szCs w:val="20"/>
        </w:rPr>
        <w:t>the Independent Surveyor</w:t>
      </w:r>
      <w:r w:rsidRPr="00104B69">
        <w:rPr>
          <w:rFonts w:ascii="Century Gothic" w:hAnsi="Century Gothic"/>
          <w:b w:val="0"/>
          <w:color w:val="000000" w:themeColor="text1"/>
          <w:spacing w:val="-2"/>
          <w:sz w:val="20"/>
          <w:szCs w:val="20"/>
        </w:rPr>
        <w:t>” means an independent licensed surveyor of not less than ten (10) years standing who is experienced in the valuation and leasing of property similar to the Premises and is acquainted with the market</w:t>
      </w:r>
      <w:bookmarkEnd w:id="138"/>
      <w:bookmarkEnd w:id="139"/>
      <w:bookmarkEnd w:id="140"/>
      <w:bookmarkEnd w:id="141"/>
      <w:r w:rsidRPr="00104B69">
        <w:rPr>
          <w:rFonts w:ascii="Century Gothic" w:hAnsi="Century Gothic"/>
          <w:b w:val="0"/>
          <w:color w:val="000000" w:themeColor="text1"/>
          <w:spacing w:val="-2"/>
          <w:sz w:val="20"/>
          <w:szCs w:val="20"/>
        </w:rPr>
        <w:t xml:space="preserve"> </w:t>
      </w:r>
      <w:bookmarkStart w:id="142" w:name="_Toc403361239"/>
      <w:bookmarkStart w:id="143" w:name="_Toc403366593"/>
      <w:bookmarkStart w:id="144" w:name="_Toc403367259"/>
      <w:bookmarkStart w:id="145" w:name="_Toc403367922"/>
      <w:r w:rsidRPr="00104B69">
        <w:rPr>
          <w:rFonts w:ascii="Century Gothic" w:hAnsi="Century Gothic"/>
          <w:b w:val="0"/>
          <w:color w:val="000000" w:themeColor="text1"/>
          <w:spacing w:val="-2"/>
          <w:sz w:val="20"/>
          <w:szCs w:val="20"/>
        </w:rPr>
        <w:t>in the area in which the Premises are located appointed from time to time to determine the Open Market Rent pursuant to the provisions of this Schedule</w:t>
      </w:r>
      <w:bookmarkEnd w:id="142"/>
      <w:bookmarkEnd w:id="143"/>
      <w:bookmarkEnd w:id="144"/>
      <w:bookmarkEnd w:id="145"/>
      <w:r w:rsidRPr="00104B69">
        <w:rPr>
          <w:rFonts w:ascii="Century Gothic" w:hAnsi="Century Gothic"/>
          <w:b w:val="0"/>
          <w:color w:val="000000" w:themeColor="text1"/>
          <w:spacing w:val="-2"/>
          <w:sz w:val="20"/>
          <w:szCs w:val="20"/>
        </w:rPr>
        <w:t>.</w:t>
      </w:r>
    </w:p>
    <w:p w14:paraId="6CEA0EAE" w14:textId="77777777" w:rsidR="00E90D2A" w:rsidRPr="008149E8" w:rsidRDefault="00E90D2A" w:rsidP="006446AD">
      <w:pPr>
        <w:pStyle w:val="Heading2"/>
        <w:spacing w:before="0" w:line="288" w:lineRule="auto"/>
        <w:ind w:left="1440"/>
        <w:jc w:val="both"/>
        <w:rPr>
          <w:rFonts w:ascii="Century Gothic" w:hAnsi="Century Gothic"/>
          <w:color w:val="000000" w:themeColor="text1"/>
          <w:sz w:val="20"/>
          <w:szCs w:val="20"/>
        </w:rPr>
      </w:pPr>
      <w:bookmarkStart w:id="146" w:name="_Toc403361240"/>
      <w:bookmarkStart w:id="147" w:name="_Toc403366594"/>
      <w:bookmarkStart w:id="148" w:name="_Toc403367260"/>
      <w:bookmarkStart w:id="149" w:name="_Toc403367923"/>
    </w:p>
    <w:p w14:paraId="6A421B8D" w14:textId="77777777" w:rsidR="00E90D2A" w:rsidRPr="008149E8" w:rsidRDefault="00E90D2A" w:rsidP="008149E8">
      <w:pPr>
        <w:pStyle w:val="Heading2"/>
        <w:keepLines w:val="0"/>
        <w:numPr>
          <w:ilvl w:val="1"/>
          <w:numId w:val="70"/>
        </w:numPr>
        <w:spacing w:before="0" w:line="288" w:lineRule="auto"/>
        <w:jc w:val="both"/>
        <w:rPr>
          <w:rFonts w:ascii="Century Gothic" w:hAnsi="Century Gothic"/>
          <w:color w:val="000000" w:themeColor="text1"/>
          <w:sz w:val="20"/>
          <w:szCs w:val="20"/>
        </w:rPr>
      </w:pPr>
      <w:r w:rsidRPr="00104B69">
        <w:rPr>
          <w:rFonts w:ascii="Century Gothic" w:hAnsi="Century Gothic"/>
          <w:b w:val="0"/>
          <w:color w:val="000000" w:themeColor="text1"/>
          <w:spacing w:val="-2"/>
          <w:sz w:val="20"/>
          <w:szCs w:val="20"/>
        </w:rPr>
        <w:t>“</w:t>
      </w:r>
      <w:r w:rsidRPr="00104B69">
        <w:rPr>
          <w:rFonts w:ascii="Century Gothic" w:hAnsi="Century Gothic"/>
          <w:color w:val="000000" w:themeColor="text1"/>
          <w:spacing w:val="-2"/>
          <w:sz w:val="20"/>
          <w:szCs w:val="20"/>
        </w:rPr>
        <w:t>the Chairperson</w:t>
      </w:r>
      <w:r w:rsidRPr="00104B69">
        <w:rPr>
          <w:rFonts w:ascii="Century Gothic" w:hAnsi="Century Gothic"/>
          <w:b w:val="0"/>
          <w:color w:val="000000" w:themeColor="text1"/>
          <w:spacing w:val="-2"/>
          <w:sz w:val="20"/>
          <w:szCs w:val="20"/>
        </w:rPr>
        <w:t>” means the Chairperson for the time being of the Institute of Surveyors of Kenya and includes the duly appointed deputy of the Chairperson or any person authorised by the Chairperson to make appointments on his behalf</w:t>
      </w:r>
      <w:bookmarkEnd w:id="146"/>
      <w:bookmarkEnd w:id="147"/>
      <w:bookmarkEnd w:id="148"/>
      <w:bookmarkEnd w:id="149"/>
      <w:r w:rsidRPr="008149E8">
        <w:rPr>
          <w:rFonts w:ascii="Century Gothic" w:hAnsi="Century Gothic"/>
          <w:color w:val="000000" w:themeColor="text1"/>
          <w:spacing w:val="-2"/>
          <w:sz w:val="20"/>
          <w:szCs w:val="20"/>
        </w:rPr>
        <w:t>.</w:t>
      </w:r>
    </w:p>
    <w:p w14:paraId="0527D142" w14:textId="77777777" w:rsidR="00E90D2A" w:rsidRPr="008149E8" w:rsidRDefault="00E90D2A" w:rsidP="006446AD">
      <w:pPr>
        <w:pStyle w:val="Heading1"/>
        <w:spacing w:before="0" w:line="288" w:lineRule="auto"/>
        <w:ind w:left="720"/>
        <w:jc w:val="both"/>
        <w:rPr>
          <w:rFonts w:ascii="Century Gothic" w:hAnsi="Century Gothic"/>
          <w:b w:val="0"/>
          <w:color w:val="000000" w:themeColor="text1"/>
          <w:sz w:val="20"/>
          <w:szCs w:val="20"/>
        </w:rPr>
      </w:pPr>
      <w:bookmarkStart w:id="150" w:name="_Toc403301206"/>
      <w:bookmarkStart w:id="151" w:name="_Toc403361242"/>
      <w:bookmarkStart w:id="152" w:name="_Toc403366596"/>
      <w:bookmarkStart w:id="153" w:name="_Toc403367262"/>
      <w:bookmarkStart w:id="154" w:name="_Toc403367925"/>
    </w:p>
    <w:p w14:paraId="63938D11" w14:textId="68ED9B35" w:rsidR="00E90D2A" w:rsidRPr="008149E8" w:rsidRDefault="00E90D2A" w:rsidP="008149E8">
      <w:pPr>
        <w:pStyle w:val="Heading1"/>
        <w:keepLines w:val="0"/>
        <w:numPr>
          <w:ilvl w:val="0"/>
          <w:numId w:val="69"/>
        </w:numPr>
        <w:spacing w:before="0" w:line="288" w:lineRule="auto"/>
        <w:jc w:val="both"/>
        <w:rPr>
          <w:rFonts w:ascii="Century Gothic" w:hAnsi="Century Gothic"/>
          <w:color w:val="000000" w:themeColor="text1"/>
          <w:sz w:val="20"/>
          <w:szCs w:val="20"/>
        </w:rPr>
      </w:pPr>
      <w:r w:rsidRPr="008149E8">
        <w:rPr>
          <w:rFonts w:ascii="Century Gothic" w:hAnsi="Century Gothic"/>
          <w:color w:val="000000" w:themeColor="text1"/>
          <w:sz w:val="20"/>
          <w:szCs w:val="20"/>
        </w:rPr>
        <w:t>Upwards only rent review</w:t>
      </w:r>
      <w:bookmarkEnd w:id="150"/>
      <w:bookmarkEnd w:id="151"/>
      <w:bookmarkEnd w:id="152"/>
      <w:bookmarkEnd w:id="153"/>
      <w:bookmarkEnd w:id="154"/>
    </w:p>
    <w:p w14:paraId="2E97B8F1" w14:textId="77777777" w:rsidR="00E90D2A" w:rsidRPr="008149E8" w:rsidRDefault="00E90D2A" w:rsidP="006446AD">
      <w:pPr>
        <w:pStyle w:val="BodyText"/>
        <w:spacing w:after="0" w:line="288" w:lineRule="auto"/>
        <w:ind w:left="720"/>
        <w:rPr>
          <w:rFonts w:ascii="Century Gothic" w:hAnsi="Century Gothic"/>
          <w:color w:val="000000" w:themeColor="text1"/>
        </w:rPr>
      </w:pPr>
    </w:p>
    <w:p w14:paraId="77862C24" w14:textId="77777777" w:rsidR="00094FAC" w:rsidRDefault="00E90D2A" w:rsidP="004A74D0">
      <w:pPr>
        <w:pStyle w:val="BodyText"/>
        <w:spacing w:after="0" w:line="288" w:lineRule="auto"/>
        <w:ind w:left="720"/>
        <w:jc w:val="both"/>
        <w:rPr>
          <w:rFonts w:ascii="Century Gothic" w:hAnsi="Century Gothic"/>
          <w:color w:val="000000" w:themeColor="text1"/>
        </w:rPr>
      </w:pPr>
      <w:r w:rsidRPr="008149E8">
        <w:rPr>
          <w:rFonts w:ascii="Century Gothic" w:hAnsi="Century Gothic"/>
          <w:color w:val="000000" w:themeColor="text1"/>
        </w:rPr>
        <w:t xml:space="preserve">The Rent for a new Lease granted by virtue of Clause </w:t>
      </w:r>
      <w:r w:rsidR="00F65DFB">
        <w:rPr>
          <w:rFonts w:ascii="Century Gothic" w:hAnsi="Century Gothic"/>
          <w:color w:val="000000" w:themeColor="text1"/>
        </w:rPr>
        <w:t>8</w:t>
      </w:r>
      <w:r w:rsidRPr="008149E8">
        <w:rPr>
          <w:rFonts w:ascii="Century Gothic" w:hAnsi="Century Gothic"/>
          <w:color w:val="000000" w:themeColor="text1"/>
        </w:rPr>
        <w:t xml:space="preserve"> of this Lease shall be the higher of (i) the Last Rent contractually payable immediately before the Review Date and (ii) the Open Market Rent on the Review Date as agreed or determined pursuant to the provisions of this Schedule and the new lease shall contain a rental increment clause so that the rent reserved for the new lease increases by 10% every year until the termination of the new lease</w:t>
      </w:r>
      <w:r w:rsidR="00461698">
        <w:rPr>
          <w:rFonts w:ascii="Century Gothic" w:hAnsi="Century Gothic"/>
          <w:color w:val="000000" w:themeColor="text1"/>
        </w:rPr>
        <w:t>.</w:t>
      </w:r>
    </w:p>
    <w:p w14:paraId="505FF818" w14:textId="0420C084" w:rsidR="00A969F7" w:rsidRPr="008149E8" w:rsidRDefault="00E90D2A" w:rsidP="004A74D0">
      <w:pPr>
        <w:pStyle w:val="BodyText"/>
        <w:spacing w:after="0" w:line="288" w:lineRule="auto"/>
        <w:ind w:left="720"/>
        <w:jc w:val="both"/>
        <w:rPr>
          <w:rFonts w:ascii="Century Gothic" w:hAnsi="Century Gothic"/>
          <w:color w:val="000000" w:themeColor="text1"/>
        </w:rPr>
      </w:pPr>
      <w:r w:rsidRPr="008149E8">
        <w:rPr>
          <w:rFonts w:ascii="Century Gothic" w:hAnsi="Century Gothic"/>
          <w:color w:val="000000" w:themeColor="text1"/>
        </w:rPr>
        <w:t xml:space="preserve"> </w:t>
      </w:r>
    </w:p>
    <w:p w14:paraId="1E6D7930" w14:textId="7E683896" w:rsidR="00E90D2A" w:rsidRPr="008149E8" w:rsidRDefault="00E90D2A" w:rsidP="008149E8">
      <w:pPr>
        <w:pStyle w:val="Heading1"/>
        <w:keepLines w:val="0"/>
        <w:numPr>
          <w:ilvl w:val="0"/>
          <w:numId w:val="69"/>
        </w:numPr>
        <w:spacing w:before="0" w:line="288" w:lineRule="auto"/>
        <w:jc w:val="both"/>
        <w:rPr>
          <w:rFonts w:ascii="Century Gothic" w:hAnsi="Century Gothic"/>
          <w:color w:val="000000" w:themeColor="text1"/>
          <w:sz w:val="20"/>
          <w:szCs w:val="20"/>
        </w:rPr>
      </w:pPr>
      <w:bookmarkStart w:id="155" w:name="_Toc403301208"/>
      <w:bookmarkStart w:id="156" w:name="_Toc403361244"/>
      <w:bookmarkStart w:id="157" w:name="_Toc403366598"/>
      <w:bookmarkStart w:id="158" w:name="_Toc403367264"/>
      <w:bookmarkStart w:id="159" w:name="_Toc403367927"/>
      <w:r w:rsidRPr="008149E8">
        <w:rPr>
          <w:rFonts w:ascii="Century Gothic" w:hAnsi="Century Gothic"/>
          <w:color w:val="000000" w:themeColor="text1"/>
          <w:sz w:val="20"/>
          <w:szCs w:val="20"/>
        </w:rPr>
        <w:t>Appointment of Surveyor</w:t>
      </w:r>
      <w:bookmarkEnd w:id="155"/>
      <w:bookmarkEnd w:id="156"/>
      <w:bookmarkEnd w:id="157"/>
      <w:bookmarkEnd w:id="158"/>
      <w:bookmarkEnd w:id="159"/>
    </w:p>
    <w:p w14:paraId="68CEDCD5" w14:textId="77777777" w:rsidR="00E90D2A" w:rsidRPr="008149E8" w:rsidRDefault="00E90D2A" w:rsidP="006446AD">
      <w:pPr>
        <w:pStyle w:val="BodyText"/>
        <w:keepNext/>
        <w:keepLines/>
        <w:spacing w:after="0" w:line="288" w:lineRule="auto"/>
        <w:ind w:left="720"/>
        <w:rPr>
          <w:rFonts w:ascii="Century Gothic" w:hAnsi="Century Gothic"/>
          <w:color w:val="000000" w:themeColor="text1"/>
        </w:rPr>
      </w:pPr>
    </w:p>
    <w:p w14:paraId="62FAD2A2" w14:textId="77777777" w:rsidR="00E90D2A" w:rsidRPr="008149E8" w:rsidRDefault="00E90D2A" w:rsidP="006446AD">
      <w:pPr>
        <w:pStyle w:val="BodyText"/>
        <w:keepNext/>
        <w:keepLines/>
        <w:spacing w:after="0" w:line="288" w:lineRule="auto"/>
        <w:ind w:left="720"/>
        <w:rPr>
          <w:rFonts w:ascii="Century Gothic" w:hAnsi="Century Gothic"/>
          <w:color w:val="000000" w:themeColor="text1"/>
        </w:rPr>
      </w:pPr>
      <w:r w:rsidRPr="008149E8">
        <w:rPr>
          <w:rFonts w:ascii="Century Gothic" w:hAnsi="Century Gothic"/>
          <w:color w:val="000000" w:themeColor="text1"/>
        </w:rPr>
        <w:t>In default of agreement between the Landlord and the Tenant on the appointment of the Independent Surveyor the Independent Surveyor shall be appointed by the Chairperson on the written application of either party such application to be made not later than sixty (60) days before the end of the Term.</w:t>
      </w:r>
    </w:p>
    <w:p w14:paraId="4B6F8956" w14:textId="77777777" w:rsidR="00E90D2A" w:rsidRPr="008149E8" w:rsidRDefault="00E90D2A" w:rsidP="006446AD">
      <w:pPr>
        <w:pStyle w:val="Heading1"/>
        <w:spacing w:before="0" w:line="288" w:lineRule="auto"/>
        <w:ind w:left="720"/>
        <w:jc w:val="both"/>
        <w:rPr>
          <w:rFonts w:ascii="Century Gothic" w:hAnsi="Century Gothic"/>
          <w:b w:val="0"/>
          <w:color w:val="000000" w:themeColor="text1"/>
          <w:sz w:val="20"/>
          <w:szCs w:val="20"/>
        </w:rPr>
      </w:pPr>
      <w:bookmarkStart w:id="160" w:name="_Toc403301209"/>
      <w:bookmarkStart w:id="161" w:name="_Toc403361245"/>
      <w:bookmarkStart w:id="162" w:name="_Toc403366599"/>
      <w:bookmarkStart w:id="163" w:name="_Toc403367265"/>
      <w:bookmarkStart w:id="164" w:name="_Toc403367928"/>
    </w:p>
    <w:p w14:paraId="7C940336" w14:textId="77777777" w:rsidR="00AD420C" w:rsidRPr="00AD420C" w:rsidRDefault="00E90D2A" w:rsidP="00AD420C">
      <w:pPr>
        <w:pStyle w:val="Heading1"/>
        <w:keepLines w:val="0"/>
        <w:numPr>
          <w:ilvl w:val="0"/>
          <w:numId w:val="69"/>
        </w:numPr>
        <w:spacing w:before="0" w:line="288" w:lineRule="auto"/>
        <w:jc w:val="both"/>
        <w:rPr>
          <w:rFonts w:ascii="Century Gothic" w:hAnsi="Century Gothic"/>
          <w:b w:val="0"/>
          <w:color w:val="000000" w:themeColor="text1"/>
          <w:sz w:val="20"/>
          <w:szCs w:val="20"/>
          <w:lang w:val="en-US"/>
        </w:rPr>
      </w:pPr>
      <w:r w:rsidRPr="008149E8">
        <w:rPr>
          <w:rFonts w:ascii="Century Gothic" w:hAnsi="Century Gothic"/>
          <w:color w:val="000000" w:themeColor="text1"/>
          <w:sz w:val="20"/>
          <w:szCs w:val="20"/>
        </w:rPr>
        <w:t>Functions of the Surveyor</w:t>
      </w:r>
      <w:bookmarkEnd w:id="160"/>
      <w:bookmarkEnd w:id="161"/>
      <w:bookmarkEnd w:id="162"/>
      <w:bookmarkEnd w:id="163"/>
      <w:bookmarkEnd w:id="164"/>
    </w:p>
    <w:p w14:paraId="5B83BBFD" w14:textId="7B7CC4BA" w:rsidR="00E90D2A" w:rsidRPr="008149E8" w:rsidRDefault="00E90D2A" w:rsidP="00AD420C">
      <w:pPr>
        <w:pStyle w:val="Heading1"/>
        <w:keepLines w:val="0"/>
        <w:spacing w:before="0" w:line="288" w:lineRule="auto"/>
        <w:ind w:left="720"/>
        <w:jc w:val="both"/>
        <w:rPr>
          <w:rFonts w:ascii="Century Gothic" w:hAnsi="Century Gothic"/>
          <w:b w:val="0"/>
          <w:color w:val="000000" w:themeColor="text1"/>
          <w:sz w:val="20"/>
          <w:szCs w:val="20"/>
          <w:lang w:val="en-US"/>
        </w:rPr>
      </w:pPr>
      <w:r w:rsidRPr="008149E8">
        <w:rPr>
          <w:rFonts w:ascii="Century Gothic" w:hAnsi="Century Gothic"/>
          <w:b w:val="0"/>
          <w:color w:val="000000" w:themeColor="text1"/>
          <w:sz w:val="20"/>
          <w:szCs w:val="20"/>
        </w:rPr>
        <w:t xml:space="preserve">The Independent Surveyor shall act as an Arbitrator and </w:t>
      </w:r>
      <w:bookmarkStart w:id="165" w:name="_Toc403361248"/>
      <w:bookmarkStart w:id="166" w:name="_Toc403366602"/>
      <w:bookmarkStart w:id="167" w:name="_Toc403367268"/>
      <w:bookmarkStart w:id="168" w:name="_Toc403367931"/>
      <w:r w:rsidRPr="008149E8">
        <w:rPr>
          <w:rFonts w:ascii="Century Gothic" w:hAnsi="Century Gothic"/>
          <w:b w:val="0"/>
          <w:color w:val="000000" w:themeColor="text1"/>
          <w:sz w:val="20"/>
          <w:szCs w:val="20"/>
        </w:rPr>
        <w:t>within thirty working days of his appointment or within such extended period (provided that such extension period expires prior to the end of the Term) as the Landlord and the Tenant may jointly agree in writing give to each of them written notice of the amount of the Open Market Rent as determined by him</w:t>
      </w:r>
      <w:bookmarkEnd w:id="165"/>
      <w:bookmarkEnd w:id="166"/>
      <w:bookmarkEnd w:id="167"/>
      <w:bookmarkEnd w:id="168"/>
      <w:r w:rsidRPr="008149E8">
        <w:rPr>
          <w:rFonts w:ascii="Century Gothic" w:hAnsi="Century Gothic"/>
          <w:b w:val="0"/>
          <w:color w:val="000000" w:themeColor="text1"/>
          <w:sz w:val="20"/>
          <w:szCs w:val="20"/>
        </w:rPr>
        <w:t>.</w:t>
      </w:r>
    </w:p>
    <w:p w14:paraId="67CFB61E" w14:textId="77777777" w:rsidR="00E90D2A" w:rsidRPr="008149E8" w:rsidRDefault="00E90D2A" w:rsidP="006446AD">
      <w:pPr>
        <w:spacing w:line="288" w:lineRule="auto"/>
        <w:rPr>
          <w:rFonts w:ascii="Century Gothic" w:hAnsi="Century Gothic"/>
          <w:color w:val="000000" w:themeColor="text1"/>
          <w:lang w:val="en-US" w:eastAsia="x-none"/>
        </w:rPr>
      </w:pPr>
    </w:p>
    <w:p w14:paraId="2E8042B4" w14:textId="54750170" w:rsidR="00E90D2A" w:rsidRPr="00AD420C" w:rsidRDefault="00E90D2A" w:rsidP="006446AD">
      <w:pPr>
        <w:pStyle w:val="Heading1"/>
        <w:keepLines w:val="0"/>
        <w:numPr>
          <w:ilvl w:val="0"/>
          <w:numId w:val="69"/>
        </w:numPr>
        <w:spacing w:before="0" w:line="288" w:lineRule="auto"/>
        <w:jc w:val="both"/>
        <w:rPr>
          <w:rFonts w:ascii="Century Gothic" w:hAnsi="Century Gothic"/>
          <w:color w:val="000000" w:themeColor="text1"/>
        </w:rPr>
      </w:pPr>
      <w:bookmarkStart w:id="169" w:name="_Toc403301210"/>
      <w:bookmarkStart w:id="170" w:name="_Toc403361249"/>
      <w:bookmarkStart w:id="171" w:name="_Toc403366603"/>
      <w:bookmarkStart w:id="172" w:name="_Toc403367269"/>
      <w:bookmarkStart w:id="173" w:name="_Toc403367932"/>
      <w:r w:rsidRPr="00AD420C">
        <w:rPr>
          <w:rFonts w:ascii="Century Gothic" w:hAnsi="Century Gothic"/>
          <w:color w:val="000000" w:themeColor="text1"/>
          <w:sz w:val="20"/>
          <w:szCs w:val="20"/>
        </w:rPr>
        <w:t>Fees of Independent Surveyor</w:t>
      </w:r>
      <w:bookmarkEnd w:id="169"/>
      <w:bookmarkEnd w:id="170"/>
      <w:bookmarkEnd w:id="171"/>
      <w:bookmarkEnd w:id="172"/>
      <w:bookmarkEnd w:id="173"/>
    </w:p>
    <w:p w14:paraId="5416590D" w14:textId="35C69933" w:rsidR="00E90D2A" w:rsidRDefault="00E90D2A" w:rsidP="00094FAC">
      <w:pPr>
        <w:pStyle w:val="BodyText"/>
        <w:spacing w:after="0" w:line="288" w:lineRule="auto"/>
        <w:ind w:left="720"/>
        <w:jc w:val="both"/>
        <w:rPr>
          <w:rFonts w:ascii="Century Gothic" w:hAnsi="Century Gothic"/>
          <w:color w:val="000000" w:themeColor="text1"/>
        </w:rPr>
      </w:pPr>
      <w:r w:rsidRPr="008149E8">
        <w:rPr>
          <w:rFonts w:ascii="Century Gothic" w:hAnsi="Century Gothic"/>
          <w:color w:val="000000" w:themeColor="text1"/>
        </w:rPr>
        <w:t>The fees and expenses of the Independent Surveyor (if acting as an expert) including the cost of his nomination shall be in the award of the Independent Surveyor and failing such award the same shall be payable by the Landlord and the Tenant in equal shares and the Landlord and the Tenant shall each bear their own costs fees and expenses.</w:t>
      </w:r>
      <w:bookmarkStart w:id="174" w:name="_Toc403301211"/>
      <w:bookmarkStart w:id="175" w:name="_Toc403361250"/>
      <w:bookmarkStart w:id="176" w:name="_Toc403366604"/>
      <w:bookmarkStart w:id="177" w:name="_Toc403367270"/>
      <w:bookmarkStart w:id="178" w:name="_Toc403367933"/>
    </w:p>
    <w:p w14:paraId="4D773999" w14:textId="77777777" w:rsidR="00AD420C" w:rsidRPr="00094FAC" w:rsidRDefault="00AD420C" w:rsidP="00094FAC">
      <w:pPr>
        <w:pStyle w:val="BodyText"/>
        <w:spacing w:after="0" w:line="288" w:lineRule="auto"/>
        <w:ind w:left="720"/>
        <w:jc w:val="both"/>
        <w:rPr>
          <w:rFonts w:ascii="Century Gothic" w:hAnsi="Century Gothic"/>
          <w:color w:val="000000" w:themeColor="text1"/>
        </w:rPr>
      </w:pPr>
    </w:p>
    <w:p w14:paraId="10BD43F3" w14:textId="45267F14" w:rsidR="00E90D2A" w:rsidRPr="00AD420C" w:rsidRDefault="00E90D2A" w:rsidP="006446AD">
      <w:pPr>
        <w:pStyle w:val="Heading1"/>
        <w:keepLines w:val="0"/>
        <w:numPr>
          <w:ilvl w:val="0"/>
          <w:numId w:val="69"/>
        </w:numPr>
        <w:spacing w:before="0" w:line="288" w:lineRule="auto"/>
        <w:jc w:val="both"/>
        <w:rPr>
          <w:rFonts w:ascii="Century Gothic" w:hAnsi="Century Gothic"/>
          <w:color w:val="000000" w:themeColor="text1"/>
          <w:lang w:val="en-US" w:eastAsia="x-none"/>
        </w:rPr>
      </w:pPr>
      <w:r w:rsidRPr="00AD420C">
        <w:rPr>
          <w:rFonts w:ascii="Century Gothic" w:hAnsi="Century Gothic"/>
          <w:color w:val="000000" w:themeColor="text1"/>
          <w:sz w:val="20"/>
          <w:szCs w:val="20"/>
        </w:rPr>
        <w:t>Appointment of new Independent Surveyor</w:t>
      </w:r>
      <w:bookmarkEnd w:id="174"/>
      <w:bookmarkEnd w:id="175"/>
      <w:bookmarkEnd w:id="176"/>
      <w:bookmarkEnd w:id="177"/>
      <w:bookmarkEnd w:id="178"/>
    </w:p>
    <w:p w14:paraId="47E47CD8" w14:textId="77777777" w:rsidR="00E90D2A" w:rsidRPr="008149E8" w:rsidRDefault="00E90D2A" w:rsidP="00016840">
      <w:pPr>
        <w:pStyle w:val="BodyText"/>
        <w:spacing w:after="0" w:line="288" w:lineRule="auto"/>
        <w:ind w:left="720"/>
        <w:jc w:val="both"/>
        <w:rPr>
          <w:rFonts w:ascii="Century Gothic" w:hAnsi="Century Gothic"/>
          <w:color w:val="000000" w:themeColor="text1"/>
        </w:rPr>
      </w:pPr>
      <w:r w:rsidRPr="008149E8">
        <w:rPr>
          <w:rFonts w:ascii="Century Gothic" w:hAnsi="Century Gothic"/>
          <w:color w:val="000000" w:themeColor="text1"/>
        </w:rPr>
        <w:t xml:space="preserve">If the Independent Surveyor fails to give notice of his determination within the time aforesaid or if he dies is unwilling to act or becomes incapable of acting or if for any other reason he is </w:t>
      </w:r>
      <w:r w:rsidRPr="008149E8">
        <w:rPr>
          <w:rFonts w:ascii="Century Gothic" w:hAnsi="Century Gothic"/>
          <w:color w:val="000000" w:themeColor="text1"/>
        </w:rPr>
        <w:lastRenderedPageBreak/>
        <w:t>unable to act either party may request the Chairperson to discharge the Independent Surveyor and appoint another surveyor in his place to act in the same capacity which procedure may be repeated as many times as necessary.</w:t>
      </w:r>
    </w:p>
    <w:p w14:paraId="239653D2" w14:textId="77777777" w:rsidR="00E90D2A" w:rsidRPr="008149E8" w:rsidRDefault="00E90D2A" w:rsidP="006446AD">
      <w:pPr>
        <w:pStyle w:val="BodyText"/>
        <w:spacing w:after="0" w:line="288" w:lineRule="auto"/>
        <w:ind w:left="720"/>
        <w:rPr>
          <w:rFonts w:ascii="Century Gothic" w:hAnsi="Century Gothic"/>
          <w:color w:val="000000" w:themeColor="text1"/>
        </w:rPr>
      </w:pPr>
    </w:p>
    <w:p w14:paraId="641F2144" w14:textId="010267D4" w:rsidR="00E90D2A" w:rsidRPr="00AD420C" w:rsidRDefault="001318B6" w:rsidP="006446AD">
      <w:pPr>
        <w:pStyle w:val="Heading1"/>
        <w:keepLines w:val="0"/>
        <w:numPr>
          <w:ilvl w:val="0"/>
          <w:numId w:val="69"/>
        </w:numPr>
        <w:spacing w:before="0" w:line="288" w:lineRule="auto"/>
        <w:jc w:val="both"/>
        <w:rPr>
          <w:rFonts w:ascii="Century Gothic" w:hAnsi="Century Gothic"/>
          <w:color w:val="000000" w:themeColor="text1"/>
        </w:rPr>
      </w:pPr>
      <w:bookmarkStart w:id="179" w:name="_Toc403301215"/>
      <w:bookmarkStart w:id="180" w:name="_Toc403361258"/>
      <w:bookmarkStart w:id="181" w:name="_Toc403366612"/>
      <w:bookmarkStart w:id="182" w:name="_Toc403367278"/>
      <w:bookmarkStart w:id="183" w:name="_Toc403367941"/>
      <w:r w:rsidRPr="00AD420C">
        <w:rPr>
          <w:rFonts w:ascii="Century Gothic" w:hAnsi="Century Gothic"/>
          <w:color w:val="000000" w:themeColor="text1"/>
          <w:sz w:val="20"/>
          <w:szCs w:val="20"/>
        </w:rPr>
        <w:t xml:space="preserve">Time </w:t>
      </w:r>
      <w:r w:rsidR="00E90D2A" w:rsidRPr="00AD420C">
        <w:rPr>
          <w:rFonts w:ascii="Century Gothic" w:hAnsi="Century Gothic"/>
          <w:color w:val="000000" w:themeColor="text1"/>
          <w:sz w:val="20"/>
          <w:szCs w:val="20"/>
        </w:rPr>
        <w:t>of the essence</w:t>
      </w:r>
      <w:bookmarkEnd w:id="179"/>
      <w:bookmarkEnd w:id="180"/>
      <w:bookmarkEnd w:id="181"/>
      <w:bookmarkEnd w:id="182"/>
      <w:bookmarkEnd w:id="183"/>
    </w:p>
    <w:p w14:paraId="194C231E" w14:textId="77777777" w:rsidR="00E90D2A" w:rsidRPr="008149E8" w:rsidRDefault="00E90D2A" w:rsidP="006446AD">
      <w:pPr>
        <w:pStyle w:val="BodyText"/>
        <w:spacing w:after="0" w:line="288" w:lineRule="auto"/>
        <w:ind w:left="720"/>
        <w:rPr>
          <w:rFonts w:ascii="Century Gothic" w:hAnsi="Century Gothic"/>
          <w:color w:val="000000" w:themeColor="text1"/>
        </w:rPr>
      </w:pPr>
      <w:r w:rsidRPr="008149E8">
        <w:rPr>
          <w:rFonts w:ascii="Century Gothic" w:hAnsi="Century Gothic"/>
          <w:color w:val="000000" w:themeColor="text1"/>
        </w:rPr>
        <w:t>For the purpose of this Schedule time shall be of the essence.</w:t>
      </w:r>
    </w:p>
    <w:p w14:paraId="18EC0194" w14:textId="5455E836" w:rsidR="00E90D2A" w:rsidRPr="00596A61" w:rsidRDefault="00E90D2A" w:rsidP="006446AD">
      <w:pPr>
        <w:pStyle w:val="Schedule1"/>
        <w:spacing w:line="288" w:lineRule="auto"/>
        <w:rPr>
          <w:rFonts w:ascii="Century Gothic" w:hAnsi="Century Gothic"/>
          <w:color w:val="000000" w:themeColor="text1"/>
          <w:sz w:val="20"/>
          <w:u w:val="single"/>
        </w:rPr>
      </w:pPr>
      <w:r w:rsidRPr="007B3454">
        <w:rPr>
          <w:rFonts w:ascii="Century Gothic" w:hAnsi="Century Gothic"/>
          <w:sz w:val="20"/>
        </w:rPr>
        <w:br w:type="page"/>
      </w:r>
      <w:bookmarkStart w:id="184" w:name="_Toc403301216"/>
      <w:r w:rsidRPr="00596A61">
        <w:rPr>
          <w:rFonts w:ascii="Century Gothic" w:hAnsi="Century Gothic"/>
          <w:color w:val="000000" w:themeColor="text1"/>
          <w:sz w:val="20"/>
          <w:u w:val="single"/>
        </w:rPr>
        <w:lastRenderedPageBreak/>
        <w:t>FIFTH SCHEDULE</w:t>
      </w:r>
      <w:bookmarkEnd w:id="184"/>
    </w:p>
    <w:p w14:paraId="31054FC7" w14:textId="77777777" w:rsidR="00E90D2A" w:rsidRPr="00596A61" w:rsidRDefault="00E90D2A" w:rsidP="006446AD">
      <w:pPr>
        <w:pStyle w:val="Schedule2"/>
        <w:spacing w:line="288" w:lineRule="auto"/>
        <w:rPr>
          <w:rFonts w:ascii="Century Gothic" w:hAnsi="Century Gothic"/>
          <w:color w:val="000000" w:themeColor="text1"/>
          <w:sz w:val="20"/>
        </w:rPr>
      </w:pPr>
      <w:bookmarkStart w:id="185" w:name="_Toc403301217"/>
    </w:p>
    <w:p w14:paraId="33D243EF" w14:textId="7EBA424C" w:rsidR="00E90D2A" w:rsidRPr="00596A61" w:rsidRDefault="00E90D2A" w:rsidP="006446AD">
      <w:pPr>
        <w:pStyle w:val="Schedule2"/>
        <w:spacing w:line="288" w:lineRule="auto"/>
        <w:rPr>
          <w:rFonts w:ascii="Century Gothic" w:hAnsi="Century Gothic"/>
          <w:color w:val="000000" w:themeColor="text1"/>
          <w:sz w:val="20"/>
          <w:u w:val="single"/>
        </w:rPr>
      </w:pPr>
      <w:r w:rsidRPr="00596A61">
        <w:rPr>
          <w:rFonts w:ascii="Century Gothic" w:hAnsi="Century Gothic"/>
          <w:color w:val="000000" w:themeColor="text1"/>
          <w:sz w:val="20"/>
          <w:u w:val="single"/>
        </w:rPr>
        <w:t>COVENANTS BY GUARANTOR</w:t>
      </w:r>
      <w:bookmarkEnd w:id="185"/>
    </w:p>
    <w:p w14:paraId="2484FBF8" w14:textId="77777777" w:rsidR="00E90D2A" w:rsidRPr="00596A61" w:rsidRDefault="00E90D2A" w:rsidP="006446AD">
      <w:pPr>
        <w:pStyle w:val="Heading1"/>
        <w:spacing w:before="0" w:line="288" w:lineRule="auto"/>
        <w:ind w:left="720"/>
        <w:jc w:val="both"/>
        <w:rPr>
          <w:rFonts w:ascii="Century Gothic" w:hAnsi="Century Gothic"/>
          <w:b w:val="0"/>
          <w:color w:val="000000" w:themeColor="text1"/>
          <w:sz w:val="20"/>
          <w:u w:val="single"/>
        </w:rPr>
      </w:pPr>
      <w:bookmarkStart w:id="186" w:name="_Toc403301218"/>
      <w:bookmarkStart w:id="187" w:name="_Toc403361259"/>
      <w:bookmarkStart w:id="188" w:name="_Toc403366613"/>
      <w:bookmarkStart w:id="189" w:name="_Toc403367279"/>
      <w:bookmarkStart w:id="190" w:name="_Toc403367942"/>
    </w:p>
    <w:p w14:paraId="1CC33243" w14:textId="4A8E4B61" w:rsidR="00E90D2A" w:rsidRPr="00596A61" w:rsidRDefault="00E90D2A" w:rsidP="00596A61">
      <w:pPr>
        <w:pStyle w:val="Heading1"/>
        <w:keepLines w:val="0"/>
        <w:numPr>
          <w:ilvl w:val="1"/>
          <w:numId w:val="64"/>
        </w:numPr>
        <w:spacing w:before="0" w:line="288" w:lineRule="auto"/>
        <w:ind w:left="720" w:hanging="720"/>
        <w:jc w:val="both"/>
        <w:rPr>
          <w:rFonts w:ascii="Century Gothic" w:hAnsi="Century Gothic"/>
          <w:color w:val="000000" w:themeColor="text1"/>
          <w:sz w:val="20"/>
        </w:rPr>
      </w:pPr>
      <w:r w:rsidRPr="00596A61">
        <w:rPr>
          <w:rFonts w:ascii="Century Gothic" w:hAnsi="Century Gothic"/>
          <w:color w:val="000000" w:themeColor="text1"/>
          <w:sz w:val="20"/>
        </w:rPr>
        <w:t>Covenants and indemnity by Guarantor</w:t>
      </w:r>
      <w:bookmarkEnd w:id="186"/>
      <w:bookmarkEnd w:id="187"/>
      <w:bookmarkEnd w:id="188"/>
      <w:bookmarkEnd w:id="189"/>
      <w:bookmarkEnd w:id="190"/>
    </w:p>
    <w:p w14:paraId="076BEDAA" w14:textId="77777777" w:rsidR="00E90D2A" w:rsidRPr="00596A61" w:rsidRDefault="00E90D2A" w:rsidP="006446AD">
      <w:pPr>
        <w:pStyle w:val="BodyText"/>
        <w:spacing w:after="0" w:line="288" w:lineRule="auto"/>
        <w:ind w:left="720"/>
        <w:rPr>
          <w:rFonts w:ascii="Century Gothic" w:hAnsi="Century Gothic"/>
          <w:color w:val="000000" w:themeColor="text1"/>
        </w:rPr>
      </w:pPr>
    </w:p>
    <w:p w14:paraId="52894482" w14:textId="77777777" w:rsidR="00E90D2A" w:rsidRPr="00596A61" w:rsidRDefault="00E90D2A" w:rsidP="00016840">
      <w:pPr>
        <w:pStyle w:val="BodyText"/>
        <w:spacing w:after="0" w:line="288" w:lineRule="auto"/>
        <w:ind w:left="720"/>
        <w:jc w:val="both"/>
        <w:rPr>
          <w:rFonts w:ascii="Century Gothic" w:hAnsi="Century Gothic"/>
          <w:color w:val="000000" w:themeColor="text1"/>
        </w:rPr>
      </w:pPr>
      <w:r w:rsidRPr="00596A61">
        <w:rPr>
          <w:rFonts w:ascii="Century Gothic" w:hAnsi="Century Gothic"/>
          <w:color w:val="000000" w:themeColor="text1"/>
        </w:rPr>
        <w:t>The Guarantor hereby covenants with the Landlord as a primary obligation that the Tenant or the Guarantor shall at all times during the Term while the Tenant is the Tenant duly perform and observe all the covenants on the part of the Tenant contained in this Lease including the payment of the Rents and all other sums payable under this Lease in the manner and at the times herein specified and the Guarantor shall indemnify and keep indemnified the Landlord against all claims demands losses damages liability costs fees and expenses whatsoever sustained by the Landlord by reason of or arising in any way directly or indirectly out of any default by the Tenant in the performance and observance of any of its obligations or the payment of any Rents and other sums.</w:t>
      </w:r>
    </w:p>
    <w:p w14:paraId="77162071" w14:textId="77777777" w:rsidR="00E90D2A" w:rsidRPr="00596A61" w:rsidRDefault="00E90D2A" w:rsidP="006446AD">
      <w:pPr>
        <w:pStyle w:val="Heading1"/>
        <w:spacing w:before="0" w:line="288" w:lineRule="auto"/>
        <w:ind w:left="720"/>
        <w:rPr>
          <w:rFonts w:ascii="Century Gothic" w:hAnsi="Century Gothic"/>
          <w:b w:val="0"/>
          <w:color w:val="000000" w:themeColor="text1"/>
          <w:sz w:val="20"/>
        </w:rPr>
      </w:pPr>
      <w:bookmarkStart w:id="191" w:name="_Toc403301219"/>
      <w:bookmarkStart w:id="192" w:name="_Toc403361260"/>
      <w:bookmarkStart w:id="193" w:name="_Toc403366614"/>
      <w:bookmarkStart w:id="194" w:name="_Toc403367280"/>
      <w:bookmarkStart w:id="195" w:name="_Toc403367943"/>
    </w:p>
    <w:p w14:paraId="19534643" w14:textId="701E39DA" w:rsidR="00E90D2A" w:rsidRPr="00AD420C" w:rsidRDefault="00E90D2A" w:rsidP="00596A61">
      <w:pPr>
        <w:pStyle w:val="Heading1"/>
        <w:keepLines w:val="0"/>
        <w:numPr>
          <w:ilvl w:val="1"/>
          <w:numId w:val="64"/>
        </w:numPr>
        <w:spacing w:before="0" w:line="288" w:lineRule="auto"/>
        <w:ind w:left="720" w:hanging="720"/>
        <w:jc w:val="both"/>
        <w:rPr>
          <w:rFonts w:ascii="Century Gothic" w:hAnsi="Century Gothic"/>
          <w:b w:val="0"/>
          <w:color w:val="000000" w:themeColor="text1"/>
          <w:lang w:val="en-US" w:eastAsia="x-none"/>
        </w:rPr>
      </w:pPr>
      <w:r w:rsidRPr="00AD420C">
        <w:rPr>
          <w:rFonts w:ascii="Century Gothic" w:hAnsi="Century Gothic"/>
          <w:color w:val="000000" w:themeColor="text1"/>
          <w:sz w:val="20"/>
        </w:rPr>
        <w:t>Guarantor jointly and severally liable with Tenant</w:t>
      </w:r>
      <w:bookmarkEnd w:id="191"/>
      <w:bookmarkEnd w:id="192"/>
      <w:bookmarkEnd w:id="193"/>
      <w:bookmarkEnd w:id="194"/>
      <w:bookmarkEnd w:id="195"/>
    </w:p>
    <w:p w14:paraId="2ABB2FF0" w14:textId="77777777" w:rsidR="00E90D2A" w:rsidRPr="00596A61" w:rsidRDefault="00E90D2A" w:rsidP="00016840">
      <w:pPr>
        <w:pStyle w:val="BodyText"/>
        <w:spacing w:after="0" w:line="288" w:lineRule="auto"/>
        <w:ind w:left="720"/>
        <w:jc w:val="both"/>
        <w:rPr>
          <w:rFonts w:ascii="Century Gothic" w:hAnsi="Century Gothic"/>
          <w:color w:val="000000" w:themeColor="text1"/>
        </w:rPr>
      </w:pPr>
      <w:r w:rsidRPr="00596A61">
        <w:rPr>
          <w:rFonts w:ascii="Century Gothic" w:hAnsi="Century Gothic"/>
          <w:color w:val="000000" w:themeColor="text1"/>
        </w:rPr>
        <w:t>The Guarantor hereby further covenants with the Landlord that the Guarantor is jointly and severally liable with the Tenant (whether before or after disclaimer by a liquidator or trustee in bankruptcy) for the fulfilment of all the obligations of the Tenant under this Lease and agrees that the Landlord in the enforcement of its rights hereunder may proceed against the Guarantor as if the Guarantor was named as the Tenant in this Lease.</w:t>
      </w:r>
    </w:p>
    <w:p w14:paraId="6A2ADB7C" w14:textId="77777777" w:rsidR="00E90D2A" w:rsidRPr="00596A61" w:rsidRDefault="00E90D2A" w:rsidP="006446AD">
      <w:pPr>
        <w:pStyle w:val="Heading1"/>
        <w:spacing w:before="0" w:line="288" w:lineRule="auto"/>
        <w:ind w:left="720"/>
        <w:rPr>
          <w:rFonts w:ascii="Century Gothic" w:hAnsi="Century Gothic"/>
          <w:b w:val="0"/>
          <w:color w:val="000000" w:themeColor="text1"/>
          <w:sz w:val="20"/>
          <w:u w:val="single"/>
        </w:rPr>
      </w:pPr>
      <w:bookmarkStart w:id="196" w:name="_Toc403301220"/>
      <w:bookmarkStart w:id="197" w:name="_Toc403361261"/>
      <w:bookmarkStart w:id="198" w:name="_Toc403366615"/>
      <w:bookmarkStart w:id="199" w:name="_Toc403367281"/>
      <w:bookmarkStart w:id="200" w:name="_Toc403367944"/>
    </w:p>
    <w:p w14:paraId="04B899D7" w14:textId="478C8BF3" w:rsidR="00596A61" w:rsidRPr="00596A61" w:rsidRDefault="00E90D2A" w:rsidP="00596A61">
      <w:pPr>
        <w:pStyle w:val="Heading1"/>
        <w:keepLines w:val="0"/>
        <w:numPr>
          <w:ilvl w:val="1"/>
          <w:numId w:val="64"/>
        </w:numPr>
        <w:spacing w:before="0" w:line="288" w:lineRule="auto"/>
        <w:ind w:left="720" w:hanging="720"/>
        <w:jc w:val="both"/>
      </w:pPr>
      <w:r w:rsidRPr="00AD420C">
        <w:rPr>
          <w:rFonts w:ascii="Century Gothic" w:hAnsi="Century Gothic"/>
          <w:color w:val="000000" w:themeColor="text1"/>
          <w:sz w:val="20"/>
        </w:rPr>
        <w:t>Waiver by Guarantor</w:t>
      </w:r>
      <w:bookmarkEnd w:id="196"/>
      <w:bookmarkEnd w:id="197"/>
      <w:bookmarkEnd w:id="198"/>
      <w:bookmarkEnd w:id="199"/>
      <w:bookmarkEnd w:id="200"/>
    </w:p>
    <w:p w14:paraId="38F2709F" w14:textId="77777777" w:rsidR="00E90D2A" w:rsidRPr="00596A61" w:rsidRDefault="00E90D2A" w:rsidP="00016840">
      <w:pPr>
        <w:pStyle w:val="BodyText"/>
        <w:spacing w:after="0" w:line="288" w:lineRule="auto"/>
        <w:ind w:left="720"/>
        <w:jc w:val="both"/>
        <w:rPr>
          <w:rFonts w:ascii="Century Gothic" w:hAnsi="Century Gothic"/>
          <w:color w:val="000000" w:themeColor="text1"/>
        </w:rPr>
      </w:pPr>
      <w:r w:rsidRPr="00596A61">
        <w:rPr>
          <w:rFonts w:ascii="Century Gothic" w:hAnsi="Century Gothic"/>
          <w:color w:val="000000" w:themeColor="text1"/>
        </w:rPr>
        <w:t>The Guarantor hereby waives any right to require the Landlord to proceed against the Tenant or to pursue any other remedy whatsoever which may be available to the Landlord before proceeding against the Guarantor.</w:t>
      </w:r>
    </w:p>
    <w:p w14:paraId="47D76159" w14:textId="77777777" w:rsidR="00E90D2A" w:rsidRPr="00596A61" w:rsidRDefault="00E90D2A" w:rsidP="006446AD">
      <w:pPr>
        <w:pStyle w:val="BodyText"/>
        <w:spacing w:after="0" w:line="288" w:lineRule="auto"/>
        <w:rPr>
          <w:rFonts w:ascii="Century Gothic" w:hAnsi="Century Gothic"/>
          <w:color w:val="000000" w:themeColor="text1"/>
        </w:rPr>
      </w:pPr>
    </w:p>
    <w:p w14:paraId="1FAE6B53" w14:textId="749DE7FE" w:rsidR="00E90D2A" w:rsidRPr="00AD420C" w:rsidRDefault="00E90D2A" w:rsidP="006446AD">
      <w:pPr>
        <w:pStyle w:val="Heading1"/>
        <w:keepLines w:val="0"/>
        <w:numPr>
          <w:ilvl w:val="1"/>
          <w:numId w:val="64"/>
        </w:numPr>
        <w:spacing w:before="0" w:line="288" w:lineRule="auto"/>
        <w:ind w:left="720" w:hanging="720"/>
        <w:jc w:val="both"/>
        <w:rPr>
          <w:rFonts w:ascii="Century Gothic" w:hAnsi="Century Gothic"/>
          <w:color w:val="000000" w:themeColor="text1"/>
          <w:lang w:val="en-US" w:eastAsia="x-none"/>
        </w:rPr>
      </w:pPr>
      <w:bookmarkStart w:id="201" w:name="_Toc403301221"/>
      <w:bookmarkStart w:id="202" w:name="_Toc403361262"/>
      <w:bookmarkStart w:id="203" w:name="_Toc403366616"/>
      <w:bookmarkStart w:id="204" w:name="_Toc403367282"/>
      <w:bookmarkStart w:id="205" w:name="_Toc403367945"/>
      <w:r w:rsidRPr="00AD420C">
        <w:rPr>
          <w:rFonts w:ascii="Century Gothic" w:hAnsi="Century Gothic"/>
          <w:color w:val="000000" w:themeColor="text1"/>
          <w:sz w:val="20"/>
        </w:rPr>
        <w:t>Postponement of claims by Guarantor against Tenant</w:t>
      </w:r>
      <w:bookmarkEnd w:id="201"/>
      <w:bookmarkEnd w:id="202"/>
      <w:bookmarkEnd w:id="203"/>
      <w:bookmarkEnd w:id="204"/>
      <w:bookmarkEnd w:id="205"/>
    </w:p>
    <w:p w14:paraId="015809C0" w14:textId="77777777" w:rsidR="00E90D2A" w:rsidRPr="00596A61" w:rsidRDefault="00E90D2A" w:rsidP="00016840">
      <w:pPr>
        <w:pStyle w:val="BodyText"/>
        <w:spacing w:after="0" w:line="288" w:lineRule="auto"/>
        <w:ind w:left="720"/>
        <w:jc w:val="both"/>
        <w:rPr>
          <w:rFonts w:ascii="Century Gothic" w:hAnsi="Century Gothic"/>
          <w:color w:val="000000" w:themeColor="text1"/>
        </w:rPr>
      </w:pPr>
      <w:r w:rsidRPr="00596A61">
        <w:rPr>
          <w:rFonts w:ascii="Century Gothic" w:hAnsi="Century Gothic"/>
          <w:color w:val="000000" w:themeColor="text1"/>
        </w:rPr>
        <w:t>The Guarantor hereby further covenants with the Landlord that the Guarantor shall not claim in any liquidation bankruptcy composition or arrangement of the Tenant in competition with the Landlord and shall remit to the Landlord the proceeds of all judgments and all distributions it may receive from any liquidator trustee in bankruptcy or supervisor of the Tenant and shall hold for the benefit of the Landlord all security and rights the Guarantor may have over assets of the Tenant whilst any liabilities of the Tenant or the Guarantor to the Landlord remain outstanding.</w:t>
      </w:r>
    </w:p>
    <w:p w14:paraId="297ABFE0" w14:textId="77777777" w:rsidR="00E90D2A" w:rsidRPr="00596A61" w:rsidRDefault="00E90D2A" w:rsidP="006446AD">
      <w:pPr>
        <w:pStyle w:val="Heading1"/>
        <w:spacing w:before="0" w:line="288" w:lineRule="auto"/>
        <w:ind w:left="720"/>
        <w:rPr>
          <w:rFonts w:ascii="Century Gothic" w:hAnsi="Century Gothic"/>
          <w:b w:val="0"/>
          <w:color w:val="000000" w:themeColor="text1"/>
          <w:sz w:val="20"/>
        </w:rPr>
      </w:pPr>
      <w:bookmarkStart w:id="206" w:name="_Toc403301222"/>
      <w:bookmarkStart w:id="207" w:name="_Toc403361263"/>
      <w:bookmarkStart w:id="208" w:name="_Toc403366617"/>
      <w:bookmarkStart w:id="209" w:name="_Toc403367283"/>
      <w:bookmarkStart w:id="210" w:name="_Toc403367946"/>
    </w:p>
    <w:p w14:paraId="0EF7DF83" w14:textId="7BD55495" w:rsidR="00E90D2A" w:rsidRPr="00AD420C" w:rsidRDefault="00E90D2A" w:rsidP="006446AD">
      <w:pPr>
        <w:pStyle w:val="Heading1"/>
        <w:keepLines w:val="0"/>
        <w:numPr>
          <w:ilvl w:val="1"/>
          <w:numId w:val="64"/>
        </w:numPr>
        <w:spacing w:before="0" w:line="288" w:lineRule="auto"/>
        <w:ind w:left="720" w:hanging="720"/>
        <w:jc w:val="both"/>
        <w:rPr>
          <w:rFonts w:ascii="Century Gothic" w:hAnsi="Century Gothic"/>
          <w:color w:val="000000" w:themeColor="text1"/>
          <w:lang w:val="en-US" w:eastAsia="x-none"/>
        </w:rPr>
      </w:pPr>
      <w:r w:rsidRPr="00AD420C">
        <w:rPr>
          <w:rFonts w:ascii="Century Gothic" w:hAnsi="Century Gothic"/>
          <w:color w:val="000000" w:themeColor="text1"/>
          <w:sz w:val="20"/>
        </w:rPr>
        <w:t>Postponement of participation by Guarantor in security</w:t>
      </w:r>
      <w:bookmarkEnd w:id="206"/>
      <w:bookmarkEnd w:id="207"/>
      <w:bookmarkEnd w:id="208"/>
      <w:bookmarkEnd w:id="209"/>
      <w:bookmarkEnd w:id="210"/>
    </w:p>
    <w:p w14:paraId="56466361" w14:textId="77777777" w:rsidR="00E90D2A" w:rsidRPr="00596A61" w:rsidRDefault="00E90D2A" w:rsidP="00016840">
      <w:pPr>
        <w:pStyle w:val="BodyText"/>
        <w:spacing w:after="0" w:line="288" w:lineRule="auto"/>
        <w:ind w:left="720"/>
        <w:jc w:val="both"/>
        <w:rPr>
          <w:rFonts w:ascii="Century Gothic" w:hAnsi="Century Gothic"/>
          <w:color w:val="000000" w:themeColor="text1"/>
        </w:rPr>
      </w:pPr>
      <w:r w:rsidRPr="00596A61">
        <w:rPr>
          <w:rFonts w:ascii="Century Gothic" w:hAnsi="Century Gothic"/>
          <w:color w:val="000000" w:themeColor="text1"/>
        </w:rPr>
        <w:t>The Guarantor shall not be entitled to participate in any security held by the Landlord in respect of the Tenant's obligations to the Landlord under this Lease or to stand in the place of the Landlord in respect of any such security until all the obligations of the Tenant or the Guarantor to the Landlord under this Lease have been performed or discharged.</w:t>
      </w:r>
    </w:p>
    <w:p w14:paraId="655F6251" w14:textId="45371D76" w:rsidR="00E90D2A" w:rsidRDefault="00E90D2A" w:rsidP="006446AD">
      <w:pPr>
        <w:pStyle w:val="Heading1"/>
        <w:spacing w:before="0" w:line="288" w:lineRule="auto"/>
        <w:ind w:left="720"/>
        <w:rPr>
          <w:rFonts w:ascii="Century Gothic" w:hAnsi="Century Gothic"/>
          <w:b w:val="0"/>
          <w:color w:val="000000" w:themeColor="text1"/>
          <w:sz w:val="20"/>
          <w:u w:val="single"/>
        </w:rPr>
      </w:pPr>
      <w:bookmarkStart w:id="211" w:name="_Toc403301223"/>
      <w:bookmarkStart w:id="212" w:name="_Toc403361264"/>
      <w:bookmarkStart w:id="213" w:name="_Toc403366618"/>
      <w:bookmarkStart w:id="214" w:name="_Toc403367284"/>
      <w:bookmarkStart w:id="215" w:name="_Toc403367947"/>
    </w:p>
    <w:p w14:paraId="6E720411" w14:textId="77777777" w:rsidR="00A969F7" w:rsidRPr="00A969F7" w:rsidRDefault="00A969F7" w:rsidP="00A969F7"/>
    <w:p w14:paraId="4E608A8D" w14:textId="0C7A625A" w:rsidR="00596A61" w:rsidRPr="00AD420C" w:rsidRDefault="00E90D2A" w:rsidP="006446AD">
      <w:pPr>
        <w:pStyle w:val="Heading1"/>
        <w:keepLines w:val="0"/>
        <w:numPr>
          <w:ilvl w:val="1"/>
          <w:numId w:val="64"/>
        </w:numPr>
        <w:spacing w:before="0" w:line="288" w:lineRule="auto"/>
        <w:ind w:left="720" w:hanging="720"/>
        <w:jc w:val="both"/>
        <w:rPr>
          <w:rFonts w:ascii="Century Gothic" w:hAnsi="Century Gothic"/>
          <w:color w:val="000000" w:themeColor="text1"/>
        </w:rPr>
      </w:pPr>
      <w:r w:rsidRPr="00AD420C">
        <w:rPr>
          <w:rFonts w:ascii="Century Gothic" w:hAnsi="Century Gothic"/>
          <w:color w:val="000000" w:themeColor="text1"/>
          <w:sz w:val="20"/>
        </w:rPr>
        <w:t>No release of Guarantor</w:t>
      </w:r>
      <w:bookmarkEnd w:id="211"/>
      <w:bookmarkEnd w:id="212"/>
      <w:bookmarkEnd w:id="213"/>
      <w:bookmarkEnd w:id="214"/>
      <w:bookmarkEnd w:id="215"/>
    </w:p>
    <w:p w14:paraId="68B0144B" w14:textId="02B21CD1" w:rsidR="00E90D2A" w:rsidRPr="00596A61" w:rsidRDefault="00E90D2A" w:rsidP="006446AD">
      <w:pPr>
        <w:pStyle w:val="BodyText"/>
        <w:spacing w:after="0" w:line="288" w:lineRule="auto"/>
        <w:ind w:left="720"/>
        <w:rPr>
          <w:rFonts w:ascii="Century Gothic" w:hAnsi="Century Gothic"/>
          <w:color w:val="000000" w:themeColor="text1"/>
        </w:rPr>
      </w:pPr>
      <w:r w:rsidRPr="00596A61">
        <w:rPr>
          <w:rFonts w:ascii="Century Gothic" w:hAnsi="Century Gothic"/>
          <w:color w:val="000000" w:themeColor="text1"/>
        </w:rPr>
        <w:t xml:space="preserve">None of the following or any combination thereof shall release determine discharge or in any way lessen or affect the liability of the Guarantor as principal debtor under this Lease or </w:t>
      </w:r>
      <w:r w:rsidRPr="00596A61">
        <w:rPr>
          <w:rFonts w:ascii="Century Gothic" w:hAnsi="Century Gothic"/>
          <w:color w:val="000000" w:themeColor="text1"/>
        </w:rPr>
        <w:lastRenderedPageBreak/>
        <w:t xml:space="preserve">otherwise prejudice or affect the right of the Landlord to recover from the Guarantor to the full extent of this guarantee and </w:t>
      </w:r>
      <w:r w:rsidR="00972A6B" w:rsidRPr="00596A61">
        <w:rPr>
          <w:rFonts w:ascii="Century Gothic" w:hAnsi="Century Gothic"/>
          <w:color w:val="000000" w:themeColor="text1"/>
        </w:rPr>
        <w:t xml:space="preserve">indemnity: </w:t>
      </w:r>
      <w:r w:rsidR="00972A6B" w:rsidRPr="00596A61">
        <w:rPr>
          <w:rFonts w:ascii="Century Gothic" w:hAnsi="Century Gothic"/>
          <w:color w:val="000000" w:themeColor="text1"/>
        </w:rPr>
        <w:noBreakHyphen/>
      </w:r>
    </w:p>
    <w:p w14:paraId="46076F9E" w14:textId="77777777" w:rsidR="00596A61" w:rsidRDefault="00596A61" w:rsidP="00596A61">
      <w:pPr>
        <w:pStyle w:val="Heading2"/>
        <w:keepLines w:val="0"/>
        <w:spacing w:before="0" w:line="288" w:lineRule="auto"/>
        <w:ind w:left="1440"/>
        <w:jc w:val="both"/>
        <w:rPr>
          <w:rFonts w:ascii="Century Gothic" w:hAnsi="Century Gothic"/>
          <w:b w:val="0"/>
          <w:color w:val="000000" w:themeColor="text1"/>
          <w:sz w:val="20"/>
        </w:rPr>
      </w:pPr>
      <w:bookmarkStart w:id="216" w:name="_Toc403361265"/>
      <w:bookmarkStart w:id="217" w:name="_Toc403367285"/>
      <w:bookmarkStart w:id="218" w:name="_Toc403367948"/>
      <w:bookmarkStart w:id="219" w:name="_Toc403366619"/>
    </w:p>
    <w:p w14:paraId="2651C93B" w14:textId="77777777"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rPr>
      </w:pPr>
      <w:r w:rsidRPr="00596A61">
        <w:rPr>
          <w:rFonts w:ascii="Century Gothic" w:hAnsi="Century Gothic"/>
          <w:b w:val="0"/>
          <w:color w:val="000000" w:themeColor="text1"/>
          <w:sz w:val="20"/>
        </w:rPr>
        <w:t>any neglect delay or forbearance of the Landlord in endeavouring to obtain payment of the Rents or the amounts required to be paid by the Tenant or in</w:t>
      </w:r>
      <w:bookmarkEnd w:id="216"/>
      <w:bookmarkEnd w:id="217"/>
      <w:bookmarkEnd w:id="218"/>
      <w:r w:rsidRPr="00596A61">
        <w:rPr>
          <w:rFonts w:ascii="Century Gothic" w:hAnsi="Century Gothic"/>
          <w:b w:val="0"/>
          <w:color w:val="000000" w:themeColor="text1"/>
          <w:sz w:val="20"/>
        </w:rPr>
        <w:t xml:space="preserve"> </w:t>
      </w:r>
      <w:bookmarkStart w:id="220" w:name="_Toc403361266"/>
      <w:bookmarkStart w:id="221" w:name="_Toc403367286"/>
      <w:bookmarkStart w:id="222" w:name="_Toc403367949"/>
      <w:r w:rsidRPr="00596A61">
        <w:rPr>
          <w:rFonts w:ascii="Century Gothic" w:hAnsi="Century Gothic"/>
          <w:b w:val="0"/>
          <w:color w:val="000000" w:themeColor="text1"/>
          <w:sz w:val="20"/>
        </w:rPr>
        <w:t>enforcing the performance or observance of any of the obligations of the Tenant under this Lease</w:t>
      </w:r>
      <w:bookmarkEnd w:id="219"/>
      <w:bookmarkEnd w:id="220"/>
      <w:bookmarkEnd w:id="221"/>
      <w:bookmarkEnd w:id="222"/>
      <w:r w:rsidRPr="00596A61">
        <w:rPr>
          <w:rFonts w:ascii="Century Gothic" w:hAnsi="Century Gothic"/>
          <w:b w:val="0"/>
          <w:color w:val="000000" w:themeColor="text1"/>
          <w:sz w:val="20"/>
        </w:rPr>
        <w:t>;</w:t>
      </w:r>
    </w:p>
    <w:p w14:paraId="2AA1A531" w14:textId="10A183C8"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rPr>
      </w:pPr>
      <w:bookmarkStart w:id="223" w:name="_Toc403361267"/>
      <w:bookmarkStart w:id="224" w:name="_Toc403366620"/>
      <w:bookmarkStart w:id="225" w:name="_Toc403367287"/>
      <w:bookmarkStart w:id="226" w:name="_Toc403367950"/>
      <w:r w:rsidRPr="00596A61">
        <w:rPr>
          <w:rFonts w:ascii="Century Gothic" w:hAnsi="Century Gothic"/>
          <w:b w:val="0"/>
          <w:color w:val="000000" w:themeColor="text1"/>
          <w:sz w:val="20"/>
        </w:rPr>
        <w:t>any refusal by the Landlord to accept Rents tendered by or on behalf of the Tenant at a time when the Landlord was entitled to re</w:t>
      </w:r>
      <w:r w:rsidRPr="00596A61">
        <w:rPr>
          <w:rFonts w:ascii="Century Gothic" w:hAnsi="Century Gothic"/>
          <w:b w:val="0"/>
          <w:color w:val="000000" w:themeColor="text1"/>
          <w:sz w:val="20"/>
        </w:rPr>
        <w:noBreakHyphen/>
        <w:t>enter the Premises</w:t>
      </w:r>
      <w:bookmarkEnd w:id="223"/>
      <w:bookmarkEnd w:id="224"/>
      <w:bookmarkEnd w:id="225"/>
      <w:bookmarkEnd w:id="226"/>
      <w:r w:rsidRPr="00596A61">
        <w:rPr>
          <w:rFonts w:ascii="Century Gothic" w:hAnsi="Century Gothic"/>
          <w:b w:val="0"/>
          <w:color w:val="000000" w:themeColor="text1"/>
          <w:sz w:val="20"/>
        </w:rPr>
        <w:t>;</w:t>
      </w:r>
    </w:p>
    <w:p w14:paraId="164B0A97" w14:textId="753F85F1"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rPr>
      </w:pPr>
      <w:bookmarkStart w:id="227" w:name="_Toc403361268"/>
      <w:bookmarkStart w:id="228" w:name="_Toc403366621"/>
      <w:bookmarkStart w:id="229" w:name="_Toc403367288"/>
      <w:bookmarkStart w:id="230" w:name="_Toc403367951"/>
      <w:r w:rsidRPr="00596A61">
        <w:rPr>
          <w:rFonts w:ascii="Century Gothic" w:hAnsi="Century Gothic"/>
          <w:b w:val="0"/>
          <w:color w:val="000000" w:themeColor="text1"/>
          <w:sz w:val="20"/>
        </w:rPr>
        <w:t>any extension of time given by the Landlord to the Tenant</w:t>
      </w:r>
      <w:bookmarkEnd w:id="227"/>
      <w:bookmarkEnd w:id="228"/>
      <w:bookmarkEnd w:id="229"/>
      <w:bookmarkEnd w:id="230"/>
      <w:r w:rsidRPr="00596A61">
        <w:rPr>
          <w:rFonts w:ascii="Century Gothic" w:hAnsi="Century Gothic"/>
          <w:b w:val="0"/>
          <w:color w:val="000000" w:themeColor="text1"/>
          <w:sz w:val="20"/>
        </w:rPr>
        <w:t>;</w:t>
      </w:r>
    </w:p>
    <w:p w14:paraId="57E208C3" w14:textId="77777777"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rPr>
      </w:pPr>
      <w:bookmarkStart w:id="231" w:name="_Toc403361269"/>
      <w:bookmarkStart w:id="232" w:name="_Toc403366622"/>
      <w:bookmarkStart w:id="233" w:name="_Toc403367289"/>
      <w:bookmarkStart w:id="234" w:name="_Toc403367952"/>
      <w:r w:rsidRPr="00596A61">
        <w:rPr>
          <w:rFonts w:ascii="Century Gothic" w:hAnsi="Century Gothic"/>
          <w:b w:val="0"/>
          <w:color w:val="000000" w:themeColor="text1"/>
          <w:sz w:val="20"/>
        </w:rPr>
        <w:t>any variation of the terms of this Lease (including any reviews of the rent payable under this Lease) or the transfer of the Landlord's reversion or the assignment of this Lease</w:t>
      </w:r>
      <w:bookmarkEnd w:id="231"/>
      <w:bookmarkEnd w:id="232"/>
      <w:bookmarkEnd w:id="233"/>
      <w:bookmarkEnd w:id="234"/>
      <w:r w:rsidRPr="00596A61">
        <w:rPr>
          <w:rFonts w:ascii="Century Gothic" w:hAnsi="Century Gothic"/>
          <w:b w:val="0"/>
          <w:color w:val="000000" w:themeColor="text1"/>
          <w:sz w:val="20"/>
        </w:rPr>
        <w:t>;</w:t>
      </w:r>
    </w:p>
    <w:p w14:paraId="15770CBD" w14:textId="77777777"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rPr>
      </w:pPr>
      <w:bookmarkStart w:id="235" w:name="_Toc403361270"/>
      <w:bookmarkStart w:id="236" w:name="_Toc403366623"/>
      <w:bookmarkStart w:id="237" w:name="_Toc403367290"/>
      <w:bookmarkStart w:id="238" w:name="_Toc403367953"/>
      <w:r w:rsidRPr="00596A61">
        <w:rPr>
          <w:rFonts w:ascii="Century Gothic" w:hAnsi="Century Gothic"/>
          <w:b w:val="0"/>
          <w:color w:val="000000" w:themeColor="text1"/>
          <w:sz w:val="20"/>
        </w:rPr>
        <w:t>any change in the constitution structure or powers of either the Tenant the Guarantor or the Landlord or the liquidation administration or bankruptcy (as the case may be) of either the Tenant or the Guarantor</w:t>
      </w:r>
      <w:bookmarkEnd w:id="235"/>
      <w:bookmarkEnd w:id="236"/>
      <w:bookmarkEnd w:id="237"/>
      <w:bookmarkEnd w:id="238"/>
      <w:r w:rsidRPr="00596A61">
        <w:rPr>
          <w:rFonts w:ascii="Century Gothic" w:hAnsi="Century Gothic"/>
          <w:b w:val="0"/>
          <w:color w:val="000000" w:themeColor="text1"/>
          <w:sz w:val="20"/>
        </w:rPr>
        <w:t>;</w:t>
      </w:r>
    </w:p>
    <w:p w14:paraId="133077B8" w14:textId="71C12E22"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rPr>
      </w:pPr>
      <w:bookmarkStart w:id="239" w:name="_Toc403361271"/>
      <w:bookmarkStart w:id="240" w:name="_Toc403366624"/>
      <w:bookmarkStart w:id="241" w:name="_Toc403367291"/>
      <w:bookmarkStart w:id="242" w:name="_Toc403367954"/>
      <w:r w:rsidRPr="00596A61">
        <w:rPr>
          <w:rFonts w:ascii="Century Gothic" w:hAnsi="Century Gothic"/>
          <w:b w:val="0"/>
          <w:color w:val="000000" w:themeColor="text1"/>
          <w:sz w:val="20"/>
        </w:rPr>
        <w:t>any legal limitation or any immunity disability or incapacity of the Tenant (whether or not known to the Landlord) or the fact that any dealings with the Landlord by the Tenant may be outside or in excess of the powers of the Tenant</w:t>
      </w:r>
      <w:bookmarkEnd w:id="239"/>
      <w:bookmarkEnd w:id="240"/>
      <w:bookmarkEnd w:id="241"/>
      <w:bookmarkEnd w:id="242"/>
      <w:r w:rsidRPr="00596A61">
        <w:rPr>
          <w:rFonts w:ascii="Century Gothic" w:hAnsi="Century Gothic"/>
          <w:b w:val="0"/>
          <w:color w:val="000000" w:themeColor="text1"/>
          <w:sz w:val="20"/>
        </w:rPr>
        <w:t>; or</w:t>
      </w:r>
    </w:p>
    <w:p w14:paraId="456D8524" w14:textId="77777777" w:rsidR="00E90D2A" w:rsidRPr="00596A61" w:rsidRDefault="00E90D2A" w:rsidP="00596A61">
      <w:pPr>
        <w:pStyle w:val="Heading2"/>
        <w:keepLines w:val="0"/>
        <w:numPr>
          <w:ilvl w:val="1"/>
          <w:numId w:val="71"/>
        </w:numPr>
        <w:spacing w:before="0" w:line="288" w:lineRule="auto"/>
        <w:ind w:left="1440" w:hanging="720"/>
        <w:jc w:val="both"/>
        <w:rPr>
          <w:rFonts w:ascii="Century Gothic" w:hAnsi="Century Gothic"/>
          <w:b w:val="0"/>
          <w:color w:val="000000" w:themeColor="text1"/>
          <w:sz w:val="20"/>
          <w:lang w:val="en-US"/>
        </w:rPr>
      </w:pPr>
      <w:bookmarkStart w:id="243" w:name="_Toc403361272"/>
      <w:bookmarkStart w:id="244" w:name="_Toc403366625"/>
      <w:bookmarkStart w:id="245" w:name="_Toc403367292"/>
      <w:bookmarkStart w:id="246" w:name="_Toc403367955"/>
      <w:r w:rsidRPr="00596A61">
        <w:rPr>
          <w:rFonts w:ascii="Century Gothic" w:hAnsi="Century Gothic"/>
          <w:b w:val="0"/>
          <w:color w:val="000000" w:themeColor="text1"/>
          <w:sz w:val="20"/>
        </w:rPr>
        <w:t>any other act omission matter or thing whatsoever whereby but for this provision the Guarantor would be exonerated either wholly or in part (other than a release under seal given by the Landlord)</w:t>
      </w:r>
      <w:bookmarkEnd w:id="243"/>
      <w:bookmarkEnd w:id="244"/>
      <w:bookmarkEnd w:id="245"/>
      <w:bookmarkEnd w:id="246"/>
      <w:r w:rsidRPr="00596A61">
        <w:rPr>
          <w:rFonts w:ascii="Century Gothic" w:hAnsi="Century Gothic"/>
          <w:b w:val="0"/>
          <w:color w:val="000000" w:themeColor="text1"/>
          <w:sz w:val="20"/>
        </w:rPr>
        <w:t>.</w:t>
      </w:r>
    </w:p>
    <w:p w14:paraId="159991DE" w14:textId="77777777" w:rsidR="00E90D2A" w:rsidRPr="00596A61" w:rsidRDefault="00E90D2A" w:rsidP="006446AD">
      <w:pPr>
        <w:spacing w:line="288" w:lineRule="auto"/>
        <w:rPr>
          <w:rFonts w:ascii="Century Gothic" w:hAnsi="Century Gothic"/>
          <w:color w:val="000000" w:themeColor="text1"/>
          <w:lang w:val="en-US" w:eastAsia="x-none"/>
        </w:rPr>
      </w:pPr>
    </w:p>
    <w:p w14:paraId="5522CC8B" w14:textId="10C03709" w:rsidR="00E90D2A" w:rsidRPr="00AD420C" w:rsidRDefault="00E90D2A" w:rsidP="006446AD">
      <w:pPr>
        <w:pStyle w:val="Heading1"/>
        <w:keepLines w:val="0"/>
        <w:numPr>
          <w:ilvl w:val="1"/>
          <w:numId w:val="64"/>
        </w:numPr>
        <w:spacing w:before="0" w:line="288" w:lineRule="auto"/>
        <w:ind w:left="720" w:hanging="720"/>
        <w:jc w:val="both"/>
        <w:rPr>
          <w:rFonts w:ascii="Century Gothic" w:hAnsi="Century Gothic"/>
          <w:color w:val="000000" w:themeColor="text1"/>
          <w:lang w:val="en-US" w:eastAsia="x-none"/>
        </w:rPr>
      </w:pPr>
      <w:bookmarkStart w:id="247" w:name="_Toc403301224"/>
      <w:bookmarkStart w:id="248" w:name="_Toc403361273"/>
      <w:bookmarkStart w:id="249" w:name="_Toc403366626"/>
      <w:bookmarkStart w:id="250" w:name="_Toc403367293"/>
      <w:bookmarkStart w:id="251" w:name="_Toc403367956"/>
      <w:r w:rsidRPr="00AD420C">
        <w:rPr>
          <w:rFonts w:ascii="Century Gothic" w:hAnsi="Century Gothic"/>
          <w:color w:val="000000" w:themeColor="text1"/>
          <w:sz w:val="20"/>
        </w:rPr>
        <w:t>Disclaimer or forfeiture of Lease</w:t>
      </w:r>
      <w:bookmarkEnd w:id="247"/>
      <w:bookmarkEnd w:id="248"/>
      <w:bookmarkEnd w:id="249"/>
      <w:bookmarkEnd w:id="250"/>
      <w:bookmarkEnd w:id="251"/>
    </w:p>
    <w:p w14:paraId="330DC877" w14:textId="509F1D0B" w:rsidR="00E90D2A" w:rsidRPr="00596A61" w:rsidRDefault="00E90D2A" w:rsidP="004D7679">
      <w:pPr>
        <w:pStyle w:val="Heading2"/>
        <w:numPr>
          <w:ilvl w:val="1"/>
          <w:numId w:val="69"/>
        </w:numPr>
        <w:spacing w:before="0" w:line="288" w:lineRule="auto"/>
        <w:jc w:val="both"/>
        <w:rPr>
          <w:rFonts w:ascii="Century Gothic" w:hAnsi="Century Gothic"/>
          <w:b w:val="0"/>
          <w:color w:val="000000" w:themeColor="text1"/>
          <w:sz w:val="20"/>
        </w:rPr>
      </w:pPr>
      <w:bookmarkStart w:id="252" w:name="_Toc403361274"/>
      <w:bookmarkStart w:id="253" w:name="_Toc403366627"/>
      <w:bookmarkStart w:id="254" w:name="_Toc403367294"/>
      <w:bookmarkStart w:id="255" w:name="_Toc403367957"/>
      <w:r w:rsidRPr="00596A61">
        <w:rPr>
          <w:rFonts w:ascii="Century Gothic" w:hAnsi="Century Gothic"/>
          <w:b w:val="0"/>
          <w:color w:val="000000" w:themeColor="text1"/>
          <w:sz w:val="20"/>
        </w:rPr>
        <w:t xml:space="preserve">The Guarantor hereby further covenants with the Landlord </w:t>
      </w:r>
      <w:bookmarkEnd w:id="252"/>
      <w:bookmarkEnd w:id="253"/>
      <w:bookmarkEnd w:id="254"/>
      <w:bookmarkEnd w:id="255"/>
      <w:r w:rsidR="00972A6B" w:rsidRPr="00596A61">
        <w:rPr>
          <w:rFonts w:ascii="Century Gothic" w:hAnsi="Century Gothic"/>
          <w:b w:val="0"/>
          <w:color w:val="000000" w:themeColor="text1"/>
          <w:sz w:val="20"/>
        </w:rPr>
        <w:t xml:space="preserve">that: </w:t>
      </w:r>
      <w:r w:rsidR="00972A6B" w:rsidRPr="00596A61">
        <w:rPr>
          <w:rFonts w:ascii="Century Gothic" w:hAnsi="Century Gothic"/>
          <w:b w:val="0"/>
          <w:color w:val="000000" w:themeColor="text1"/>
          <w:sz w:val="20"/>
        </w:rPr>
        <w:noBreakHyphen/>
      </w:r>
    </w:p>
    <w:p w14:paraId="32D03A26" w14:textId="77777777" w:rsidR="00E90D2A" w:rsidRPr="00596A61" w:rsidRDefault="00E90D2A" w:rsidP="006446AD">
      <w:pPr>
        <w:pStyle w:val="Heading3"/>
        <w:tabs>
          <w:tab w:val="clear" w:pos="0"/>
        </w:tabs>
        <w:spacing w:line="288" w:lineRule="auto"/>
        <w:ind w:firstLine="0"/>
        <w:jc w:val="both"/>
        <w:rPr>
          <w:rFonts w:ascii="Century Gothic" w:hAnsi="Century Gothic"/>
          <w:b w:val="0"/>
          <w:color w:val="000000" w:themeColor="text1"/>
          <w:u w:val="none"/>
        </w:rPr>
      </w:pPr>
      <w:bookmarkStart w:id="256" w:name="_Toc403361275"/>
      <w:bookmarkStart w:id="257" w:name="_Toc403366628"/>
      <w:bookmarkStart w:id="258" w:name="_Toc403367295"/>
      <w:bookmarkStart w:id="259" w:name="_Toc403367958"/>
    </w:p>
    <w:p w14:paraId="79539121" w14:textId="77777777" w:rsidR="00E90D2A" w:rsidRPr="00596A61" w:rsidRDefault="00E90D2A" w:rsidP="004D7679">
      <w:pPr>
        <w:pStyle w:val="Heading3"/>
        <w:numPr>
          <w:ilvl w:val="2"/>
          <w:numId w:val="69"/>
        </w:numPr>
        <w:spacing w:line="288" w:lineRule="auto"/>
        <w:jc w:val="both"/>
        <w:rPr>
          <w:rFonts w:ascii="Century Gothic" w:hAnsi="Century Gothic"/>
          <w:b w:val="0"/>
          <w:color w:val="000000" w:themeColor="text1"/>
          <w:u w:val="none"/>
        </w:rPr>
      </w:pPr>
      <w:r w:rsidRPr="00596A61">
        <w:rPr>
          <w:rFonts w:ascii="Century Gothic" w:hAnsi="Century Gothic"/>
          <w:b w:val="0"/>
          <w:color w:val="000000" w:themeColor="text1"/>
          <w:u w:val="none"/>
        </w:rPr>
        <w:t>if a liquidator or trustee in bankruptcy shall disclaim or surrender this Lease; or</w:t>
      </w:r>
      <w:bookmarkEnd w:id="256"/>
      <w:bookmarkEnd w:id="257"/>
      <w:bookmarkEnd w:id="258"/>
      <w:bookmarkEnd w:id="259"/>
    </w:p>
    <w:p w14:paraId="15F38A37" w14:textId="77777777" w:rsidR="00E90D2A" w:rsidRPr="00596A61" w:rsidRDefault="00E90D2A" w:rsidP="004D7679">
      <w:pPr>
        <w:pStyle w:val="Heading3"/>
        <w:numPr>
          <w:ilvl w:val="2"/>
          <w:numId w:val="69"/>
        </w:numPr>
        <w:spacing w:line="288" w:lineRule="auto"/>
        <w:jc w:val="both"/>
        <w:rPr>
          <w:rFonts w:ascii="Century Gothic" w:hAnsi="Century Gothic"/>
          <w:b w:val="0"/>
          <w:color w:val="000000" w:themeColor="text1"/>
          <w:u w:val="none"/>
        </w:rPr>
      </w:pPr>
      <w:bookmarkStart w:id="260" w:name="_Toc403361276"/>
      <w:bookmarkStart w:id="261" w:name="_Toc403366629"/>
      <w:bookmarkStart w:id="262" w:name="_Toc403367296"/>
      <w:bookmarkStart w:id="263" w:name="_Toc403367959"/>
      <w:r w:rsidRPr="00596A61">
        <w:rPr>
          <w:rFonts w:ascii="Century Gothic" w:hAnsi="Century Gothic"/>
          <w:b w:val="0"/>
          <w:color w:val="000000" w:themeColor="text1"/>
          <w:u w:val="none"/>
        </w:rPr>
        <w:t>if this Lease shall be forfeited; or</w:t>
      </w:r>
      <w:bookmarkEnd w:id="260"/>
      <w:bookmarkEnd w:id="261"/>
      <w:bookmarkEnd w:id="262"/>
      <w:bookmarkEnd w:id="263"/>
    </w:p>
    <w:p w14:paraId="3B0A10C2" w14:textId="77777777" w:rsidR="00E90D2A" w:rsidRPr="00596A61" w:rsidRDefault="00E90D2A" w:rsidP="004D7679">
      <w:pPr>
        <w:pStyle w:val="Heading3"/>
        <w:numPr>
          <w:ilvl w:val="2"/>
          <w:numId w:val="69"/>
        </w:numPr>
        <w:spacing w:line="288" w:lineRule="auto"/>
        <w:jc w:val="both"/>
        <w:rPr>
          <w:rFonts w:ascii="Century Gothic" w:hAnsi="Century Gothic"/>
          <w:b w:val="0"/>
          <w:color w:val="000000" w:themeColor="text1"/>
          <w:u w:val="none"/>
          <w:lang w:val="en-US"/>
        </w:rPr>
      </w:pPr>
      <w:bookmarkStart w:id="264" w:name="_Toc403361277"/>
      <w:bookmarkStart w:id="265" w:name="_Toc403366630"/>
      <w:bookmarkStart w:id="266" w:name="_Toc403367297"/>
      <w:bookmarkStart w:id="267" w:name="_Toc403367960"/>
      <w:r w:rsidRPr="00596A61">
        <w:rPr>
          <w:rFonts w:ascii="Century Gothic" w:hAnsi="Century Gothic"/>
          <w:b w:val="0"/>
          <w:color w:val="000000" w:themeColor="text1"/>
          <w:u w:val="none"/>
        </w:rPr>
        <w:t>if the Tenant shall cease to exist</w:t>
      </w:r>
      <w:bookmarkEnd w:id="264"/>
      <w:bookmarkEnd w:id="265"/>
      <w:bookmarkEnd w:id="266"/>
      <w:bookmarkEnd w:id="267"/>
      <w:r w:rsidRPr="00596A61">
        <w:rPr>
          <w:rFonts w:ascii="Century Gothic" w:hAnsi="Century Gothic"/>
          <w:b w:val="0"/>
          <w:color w:val="000000" w:themeColor="text1"/>
          <w:u w:val="none"/>
        </w:rPr>
        <w:t>;</w:t>
      </w:r>
    </w:p>
    <w:p w14:paraId="0C31C5D6" w14:textId="77777777" w:rsidR="00E90D2A" w:rsidRPr="00596A61" w:rsidRDefault="00E90D2A" w:rsidP="006446AD">
      <w:pPr>
        <w:spacing w:line="288" w:lineRule="auto"/>
        <w:rPr>
          <w:rFonts w:ascii="Century Gothic" w:hAnsi="Century Gothic"/>
          <w:color w:val="000000" w:themeColor="text1"/>
          <w:lang w:val="en-US" w:eastAsia="x-none"/>
        </w:rPr>
      </w:pPr>
    </w:p>
    <w:p w14:paraId="6C7F50AC" w14:textId="77777777" w:rsidR="00E90D2A" w:rsidRPr="00596A61" w:rsidRDefault="00E90D2A" w:rsidP="00016840">
      <w:pPr>
        <w:pStyle w:val="BodyText"/>
        <w:spacing w:after="0" w:line="288" w:lineRule="auto"/>
        <w:ind w:left="1440"/>
        <w:jc w:val="both"/>
        <w:rPr>
          <w:rFonts w:ascii="Century Gothic" w:hAnsi="Century Gothic"/>
          <w:color w:val="000000" w:themeColor="text1"/>
        </w:rPr>
      </w:pPr>
      <w:r w:rsidRPr="00596A61">
        <w:rPr>
          <w:rFonts w:ascii="Century Gothic" w:hAnsi="Century Gothic"/>
          <w:color w:val="000000" w:themeColor="text1"/>
        </w:rPr>
        <w:t>THEN the Guarantor shall if the Landlord by notice in writing given to the Guarantor within six (6) months after such disclaimer or other event so requires accept from and execute and deliver to the Landlord a counterpart of a new lease of the Premises for a term commencing on the date of the disclaimer or other event and continuing for the residue then remaining unexpired of the term of this Lease such new lease to be at the cost of the Guarantor and to be at the same rents and subject to the same covenants conditions and provisions as are contained in this Lease.</w:t>
      </w:r>
    </w:p>
    <w:p w14:paraId="6B46BD95" w14:textId="638B843D" w:rsidR="00E90D2A" w:rsidRPr="00596A61" w:rsidRDefault="00E90D2A" w:rsidP="00EA2E75">
      <w:pPr>
        <w:pStyle w:val="Heading2"/>
        <w:numPr>
          <w:ilvl w:val="1"/>
          <w:numId w:val="69"/>
        </w:numPr>
        <w:spacing w:before="0" w:line="288" w:lineRule="auto"/>
        <w:jc w:val="both"/>
        <w:rPr>
          <w:rFonts w:ascii="Century Gothic" w:hAnsi="Century Gothic"/>
          <w:b w:val="0"/>
          <w:color w:val="000000" w:themeColor="text1"/>
          <w:sz w:val="20"/>
        </w:rPr>
      </w:pPr>
      <w:bookmarkStart w:id="268" w:name="_Toc403361278"/>
      <w:bookmarkStart w:id="269" w:name="_Toc403366631"/>
      <w:bookmarkStart w:id="270" w:name="_Toc403367298"/>
      <w:bookmarkStart w:id="271" w:name="_Toc403367961"/>
      <w:r w:rsidRPr="00596A61">
        <w:rPr>
          <w:rFonts w:ascii="Century Gothic" w:hAnsi="Century Gothic"/>
          <w:b w:val="0"/>
          <w:color w:val="000000" w:themeColor="text1"/>
          <w:sz w:val="20"/>
        </w:rPr>
        <w:t xml:space="preserve">If the Landlord shall not require the Guarantor to take a new lease the Guarantor shall nevertheless upon demand pay to the Landlord a sum equal to the Rents and other sums that would have been payable under this Lease but for the disclaimer or other event in respect of the period from and including the date of such disclaimer or other event until the expiration of six </w:t>
      </w:r>
      <w:r w:rsidRPr="00596A61">
        <w:rPr>
          <w:rFonts w:ascii="Century Gothic" w:hAnsi="Century Gothic"/>
          <w:b w:val="0"/>
          <w:color w:val="000000" w:themeColor="text1"/>
          <w:sz w:val="20"/>
          <w:lang w:val="en-US"/>
        </w:rPr>
        <w:t xml:space="preserve">(6) </w:t>
      </w:r>
      <w:r w:rsidRPr="00596A61">
        <w:rPr>
          <w:rFonts w:ascii="Century Gothic" w:hAnsi="Century Gothic"/>
          <w:b w:val="0"/>
          <w:color w:val="000000" w:themeColor="text1"/>
          <w:sz w:val="20"/>
        </w:rPr>
        <w:t>months therefrom or until the Landlord shall have granted a lease of the Premises to a third party (whichever shall first occur)</w:t>
      </w:r>
      <w:bookmarkEnd w:id="268"/>
      <w:bookmarkEnd w:id="269"/>
      <w:bookmarkEnd w:id="270"/>
      <w:bookmarkEnd w:id="271"/>
      <w:r w:rsidRPr="00596A61">
        <w:rPr>
          <w:rFonts w:ascii="Century Gothic" w:hAnsi="Century Gothic"/>
          <w:b w:val="0"/>
          <w:color w:val="000000" w:themeColor="text1"/>
          <w:sz w:val="20"/>
        </w:rPr>
        <w:t>.</w:t>
      </w:r>
    </w:p>
    <w:p w14:paraId="13E3FAF0" w14:textId="77777777" w:rsidR="00E90D2A" w:rsidRPr="00596A61" w:rsidRDefault="00E90D2A" w:rsidP="006446AD">
      <w:pPr>
        <w:pStyle w:val="Heading1"/>
        <w:spacing w:before="0" w:line="288" w:lineRule="auto"/>
        <w:ind w:left="720"/>
        <w:rPr>
          <w:rFonts w:ascii="Century Gothic" w:hAnsi="Century Gothic"/>
          <w:b w:val="0"/>
          <w:color w:val="000000" w:themeColor="text1"/>
          <w:sz w:val="20"/>
        </w:rPr>
      </w:pPr>
      <w:bookmarkStart w:id="272" w:name="_Toc403301225"/>
      <w:bookmarkStart w:id="273" w:name="_Toc403361279"/>
      <w:bookmarkStart w:id="274" w:name="_Toc403366632"/>
      <w:bookmarkStart w:id="275" w:name="_Toc403367299"/>
      <w:bookmarkStart w:id="276" w:name="_Toc403367962"/>
    </w:p>
    <w:p w14:paraId="2C1E7BC4" w14:textId="390C04E6" w:rsidR="00E90D2A" w:rsidRPr="00596A61" w:rsidRDefault="00E90D2A" w:rsidP="00596A61">
      <w:pPr>
        <w:pStyle w:val="Heading1"/>
        <w:keepLines w:val="0"/>
        <w:numPr>
          <w:ilvl w:val="1"/>
          <w:numId w:val="64"/>
        </w:numPr>
        <w:spacing w:before="0" w:line="288" w:lineRule="auto"/>
        <w:ind w:left="720" w:hanging="720"/>
        <w:jc w:val="both"/>
        <w:rPr>
          <w:rFonts w:ascii="Century Gothic" w:hAnsi="Century Gothic"/>
          <w:color w:val="000000" w:themeColor="text1"/>
          <w:sz w:val="20"/>
        </w:rPr>
      </w:pPr>
      <w:r w:rsidRPr="00596A61">
        <w:rPr>
          <w:rFonts w:ascii="Century Gothic" w:hAnsi="Century Gothic"/>
          <w:color w:val="000000" w:themeColor="text1"/>
          <w:sz w:val="20"/>
        </w:rPr>
        <w:t>Benefit of guarantee</w:t>
      </w:r>
      <w:bookmarkEnd w:id="272"/>
      <w:bookmarkEnd w:id="273"/>
      <w:bookmarkEnd w:id="274"/>
      <w:bookmarkEnd w:id="275"/>
      <w:bookmarkEnd w:id="276"/>
    </w:p>
    <w:p w14:paraId="287ED8FC" w14:textId="77777777" w:rsidR="00E90D2A" w:rsidRPr="00596A61" w:rsidRDefault="00E90D2A" w:rsidP="006446AD">
      <w:pPr>
        <w:pStyle w:val="BodyText"/>
        <w:spacing w:after="0" w:line="288" w:lineRule="auto"/>
        <w:ind w:left="720"/>
        <w:rPr>
          <w:rFonts w:ascii="Century Gothic" w:hAnsi="Century Gothic"/>
          <w:color w:val="000000" w:themeColor="text1"/>
        </w:rPr>
      </w:pPr>
    </w:p>
    <w:p w14:paraId="2556F9AA" w14:textId="77777777" w:rsidR="00E90D2A" w:rsidRPr="00596A61" w:rsidRDefault="00E90D2A" w:rsidP="006446AD">
      <w:pPr>
        <w:pStyle w:val="BodyText"/>
        <w:spacing w:after="0" w:line="288" w:lineRule="auto"/>
        <w:ind w:left="720"/>
        <w:rPr>
          <w:rFonts w:ascii="Century Gothic" w:hAnsi="Century Gothic"/>
          <w:color w:val="000000" w:themeColor="text1"/>
        </w:rPr>
      </w:pPr>
      <w:r w:rsidRPr="00596A61">
        <w:rPr>
          <w:rFonts w:ascii="Century Gothic" w:hAnsi="Century Gothic"/>
          <w:color w:val="000000" w:themeColor="text1"/>
        </w:rPr>
        <w:t>This guarantee and indemnity shall enure for the benefit of the successors and assigns of the Landlord under this Lease without the necessity for any assignment thereof.</w:t>
      </w:r>
    </w:p>
    <w:p w14:paraId="14B4B87D" w14:textId="77777777" w:rsidR="00E90D2A" w:rsidRPr="007B3454" w:rsidRDefault="00E90D2A" w:rsidP="006446AD">
      <w:pPr>
        <w:pStyle w:val="BodyText"/>
        <w:spacing w:after="0" w:line="288" w:lineRule="auto"/>
        <w:rPr>
          <w:rFonts w:ascii="Century Gothic" w:hAnsi="Century Gothic"/>
          <w:color w:val="000000"/>
        </w:rPr>
      </w:pPr>
      <w:r w:rsidRPr="007B3454">
        <w:rPr>
          <w:rFonts w:ascii="Century Gothic" w:hAnsi="Century Gothic"/>
          <w:b/>
          <w:bCs/>
        </w:rPr>
        <w:br w:type="page"/>
      </w:r>
      <w:r w:rsidRPr="007B3454">
        <w:rPr>
          <w:rFonts w:ascii="Century Gothic" w:hAnsi="Century Gothic"/>
          <w:b/>
          <w:color w:val="000000"/>
          <w:u w:val="single"/>
        </w:rPr>
        <w:lastRenderedPageBreak/>
        <w:t>IN WITNESS WHEREOF</w:t>
      </w:r>
      <w:r w:rsidRPr="007B3454">
        <w:rPr>
          <w:rFonts w:ascii="Century Gothic" w:hAnsi="Century Gothic"/>
          <w:color w:val="000000"/>
        </w:rPr>
        <w:t xml:space="preserve"> the Landlord and the Tenant have duly executed this Lease on the day and year first hereinbefore written. </w:t>
      </w:r>
    </w:p>
    <w:p w14:paraId="7416630E" w14:textId="77777777" w:rsidR="00E90D2A" w:rsidRPr="007B3454" w:rsidRDefault="00E90D2A" w:rsidP="006446AD">
      <w:pPr>
        <w:tabs>
          <w:tab w:val="left" w:pos="5479"/>
        </w:tabs>
        <w:spacing w:line="288" w:lineRule="auto"/>
        <w:jc w:val="both"/>
        <w:rPr>
          <w:rFonts w:ascii="Century Gothic" w:hAnsi="Century Gothic"/>
          <w:color w:val="000000"/>
        </w:rPr>
      </w:pPr>
    </w:p>
    <w:p w14:paraId="19E31383" w14:textId="6F80E95A" w:rsidR="00E90D2A" w:rsidRPr="007B3454" w:rsidRDefault="00E90D2A" w:rsidP="006446AD">
      <w:pPr>
        <w:spacing w:line="288" w:lineRule="auto"/>
        <w:jc w:val="center"/>
        <w:rPr>
          <w:rFonts w:ascii="Century Gothic" w:hAnsi="Century Gothic"/>
          <w:color w:val="000000"/>
        </w:rPr>
      </w:pPr>
      <w:r w:rsidRPr="007B3454">
        <w:rPr>
          <w:rFonts w:ascii="Century Gothic" w:hAnsi="Century Gothic"/>
          <w:b/>
          <w:color w:val="000000"/>
          <w:u w:val="single"/>
        </w:rPr>
        <w:t>THE MEMORANDUM HEREINBEFORE REFERRED TO</w:t>
      </w:r>
      <w:r w:rsidR="00CA0591">
        <w:rPr>
          <w:rFonts w:ascii="Century Gothic" w:hAnsi="Century Gothic"/>
          <w:b/>
          <w:color w:val="000000"/>
          <w:u w:val="single"/>
        </w:rPr>
        <w:t xml:space="preserve"> (in Recital A)</w:t>
      </w:r>
      <w:r w:rsidRPr="007B3454">
        <w:rPr>
          <w:rFonts w:ascii="Century Gothic" w:hAnsi="Century Gothic"/>
          <w:color w:val="000000"/>
        </w:rPr>
        <w:t>:</w:t>
      </w:r>
    </w:p>
    <w:p w14:paraId="37705325" w14:textId="77777777" w:rsidR="00E90D2A" w:rsidRPr="007B3454" w:rsidRDefault="00E90D2A" w:rsidP="006446AD">
      <w:pPr>
        <w:pStyle w:val="BodyText"/>
        <w:spacing w:after="0" w:line="288" w:lineRule="auto"/>
        <w:rPr>
          <w:rFonts w:ascii="Century Gothic" w:hAnsi="Century Gothic"/>
          <w:color w:val="000000"/>
        </w:rPr>
      </w:pPr>
    </w:p>
    <w:p w14:paraId="6B328203" w14:textId="7FA37214" w:rsidR="00E90D2A" w:rsidRPr="007B3454" w:rsidRDefault="00E90D2A" w:rsidP="008149E8">
      <w:pPr>
        <w:pStyle w:val="BodyText"/>
        <w:numPr>
          <w:ilvl w:val="0"/>
          <w:numId w:val="62"/>
        </w:numPr>
        <w:spacing w:after="0" w:line="288" w:lineRule="auto"/>
        <w:ind w:hanging="720"/>
        <w:jc w:val="both"/>
        <w:rPr>
          <w:rFonts w:ascii="Century Gothic" w:hAnsi="Century Gothic"/>
          <w:color w:val="000000"/>
        </w:rPr>
      </w:pPr>
      <w:r w:rsidRPr="007B3454">
        <w:rPr>
          <w:rFonts w:ascii="Century Gothic" w:hAnsi="Century Gothic"/>
          <w:color w:val="000000"/>
        </w:rPr>
        <w:t xml:space="preserve">The Land Act </w:t>
      </w:r>
      <w:r w:rsidR="00AD420C">
        <w:rPr>
          <w:rFonts w:ascii="Century Gothic" w:hAnsi="Century Gothic"/>
          <w:color w:val="000000"/>
        </w:rPr>
        <w:t>Cap. 286, Laws of Kenya</w:t>
      </w:r>
      <w:r w:rsidRPr="007B3454">
        <w:rPr>
          <w:rFonts w:ascii="Century Gothic" w:hAnsi="Century Gothic"/>
          <w:color w:val="000000"/>
        </w:rPr>
        <w:t xml:space="preserve">; </w:t>
      </w:r>
    </w:p>
    <w:p w14:paraId="0BB2A98D" w14:textId="77777777" w:rsidR="00E90D2A" w:rsidRPr="007B3454" w:rsidRDefault="00E90D2A" w:rsidP="006446AD">
      <w:pPr>
        <w:pStyle w:val="BodyText"/>
        <w:spacing w:after="0" w:line="288" w:lineRule="auto"/>
        <w:ind w:left="720"/>
        <w:rPr>
          <w:rFonts w:ascii="Century Gothic" w:hAnsi="Century Gothic"/>
          <w:color w:val="000000"/>
        </w:rPr>
      </w:pPr>
    </w:p>
    <w:p w14:paraId="601F2E75" w14:textId="103F6018" w:rsidR="00E90D2A" w:rsidRPr="007B3454" w:rsidRDefault="00E90D2A" w:rsidP="008149E8">
      <w:pPr>
        <w:pStyle w:val="BodyText"/>
        <w:numPr>
          <w:ilvl w:val="0"/>
          <w:numId w:val="62"/>
        </w:numPr>
        <w:spacing w:after="0" w:line="288" w:lineRule="auto"/>
        <w:ind w:hanging="720"/>
        <w:jc w:val="both"/>
        <w:rPr>
          <w:rFonts w:ascii="Century Gothic" w:hAnsi="Century Gothic"/>
          <w:color w:val="000000"/>
        </w:rPr>
      </w:pPr>
      <w:r w:rsidRPr="007B3454">
        <w:rPr>
          <w:rFonts w:ascii="Century Gothic" w:hAnsi="Century Gothic"/>
          <w:color w:val="000000"/>
        </w:rPr>
        <w:t xml:space="preserve">The Land Registration Act </w:t>
      </w:r>
      <w:r w:rsidR="00AD420C">
        <w:rPr>
          <w:rFonts w:ascii="Century Gothic" w:hAnsi="Century Gothic"/>
          <w:color w:val="000000"/>
        </w:rPr>
        <w:t>Cap. 300, Laws of Kenya</w:t>
      </w:r>
      <w:r w:rsidRPr="007B3454">
        <w:rPr>
          <w:rFonts w:ascii="Century Gothic" w:hAnsi="Century Gothic"/>
          <w:color w:val="000000"/>
        </w:rPr>
        <w:t xml:space="preserve">; </w:t>
      </w:r>
    </w:p>
    <w:p w14:paraId="27462D1A" w14:textId="77777777" w:rsidR="00E90D2A" w:rsidRPr="007B3454" w:rsidRDefault="00E90D2A" w:rsidP="006446AD">
      <w:pPr>
        <w:pStyle w:val="BodyText"/>
        <w:spacing w:after="0" w:line="288" w:lineRule="auto"/>
        <w:ind w:left="720"/>
        <w:rPr>
          <w:rFonts w:ascii="Century Gothic" w:hAnsi="Century Gothic"/>
          <w:color w:val="000000"/>
        </w:rPr>
      </w:pPr>
    </w:p>
    <w:p w14:paraId="4A3CF5D1" w14:textId="2A73F650" w:rsidR="00E90D2A" w:rsidRPr="007B3454" w:rsidRDefault="00E90D2A" w:rsidP="008149E8">
      <w:pPr>
        <w:pStyle w:val="BodyText"/>
        <w:numPr>
          <w:ilvl w:val="0"/>
          <w:numId w:val="62"/>
        </w:numPr>
        <w:spacing w:after="0" w:line="288" w:lineRule="auto"/>
        <w:ind w:hanging="720"/>
        <w:jc w:val="both"/>
        <w:rPr>
          <w:rFonts w:ascii="Century Gothic" w:hAnsi="Century Gothic"/>
          <w:color w:val="000000"/>
        </w:rPr>
      </w:pPr>
      <w:r w:rsidRPr="007B3454">
        <w:rPr>
          <w:rFonts w:ascii="Century Gothic" w:hAnsi="Century Gothic"/>
          <w:color w:val="000000"/>
        </w:rPr>
        <w:t>The Government Lands Act (cap 280</w:t>
      </w:r>
      <w:r w:rsidR="004A74D0">
        <w:rPr>
          <w:rFonts w:ascii="Century Gothic" w:hAnsi="Century Gothic"/>
          <w:color w:val="000000"/>
        </w:rPr>
        <w:t>)</w:t>
      </w:r>
      <w:r w:rsidRPr="007B3454">
        <w:rPr>
          <w:rFonts w:ascii="Century Gothic" w:hAnsi="Century Gothic"/>
          <w:color w:val="000000"/>
        </w:rPr>
        <w:t xml:space="preserve"> (now repealed)</w:t>
      </w:r>
      <w:r w:rsidR="00DC7911">
        <w:rPr>
          <w:rFonts w:ascii="Century Gothic" w:hAnsi="Century Gothic"/>
          <w:color w:val="000000"/>
        </w:rPr>
        <w:t>;</w:t>
      </w:r>
    </w:p>
    <w:p w14:paraId="1FAF35AF" w14:textId="77777777" w:rsidR="00E90D2A" w:rsidRPr="007B3454" w:rsidRDefault="00E90D2A" w:rsidP="006446AD">
      <w:pPr>
        <w:spacing w:line="288" w:lineRule="auto"/>
        <w:ind w:left="720"/>
        <w:jc w:val="both"/>
        <w:rPr>
          <w:rFonts w:ascii="Century Gothic" w:hAnsi="Century Gothic"/>
          <w:color w:val="000000"/>
        </w:rPr>
      </w:pPr>
    </w:p>
    <w:p w14:paraId="1FAB3D7D" w14:textId="785A6897" w:rsidR="00E90D2A" w:rsidRPr="007B3454" w:rsidRDefault="00E90D2A" w:rsidP="008149E8">
      <w:pPr>
        <w:pStyle w:val="BodyText"/>
        <w:numPr>
          <w:ilvl w:val="0"/>
          <w:numId w:val="62"/>
        </w:numPr>
        <w:spacing w:after="0" w:line="288" w:lineRule="auto"/>
        <w:ind w:hanging="720"/>
        <w:jc w:val="both"/>
        <w:rPr>
          <w:rFonts w:ascii="Century Gothic" w:hAnsi="Century Gothic"/>
          <w:color w:val="000000"/>
        </w:rPr>
      </w:pPr>
      <w:r w:rsidRPr="007B3454">
        <w:rPr>
          <w:rFonts w:ascii="Century Gothic" w:hAnsi="Century Gothic"/>
          <w:color w:val="000000"/>
        </w:rPr>
        <w:t>The Registration of Titles Act (now repealed)</w:t>
      </w:r>
      <w:r w:rsidR="00DC7911">
        <w:rPr>
          <w:rFonts w:ascii="Century Gothic" w:hAnsi="Century Gothic"/>
          <w:color w:val="000000"/>
        </w:rPr>
        <w:t>;</w:t>
      </w:r>
    </w:p>
    <w:p w14:paraId="07629FC2" w14:textId="77777777" w:rsidR="00E90D2A" w:rsidRPr="007B3454" w:rsidRDefault="00E90D2A" w:rsidP="006446AD">
      <w:pPr>
        <w:pStyle w:val="ListParagraph"/>
        <w:spacing w:line="288" w:lineRule="auto"/>
        <w:rPr>
          <w:rFonts w:ascii="Century Gothic" w:hAnsi="Century Gothic"/>
          <w:color w:val="000000"/>
        </w:rPr>
      </w:pPr>
    </w:p>
    <w:p w14:paraId="6D97838E" w14:textId="54B577D4" w:rsidR="00E90D2A" w:rsidRPr="007B3454" w:rsidRDefault="00E90D2A" w:rsidP="008149E8">
      <w:pPr>
        <w:pStyle w:val="BodyText"/>
        <w:numPr>
          <w:ilvl w:val="0"/>
          <w:numId w:val="62"/>
        </w:numPr>
        <w:spacing w:after="0" w:line="288" w:lineRule="auto"/>
        <w:ind w:hanging="720"/>
        <w:jc w:val="both"/>
        <w:rPr>
          <w:rFonts w:ascii="Century Gothic" w:hAnsi="Century Gothic"/>
          <w:color w:val="000000"/>
        </w:rPr>
      </w:pPr>
      <w:r w:rsidRPr="007B3454">
        <w:rPr>
          <w:rFonts w:ascii="Century Gothic" w:hAnsi="Century Gothic"/>
          <w:color w:val="000000"/>
        </w:rPr>
        <w:t xml:space="preserve">The Acts, special conditions, covenants and restrictions referred to and contained in the Certificate of Title registered as number I.R. </w:t>
      </w:r>
      <w:r w:rsidR="00AD420C">
        <w:rPr>
          <w:rFonts w:ascii="Century Gothic" w:hAnsi="Century Gothic"/>
          <w:color w:val="000000"/>
        </w:rPr>
        <w:t>[*****]</w:t>
      </w:r>
      <w:r w:rsidRPr="007B3454">
        <w:rPr>
          <w:rFonts w:ascii="Century Gothic" w:hAnsi="Century Gothic"/>
          <w:color w:val="000000"/>
        </w:rPr>
        <w:t>/1.</w:t>
      </w:r>
    </w:p>
    <w:p w14:paraId="689ED39F" w14:textId="77777777" w:rsidR="00E90D2A" w:rsidRPr="007B3454" w:rsidRDefault="00E90D2A" w:rsidP="006446AD">
      <w:pPr>
        <w:spacing w:line="288" w:lineRule="auto"/>
        <w:jc w:val="center"/>
        <w:rPr>
          <w:rFonts w:ascii="Century Gothic" w:hAnsi="Century Gothic"/>
          <w:i/>
          <w:color w:val="000000"/>
        </w:rPr>
      </w:pPr>
    </w:p>
    <w:p w14:paraId="3029707A" w14:textId="77777777" w:rsidR="00E90D2A" w:rsidRPr="007B3454" w:rsidRDefault="00E90D2A" w:rsidP="006446AD">
      <w:pPr>
        <w:tabs>
          <w:tab w:val="left" w:pos="3969"/>
        </w:tabs>
        <w:spacing w:line="288" w:lineRule="auto"/>
        <w:ind w:left="3969" w:hanging="3969"/>
        <w:jc w:val="both"/>
        <w:rPr>
          <w:rFonts w:ascii="Century Gothic" w:hAnsi="Century Gothic"/>
          <w:b/>
          <w:color w:val="000000"/>
          <w:u w:val="single"/>
        </w:rPr>
      </w:pPr>
    </w:p>
    <w:p w14:paraId="40CCB982" w14:textId="77777777" w:rsidR="00E90D2A" w:rsidRPr="007B3454" w:rsidRDefault="00E90D2A" w:rsidP="006446AD">
      <w:pPr>
        <w:spacing w:line="288" w:lineRule="auto"/>
        <w:jc w:val="both"/>
        <w:rPr>
          <w:rFonts w:ascii="Century Gothic" w:hAnsi="Century Gothic"/>
          <w:b/>
          <w:color w:val="000000"/>
        </w:rPr>
      </w:pPr>
      <w:r w:rsidRPr="007B3454">
        <w:rPr>
          <w:rFonts w:ascii="Century Gothic" w:hAnsi="Century Gothic"/>
          <w:b/>
          <w:color w:val="000000"/>
          <w:u w:val="single"/>
        </w:rPr>
        <w:br w:type="page"/>
      </w:r>
      <w:r w:rsidRPr="007B3454">
        <w:rPr>
          <w:rFonts w:ascii="Century Gothic" w:hAnsi="Century Gothic"/>
          <w:b/>
          <w:color w:val="000000"/>
          <w:u w:val="single"/>
        </w:rPr>
        <w:lastRenderedPageBreak/>
        <w:t>SEALED</w:t>
      </w:r>
      <w:r w:rsidRPr="007B3454">
        <w:rPr>
          <w:rFonts w:ascii="Century Gothic" w:hAnsi="Century Gothic"/>
          <w:color w:val="000000"/>
        </w:rPr>
        <w:t xml:space="preserve"> with the Common Seal of</w:t>
      </w:r>
      <w:r w:rsidRPr="007B3454">
        <w:rPr>
          <w:rFonts w:ascii="Century Gothic" w:hAnsi="Century Gothic"/>
          <w:color w:val="000000"/>
        </w:rPr>
        <w:tab/>
      </w:r>
      <w:r w:rsidRPr="007B3454">
        <w:rPr>
          <w:rFonts w:ascii="Century Gothic" w:hAnsi="Century Gothic"/>
          <w:color w:val="000000"/>
        </w:rPr>
        <w:tab/>
        <w:t>)</w:t>
      </w:r>
    </w:p>
    <w:p w14:paraId="08F58B1E"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the Landlord</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r w:rsidRPr="007B3454">
        <w:rPr>
          <w:rFonts w:ascii="Century Gothic" w:hAnsi="Century Gothic"/>
          <w:color w:val="000000"/>
        </w:rPr>
        <w:tab/>
      </w:r>
      <w:r w:rsidRPr="007B3454">
        <w:rPr>
          <w:rFonts w:ascii="Century Gothic" w:hAnsi="Century Gothic"/>
          <w:color w:val="000000"/>
        </w:rPr>
        <w:tab/>
      </w:r>
    </w:p>
    <w:p w14:paraId="4EE6BE09" w14:textId="03DC0A77" w:rsidR="00E90D2A" w:rsidRPr="007B3454" w:rsidRDefault="00AD420C" w:rsidP="006446AD">
      <w:pPr>
        <w:spacing w:line="288" w:lineRule="auto"/>
        <w:jc w:val="both"/>
        <w:rPr>
          <w:rFonts w:ascii="Century Gothic" w:hAnsi="Century Gothic"/>
          <w:color w:val="000000"/>
        </w:rPr>
      </w:pPr>
      <w:r>
        <w:rPr>
          <w:rFonts w:ascii="Century Gothic" w:hAnsi="Century Gothic"/>
          <w:b/>
          <w:u w:val="single"/>
        </w:rPr>
        <w:t>[****]</w:t>
      </w:r>
      <w:r w:rsidR="00E90D2A" w:rsidRPr="007B3454">
        <w:rPr>
          <w:rFonts w:ascii="Century Gothic" w:hAnsi="Century Gothic"/>
          <w:b/>
          <w:u w:val="single"/>
        </w:rPr>
        <w:t xml:space="preserve"> LIMITED</w:t>
      </w:r>
      <w:r w:rsidR="00E90D2A" w:rsidRPr="007B3454">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sidR="00E90D2A" w:rsidRPr="007B3454">
        <w:rPr>
          <w:rFonts w:ascii="Century Gothic" w:hAnsi="Century Gothic"/>
        </w:rPr>
        <w:tab/>
        <w:t>)</w:t>
      </w:r>
    </w:p>
    <w:p w14:paraId="05154BB2"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in the presence of:</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1D0598C6"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7AC2A4BD"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1836EB70"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0DF2D612"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Director</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380B34BA"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Name:………………………………….</w:t>
      </w:r>
      <w:r w:rsidRPr="007B3454">
        <w:rPr>
          <w:rFonts w:ascii="Century Gothic" w:hAnsi="Century Gothic"/>
          <w:color w:val="000000"/>
        </w:rPr>
        <w:tab/>
      </w:r>
      <w:r w:rsidRPr="007B3454">
        <w:rPr>
          <w:rFonts w:ascii="Century Gothic" w:hAnsi="Century Gothic"/>
          <w:color w:val="000000"/>
        </w:rPr>
        <w:tab/>
        <w:t>)</w:t>
      </w:r>
    </w:p>
    <w:p w14:paraId="20F2824A"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127D05A3"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614DECE5"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0585ED41"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7DEB84D7"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 xml:space="preserve">Director/Company Secretary </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4F542F14"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Name:………………………………….</w:t>
      </w:r>
      <w:r w:rsidRPr="007B3454">
        <w:rPr>
          <w:rFonts w:ascii="Century Gothic" w:hAnsi="Century Gothic"/>
          <w:color w:val="000000"/>
        </w:rPr>
        <w:tab/>
      </w:r>
      <w:r w:rsidRPr="007B3454">
        <w:rPr>
          <w:rFonts w:ascii="Century Gothic" w:hAnsi="Century Gothic"/>
          <w:color w:val="000000"/>
        </w:rPr>
        <w:tab/>
        <w:t>)</w:t>
      </w:r>
    </w:p>
    <w:p w14:paraId="6B9EFF95"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4DBFF7DB" w14:textId="77777777" w:rsidR="00E90D2A" w:rsidRPr="007B3454" w:rsidRDefault="00E90D2A" w:rsidP="006446AD">
      <w:pPr>
        <w:spacing w:line="288" w:lineRule="auto"/>
        <w:jc w:val="both"/>
        <w:rPr>
          <w:rFonts w:ascii="Century Gothic" w:hAnsi="Century Gothic"/>
        </w:rPr>
      </w:pPr>
      <w:r w:rsidRPr="007B3454">
        <w:rPr>
          <w:rFonts w:ascii="Century Gothic" w:hAnsi="Century Gothic"/>
        </w:rPr>
        <w:t>And before me</w:t>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w:t>
      </w:r>
    </w:p>
    <w:p w14:paraId="589468CB"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50852496"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1ED97D77"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18AEF215" w14:textId="77777777" w:rsidR="00E90D2A" w:rsidRPr="007B3454" w:rsidRDefault="00E90D2A" w:rsidP="006446AD">
      <w:pPr>
        <w:spacing w:line="288" w:lineRule="auto"/>
        <w:jc w:val="both"/>
        <w:rPr>
          <w:rFonts w:ascii="Century Gothic" w:hAnsi="Century Gothic"/>
        </w:rPr>
      </w:pPr>
      <w:r w:rsidRPr="007B3454">
        <w:rPr>
          <w:rFonts w:ascii="Century Gothic" w:hAnsi="Century Gothic"/>
        </w:rPr>
        <w:t>Advocate</w:t>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w:t>
      </w:r>
    </w:p>
    <w:p w14:paraId="0A89DDC8"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660E0670" w14:textId="77777777" w:rsidR="00E90D2A" w:rsidRPr="007B3454" w:rsidRDefault="00E90D2A" w:rsidP="006446AD">
      <w:pPr>
        <w:spacing w:line="288" w:lineRule="auto"/>
        <w:jc w:val="both"/>
        <w:rPr>
          <w:rFonts w:ascii="Century Gothic" w:hAnsi="Century Gothic"/>
        </w:rPr>
      </w:pPr>
      <w:r w:rsidRPr="007B3454">
        <w:rPr>
          <w:rFonts w:ascii="Century Gothic" w:hAnsi="Century Gothic"/>
        </w:rPr>
        <w:tab/>
      </w:r>
      <w:r w:rsidRPr="007B3454">
        <w:rPr>
          <w:rFonts w:ascii="Century Gothic" w:hAnsi="Century Gothic"/>
        </w:rPr>
        <w:tab/>
      </w:r>
    </w:p>
    <w:p w14:paraId="4319ED26" w14:textId="77777777" w:rsidR="00E90D2A" w:rsidRPr="007B3454" w:rsidRDefault="00E90D2A" w:rsidP="006446AD">
      <w:pPr>
        <w:spacing w:line="288" w:lineRule="auto"/>
        <w:jc w:val="both"/>
        <w:rPr>
          <w:rFonts w:ascii="Century Gothic" w:hAnsi="Century Gothic"/>
        </w:rPr>
      </w:pPr>
    </w:p>
    <w:p w14:paraId="54ABAB50" w14:textId="77777777" w:rsidR="00E90D2A" w:rsidRPr="007B3454" w:rsidRDefault="00E90D2A" w:rsidP="006446AD">
      <w:pPr>
        <w:spacing w:line="288" w:lineRule="auto"/>
        <w:jc w:val="both"/>
        <w:rPr>
          <w:rFonts w:ascii="Century Gothic" w:hAnsi="Century Gothic"/>
        </w:rPr>
      </w:pPr>
      <w:r w:rsidRPr="007B3454">
        <w:rPr>
          <w:rFonts w:ascii="Century Gothic" w:hAnsi="Century Gothic"/>
        </w:rPr>
        <w:t xml:space="preserve">I </w:t>
      </w:r>
      <w:r w:rsidRPr="007B3454">
        <w:rPr>
          <w:rFonts w:ascii="Century Gothic" w:hAnsi="Century Gothic"/>
          <w:b/>
          <w:u w:val="single"/>
        </w:rPr>
        <w:t>CERTIFY</w:t>
      </w:r>
      <w:r w:rsidRPr="007B3454">
        <w:rPr>
          <w:rFonts w:ascii="Century Gothic" w:hAnsi="Century Gothic"/>
        </w:rPr>
        <w:t xml:space="preserve"> that the above-named…………………………………………………..and …………………………………………………, both directors or a director and company secretary of the Landlord appeared before me on …………………………………….20… and being known to me /being identified by*</w:t>
      </w:r>
      <w:r w:rsidRPr="007B3454">
        <w:rPr>
          <w:rFonts w:ascii="Century Gothic" w:hAnsi="Century Gothic"/>
          <w:noProof/>
          <w:lang w:val="en-US" w:eastAsia="en-US"/>
        </w:rPr>
        <mc:AlternateContent>
          <mc:Choice Requires="wps">
            <w:drawing>
              <wp:anchor distT="4294967292" distB="4294967292" distL="114296" distR="114296" simplePos="0" relativeHeight="251659264" behindDoc="0" locked="0" layoutInCell="0" allowOverlap="1" wp14:anchorId="45AF0490" wp14:editId="664EEEF6">
                <wp:simplePos x="0" y="0"/>
                <wp:positionH relativeFrom="margin">
                  <wp:posOffset>-1</wp:posOffset>
                </wp:positionH>
                <wp:positionV relativeFrom="paragraph">
                  <wp:posOffset>139699</wp:posOffset>
                </wp:positionV>
                <wp:extent cx="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E4D2F3" id="Straight Connector 2" o:spid="_x0000_s1026" style="position:absolute;z-index:251659264;visibility:visible;mso-wrap-style:square;mso-width-percent:0;mso-height-percent:0;mso-wrap-distance-left:3.17489mm;mso-wrap-distance-top:-1e-4mm;mso-wrap-distance-right:3.17489mm;mso-wrap-distance-bottom:-1e-4mm;mso-position-horizontal:absolute;mso-position-horizontal-relative:margin;mso-position-vertical:absolute;mso-position-vertical-relative:text;mso-width-percent:0;mso-height-percent:0;mso-width-relative:page;mso-height-relative:page"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" o:allowincell="f" strokecolor="#020000" strokeweight=".96pt">
                <w10:wrap anchorx="margin"/>
              </v:line>
            </w:pict>
          </mc:Fallback>
        </mc:AlternateContent>
      </w:r>
      <w:r w:rsidRPr="007B3454">
        <w:rPr>
          <w:rFonts w:ascii="Century Gothic" w:hAnsi="Century Gothic"/>
        </w:rPr>
        <w:t xml:space="preserve"> ………………………… of …………………………………………………………………. having produced to me for such identification purposes their Identity Card Numbers.....……………………………………………….......  acknowledged the above signature[s] or mark[s] to be theirs and that they had freely and voluntarily executed this instrument and understood its contents.</w:t>
      </w:r>
    </w:p>
    <w:p w14:paraId="58D7F41A" w14:textId="77777777" w:rsidR="00E90D2A" w:rsidRPr="007B3454" w:rsidRDefault="00E90D2A" w:rsidP="006446AD">
      <w:pPr>
        <w:spacing w:line="288" w:lineRule="auto"/>
        <w:jc w:val="both"/>
        <w:rPr>
          <w:rFonts w:ascii="Century Gothic" w:hAnsi="Century Gothic"/>
        </w:rPr>
      </w:pPr>
    </w:p>
    <w:p w14:paraId="6FBC73B1" w14:textId="77777777" w:rsidR="00E90D2A" w:rsidRPr="007B3454" w:rsidRDefault="00E90D2A" w:rsidP="006446AD">
      <w:pPr>
        <w:spacing w:line="288" w:lineRule="auto"/>
        <w:jc w:val="both"/>
        <w:rPr>
          <w:rFonts w:ascii="Century Gothic" w:hAnsi="Century Gothic"/>
        </w:rPr>
      </w:pPr>
    </w:p>
    <w:p w14:paraId="2BAF3CDF" w14:textId="77777777" w:rsidR="00E90D2A" w:rsidRPr="007B3454" w:rsidRDefault="00E90D2A" w:rsidP="006446AD">
      <w:pPr>
        <w:spacing w:line="288" w:lineRule="auto"/>
        <w:jc w:val="both"/>
        <w:rPr>
          <w:rFonts w:ascii="Century Gothic" w:hAnsi="Century Gothic"/>
        </w:rPr>
      </w:pPr>
    </w:p>
    <w:p w14:paraId="7CBEFC51" w14:textId="77777777" w:rsidR="00E90D2A" w:rsidRPr="007B3454" w:rsidRDefault="00E90D2A" w:rsidP="006446AD">
      <w:pPr>
        <w:spacing w:line="288" w:lineRule="auto"/>
        <w:jc w:val="right"/>
        <w:rPr>
          <w:rFonts w:ascii="Century Gothic" w:hAnsi="Century Gothic"/>
        </w:rPr>
      </w:pPr>
      <w:r w:rsidRPr="007B3454">
        <w:rPr>
          <w:rFonts w:ascii="Century Gothic" w:hAnsi="Century Gothic"/>
        </w:rPr>
        <w:t>………………...................................................</w:t>
      </w:r>
    </w:p>
    <w:p w14:paraId="45E2B04D" w14:textId="77777777" w:rsidR="00E90D2A" w:rsidRPr="007B3454" w:rsidRDefault="00E90D2A" w:rsidP="006446AD">
      <w:pPr>
        <w:spacing w:line="288" w:lineRule="auto"/>
        <w:jc w:val="right"/>
        <w:rPr>
          <w:rFonts w:ascii="Century Gothic" w:hAnsi="Century Gothic"/>
        </w:rPr>
      </w:pPr>
      <w:r w:rsidRPr="007B3454">
        <w:rPr>
          <w:rFonts w:ascii="Century Gothic" w:hAnsi="Century Gothic"/>
        </w:rPr>
        <w:t>Signature and Designation of person certifying</w:t>
      </w:r>
    </w:p>
    <w:p w14:paraId="24926400" w14:textId="77C6D6B6" w:rsidR="00E90D2A" w:rsidRPr="007B3454" w:rsidRDefault="00E90D2A" w:rsidP="006446AD">
      <w:pPr>
        <w:spacing w:line="288" w:lineRule="auto"/>
        <w:jc w:val="both"/>
        <w:rPr>
          <w:rFonts w:ascii="Century Gothic" w:hAnsi="Century Gothic"/>
          <w:b/>
          <w:color w:val="000000"/>
        </w:rPr>
      </w:pPr>
      <w:r w:rsidRPr="007B3454">
        <w:rPr>
          <w:rFonts w:ascii="Century Gothic" w:hAnsi="Century Gothic"/>
          <w:b/>
          <w:color w:val="000000"/>
          <w:u w:val="single"/>
        </w:rPr>
        <w:br w:type="page"/>
      </w:r>
      <w:r w:rsidRPr="007B3454">
        <w:rPr>
          <w:rFonts w:ascii="Century Gothic" w:hAnsi="Century Gothic"/>
          <w:b/>
          <w:color w:val="000000"/>
          <w:u w:val="single"/>
        </w:rPr>
        <w:lastRenderedPageBreak/>
        <w:t>SEALED</w:t>
      </w:r>
      <w:r w:rsidRPr="007B3454">
        <w:rPr>
          <w:rFonts w:ascii="Century Gothic" w:hAnsi="Century Gothic"/>
          <w:color w:val="000000"/>
        </w:rPr>
        <w:t xml:space="preserve"> with </w:t>
      </w:r>
      <w:r w:rsidR="008A1E30" w:rsidRPr="007B3454">
        <w:rPr>
          <w:rFonts w:ascii="Century Gothic" w:hAnsi="Century Gothic"/>
          <w:color w:val="000000"/>
        </w:rPr>
        <w:t xml:space="preserve">the </w:t>
      </w:r>
      <w:r w:rsidR="008A1E30">
        <w:rPr>
          <w:rFonts w:ascii="Century Gothic" w:hAnsi="Century Gothic"/>
          <w:color w:val="000000"/>
        </w:rPr>
        <w:t>Common</w:t>
      </w:r>
      <w:r w:rsidRPr="007B3454">
        <w:rPr>
          <w:rFonts w:ascii="Century Gothic" w:hAnsi="Century Gothic"/>
          <w:color w:val="000000"/>
        </w:rPr>
        <w:t xml:space="preserve"> Seal of</w:t>
      </w:r>
      <w:r w:rsidRPr="007B3454">
        <w:rPr>
          <w:rFonts w:ascii="Century Gothic" w:hAnsi="Century Gothic"/>
          <w:color w:val="000000"/>
        </w:rPr>
        <w:tab/>
      </w:r>
      <w:r w:rsidRPr="007B3454">
        <w:rPr>
          <w:rFonts w:ascii="Century Gothic" w:hAnsi="Century Gothic"/>
          <w:color w:val="000000"/>
        </w:rPr>
        <w:tab/>
        <w:t>)</w:t>
      </w:r>
    </w:p>
    <w:p w14:paraId="1F13084D" w14:textId="77777777" w:rsidR="00E90D2A" w:rsidRPr="007B3454" w:rsidRDefault="00E90D2A" w:rsidP="006446AD">
      <w:pPr>
        <w:spacing w:line="288" w:lineRule="auto"/>
        <w:ind w:left="3969" w:hanging="3969"/>
        <w:jc w:val="both"/>
        <w:rPr>
          <w:rFonts w:ascii="Century Gothic" w:hAnsi="Century Gothic"/>
          <w:color w:val="000000"/>
        </w:rPr>
      </w:pPr>
      <w:r w:rsidRPr="007B3454">
        <w:rPr>
          <w:rFonts w:ascii="Century Gothic" w:hAnsi="Century Gothic"/>
          <w:color w:val="000000"/>
        </w:rPr>
        <w:t>the Tenant</w:t>
      </w:r>
      <w:r w:rsidRPr="007B3454">
        <w:rPr>
          <w:rFonts w:ascii="Century Gothic" w:hAnsi="Century Gothic"/>
          <w:color w:val="000000"/>
        </w:rPr>
        <w:tab/>
      </w:r>
      <w:r w:rsidRPr="007B3454">
        <w:rPr>
          <w:rFonts w:ascii="Century Gothic" w:hAnsi="Century Gothic"/>
          <w:color w:val="000000"/>
        </w:rPr>
        <w:tab/>
        <w:t>)</w:t>
      </w:r>
    </w:p>
    <w:p w14:paraId="38324392" w14:textId="59741C47" w:rsidR="00E90D2A" w:rsidRPr="007B3454" w:rsidRDefault="00AD420C" w:rsidP="006446AD">
      <w:pPr>
        <w:spacing w:line="288" w:lineRule="auto"/>
        <w:ind w:left="3969" w:hanging="3969"/>
        <w:jc w:val="both"/>
        <w:rPr>
          <w:rFonts w:ascii="Century Gothic" w:hAnsi="Century Gothic"/>
          <w:color w:val="000000"/>
        </w:rPr>
      </w:pPr>
      <w:r>
        <w:rPr>
          <w:rFonts w:ascii="Century Gothic" w:hAnsi="Century Gothic"/>
          <w:b/>
          <w:u w:val="single"/>
        </w:rPr>
        <w:t>[*****]</w:t>
      </w:r>
      <w:r w:rsidR="00A744A9" w:rsidRPr="00112432">
        <w:rPr>
          <w:rFonts w:ascii="Century Gothic" w:hAnsi="Century Gothic"/>
          <w:b/>
          <w:u w:val="single"/>
        </w:rPr>
        <w:t xml:space="preserve"> LIMITED</w:t>
      </w:r>
      <w:r w:rsidR="00E90D2A" w:rsidRPr="007B3454">
        <w:rPr>
          <w:rFonts w:ascii="Century Gothic" w:hAnsi="Century Gothic"/>
        </w:rPr>
        <w:tab/>
      </w:r>
      <w:r w:rsidR="00E90D2A" w:rsidRPr="007B3454">
        <w:rPr>
          <w:rFonts w:ascii="Century Gothic" w:hAnsi="Century Gothic"/>
        </w:rPr>
        <w:tab/>
        <w:t>)</w:t>
      </w:r>
    </w:p>
    <w:p w14:paraId="7B570A75"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in the presence of:</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55392336" w14:textId="74C6C7F8"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r w:rsidR="007B5568" w:rsidRPr="007B5568">
        <w:rPr>
          <w:rFonts w:ascii="Century Gothic" w:hAnsi="Century Gothic"/>
          <w:color w:val="000000"/>
        </w:rPr>
        <w:t xml:space="preserve"> </w:t>
      </w:r>
    </w:p>
    <w:p w14:paraId="0C08C070"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46CB38CB" w14:textId="11565426" w:rsidR="00E90D2A" w:rsidRPr="007B3454" w:rsidRDefault="00E90D2A" w:rsidP="006446AD">
      <w:pPr>
        <w:spacing w:line="288" w:lineRule="auto"/>
        <w:jc w:val="both"/>
        <w:rPr>
          <w:rFonts w:ascii="Century Gothic" w:hAnsi="Century Gothic"/>
          <w:color w:val="000000"/>
        </w:rPr>
      </w:pPr>
      <w:r w:rsidRPr="007B3454" w:rsidDel="007B5568">
        <w:rPr>
          <w:rFonts w:ascii="Century Gothic" w:hAnsi="Century Gothic"/>
          <w:color w:val="000000"/>
        </w:rPr>
        <w:t>………………………………..</w:t>
      </w:r>
      <w:r w:rsidRPr="007B3454">
        <w:rPr>
          <w:rFonts w:ascii="Century Gothic" w:hAnsi="Century Gothic"/>
          <w:color w:val="000000"/>
        </w:rPr>
        <w:tab/>
      </w:r>
      <w:r w:rsidRPr="007B3454">
        <w:rPr>
          <w:rFonts w:ascii="Century Gothic" w:hAnsi="Century Gothic"/>
          <w:color w:val="000000"/>
        </w:rPr>
        <w:tab/>
      </w:r>
      <w:r w:rsidR="008A1E30">
        <w:rPr>
          <w:rFonts w:ascii="Century Gothic" w:hAnsi="Century Gothic"/>
          <w:color w:val="000000"/>
        </w:rPr>
        <w:tab/>
      </w:r>
      <w:r w:rsidRPr="007B3454">
        <w:rPr>
          <w:rFonts w:ascii="Century Gothic" w:hAnsi="Century Gothic"/>
          <w:color w:val="000000"/>
        </w:rPr>
        <w:t>)</w:t>
      </w:r>
      <w:r w:rsidR="007B5568" w:rsidRPr="007B5568">
        <w:rPr>
          <w:rFonts w:ascii="Century Gothic" w:hAnsi="Century Gothic"/>
          <w:color w:val="000000"/>
        </w:rPr>
        <w:t xml:space="preserve"> </w:t>
      </w:r>
    </w:p>
    <w:p w14:paraId="7D4E8EBF" w14:textId="3DC8A964"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Director</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49C72EC5" w14:textId="3435519F" w:rsidR="00E90D2A" w:rsidRPr="007B3454" w:rsidRDefault="00E90D2A" w:rsidP="006446AD">
      <w:pPr>
        <w:spacing w:line="288" w:lineRule="auto"/>
        <w:jc w:val="both"/>
        <w:rPr>
          <w:rFonts w:ascii="Century Gothic" w:hAnsi="Century Gothic"/>
          <w:color w:val="000000"/>
        </w:rPr>
      </w:pPr>
      <w:r w:rsidRPr="007B3454" w:rsidDel="007B5568">
        <w:rPr>
          <w:rFonts w:ascii="Century Gothic" w:hAnsi="Century Gothic"/>
          <w:color w:val="000000"/>
        </w:rPr>
        <w:t>Name:………………………………….</w:t>
      </w:r>
      <w:r w:rsidRPr="007B3454">
        <w:rPr>
          <w:rFonts w:ascii="Century Gothic" w:hAnsi="Century Gothic"/>
          <w:color w:val="000000"/>
        </w:rPr>
        <w:tab/>
      </w:r>
      <w:r w:rsidRPr="007B3454">
        <w:rPr>
          <w:rFonts w:ascii="Century Gothic" w:hAnsi="Century Gothic"/>
          <w:color w:val="000000"/>
        </w:rPr>
        <w:tab/>
        <w:t>)</w:t>
      </w:r>
    </w:p>
    <w:p w14:paraId="795A1F4B" w14:textId="42F0B218"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r w:rsidR="007B5568" w:rsidRPr="007B5568">
        <w:rPr>
          <w:rFonts w:ascii="Century Gothic" w:hAnsi="Century Gothic"/>
          <w:color w:val="000000"/>
        </w:rPr>
        <w:t xml:space="preserve"> </w:t>
      </w:r>
      <w:r w:rsidR="007B5568" w:rsidRPr="007B3454">
        <w:rPr>
          <w:rFonts w:ascii="Century Gothic" w:hAnsi="Century Gothic"/>
          <w:color w:val="000000"/>
        </w:rPr>
        <w:t>………………………………..</w:t>
      </w:r>
    </w:p>
    <w:p w14:paraId="116F7763"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7C43BD3E" w14:textId="556D85BA"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r w:rsidR="007B5568" w:rsidRPr="007B5568">
        <w:rPr>
          <w:rFonts w:ascii="Century Gothic" w:hAnsi="Century Gothic"/>
          <w:color w:val="000000"/>
        </w:rPr>
        <w:t xml:space="preserve"> </w:t>
      </w:r>
    </w:p>
    <w:p w14:paraId="4DC00123" w14:textId="6F4977E4"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0079003F">
        <w:rPr>
          <w:rFonts w:ascii="Century Gothic" w:hAnsi="Century Gothic"/>
          <w:color w:val="000000"/>
        </w:rPr>
        <w:tab/>
      </w:r>
      <w:r w:rsidR="0079003F">
        <w:rPr>
          <w:rFonts w:ascii="Century Gothic" w:hAnsi="Century Gothic"/>
          <w:color w:val="000000"/>
        </w:rPr>
        <w:tab/>
      </w:r>
      <w:r w:rsidR="0079003F">
        <w:rPr>
          <w:rFonts w:ascii="Century Gothic" w:hAnsi="Century Gothic"/>
          <w:color w:val="000000"/>
        </w:rPr>
        <w:tab/>
      </w:r>
      <w:r w:rsidRPr="007B3454">
        <w:rPr>
          <w:rFonts w:ascii="Century Gothic" w:hAnsi="Century Gothic"/>
          <w:color w:val="000000"/>
        </w:rPr>
        <w:t>)</w:t>
      </w:r>
    </w:p>
    <w:p w14:paraId="59F8813E" w14:textId="04538F58"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 xml:space="preserve">Director/Company Secretary </w:t>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2D830616" w14:textId="5E303A2B" w:rsidR="00E90D2A" w:rsidRPr="007B3454" w:rsidRDefault="00E90D2A" w:rsidP="006446AD">
      <w:pPr>
        <w:spacing w:line="288" w:lineRule="auto"/>
        <w:jc w:val="both"/>
        <w:rPr>
          <w:rFonts w:ascii="Century Gothic" w:hAnsi="Century Gothic"/>
          <w:color w:val="000000"/>
        </w:rPr>
      </w:pPr>
      <w:r w:rsidRPr="007B3454" w:rsidDel="007B5568">
        <w:rPr>
          <w:rFonts w:ascii="Century Gothic" w:hAnsi="Century Gothic"/>
          <w:color w:val="000000"/>
        </w:rPr>
        <w:t>Name:………………………………….</w:t>
      </w:r>
      <w:r w:rsidRPr="007B3454">
        <w:rPr>
          <w:rFonts w:ascii="Century Gothic" w:hAnsi="Century Gothic"/>
          <w:color w:val="000000"/>
        </w:rPr>
        <w:tab/>
      </w:r>
      <w:r w:rsidRPr="007B3454">
        <w:rPr>
          <w:rFonts w:ascii="Century Gothic" w:hAnsi="Century Gothic"/>
          <w:color w:val="000000"/>
        </w:rPr>
        <w:tab/>
        <w:t>)</w:t>
      </w:r>
    </w:p>
    <w:p w14:paraId="168D3650" w14:textId="76C38976"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42695701" w14:textId="36FF2251" w:rsidR="00E90D2A" w:rsidRPr="007B3454" w:rsidRDefault="00E90D2A" w:rsidP="006446AD">
      <w:pPr>
        <w:spacing w:line="288" w:lineRule="auto"/>
        <w:jc w:val="both"/>
        <w:rPr>
          <w:rFonts w:ascii="Century Gothic" w:hAnsi="Century Gothic"/>
        </w:rPr>
      </w:pPr>
      <w:r w:rsidRPr="007B3454">
        <w:rPr>
          <w:rFonts w:ascii="Century Gothic" w:hAnsi="Century Gothic"/>
        </w:rPr>
        <w:t>And before me</w:t>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w:t>
      </w:r>
    </w:p>
    <w:p w14:paraId="5E3BA730" w14:textId="542B7BAF"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3189D6DF" w14:textId="2334CD48"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1004FB36" w14:textId="3BB3FB6E"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2A26040F" w14:textId="77777777" w:rsidR="00E90D2A" w:rsidRPr="007B3454" w:rsidRDefault="00E90D2A" w:rsidP="006446AD">
      <w:pPr>
        <w:spacing w:line="288" w:lineRule="auto"/>
        <w:jc w:val="both"/>
        <w:rPr>
          <w:rFonts w:ascii="Century Gothic" w:hAnsi="Century Gothic"/>
        </w:rPr>
      </w:pPr>
      <w:r w:rsidRPr="007B3454">
        <w:rPr>
          <w:rFonts w:ascii="Century Gothic" w:hAnsi="Century Gothic"/>
        </w:rPr>
        <w:t>Advocate</w:t>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w:t>
      </w:r>
    </w:p>
    <w:p w14:paraId="0F768B32" w14:textId="77777777" w:rsidR="00E90D2A" w:rsidRPr="007B3454" w:rsidRDefault="00E90D2A" w:rsidP="006446AD">
      <w:pPr>
        <w:spacing w:line="288" w:lineRule="auto"/>
        <w:jc w:val="both"/>
        <w:rPr>
          <w:rFonts w:ascii="Century Gothic" w:hAnsi="Century Gothic"/>
          <w:color w:val="000000"/>
        </w:rPr>
      </w:pP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r>
      <w:r w:rsidRPr="007B3454">
        <w:rPr>
          <w:rFonts w:ascii="Century Gothic" w:hAnsi="Century Gothic"/>
          <w:color w:val="000000"/>
        </w:rPr>
        <w:tab/>
        <w:t>)</w:t>
      </w:r>
    </w:p>
    <w:p w14:paraId="51C6A52D" w14:textId="77777777" w:rsidR="00E90D2A" w:rsidRPr="007B3454" w:rsidRDefault="00E90D2A" w:rsidP="006446AD">
      <w:pPr>
        <w:spacing w:line="288" w:lineRule="auto"/>
        <w:jc w:val="both"/>
        <w:rPr>
          <w:rFonts w:ascii="Century Gothic" w:hAnsi="Century Gothic"/>
        </w:rPr>
      </w:pPr>
      <w:r w:rsidRPr="007B3454">
        <w:rPr>
          <w:rFonts w:ascii="Century Gothic" w:hAnsi="Century Gothic"/>
        </w:rPr>
        <w:tab/>
      </w:r>
      <w:r w:rsidRPr="007B3454">
        <w:rPr>
          <w:rFonts w:ascii="Century Gothic" w:hAnsi="Century Gothic"/>
        </w:rPr>
        <w:tab/>
      </w:r>
      <w:r w:rsidRPr="007B3454">
        <w:rPr>
          <w:rFonts w:ascii="Century Gothic" w:hAnsi="Century Gothic"/>
        </w:rPr>
        <w:tab/>
      </w:r>
    </w:p>
    <w:p w14:paraId="4CBB8909" w14:textId="77777777" w:rsidR="00E90D2A" w:rsidRPr="007B3454" w:rsidRDefault="00E90D2A" w:rsidP="006446AD">
      <w:pPr>
        <w:spacing w:line="288" w:lineRule="auto"/>
        <w:rPr>
          <w:rFonts w:ascii="Century Gothic" w:hAnsi="Century Gothic"/>
        </w:rPr>
      </w:pPr>
    </w:p>
    <w:p w14:paraId="5185085E" w14:textId="77777777" w:rsidR="00E90D2A" w:rsidRPr="007B3454" w:rsidRDefault="00E90D2A" w:rsidP="006446AD">
      <w:pPr>
        <w:spacing w:line="288" w:lineRule="auto"/>
        <w:jc w:val="both"/>
        <w:rPr>
          <w:rFonts w:ascii="Century Gothic" w:hAnsi="Century Gothic"/>
        </w:rPr>
      </w:pPr>
    </w:p>
    <w:p w14:paraId="779EDFC7" w14:textId="5C958528" w:rsidR="00E90D2A" w:rsidRPr="007B3454" w:rsidRDefault="00E90D2A" w:rsidP="006446AD">
      <w:pPr>
        <w:spacing w:line="288" w:lineRule="auto"/>
        <w:jc w:val="both"/>
        <w:rPr>
          <w:rFonts w:ascii="Century Gothic" w:hAnsi="Century Gothic"/>
        </w:rPr>
      </w:pPr>
      <w:r w:rsidRPr="007B3454">
        <w:rPr>
          <w:rFonts w:ascii="Century Gothic" w:hAnsi="Century Gothic"/>
        </w:rPr>
        <w:t xml:space="preserve">I </w:t>
      </w:r>
      <w:r w:rsidRPr="007B3454">
        <w:rPr>
          <w:rFonts w:ascii="Century Gothic" w:hAnsi="Century Gothic"/>
          <w:b/>
          <w:u w:val="single"/>
        </w:rPr>
        <w:t>CERTIFY</w:t>
      </w:r>
      <w:r w:rsidRPr="007B3454">
        <w:rPr>
          <w:rFonts w:ascii="Century Gothic" w:hAnsi="Century Gothic"/>
        </w:rPr>
        <w:t xml:space="preserve"> that the above-named…………………………………………………..and …………………………………………………, both directors or a director and company secretary of the Tenant appeared before me on …………………………………….20… and being known to me /being identified by*</w:t>
      </w:r>
      <w:r w:rsidRPr="007B3454">
        <w:rPr>
          <w:rFonts w:ascii="Century Gothic" w:hAnsi="Century Gothic"/>
          <w:noProof/>
          <w:lang w:val="en-US" w:eastAsia="en-US"/>
        </w:rPr>
        <mc:AlternateContent>
          <mc:Choice Requires="wps">
            <w:drawing>
              <wp:anchor distT="4294967292" distB="4294967292" distL="114296" distR="114296" simplePos="0" relativeHeight="251660288" behindDoc="0" locked="0" layoutInCell="0" allowOverlap="1" wp14:anchorId="7D324DB9" wp14:editId="0DDCA3CD">
                <wp:simplePos x="0" y="0"/>
                <wp:positionH relativeFrom="margin">
                  <wp:posOffset>-1</wp:posOffset>
                </wp:positionH>
                <wp:positionV relativeFrom="paragraph">
                  <wp:posOffset>139699</wp:posOffset>
                </wp:positionV>
                <wp:extent cx="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181252" id="Straight Connector 1" o:spid="_x0000_s1026" style="position:absolute;z-index:251660288;visibility:visible;mso-wrap-style:square;mso-width-percent:0;mso-height-percent:0;mso-wrap-distance-left:3.17489mm;mso-wrap-distance-top:-1e-4mm;mso-wrap-distance-right:3.17489mm;mso-wrap-distance-bottom:-1e-4mm;mso-position-horizontal:absolute;mso-position-horizontal-relative:margin;mso-position-vertical:absolute;mso-position-vertical-relative:text;mso-width-percent:0;mso-height-percent:0;mso-width-relative:page;mso-height-relative:page"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" o:allowincell="f" strokecolor="#020000" strokeweight=".96pt">
                <w10:wrap anchorx="margin"/>
              </v:line>
            </w:pict>
          </mc:Fallback>
        </mc:AlternateContent>
      </w:r>
      <w:r w:rsidRPr="007B3454">
        <w:rPr>
          <w:rFonts w:ascii="Century Gothic" w:hAnsi="Century Gothic"/>
        </w:rPr>
        <w:t xml:space="preserve"> ………………………… of …………………………………………………………………. having produced to me for such identification purposes their Identity Card Numbers.....……………………………………………….......  acknowledged the above signature[s] or mark[s] to be theirs and that they had freely and voluntarily executed this instrument and understood its contents.</w:t>
      </w:r>
    </w:p>
    <w:p w14:paraId="24FBC922" w14:textId="77777777" w:rsidR="00E90D2A" w:rsidRPr="007B3454" w:rsidRDefault="00E90D2A" w:rsidP="006446AD">
      <w:pPr>
        <w:spacing w:line="288" w:lineRule="auto"/>
        <w:jc w:val="both"/>
        <w:rPr>
          <w:rFonts w:ascii="Century Gothic" w:hAnsi="Century Gothic"/>
        </w:rPr>
      </w:pPr>
    </w:p>
    <w:p w14:paraId="6A5FF04C" w14:textId="77777777" w:rsidR="00E90D2A" w:rsidRPr="007B3454" w:rsidRDefault="00E90D2A" w:rsidP="006446AD">
      <w:pPr>
        <w:spacing w:line="288" w:lineRule="auto"/>
        <w:jc w:val="both"/>
        <w:rPr>
          <w:rFonts w:ascii="Century Gothic" w:hAnsi="Century Gothic"/>
        </w:rPr>
      </w:pPr>
    </w:p>
    <w:p w14:paraId="7D92705E" w14:textId="77777777" w:rsidR="00E90D2A" w:rsidRPr="007B3454" w:rsidRDefault="00E90D2A" w:rsidP="006446AD">
      <w:pPr>
        <w:spacing w:line="288" w:lineRule="auto"/>
        <w:jc w:val="both"/>
        <w:rPr>
          <w:rFonts w:ascii="Century Gothic" w:hAnsi="Century Gothic"/>
        </w:rPr>
      </w:pPr>
    </w:p>
    <w:p w14:paraId="75EDC167" w14:textId="77777777" w:rsidR="00E90D2A" w:rsidRPr="007B3454" w:rsidRDefault="00E90D2A" w:rsidP="006446AD">
      <w:pPr>
        <w:spacing w:line="288" w:lineRule="auto"/>
        <w:ind w:firstLine="5040"/>
        <w:jc w:val="right"/>
        <w:rPr>
          <w:rFonts w:ascii="Century Gothic" w:hAnsi="Century Gothic"/>
        </w:rPr>
      </w:pPr>
      <w:r w:rsidRPr="007B3454">
        <w:rPr>
          <w:rFonts w:ascii="Century Gothic" w:hAnsi="Century Gothic"/>
        </w:rPr>
        <w:t>………………...................................................</w:t>
      </w:r>
    </w:p>
    <w:p w14:paraId="3D2184FA" w14:textId="77777777" w:rsidR="00E90D2A" w:rsidRPr="007B3454" w:rsidRDefault="00E90D2A" w:rsidP="006446AD">
      <w:pPr>
        <w:spacing w:line="288" w:lineRule="auto"/>
        <w:ind w:left="3600" w:firstLine="720"/>
        <w:jc w:val="right"/>
        <w:rPr>
          <w:rFonts w:ascii="Century Gothic" w:hAnsi="Century Gothic"/>
        </w:rPr>
      </w:pPr>
      <w:r w:rsidRPr="007B3454">
        <w:rPr>
          <w:rFonts w:ascii="Century Gothic" w:hAnsi="Century Gothic"/>
        </w:rPr>
        <w:t>Signature and Designation of person certifying</w:t>
      </w:r>
    </w:p>
    <w:p w14:paraId="49F74EB3" w14:textId="77777777" w:rsidR="00E90D2A" w:rsidRPr="007B3454" w:rsidRDefault="00E90D2A" w:rsidP="006446AD">
      <w:pPr>
        <w:spacing w:line="288" w:lineRule="auto"/>
        <w:ind w:left="3969" w:hanging="3969"/>
        <w:jc w:val="both"/>
        <w:rPr>
          <w:rFonts w:ascii="Century Gothic" w:hAnsi="Century Gothic"/>
          <w:color w:val="000000"/>
        </w:rPr>
      </w:pPr>
    </w:p>
    <w:p w14:paraId="2F9307BD" w14:textId="7FF3B0FC" w:rsidR="00E90D2A" w:rsidRPr="00FC736F" w:rsidRDefault="00E90D2A" w:rsidP="001D023F">
      <w:pPr>
        <w:spacing w:line="288" w:lineRule="auto"/>
        <w:jc w:val="both"/>
        <w:rPr>
          <w:rFonts w:ascii="Century Gothic" w:hAnsi="Century Gothic"/>
          <w:b/>
          <w:color w:val="000000"/>
        </w:rPr>
      </w:pPr>
      <w:r w:rsidRPr="007B3454">
        <w:rPr>
          <w:rFonts w:ascii="Century Gothic" w:hAnsi="Century Gothic"/>
          <w:color w:val="000000"/>
        </w:rPr>
        <w:br w:type="page"/>
      </w:r>
      <w:r w:rsidR="0071049D">
        <w:rPr>
          <w:rFonts w:ascii="Century Gothic" w:hAnsi="Century Gothic"/>
        </w:rPr>
        <w:lastRenderedPageBreak/>
        <w:tab/>
      </w:r>
      <w:r w:rsidR="001D023F" w:rsidRPr="00A969F7">
        <w:rPr>
          <w:rFonts w:ascii="Century Gothic" w:hAnsi="Century Gothic"/>
          <w:b/>
          <w:color w:val="000000"/>
        </w:rPr>
        <w:tab/>
      </w:r>
      <w:r w:rsidR="001D023F" w:rsidRPr="00A969F7">
        <w:rPr>
          <w:rFonts w:ascii="Century Gothic" w:hAnsi="Century Gothic"/>
          <w:b/>
          <w:color w:val="000000"/>
        </w:rPr>
        <w:tab/>
      </w:r>
      <w:r w:rsidR="00A969F7" w:rsidRPr="00FC736F">
        <w:rPr>
          <w:rFonts w:ascii="Century Gothic" w:hAnsi="Century Gothic"/>
          <w:b/>
          <w:color w:val="000000"/>
        </w:rPr>
        <w:tab/>
      </w:r>
      <w:r w:rsidR="00132BB5">
        <w:rPr>
          <w:rFonts w:ascii="Century Gothic" w:hAnsi="Century Gothic"/>
          <w:b/>
          <w:color w:val="000000"/>
        </w:rPr>
        <w:tab/>
      </w:r>
      <w:r w:rsidR="00132BB5">
        <w:rPr>
          <w:rFonts w:ascii="Century Gothic" w:hAnsi="Century Gothic"/>
          <w:b/>
          <w:color w:val="000000"/>
        </w:rPr>
        <w:tab/>
      </w:r>
      <w:r w:rsidRPr="00FC736F">
        <w:rPr>
          <w:rFonts w:ascii="Century Gothic" w:hAnsi="Century Gothic"/>
          <w:color w:val="000000"/>
        </w:rPr>
        <w:t>)</w:t>
      </w:r>
    </w:p>
    <w:p w14:paraId="369CA7EA" w14:textId="5E97876F" w:rsidR="00E90D2A" w:rsidRPr="007B3454" w:rsidRDefault="00105C44" w:rsidP="001D023F">
      <w:pPr>
        <w:spacing w:line="288" w:lineRule="auto"/>
        <w:jc w:val="both"/>
        <w:rPr>
          <w:rFonts w:ascii="Century Gothic" w:hAnsi="Century Gothic"/>
          <w:color w:val="000000"/>
        </w:rPr>
      </w:pPr>
      <w:r w:rsidRPr="00105C44">
        <w:rPr>
          <w:rFonts w:ascii="Century Gothic" w:hAnsi="Century Gothic"/>
          <w:b/>
          <w:color w:val="000000"/>
          <w:u w:val="single"/>
        </w:rPr>
        <w:t>SEALED</w:t>
      </w:r>
      <w:r w:rsidRPr="00105C44">
        <w:rPr>
          <w:rFonts w:ascii="Century Gothic" w:hAnsi="Century Gothic"/>
          <w:color w:val="000000"/>
        </w:rPr>
        <w:t xml:space="preserve"> with the Common Seal of</w:t>
      </w:r>
      <w:r>
        <w:rPr>
          <w:rFonts w:ascii="Century Gothic" w:hAnsi="Century Gothic"/>
          <w:color w:val="000000"/>
        </w:rPr>
        <w:tab/>
      </w:r>
      <w:r>
        <w:rPr>
          <w:rFonts w:ascii="Century Gothic" w:hAnsi="Century Gothic"/>
          <w:color w:val="000000"/>
        </w:rPr>
        <w:tab/>
      </w:r>
      <w:r w:rsidR="00E90D2A" w:rsidRPr="007B3454">
        <w:rPr>
          <w:rFonts w:ascii="Century Gothic" w:hAnsi="Century Gothic"/>
          <w:color w:val="000000"/>
        </w:rPr>
        <w:t>)</w:t>
      </w:r>
    </w:p>
    <w:p w14:paraId="02BD639D" w14:textId="015B640F" w:rsidR="00105C44" w:rsidRDefault="00AD420C" w:rsidP="001D023F">
      <w:pPr>
        <w:spacing w:line="288" w:lineRule="auto"/>
        <w:jc w:val="both"/>
        <w:rPr>
          <w:rFonts w:ascii="Century Gothic" w:hAnsi="Century Gothic"/>
          <w:color w:val="000000"/>
        </w:rPr>
      </w:pPr>
      <w:r>
        <w:rPr>
          <w:rFonts w:ascii="Century Gothic" w:hAnsi="Century Gothic"/>
          <w:b/>
          <w:color w:val="000000"/>
          <w:u w:val="single"/>
        </w:rPr>
        <w:t>[*****]</w:t>
      </w:r>
      <w:r>
        <w:rPr>
          <w:rFonts w:ascii="Century Gothic" w:hAnsi="Century Gothic"/>
          <w:b/>
          <w:color w:val="000000"/>
          <w:u w:val="single"/>
        </w:rPr>
        <w:tab/>
      </w:r>
      <w:r>
        <w:rPr>
          <w:rFonts w:ascii="Century Gothic" w:hAnsi="Century Gothic"/>
          <w:b/>
          <w:color w:val="000000"/>
          <w:u w:val="single"/>
        </w:rPr>
        <w:tab/>
      </w:r>
      <w:r w:rsidR="00105C44">
        <w:rPr>
          <w:rFonts w:ascii="Century Gothic" w:hAnsi="Century Gothic"/>
          <w:color w:val="000000"/>
        </w:rPr>
        <w:t xml:space="preserve">                                             </w:t>
      </w:r>
      <w:r w:rsidR="00105C44">
        <w:rPr>
          <w:rFonts w:ascii="Century Gothic" w:hAnsi="Century Gothic"/>
          <w:color w:val="000000"/>
        </w:rPr>
        <w:tab/>
        <w:t>)</w:t>
      </w:r>
    </w:p>
    <w:p w14:paraId="4849BC3C" w14:textId="63CB55AF" w:rsidR="001964B7" w:rsidRDefault="001964B7" w:rsidP="001964B7">
      <w:pPr>
        <w:spacing w:line="288" w:lineRule="auto"/>
        <w:ind w:left="3600" w:firstLine="720"/>
        <w:jc w:val="both"/>
        <w:rPr>
          <w:rFonts w:ascii="Century Gothic" w:hAnsi="Century Gothic"/>
          <w:color w:val="000000"/>
        </w:rPr>
      </w:pPr>
      <w:r>
        <w:rPr>
          <w:rFonts w:ascii="Century Gothic" w:hAnsi="Century Gothic"/>
          <w:color w:val="000000"/>
        </w:rPr>
        <w:t>)</w:t>
      </w:r>
    </w:p>
    <w:p w14:paraId="32E29613" w14:textId="170224C8" w:rsidR="00E90D2A" w:rsidRPr="007B3454" w:rsidRDefault="00E90D2A" w:rsidP="001D023F">
      <w:pPr>
        <w:spacing w:line="288" w:lineRule="auto"/>
        <w:jc w:val="both"/>
        <w:rPr>
          <w:rFonts w:ascii="Century Gothic" w:hAnsi="Century Gothic"/>
          <w:color w:val="000000"/>
        </w:rPr>
      </w:pPr>
      <w:r w:rsidRPr="007B3454">
        <w:rPr>
          <w:rFonts w:ascii="Century Gothic" w:hAnsi="Century Gothic"/>
          <w:color w:val="000000"/>
        </w:rPr>
        <w:t xml:space="preserve">the Guarantor </w:t>
      </w:r>
      <w:r w:rsidRPr="007B3454">
        <w:rPr>
          <w:rFonts w:ascii="Century Gothic" w:hAnsi="Century Gothic"/>
          <w:color w:val="000000"/>
        </w:rPr>
        <w:tab/>
      </w:r>
      <w:r w:rsidR="001D023F">
        <w:rPr>
          <w:rFonts w:ascii="Century Gothic" w:hAnsi="Century Gothic"/>
          <w:color w:val="000000"/>
        </w:rPr>
        <w:tab/>
      </w:r>
      <w:r w:rsidR="001D023F">
        <w:rPr>
          <w:rFonts w:ascii="Century Gothic" w:hAnsi="Century Gothic"/>
          <w:color w:val="000000"/>
        </w:rPr>
        <w:tab/>
      </w:r>
      <w:r w:rsidR="001D023F">
        <w:rPr>
          <w:rFonts w:ascii="Century Gothic" w:hAnsi="Century Gothic"/>
          <w:color w:val="000000"/>
        </w:rPr>
        <w:tab/>
      </w:r>
      <w:r w:rsidRPr="007B3454">
        <w:rPr>
          <w:rFonts w:ascii="Century Gothic" w:hAnsi="Century Gothic"/>
          <w:color w:val="000000"/>
        </w:rPr>
        <w:t>)</w:t>
      </w:r>
    </w:p>
    <w:p w14:paraId="39A4171E" w14:textId="4253CFA5" w:rsidR="00E90D2A" w:rsidRPr="007B3454" w:rsidRDefault="001D023F" w:rsidP="001D023F">
      <w:pPr>
        <w:spacing w:line="288" w:lineRule="auto"/>
        <w:jc w:val="both"/>
        <w:rPr>
          <w:rFonts w:ascii="Century Gothic" w:hAnsi="Century Gothic"/>
          <w:color w:val="000000"/>
        </w:rPr>
      </w:pPr>
      <w:r w:rsidRPr="007B3454">
        <w:rPr>
          <w:rFonts w:ascii="Century Gothic" w:hAnsi="Century Gothic"/>
        </w:rPr>
        <w:t>in the presence of:-</w:t>
      </w:r>
      <w:r>
        <w:rPr>
          <w:rFonts w:ascii="Century Gothic" w:hAnsi="Century Gothic"/>
          <w:color w:val="000000"/>
        </w:rPr>
        <w:tab/>
      </w:r>
      <w:r>
        <w:rPr>
          <w:rFonts w:ascii="Century Gothic" w:hAnsi="Century Gothic"/>
          <w:color w:val="000000"/>
        </w:rPr>
        <w:tab/>
      </w:r>
      <w:r>
        <w:rPr>
          <w:rFonts w:ascii="Century Gothic" w:hAnsi="Century Gothic"/>
          <w:color w:val="000000"/>
        </w:rPr>
        <w:tab/>
      </w:r>
      <w:r>
        <w:rPr>
          <w:rFonts w:ascii="Century Gothic" w:hAnsi="Century Gothic"/>
          <w:color w:val="000000"/>
        </w:rPr>
        <w:tab/>
      </w:r>
      <w:r w:rsidR="00E90D2A" w:rsidRPr="007B3454">
        <w:rPr>
          <w:rFonts w:ascii="Century Gothic" w:hAnsi="Century Gothic"/>
        </w:rPr>
        <w:t xml:space="preserve">)  </w:t>
      </w:r>
    </w:p>
    <w:p w14:paraId="6717A6EC" w14:textId="15C0F0F0" w:rsidR="00E90D2A" w:rsidRPr="007B3454" w:rsidRDefault="001D023F" w:rsidP="001D023F">
      <w:pPr>
        <w:suppressAutoHyphens/>
        <w:spacing w:line="288" w:lineRule="auto"/>
        <w:rPr>
          <w:rFonts w:ascii="Century Gothic" w:hAnsi="Century Gothic"/>
        </w:rPr>
      </w:pPr>
      <w:r>
        <w:rPr>
          <w:rFonts w:ascii="Century Gothic" w:hAnsi="Century Gothic"/>
        </w:rPr>
        <w:tab/>
      </w:r>
      <w:r w:rsidR="00E90D2A" w:rsidRPr="007B3454">
        <w:rPr>
          <w:rFonts w:ascii="Century Gothic" w:hAnsi="Century Gothic"/>
        </w:rPr>
        <w:tab/>
      </w:r>
      <w:r w:rsidR="00E90D2A" w:rsidRPr="007B3454">
        <w:rPr>
          <w:rFonts w:ascii="Century Gothic" w:hAnsi="Century Gothic"/>
        </w:rPr>
        <w:tab/>
      </w:r>
      <w:r w:rsidR="00E90D2A" w:rsidRPr="007B3454">
        <w:rPr>
          <w:rFonts w:ascii="Century Gothic" w:hAnsi="Century Gothic"/>
        </w:rPr>
        <w:tab/>
      </w:r>
      <w:r w:rsidR="00E90D2A" w:rsidRPr="007B3454">
        <w:rPr>
          <w:rFonts w:ascii="Century Gothic" w:hAnsi="Century Gothic"/>
        </w:rPr>
        <w:tab/>
      </w:r>
      <w:r w:rsidR="00E90D2A" w:rsidRPr="007B3454">
        <w:rPr>
          <w:rFonts w:ascii="Century Gothic" w:hAnsi="Century Gothic"/>
        </w:rPr>
        <w:tab/>
        <w:t xml:space="preserve">)    </w:t>
      </w:r>
    </w:p>
    <w:p w14:paraId="116BA173" w14:textId="6B1D4D76" w:rsidR="00E90D2A" w:rsidRPr="007B3454" w:rsidRDefault="00E90D2A" w:rsidP="006446AD">
      <w:pPr>
        <w:suppressAutoHyphens/>
        <w:spacing w:line="288" w:lineRule="auto"/>
        <w:rPr>
          <w:rFonts w:ascii="Century Gothic" w:hAnsi="Century Gothic"/>
        </w:rPr>
      </w:pPr>
      <w:r w:rsidRPr="007B3454">
        <w:rPr>
          <w:rFonts w:ascii="Century Gothic" w:hAnsi="Century Gothic"/>
        </w:rPr>
        <w:tab/>
      </w:r>
      <w:r w:rsidRPr="007B3454">
        <w:rPr>
          <w:rFonts w:ascii="Century Gothic" w:hAnsi="Century Gothic"/>
        </w:rPr>
        <w:tab/>
      </w:r>
      <w:r w:rsidRPr="007B3454">
        <w:rPr>
          <w:rFonts w:ascii="Century Gothic" w:hAnsi="Century Gothic"/>
        </w:rPr>
        <w:tab/>
      </w:r>
      <w:r w:rsidR="001D023F">
        <w:rPr>
          <w:rFonts w:ascii="Century Gothic" w:hAnsi="Century Gothic"/>
        </w:rPr>
        <w:tab/>
      </w:r>
      <w:r w:rsidR="001D023F">
        <w:rPr>
          <w:rFonts w:ascii="Century Gothic" w:hAnsi="Century Gothic"/>
        </w:rPr>
        <w:tab/>
      </w:r>
      <w:r w:rsidRPr="007B3454">
        <w:rPr>
          <w:rFonts w:ascii="Century Gothic" w:hAnsi="Century Gothic"/>
        </w:rPr>
        <w:tab/>
        <w:t xml:space="preserve">)     </w:t>
      </w:r>
    </w:p>
    <w:p w14:paraId="691D79F6" w14:textId="72157D5C" w:rsidR="00E90D2A" w:rsidRPr="007B3454" w:rsidRDefault="00E90D2A" w:rsidP="006446AD">
      <w:pPr>
        <w:suppressAutoHyphens/>
        <w:spacing w:line="288" w:lineRule="auto"/>
        <w:rPr>
          <w:rFonts w:ascii="Century Gothic" w:hAnsi="Century Gothic"/>
        </w:rPr>
      </w:pP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 xml:space="preserve">)   </w:t>
      </w:r>
    </w:p>
    <w:p w14:paraId="2ADCD39F" w14:textId="0821E94A" w:rsidR="00E90D2A" w:rsidRPr="007B3454" w:rsidRDefault="00480879" w:rsidP="006446AD">
      <w:pPr>
        <w:suppressAutoHyphens/>
        <w:spacing w:line="288" w:lineRule="auto"/>
        <w:rPr>
          <w:rFonts w:ascii="Century Gothic" w:hAnsi="Century Gothic"/>
        </w:rPr>
      </w:pPr>
      <w:r>
        <w:rPr>
          <w:rFonts w:ascii="Century Gothic" w:hAnsi="Century Gothic"/>
        </w:rPr>
        <w:t>……………………………..</w:t>
      </w:r>
      <w:r>
        <w:rPr>
          <w:rFonts w:ascii="Century Gothic" w:hAnsi="Century Gothic"/>
        </w:rPr>
        <w:tab/>
      </w:r>
      <w:r>
        <w:rPr>
          <w:rFonts w:ascii="Century Gothic" w:hAnsi="Century Gothic"/>
        </w:rPr>
        <w:tab/>
      </w:r>
      <w:r w:rsidR="00E90D2A" w:rsidRPr="007B3454">
        <w:rPr>
          <w:rFonts w:ascii="Century Gothic" w:hAnsi="Century Gothic"/>
        </w:rPr>
        <w:tab/>
        <w:t xml:space="preserve">)   </w:t>
      </w:r>
    </w:p>
    <w:p w14:paraId="74AF3AE6" w14:textId="0FDF6876" w:rsidR="00E90D2A" w:rsidRPr="007B3454" w:rsidRDefault="00480879" w:rsidP="006446AD">
      <w:pPr>
        <w:suppressAutoHyphens/>
        <w:spacing w:line="288" w:lineRule="auto"/>
        <w:rPr>
          <w:rFonts w:ascii="Century Gothic" w:hAnsi="Century Gothic"/>
        </w:rPr>
      </w:pPr>
      <w:r>
        <w:rPr>
          <w:rFonts w:ascii="Century Gothic" w:hAnsi="Century Gothic"/>
        </w:rPr>
        <w:t>Director</w:t>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Pr>
          <w:rFonts w:ascii="Century Gothic" w:hAnsi="Century Gothic"/>
        </w:rPr>
        <w:tab/>
      </w:r>
      <w:r w:rsidR="00E90D2A" w:rsidRPr="007B3454">
        <w:rPr>
          <w:rFonts w:ascii="Century Gothic" w:hAnsi="Century Gothic"/>
        </w:rPr>
        <w:t xml:space="preserve">)   </w:t>
      </w:r>
    </w:p>
    <w:p w14:paraId="017375FB" w14:textId="6616B8DE" w:rsidR="00E90D2A" w:rsidRPr="007B3454" w:rsidRDefault="00480879" w:rsidP="006446AD">
      <w:pPr>
        <w:suppressAutoHyphens/>
        <w:spacing w:line="288" w:lineRule="auto"/>
        <w:rPr>
          <w:rFonts w:ascii="Century Gothic" w:hAnsi="Century Gothic"/>
        </w:rPr>
      </w:pPr>
      <w:r>
        <w:rPr>
          <w:rFonts w:ascii="Century Gothic" w:hAnsi="Century Gothic"/>
        </w:rPr>
        <w:t>Name: ...................................</w:t>
      </w:r>
      <w:r w:rsidR="00972A6B">
        <w:rPr>
          <w:rFonts w:ascii="Century Gothic" w:hAnsi="Century Gothic"/>
        </w:rPr>
        <w:t>....</w:t>
      </w:r>
      <w:r>
        <w:rPr>
          <w:rFonts w:ascii="Century Gothic" w:hAnsi="Century Gothic"/>
        </w:rPr>
        <w:t>...</w:t>
      </w:r>
      <w:r>
        <w:rPr>
          <w:rFonts w:ascii="Century Gothic" w:hAnsi="Century Gothic"/>
        </w:rPr>
        <w:tab/>
      </w:r>
      <w:r>
        <w:rPr>
          <w:rFonts w:ascii="Century Gothic" w:hAnsi="Century Gothic"/>
        </w:rPr>
        <w:tab/>
      </w:r>
      <w:r w:rsidR="00E90D2A" w:rsidRPr="007B3454">
        <w:rPr>
          <w:rFonts w:ascii="Century Gothic" w:hAnsi="Century Gothic"/>
        </w:rPr>
        <w:t xml:space="preserve">)   </w:t>
      </w:r>
      <w:r w:rsidR="00311283">
        <w:rPr>
          <w:rFonts w:ascii="Century Gothic" w:hAnsi="Century Gothic"/>
        </w:rPr>
        <w:t>…………………………………….</w:t>
      </w:r>
    </w:p>
    <w:p w14:paraId="74BD8112" w14:textId="0B07F87F" w:rsidR="00480879" w:rsidRDefault="008A5AA3" w:rsidP="008A5AA3">
      <w:pPr>
        <w:suppressAutoHyphens/>
        <w:spacing w:line="288" w:lineRule="auto"/>
        <w:ind w:left="3600" w:firstLine="720"/>
        <w:rPr>
          <w:rFonts w:ascii="Century Gothic" w:hAnsi="Century Gothic"/>
        </w:rPr>
      </w:pPr>
      <w:r>
        <w:rPr>
          <w:rFonts w:ascii="Century Gothic" w:hAnsi="Century Gothic"/>
        </w:rPr>
        <w:t>)</w:t>
      </w:r>
    </w:p>
    <w:p w14:paraId="15D4C111" w14:textId="1D48E07E" w:rsidR="00480879" w:rsidRDefault="008A5AA3" w:rsidP="008A5AA3">
      <w:pPr>
        <w:suppressAutoHyphens/>
        <w:spacing w:line="288" w:lineRule="auto"/>
        <w:ind w:left="3600" w:firstLine="720"/>
        <w:rPr>
          <w:rFonts w:ascii="Century Gothic" w:hAnsi="Century Gothic"/>
        </w:rPr>
      </w:pPr>
      <w:r>
        <w:rPr>
          <w:rFonts w:ascii="Century Gothic" w:hAnsi="Century Gothic"/>
        </w:rPr>
        <w:t>)</w:t>
      </w:r>
    </w:p>
    <w:p w14:paraId="0148E4B1" w14:textId="2901176F" w:rsidR="00480879" w:rsidRDefault="00AF7970" w:rsidP="006446AD">
      <w:pPr>
        <w:suppressAutoHyphens/>
        <w:spacing w:line="288" w:lineRule="auto"/>
        <w:rPr>
          <w:rFonts w:ascii="Century Gothic" w:hAnsi="Century Gothic"/>
        </w:rPr>
      </w:pPr>
      <w:r>
        <w:rPr>
          <w:rFonts w:ascii="Century Gothic" w:hAnsi="Century Gothic"/>
        </w:rPr>
        <w:t>…………………………….</w:t>
      </w:r>
      <w:r w:rsidR="008A5AA3">
        <w:rPr>
          <w:rFonts w:ascii="Century Gothic" w:hAnsi="Century Gothic"/>
        </w:rPr>
        <w:t xml:space="preserve"> </w:t>
      </w:r>
      <w:r w:rsidR="008A5AA3">
        <w:rPr>
          <w:rFonts w:ascii="Century Gothic" w:hAnsi="Century Gothic"/>
        </w:rPr>
        <w:tab/>
      </w:r>
      <w:r w:rsidR="008A5AA3">
        <w:rPr>
          <w:rFonts w:ascii="Century Gothic" w:hAnsi="Century Gothic"/>
        </w:rPr>
        <w:tab/>
      </w:r>
      <w:r w:rsidR="008A5AA3">
        <w:rPr>
          <w:rFonts w:ascii="Century Gothic" w:hAnsi="Century Gothic"/>
        </w:rPr>
        <w:tab/>
        <w:t>)</w:t>
      </w:r>
    </w:p>
    <w:p w14:paraId="3834E45D" w14:textId="04876214" w:rsidR="00480879" w:rsidRDefault="00480879" w:rsidP="006446AD">
      <w:pPr>
        <w:suppressAutoHyphens/>
        <w:spacing w:line="288" w:lineRule="auto"/>
        <w:rPr>
          <w:rFonts w:ascii="Century Gothic" w:hAnsi="Century Gothic"/>
        </w:rPr>
      </w:pPr>
      <w:r>
        <w:rPr>
          <w:rFonts w:ascii="Century Gothic" w:hAnsi="Century Gothic"/>
        </w:rPr>
        <w:t>Director/Company Secretary</w:t>
      </w:r>
      <w:r w:rsidR="008A5AA3">
        <w:rPr>
          <w:rFonts w:ascii="Century Gothic" w:hAnsi="Century Gothic"/>
        </w:rPr>
        <w:t xml:space="preserve">  </w:t>
      </w:r>
      <w:r w:rsidR="008A5AA3">
        <w:rPr>
          <w:rFonts w:ascii="Century Gothic" w:hAnsi="Century Gothic"/>
        </w:rPr>
        <w:tab/>
      </w:r>
      <w:r w:rsidR="008A5AA3">
        <w:rPr>
          <w:rFonts w:ascii="Century Gothic" w:hAnsi="Century Gothic"/>
        </w:rPr>
        <w:tab/>
        <w:t>)</w:t>
      </w:r>
    </w:p>
    <w:p w14:paraId="774ADA2E" w14:textId="32EC3F8B" w:rsidR="00480879" w:rsidRDefault="00480879" w:rsidP="006446AD">
      <w:pPr>
        <w:suppressAutoHyphens/>
        <w:spacing w:line="288" w:lineRule="auto"/>
        <w:rPr>
          <w:rFonts w:ascii="Century Gothic" w:hAnsi="Century Gothic"/>
        </w:rPr>
      </w:pPr>
      <w:r>
        <w:rPr>
          <w:rFonts w:ascii="Century Gothic" w:hAnsi="Century Gothic"/>
        </w:rPr>
        <w:t>Name: ………………………</w:t>
      </w:r>
      <w:r w:rsidR="00972A6B">
        <w:rPr>
          <w:rFonts w:ascii="Century Gothic" w:hAnsi="Century Gothic"/>
        </w:rPr>
        <w:t>...</w:t>
      </w:r>
      <w:r>
        <w:rPr>
          <w:rFonts w:ascii="Century Gothic" w:hAnsi="Century Gothic"/>
        </w:rPr>
        <w:t>……..</w:t>
      </w:r>
      <w:r w:rsidR="008A5AA3">
        <w:rPr>
          <w:rFonts w:ascii="Century Gothic" w:hAnsi="Century Gothic"/>
        </w:rPr>
        <w:t xml:space="preserve"> </w:t>
      </w:r>
      <w:r w:rsidR="008A5AA3">
        <w:rPr>
          <w:rFonts w:ascii="Century Gothic" w:hAnsi="Century Gothic"/>
        </w:rPr>
        <w:tab/>
      </w:r>
      <w:r w:rsidR="008A5AA3">
        <w:rPr>
          <w:rFonts w:ascii="Century Gothic" w:hAnsi="Century Gothic"/>
        </w:rPr>
        <w:tab/>
        <w:t>)</w:t>
      </w:r>
    </w:p>
    <w:p w14:paraId="1661F079" w14:textId="33741664" w:rsidR="004B728D" w:rsidRDefault="00E90D2A" w:rsidP="006446AD">
      <w:pPr>
        <w:suppressAutoHyphens/>
        <w:spacing w:line="288" w:lineRule="auto"/>
        <w:rPr>
          <w:rFonts w:ascii="Century Gothic" w:hAnsi="Century Gothic"/>
        </w:rPr>
      </w:pPr>
      <w:r w:rsidRPr="007B3454">
        <w:rPr>
          <w:rFonts w:ascii="Century Gothic" w:hAnsi="Century Gothic"/>
        </w:rPr>
        <w:tab/>
      </w:r>
      <w:r w:rsidRPr="007B3454">
        <w:rPr>
          <w:rFonts w:ascii="Century Gothic" w:hAnsi="Century Gothic"/>
        </w:rPr>
        <w:tab/>
      </w:r>
      <w:r w:rsidRPr="007B3454">
        <w:rPr>
          <w:rFonts w:ascii="Century Gothic" w:hAnsi="Century Gothic"/>
        </w:rPr>
        <w:tab/>
      </w:r>
      <w:r w:rsidR="008A5AA3">
        <w:rPr>
          <w:rFonts w:ascii="Century Gothic" w:hAnsi="Century Gothic"/>
        </w:rPr>
        <w:tab/>
      </w:r>
      <w:r w:rsidR="008A5AA3">
        <w:rPr>
          <w:rFonts w:ascii="Century Gothic" w:hAnsi="Century Gothic"/>
        </w:rPr>
        <w:tab/>
      </w:r>
      <w:r w:rsidR="008A5AA3">
        <w:rPr>
          <w:rFonts w:ascii="Century Gothic" w:hAnsi="Century Gothic"/>
        </w:rPr>
        <w:tab/>
        <w:t>)</w:t>
      </w:r>
    </w:p>
    <w:p w14:paraId="1F639CEF" w14:textId="6D08C31C" w:rsidR="00E90D2A" w:rsidRPr="007B3454" w:rsidRDefault="008A5AA3" w:rsidP="006446AD">
      <w:pPr>
        <w:suppressAutoHyphens/>
        <w:spacing w:line="288" w:lineRule="auto"/>
        <w:rPr>
          <w:rFonts w:ascii="Century Gothic" w:hAnsi="Century Gothic"/>
        </w:rPr>
      </w:pPr>
      <w:r>
        <w:rPr>
          <w:rFonts w:ascii="Century Gothic" w:hAnsi="Century Gothic"/>
        </w:rPr>
        <w:t>And before me</w:t>
      </w:r>
      <w:r w:rsidR="004B728D">
        <w:rPr>
          <w:rFonts w:ascii="Century Gothic" w:hAnsi="Century Gothic"/>
        </w:rPr>
        <w:tab/>
      </w:r>
      <w:r w:rsidR="004B728D">
        <w:rPr>
          <w:rFonts w:ascii="Century Gothic" w:hAnsi="Century Gothic"/>
        </w:rPr>
        <w:tab/>
      </w:r>
      <w:r w:rsidR="004B728D">
        <w:rPr>
          <w:rFonts w:ascii="Century Gothic" w:hAnsi="Century Gothic"/>
        </w:rPr>
        <w:tab/>
      </w:r>
      <w:r>
        <w:rPr>
          <w:rFonts w:ascii="Century Gothic" w:hAnsi="Century Gothic"/>
        </w:rPr>
        <w:tab/>
      </w:r>
      <w:r w:rsidR="00E90D2A" w:rsidRPr="007B3454">
        <w:rPr>
          <w:rFonts w:ascii="Century Gothic" w:hAnsi="Century Gothic"/>
        </w:rPr>
        <w:t xml:space="preserve">)  </w:t>
      </w:r>
    </w:p>
    <w:p w14:paraId="131F0BB7" w14:textId="775A1A65" w:rsidR="008A5AA3" w:rsidRDefault="008A5AA3" w:rsidP="008A5AA3">
      <w:pPr>
        <w:suppressAutoHyphens/>
        <w:spacing w:line="288" w:lineRule="auto"/>
        <w:ind w:left="3600" w:firstLine="720"/>
        <w:rPr>
          <w:rFonts w:ascii="Century Gothic" w:hAnsi="Century Gothic"/>
        </w:rPr>
      </w:pPr>
      <w:r>
        <w:rPr>
          <w:rFonts w:ascii="Century Gothic" w:hAnsi="Century Gothic"/>
        </w:rPr>
        <w:t>)</w:t>
      </w:r>
    </w:p>
    <w:p w14:paraId="286B257B" w14:textId="471F5779" w:rsidR="008A5AA3" w:rsidRDefault="008A5AA3" w:rsidP="008A5AA3">
      <w:pPr>
        <w:suppressAutoHyphens/>
        <w:spacing w:line="288" w:lineRule="auto"/>
        <w:ind w:left="3600" w:firstLine="720"/>
        <w:rPr>
          <w:rFonts w:ascii="Century Gothic" w:hAnsi="Century Gothic"/>
        </w:rPr>
      </w:pPr>
      <w:r>
        <w:rPr>
          <w:rFonts w:ascii="Century Gothic" w:hAnsi="Century Gothic"/>
        </w:rPr>
        <w:t>)</w:t>
      </w:r>
    </w:p>
    <w:p w14:paraId="0C4150A2" w14:textId="6D6AF014" w:rsidR="008A5AA3" w:rsidRDefault="008A5AA3" w:rsidP="008A5AA3">
      <w:pPr>
        <w:suppressAutoHyphens/>
        <w:spacing w:line="288" w:lineRule="auto"/>
        <w:ind w:left="3600" w:firstLine="720"/>
        <w:rPr>
          <w:rFonts w:ascii="Century Gothic" w:hAnsi="Century Gothic"/>
        </w:rPr>
      </w:pPr>
      <w:r>
        <w:rPr>
          <w:rFonts w:ascii="Century Gothic" w:hAnsi="Century Gothic"/>
        </w:rPr>
        <w:t>)</w:t>
      </w:r>
    </w:p>
    <w:p w14:paraId="4B883C37" w14:textId="39A50F1B" w:rsidR="00E90D2A" w:rsidRPr="007B3454" w:rsidRDefault="00E90D2A" w:rsidP="006446AD">
      <w:pPr>
        <w:suppressAutoHyphens/>
        <w:spacing w:line="288" w:lineRule="auto"/>
        <w:rPr>
          <w:rFonts w:ascii="Century Gothic" w:hAnsi="Century Gothic"/>
        </w:rPr>
      </w:pP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w:t>
      </w:r>
    </w:p>
    <w:p w14:paraId="447AD715" w14:textId="77777777" w:rsidR="00E90D2A" w:rsidRPr="007B3454" w:rsidRDefault="00E90D2A" w:rsidP="006446AD">
      <w:pPr>
        <w:suppressAutoHyphens/>
        <w:spacing w:line="288" w:lineRule="auto"/>
        <w:rPr>
          <w:rFonts w:ascii="Century Gothic" w:hAnsi="Century Gothic"/>
        </w:rPr>
      </w:pPr>
      <w:r w:rsidRPr="007B3454">
        <w:rPr>
          <w:rFonts w:ascii="Century Gothic" w:hAnsi="Century Gothic"/>
        </w:rPr>
        <w:t>Advocate</w:t>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r>
      <w:r w:rsidRPr="007B3454">
        <w:rPr>
          <w:rFonts w:ascii="Century Gothic" w:hAnsi="Century Gothic"/>
        </w:rPr>
        <w:tab/>
        <w:t>)</w:t>
      </w:r>
    </w:p>
    <w:p w14:paraId="379A16F2" w14:textId="08D15ED4" w:rsidR="00E90D2A" w:rsidRDefault="00E90D2A" w:rsidP="006446AD">
      <w:pPr>
        <w:spacing w:line="288" w:lineRule="auto"/>
        <w:jc w:val="both"/>
        <w:rPr>
          <w:rFonts w:ascii="Century Gothic" w:hAnsi="Century Gothic"/>
          <w:color w:val="000000"/>
        </w:rPr>
      </w:pPr>
    </w:p>
    <w:p w14:paraId="632F9918" w14:textId="3C181B96" w:rsidR="00CC4AEF" w:rsidRDefault="00CC4AEF" w:rsidP="006446AD">
      <w:pPr>
        <w:spacing w:line="288" w:lineRule="auto"/>
        <w:jc w:val="both"/>
        <w:rPr>
          <w:rFonts w:ascii="Century Gothic" w:hAnsi="Century Gothic"/>
          <w:color w:val="000000"/>
        </w:rPr>
      </w:pPr>
    </w:p>
    <w:p w14:paraId="75031134" w14:textId="0A37D681" w:rsidR="00CC4AEF" w:rsidRPr="00CC4AEF" w:rsidRDefault="00CC4AEF" w:rsidP="00CC4AEF">
      <w:pPr>
        <w:spacing w:line="288" w:lineRule="auto"/>
        <w:jc w:val="both"/>
        <w:rPr>
          <w:rFonts w:ascii="Century Gothic" w:hAnsi="Century Gothic"/>
          <w:color w:val="000000"/>
        </w:rPr>
      </w:pPr>
      <w:r w:rsidRPr="00CC4AEF">
        <w:rPr>
          <w:rFonts w:ascii="Century Gothic" w:hAnsi="Century Gothic"/>
          <w:color w:val="000000"/>
        </w:rPr>
        <w:t xml:space="preserve">I </w:t>
      </w:r>
      <w:r w:rsidRPr="00CC4AEF">
        <w:rPr>
          <w:rFonts w:ascii="Century Gothic" w:hAnsi="Century Gothic"/>
          <w:b/>
          <w:color w:val="000000"/>
          <w:u w:val="single"/>
        </w:rPr>
        <w:t>CERTIFY</w:t>
      </w:r>
      <w:r w:rsidRPr="00CC4AEF">
        <w:rPr>
          <w:rFonts w:ascii="Century Gothic" w:hAnsi="Century Gothic"/>
          <w:color w:val="000000"/>
        </w:rPr>
        <w:t xml:space="preserve"> that the above-named…………………………………………………..and …………………………………………………, both directors or a director and</w:t>
      </w:r>
      <w:r>
        <w:rPr>
          <w:rFonts w:ascii="Century Gothic" w:hAnsi="Century Gothic"/>
          <w:color w:val="000000"/>
        </w:rPr>
        <w:t xml:space="preserve"> company secretary of the Guarantor</w:t>
      </w:r>
      <w:r w:rsidRPr="00CC4AEF">
        <w:rPr>
          <w:rFonts w:ascii="Century Gothic" w:hAnsi="Century Gothic"/>
          <w:color w:val="000000"/>
        </w:rPr>
        <w:t xml:space="preserve"> appeared before me on …………………………………….20… and being known to me /being identified by*</w:t>
      </w:r>
      <w:r w:rsidRPr="00CC4AEF">
        <w:rPr>
          <w:rFonts w:ascii="Century Gothic" w:hAnsi="Century Gothic"/>
          <w:noProof/>
          <w:color w:val="000000"/>
          <w:lang w:val="en-US" w:eastAsia="en-US"/>
        </w:rPr>
        <mc:AlternateContent>
          <mc:Choice Requires="wps">
            <w:drawing>
              <wp:anchor distT="4294967292" distB="4294967292" distL="114296" distR="114296" simplePos="0" relativeHeight="251663360" behindDoc="0" locked="0" layoutInCell="0" allowOverlap="1" wp14:anchorId="11B7EC68" wp14:editId="57F516A4">
                <wp:simplePos x="0" y="0"/>
                <wp:positionH relativeFrom="margin">
                  <wp:posOffset>-1</wp:posOffset>
                </wp:positionH>
                <wp:positionV relativeFrom="paragraph">
                  <wp:posOffset>139699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242F30" id="Straight Connector 3" o:spid="_x0000_s1026" style="position:absolute;z-index:251663360;visibility:visible;mso-wrap-style:square;mso-width-percent:0;mso-height-percent:0;mso-wrap-distance-left:3.17489mm;mso-wrap-distance-top:-1e-4mm;mso-wrap-distance-right:3.17489mm;mso-wrap-distance-bottom:-1e-4mm;mso-position-horizontal:absolute;mso-position-horizontal-relative:margin;mso-position-vertical:absolute;mso-position-vertical-relative:text;mso-width-percent:0;mso-height-percent:0;mso-width-relative:page;mso-height-relative:page"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" o:allowincell="f" strokecolor="#020000" strokeweight=".96pt">
                <w10:wrap anchorx="margin"/>
              </v:line>
            </w:pict>
          </mc:Fallback>
        </mc:AlternateContent>
      </w:r>
      <w:r w:rsidRPr="00CC4AEF">
        <w:rPr>
          <w:rFonts w:ascii="Century Gothic" w:hAnsi="Century Gothic"/>
          <w:color w:val="000000"/>
        </w:rPr>
        <w:t xml:space="preserve"> ………………………… of …………………………………………………………………. having produced to me for such identification purposes their Identity Card Numbers.....……………………………………………….......  acknowledged the above signature[s] or mark[s] to be theirs and that they had freely and voluntarily executed this instrument and understood its contents.</w:t>
      </w:r>
    </w:p>
    <w:p w14:paraId="03E7279B" w14:textId="77777777" w:rsidR="00CC4AEF" w:rsidRPr="007B3454" w:rsidRDefault="00CC4AEF" w:rsidP="006446AD">
      <w:pPr>
        <w:spacing w:line="288" w:lineRule="auto"/>
        <w:jc w:val="both"/>
        <w:rPr>
          <w:rFonts w:ascii="Century Gothic" w:hAnsi="Century Gothic"/>
          <w:color w:val="000000"/>
        </w:rPr>
      </w:pPr>
    </w:p>
    <w:p w14:paraId="2EF47965" w14:textId="77777777" w:rsidR="00E90D2A" w:rsidRPr="007B3454" w:rsidRDefault="00E90D2A" w:rsidP="006446AD">
      <w:pPr>
        <w:spacing w:line="288" w:lineRule="auto"/>
        <w:jc w:val="both"/>
        <w:rPr>
          <w:rFonts w:ascii="Century Gothic" w:hAnsi="Century Gothic"/>
          <w:u w:val="single"/>
        </w:rPr>
      </w:pPr>
    </w:p>
    <w:p w14:paraId="73E1F6EC" w14:textId="161E0694" w:rsidR="00E90D2A" w:rsidRDefault="00E90D2A" w:rsidP="006446AD">
      <w:pPr>
        <w:spacing w:line="288" w:lineRule="auto"/>
        <w:jc w:val="both"/>
        <w:rPr>
          <w:rFonts w:ascii="Century Gothic" w:hAnsi="Century Gothic"/>
          <w:u w:val="single"/>
        </w:rPr>
      </w:pPr>
    </w:p>
    <w:p w14:paraId="18EF0D98" w14:textId="77777777" w:rsidR="00D1538A" w:rsidRPr="007B3454" w:rsidRDefault="00D1538A" w:rsidP="006446AD">
      <w:pPr>
        <w:spacing w:line="288" w:lineRule="auto"/>
        <w:jc w:val="both"/>
        <w:rPr>
          <w:rFonts w:ascii="Century Gothic" w:hAnsi="Century Gothic"/>
          <w:u w:val="single"/>
        </w:rPr>
      </w:pPr>
    </w:p>
    <w:p w14:paraId="3ECAB6C4" w14:textId="77777777" w:rsidR="00E90D2A" w:rsidRPr="007B3454" w:rsidRDefault="00E90D2A" w:rsidP="006446AD">
      <w:pPr>
        <w:spacing w:line="288" w:lineRule="auto"/>
        <w:jc w:val="both"/>
        <w:rPr>
          <w:rFonts w:ascii="Century Gothic" w:hAnsi="Century Gothic"/>
          <w:u w:val="single"/>
        </w:rPr>
      </w:pPr>
    </w:p>
    <w:p w14:paraId="58852670" w14:textId="35BC6127" w:rsidR="00E90D2A" w:rsidRPr="00E6769E" w:rsidRDefault="00E90D2A" w:rsidP="006446AD">
      <w:pPr>
        <w:spacing w:line="288" w:lineRule="auto"/>
        <w:jc w:val="both"/>
        <w:rPr>
          <w:rFonts w:ascii="Century Gothic" w:hAnsi="Century Gothic"/>
          <w:b/>
          <w:u w:val="single"/>
        </w:rPr>
      </w:pPr>
      <w:r w:rsidRPr="00E6769E">
        <w:rPr>
          <w:rFonts w:ascii="Century Gothic" w:hAnsi="Century Gothic"/>
          <w:b/>
          <w:u w:val="single"/>
        </w:rPr>
        <w:t>Drawn by:</w:t>
      </w:r>
    </w:p>
    <w:p w14:paraId="4B3EF6C1" w14:textId="12D82F5C" w:rsidR="00E90D2A" w:rsidRPr="007B3454" w:rsidRDefault="00AD420C" w:rsidP="006446AD">
      <w:pPr>
        <w:spacing w:line="288" w:lineRule="auto"/>
        <w:rPr>
          <w:rFonts w:ascii="Century Gothic" w:hAnsi="Century Gothic"/>
        </w:rPr>
      </w:pPr>
      <w:r>
        <w:rPr>
          <w:rFonts w:ascii="Century Gothic" w:hAnsi="Century Gothic"/>
        </w:rPr>
        <w:t>[*****]</w:t>
      </w:r>
    </w:p>
    <w:p w14:paraId="75A5ACAA" w14:textId="058BFCBF" w:rsidR="00D7569D" w:rsidRPr="00016840" w:rsidRDefault="004A7555" w:rsidP="00016840">
      <w:pPr>
        <w:spacing w:after="200" w:line="360" w:lineRule="auto"/>
        <w:jc w:val="center"/>
        <w:rPr>
          <w:rFonts w:ascii="Century Gothic" w:hAnsi="Century Gothic"/>
        </w:rPr>
      </w:pPr>
      <w:r>
        <w:rPr>
          <w:rFonts w:ascii="Century Gothic" w:hAnsi="Century Gothic"/>
        </w:rPr>
        <w:br w:type="page"/>
      </w:r>
      <w:r w:rsidRPr="004A7555">
        <w:rPr>
          <w:rFonts w:ascii="Century Gothic" w:hAnsi="Century Gothic"/>
          <w:b/>
        </w:rPr>
        <w:lastRenderedPageBreak/>
        <w:t>THE PLAN</w:t>
      </w:r>
    </w:p>
    <w:sectPr w:rsidR="00D7569D" w:rsidRPr="00016840" w:rsidSect="007E2208">
      <w:headerReference w:type="even" r:id="rId10"/>
      <w:footerReference w:type="even" r:id="rId11"/>
      <w:footerReference w:type="default" r:id="rId12"/>
      <w:footerReference w:type="first" r:id="rId13"/>
      <w:type w:val="continuous"/>
      <w:pgSz w:w="11907" w:h="16839" w:code="9"/>
      <w:pgMar w:top="1134" w:right="1134" w:bottom="1134" w:left="1134" w:header="680" w:footer="680" w:gutter="0"/>
      <w:pgNumType w:start="0"/>
      <w:cols w:space="708"/>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9AC083" w14:textId="77777777" w:rsidR="00B10D6B" w:rsidRDefault="00B10D6B">
      <w:r>
        <w:separator/>
      </w:r>
    </w:p>
  </w:endnote>
  <w:endnote w:type="continuationSeparator" w:id="0">
    <w:p w14:paraId="6E6C0E97" w14:textId="77777777" w:rsidR="00B10D6B" w:rsidRDefault="00B10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05C31A" w14:textId="77777777" w:rsidR="004A3CE7" w:rsidRDefault="004A3CE7">
    <w:pPr>
      <w:pStyle w:val="Footer"/>
    </w:pPr>
  </w:p>
  <w:p w14:paraId="4D1A9BAE" w14:textId="77777777" w:rsidR="004A3CE7" w:rsidRDefault="004A3CE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D3952" w14:textId="2150E8B9" w:rsidR="004A3CE7" w:rsidRPr="007F3648" w:rsidRDefault="00B10D6B" w:rsidP="00B8718D">
    <w:pPr>
      <w:pStyle w:val="Footer"/>
      <w:tabs>
        <w:tab w:val="clear" w:pos="4513"/>
        <w:tab w:val="clear" w:pos="9026"/>
      </w:tabs>
      <w:jc w:val="center"/>
      <w:rPr>
        <w:rFonts w:ascii="Century Gothic" w:hAnsi="Century Gothic"/>
      </w:rPr>
    </w:pPr>
    <w:sdt>
      <w:sdtPr>
        <w:rPr>
          <w:rFonts w:ascii="Century Gothic" w:hAnsi="Century Gothic"/>
        </w:rPr>
        <w:id w:val="-1765301247"/>
        <w:docPartObj>
          <w:docPartGallery w:val="Page Numbers (Bottom of Page)"/>
          <w:docPartUnique/>
        </w:docPartObj>
      </w:sdtPr>
      <w:sdtEndPr/>
      <w:sdtContent>
        <w:r w:rsidR="004A3CE7" w:rsidRPr="007F3648">
          <w:rPr>
            <w:rFonts w:ascii="Century Gothic" w:hAnsi="Century Gothic"/>
          </w:rPr>
          <w:fldChar w:fldCharType="begin"/>
        </w:r>
        <w:r w:rsidR="004A3CE7" w:rsidRPr="007F3648">
          <w:rPr>
            <w:rFonts w:ascii="Century Gothic" w:hAnsi="Century Gothic"/>
          </w:rPr>
          <w:instrText xml:space="preserve"> PAGE  \* ArabicDash  \* MERGEFORMAT </w:instrText>
        </w:r>
        <w:r w:rsidR="004A3CE7" w:rsidRPr="007F3648">
          <w:rPr>
            <w:rFonts w:ascii="Century Gothic" w:hAnsi="Century Gothic"/>
          </w:rPr>
          <w:fldChar w:fldCharType="separate"/>
        </w:r>
        <w:r w:rsidR="00F0425B">
          <w:rPr>
            <w:rFonts w:ascii="Century Gothic" w:hAnsi="Century Gothic"/>
            <w:noProof/>
          </w:rPr>
          <w:t>- 7 -</w:t>
        </w:r>
        <w:r w:rsidR="004A3CE7" w:rsidRPr="007F3648">
          <w:rPr>
            <w:rFonts w:ascii="Century Gothic" w:hAnsi="Century Gothic"/>
          </w:rPr>
          <w:fldChar w:fldCharType="end"/>
        </w:r>
      </w:sdtContent>
    </w:sdt>
  </w:p>
  <w:p w14:paraId="54BCC1A0" w14:textId="4FABC4BC" w:rsidR="004A3CE7" w:rsidRPr="007F3648" w:rsidRDefault="004A3CE7" w:rsidP="00FC23BF">
    <w:pPr>
      <w:pStyle w:val="Footer"/>
      <w:tabs>
        <w:tab w:val="clear" w:pos="4513"/>
        <w:tab w:val="clear" w:pos="9026"/>
      </w:tabs>
      <w:rPr>
        <w:rFonts w:ascii="Century Gothic" w:hAnsi="Century Gothic"/>
      </w:rPr>
    </w:pPr>
    <w:r w:rsidRPr="007F3648">
      <w:rPr>
        <w:rFonts w:ascii="Century Gothic" w:hAnsi="Century Gothic"/>
        <w:sz w:val="12"/>
      </w:rPr>
      <w:t xml:space="preserve">Form of Lease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B783DA" w14:textId="77777777" w:rsidR="004A3CE7" w:rsidRPr="00B8718D" w:rsidRDefault="004A3CE7" w:rsidP="008329B2">
    <w:pPr>
      <w:pStyle w:val="Footer"/>
      <w:tabs>
        <w:tab w:val="clear" w:pos="4513"/>
        <w:tab w:val="clear" w:pos="9026"/>
      </w:tabs>
      <w:jc w:val="center"/>
      <w:rPr>
        <w:sz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31BB4" w14:textId="77777777" w:rsidR="00B10D6B" w:rsidRDefault="00B10D6B">
      <w:r>
        <w:separator/>
      </w:r>
    </w:p>
  </w:footnote>
  <w:footnote w:type="continuationSeparator" w:id="0">
    <w:p w14:paraId="6A8E0B0D" w14:textId="77777777" w:rsidR="00B10D6B" w:rsidRDefault="00B10D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BE770" w14:textId="77777777" w:rsidR="004A3CE7" w:rsidRDefault="004A3CE7"/>
  <w:p w14:paraId="186A8942" w14:textId="77777777" w:rsidR="004A3CE7" w:rsidRDefault="004A3CE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D08AED5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16650EA"/>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BEC0409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A6D252E4"/>
    <w:lvl w:ilvl="0">
      <w:start w:val="1"/>
      <w:numFmt w:val="decimal"/>
      <w:lvlText w:val="%1"/>
      <w:lvlJc w:val="left"/>
      <w:pPr>
        <w:tabs>
          <w:tab w:val="num" w:pos="720"/>
        </w:tabs>
        <w:ind w:left="720" w:hanging="720"/>
      </w:pPr>
      <w:rPr>
        <w:rFonts w:hint="default"/>
        <w:b/>
        <w:i w:val="0"/>
        <w:u w:val="none"/>
      </w:rPr>
    </w:lvl>
    <w:lvl w:ilvl="1">
      <w:start w:val="1"/>
      <w:numFmt w:val="decimal"/>
      <w:lvlText w:val="%1.%2"/>
      <w:lvlJc w:val="left"/>
      <w:pPr>
        <w:tabs>
          <w:tab w:val="num" w:pos="0"/>
        </w:tabs>
        <w:ind w:left="1440" w:hanging="720"/>
      </w:pPr>
      <w:rPr>
        <w:rFonts w:hint="default"/>
        <w:b w:val="0"/>
      </w:rPr>
    </w:lvl>
    <w:lvl w:ilvl="2">
      <w:start w:val="1"/>
      <w:numFmt w:val="lowerLetter"/>
      <w:lvlText w:val="(%3)"/>
      <w:lvlJc w:val="left"/>
      <w:pPr>
        <w:tabs>
          <w:tab w:val="num" w:pos="0"/>
        </w:tabs>
        <w:ind w:left="2160" w:hanging="720"/>
      </w:pPr>
      <w:rPr>
        <w:rFonts w:ascii="Century Gothic" w:eastAsia="Times New Roman" w:hAnsi="Century Gothic" w:cs="Times New Roman" w:hint="default"/>
      </w:rPr>
    </w:lvl>
    <w:lvl w:ilvl="3">
      <w:start w:val="1"/>
      <w:numFmt w:val="decimal"/>
      <w:lvlText w:val="%1.%2.%3.%4"/>
      <w:lvlJc w:val="left"/>
      <w:pPr>
        <w:tabs>
          <w:tab w:val="num" w:pos="0"/>
        </w:tabs>
        <w:ind w:left="3240" w:hanging="720"/>
      </w:pPr>
      <w:rPr>
        <w:rFonts w:hint="default"/>
      </w:rPr>
    </w:lvl>
    <w:lvl w:ilvl="4">
      <w:start w:val="1"/>
      <w:numFmt w:val="decimal"/>
      <w:lvlText w:val="%1.%2.%3.%4.%5"/>
      <w:lvlJc w:val="left"/>
      <w:pPr>
        <w:tabs>
          <w:tab w:val="num" w:pos="0"/>
        </w:tabs>
        <w:ind w:left="4320" w:hanging="1080"/>
      </w:pPr>
      <w:rPr>
        <w:rFonts w:hint="default"/>
      </w:rPr>
    </w:lvl>
    <w:lvl w:ilvl="5">
      <w:start w:val="1"/>
      <w:numFmt w:val="lowerLetter"/>
      <w:lvlText w:val="(%6)"/>
      <w:lvlJc w:val="left"/>
      <w:pPr>
        <w:tabs>
          <w:tab w:val="num" w:pos="0"/>
        </w:tabs>
        <w:ind w:left="5040" w:hanging="720"/>
      </w:pPr>
      <w:rPr>
        <w:rFonts w:hint="default"/>
      </w:rPr>
    </w:lvl>
    <w:lvl w:ilvl="6">
      <w:start w:val="1"/>
      <w:numFmt w:val="lowerRoman"/>
      <w:lvlText w:val="(%7)"/>
      <w:lvlJc w:val="left"/>
      <w:pPr>
        <w:tabs>
          <w:tab w:val="num" w:pos="1260"/>
        </w:tabs>
        <w:ind w:left="7020" w:hanging="720"/>
      </w:pPr>
      <w:rPr>
        <w:rFonts w:hint="default"/>
      </w:rPr>
    </w:lvl>
    <w:lvl w:ilvl="7">
      <w:start w:val="1"/>
      <w:numFmt w:val="upperLetter"/>
      <w:lvlText w:val="(%8)"/>
      <w:lvlJc w:val="left"/>
      <w:pPr>
        <w:tabs>
          <w:tab w:val="num" w:pos="0"/>
        </w:tabs>
        <w:ind w:left="6480" w:hanging="720"/>
      </w:pPr>
      <w:rPr>
        <w:rFonts w:hint="default"/>
      </w:rPr>
    </w:lvl>
    <w:lvl w:ilvl="8">
      <w:start w:val="1"/>
      <w:numFmt w:val="upperRoman"/>
      <w:lvlText w:val="(%9)"/>
      <w:lvlJc w:val="left"/>
      <w:pPr>
        <w:tabs>
          <w:tab w:val="num" w:pos="0"/>
        </w:tabs>
        <w:ind w:left="7200" w:hanging="720"/>
      </w:pPr>
      <w:rPr>
        <w:rFonts w:hint="default"/>
      </w:rPr>
    </w:lvl>
  </w:abstractNum>
  <w:abstractNum w:abstractNumId="4" w15:restartNumberingAfterBreak="0">
    <w:nsid w:val="01925FD1"/>
    <w:multiLevelType w:val="multilevel"/>
    <w:tmpl w:val="9C2A6C54"/>
    <w:lvl w:ilvl="0">
      <w:start w:val="1"/>
      <w:numFmt w:val="upperRoman"/>
      <w:pStyle w:val="BowRomanListBig7"/>
      <w:lvlText w:val="%1."/>
      <w:lvlJc w:val="left"/>
      <w:pPr>
        <w:tabs>
          <w:tab w:val="num" w:pos="2268"/>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4473AD2"/>
    <w:multiLevelType w:val="multilevel"/>
    <w:tmpl w:val="1B8AC55C"/>
    <w:lvl w:ilvl="0">
      <w:start w:val="1"/>
      <w:numFmt w:val="upperLetter"/>
      <w:pStyle w:val="BowAlphaUpper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5E83449"/>
    <w:multiLevelType w:val="multilevel"/>
    <w:tmpl w:val="A8D478DE"/>
    <w:lvl w:ilvl="0">
      <w:start w:val="1"/>
      <w:numFmt w:val="decimal"/>
      <w:pStyle w:val="BowAnnexHeading1AltShiftQ"/>
      <w:lvlText w:val="%1."/>
      <w:lvlJc w:val="left"/>
      <w:pPr>
        <w:tabs>
          <w:tab w:val="num" w:pos="567"/>
        </w:tabs>
        <w:ind w:left="567" w:hanging="567"/>
      </w:pPr>
      <w:rPr>
        <w:rFonts w:hint="default"/>
        <w:b w:val="0"/>
      </w:rPr>
    </w:lvl>
    <w:lvl w:ilvl="1">
      <w:start w:val="1"/>
      <w:numFmt w:val="decimal"/>
      <w:pStyle w:val="BowAnnexHeading2AltShiftA"/>
      <w:lvlText w:val="%1.%2"/>
      <w:lvlJc w:val="left"/>
      <w:pPr>
        <w:tabs>
          <w:tab w:val="num" w:pos="851"/>
        </w:tabs>
        <w:ind w:left="851" w:hanging="851"/>
      </w:pPr>
      <w:rPr>
        <w:rFonts w:hint="default"/>
        <w:b w:val="0"/>
      </w:rPr>
    </w:lvl>
    <w:lvl w:ilvl="2">
      <w:start w:val="1"/>
      <w:numFmt w:val="decimal"/>
      <w:pStyle w:val="BowAnnexHeading3AltShiftZ"/>
      <w:lvlText w:val="%1.%2.%3"/>
      <w:lvlJc w:val="left"/>
      <w:pPr>
        <w:tabs>
          <w:tab w:val="num" w:pos="1134"/>
        </w:tabs>
        <w:ind w:left="1134" w:hanging="1134"/>
      </w:pPr>
      <w:rPr>
        <w:rFonts w:hint="default"/>
        <w:i w:val="0"/>
      </w:rPr>
    </w:lvl>
    <w:lvl w:ilvl="3">
      <w:start w:val="1"/>
      <w:numFmt w:val="decimal"/>
      <w:pStyle w:val="BowAnnexHeading4AltShiftX"/>
      <w:lvlText w:val="%1.%2.%3.%4"/>
      <w:lvlJc w:val="left"/>
      <w:pPr>
        <w:tabs>
          <w:tab w:val="num" w:pos="1418"/>
        </w:tabs>
        <w:ind w:left="1418" w:hanging="1418"/>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owAnnexHeading5AltShiftC"/>
      <w:lvlText w:val="%1.%2.%3.%4.%5"/>
      <w:lvlJc w:val="left"/>
      <w:pPr>
        <w:tabs>
          <w:tab w:val="num" w:pos="1701"/>
        </w:tabs>
        <w:ind w:left="1701" w:hanging="1701"/>
      </w:pPr>
      <w:rPr>
        <w:rFonts w:hint="default"/>
        <w:i w:val="0"/>
      </w:rPr>
    </w:lvl>
    <w:lvl w:ilvl="5">
      <w:start w:val="1"/>
      <w:numFmt w:val="decimal"/>
      <w:pStyle w:val="BowAnnexHeading6AltShiftV"/>
      <w:lvlText w:val="%1.%2.%3.%4.%5.%6"/>
      <w:lvlJc w:val="left"/>
      <w:pPr>
        <w:tabs>
          <w:tab w:val="num" w:pos="1985"/>
        </w:tabs>
        <w:ind w:left="1985" w:hanging="1985"/>
      </w:pPr>
      <w:rPr>
        <w:rFonts w:hint="default"/>
        <w:i w:val="0"/>
      </w:rPr>
    </w:lvl>
    <w:lvl w:ilvl="6">
      <w:start w:val="1"/>
      <w:numFmt w:val="decimal"/>
      <w:pStyle w:val="BowAnnexHeading7AltShiftB"/>
      <w:lvlText w:val="%1.%2.%3.%4.%5.%6.%7"/>
      <w:lvlJc w:val="left"/>
      <w:pPr>
        <w:tabs>
          <w:tab w:val="num" w:pos="2268"/>
        </w:tabs>
        <w:ind w:left="2268" w:hanging="2268"/>
      </w:pPr>
      <w:rPr>
        <w:rFonts w:hint="default"/>
        <w:i w:val="0"/>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0CC212DF"/>
    <w:multiLevelType w:val="multilevel"/>
    <w:tmpl w:val="598A9FC8"/>
    <w:lvl w:ilvl="0">
      <w:start w:val="1"/>
      <w:numFmt w:val="decimal"/>
      <w:pStyle w:val="BG1Heading1Alt"/>
      <w:lvlText w:val="%1."/>
      <w:lvlJc w:val="left"/>
      <w:pPr>
        <w:tabs>
          <w:tab w:val="num" w:pos="720"/>
        </w:tabs>
        <w:ind w:left="720" w:hanging="720"/>
      </w:pPr>
      <w:rPr>
        <w:rFonts w:hint="default"/>
        <w:b w:val="0"/>
      </w:rPr>
    </w:lvl>
    <w:lvl w:ilvl="1">
      <w:start w:val="1"/>
      <w:numFmt w:val="decimal"/>
      <w:pStyle w:val="BG1Heading2Alt"/>
      <w:lvlText w:val="%1.%2"/>
      <w:lvlJc w:val="left"/>
      <w:pPr>
        <w:tabs>
          <w:tab w:val="num" w:pos="1440"/>
        </w:tabs>
        <w:ind w:left="1440" w:hanging="1440"/>
      </w:pPr>
      <w:rPr>
        <w:rFonts w:hint="default"/>
        <w:b w:val="0"/>
      </w:rPr>
    </w:lvl>
    <w:lvl w:ilvl="2">
      <w:start w:val="1"/>
      <w:numFmt w:val="decimal"/>
      <w:pStyle w:val="BG1Heading3Alt"/>
      <w:lvlText w:val="%1.%2.%3"/>
      <w:lvlJc w:val="left"/>
      <w:pPr>
        <w:tabs>
          <w:tab w:val="num" w:pos="2160"/>
        </w:tabs>
        <w:ind w:left="2160" w:hanging="2160"/>
      </w:pPr>
      <w:rPr>
        <w:rFonts w:hint="default"/>
        <w:b w:val="0"/>
      </w:rPr>
    </w:lvl>
    <w:lvl w:ilvl="3">
      <w:start w:val="1"/>
      <w:numFmt w:val="decimal"/>
      <w:pStyle w:val="BG1Heading4Alt"/>
      <w:lvlText w:val="%1.%2.%3.%4"/>
      <w:lvlJc w:val="left"/>
      <w:pPr>
        <w:tabs>
          <w:tab w:val="num" w:pos="2880"/>
        </w:tabs>
        <w:ind w:left="2880" w:hanging="2880"/>
      </w:pPr>
      <w:rPr>
        <w:rFonts w:hint="default"/>
      </w:rPr>
    </w:lvl>
    <w:lvl w:ilvl="4">
      <w:start w:val="1"/>
      <w:numFmt w:val="decimal"/>
      <w:pStyle w:val="BG1Heading5Alt"/>
      <w:lvlText w:val="%1.%2.%3.%4.%5"/>
      <w:lvlJc w:val="left"/>
      <w:pPr>
        <w:tabs>
          <w:tab w:val="num" w:pos="3600"/>
        </w:tabs>
        <w:ind w:left="3600" w:hanging="3600"/>
      </w:pPr>
      <w:rPr>
        <w:rFonts w:hint="default"/>
      </w:rPr>
    </w:lvl>
    <w:lvl w:ilvl="5">
      <w:start w:val="1"/>
      <w:numFmt w:val="decimal"/>
      <w:pStyle w:val="BG1Heading6Alt"/>
      <w:lvlText w:val="%1.%2.%3.%4.%5.%6"/>
      <w:lvlJc w:val="left"/>
      <w:pPr>
        <w:tabs>
          <w:tab w:val="num" w:pos="4321"/>
        </w:tabs>
        <w:ind w:left="4321" w:hanging="4321"/>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8" w15:restartNumberingAfterBreak="0">
    <w:nsid w:val="0F3D523F"/>
    <w:multiLevelType w:val="multilevel"/>
    <w:tmpl w:val="DDA499CC"/>
    <w:lvl w:ilvl="0">
      <w:start w:val="1"/>
      <w:numFmt w:val="upperLetter"/>
      <w:pStyle w:val="BowAlphaUpper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FEF671F"/>
    <w:multiLevelType w:val="multilevel"/>
    <w:tmpl w:val="BA6EA1B2"/>
    <w:lvl w:ilvl="0">
      <w:start w:val="1"/>
      <w:numFmt w:val="bullet"/>
      <w:pStyle w:val="BowBullet1"/>
      <w:lvlText w:val="•"/>
      <w:lvlJc w:val="left"/>
      <w:pPr>
        <w:tabs>
          <w:tab w:val="num" w:pos="567"/>
        </w:tabs>
        <w:ind w:left="567" w:hanging="567"/>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0054B23"/>
    <w:multiLevelType w:val="multilevel"/>
    <w:tmpl w:val="81981F50"/>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28C3446"/>
    <w:multiLevelType w:val="multilevel"/>
    <w:tmpl w:val="7D6AD038"/>
    <w:lvl w:ilvl="0">
      <w:start w:val="1"/>
      <w:numFmt w:val="lowerLetter"/>
      <w:pStyle w:val="BowAlphaLower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7B24BEB"/>
    <w:multiLevelType w:val="multilevel"/>
    <w:tmpl w:val="16DEC478"/>
    <w:lvl w:ilvl="0">
      <w:start w:val="2"/>
      <w:numFmt w:val="decimal"/>
      <w:lvlText w:val="%1"/>
      <w:lvlJc w:val="left"/>
      <w:pPr>
        <w:tabs>
          <w:tab w:val="num" w:pos="525"/>
        </w:tabs>
        <w:ind w:left="525" w:hanging="525"/>
      </w:pPr>
      <w:rPr>
        <w:rFonts w:hint="default"/>
        <w:b w:val="0"/>
      </w:rPr>
    </w:lvl>
    <w:lvl w:ilvl="1">
      <w:start w:val="2"/>
      <w:numFmt w:val="decimal"/>
      <w:lvlText w:val="%1.%2"/>
      <w:lvlJc w:val="left"/>
      <w:pPr>
        <w:tabs>
          <w:tab w:val="num" w:pos="1230"/>
        </w:tabs>
        <w:ind w:left="1230" w:hanging="525"/>
      </w:pPr>
      <w:rPr>
        <w:rFonts w:hint="default"/>
        <w:b w:val="0"/>
      </w:rPr>
    </w:lvl>
    <w:lvl w:ilvl="2">
      <w:start w:val="1"/>
      <w:numFmt w:val="decimal"/>
      <w:lvlText w:val="%1.%2.%3"/>
      <w:lvlJc w:val="left"/>
      <w:pPr>
        <w:tabs>
          <w:tab w:val="num" w:pos="2130"/>
        </w:tabs>
        <w:ind w:left="2130" w:hanging="720"/>
      </w:pPr>
      <w:rPr>
        <w:rFonts w:hint="default"/>
        <w:b w:val="0"/>
      </w:rPr>
    </w:lvl>
    <w:lvl w:ilvl="3">
      <w:start w:val="1"/>
      <w:numFmt w:val="decimal"/>
      <w:lvlText w:val="%1.%2.%3.%4"/>
      <w:lvlJc w:val="left"/>
      <w:pPr>
        <w:tabs>
          <w:tab w:val="num" w:pos="3195"/>
        </w:tabs>
        <w:ind w:left="3195" w:hanging="1080"/>
      </w:pPr>
      <w:rPr>
        <w:rFonts w:hint="default"/>
        <w:b w:val="0"/>
        <w:color w:val="auto"/>
      </w:rPr>
    </w:lvl>
    <w:lvl w:ilvl="4">
      <w:start w:val="1"/>
      <w:numFmt w:val="decimal"/>
      <w:lvlText w:val="%1.%2.%3.%4.%5"/>
      <w:lvlJc w:val="left"/>
      <w:pPr>
        <w:tabs>
          <w:tab w:val="num" w:pos="3900"/>
        </w:tabs>
        <w:ind w:left="3900" w:hanging="1080"/>
      </w:pPr>
      <w:rPr>
        <w:rFonts w:hint="default"/>
        <w:b w:val="0"/>
      </w:rPr>
    </w:lvl>
    <w:lvl w:ilvl="5">
      <w:start w:val="1"/>
      <w:numFmt w:val="decimal"/>
      <w:lvlText w:val="%1.%2.%3.%4.%5.%6"/>
      <w:lvlJc w:val="left"/>
      <w:pPr>
        <w:tabs>
          <w:tab w:val="num" w:pos="4965"/>
        </w:tabs>
        <w:ind w:left="4965" w:hanging="1440"/>
      </w:pPr>
      <w:rPr>
        <w:rFonts w:hint="default"/>
        <w:b w:val="0"/>
      </w:rPr>
    </w:lvl>
    <w:lvl w:ilvl="6">
      <w:start w:val="1"/>
      <w:numFmt w:val="decimal"/>
      <w:lvlText w:val="%1.%2.%3.%4.%5.%6.%7"/>
      <w:lvlJc w:val="left"/>
      <w:pPr>
        <w:tabs>
          <w:tab w:val="num" w:pos="5670"/>
        </w:tabs>
        <w:ind w:left="5670" w:hanging="1440"/>
      </w:pPr>
      <w:rPr>
        <w:rFonts w:hint="default"/>
        <w:b w:val="0"/>
      </w:rPr>
    </w:lvl>
    <w:lvl w:ilvl="7">
      <w:start w:val="1"/>
      <w:numFmt w:val="decimal"/>
      <w:lvlText w:val="%1.%2.%3.%4.%5.%6.%7.%8"/>
      <w:lvlJc w:val="left"/>
      <w:pPr>
        <w:tabs>
          <w:tab w:val="num" w:pos="6735"/>
        </w:tabs>
        <w:ind w:left="6735" w:hanging="1800"/>
      </w:pPr>
      <w:rPr>
        <w:rFonts w:hint="default"/>
        <w:b w:val="0"/>
      </w:rPr>
    </w:lvl>
    <w:lvl w:ilvl="8">
      <w:start w:val="1"/>
      <w:numFmt w:val="decimal"/>
      <w:lvlText w:val="%1.%2.%3.%4.%5.%6.%7.%8.%9"/>
      <w:lvlJc w:val="left"/>
      <w:pPr>
        <w:tabs>
          <w:tab w:val="num" w:pos="7440"/>
        </w:tabs>
        <w:ind w:left="7440" w:hanging="1800"/>
      </w:pPr>
      <w:rPr>
        <w:rFonts w:hint="default"/>
        <w:b w:val="0"/>
      </w:rPr>
    </w:lvl>
  </w:abstractNum>
  <w:abstractNum w:abstractNumId="13" w15:restartNumberingAfterBreak="0">
    <w:nsid w:val="23AB0589"/>
    <w:multiLevelType w:val="multilevel"/>
    <w:tmpl w:val="2C9E13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3CF757D"/>
    <w:multiLevelType w:val="multilevel"/>
    <w:tmpl w:val="35DE00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F3543B"/>
    <w:multiLevelType w:val="multilevel"/>
    <w:tmpl w:val="BB1EFED8"/>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16" w15:restartNumberingAfterBreak="0">
    <w:nsid w:val="24C00249"/>
    <w:multiLevelType w:val="multilevel"/>
    <w:tmpl w:val="A4AAA2AA"/>
    <w:lvl w:ilvl="0">
      <w:start w:val="1"/>
      <w:numFmt w:val="bullet"/>
      <w:pStyle w:val="BowBullet5"/>
      <w:lvlText w:val="•"/>
      <w:lvlJc w:val="left"/>
      <w:pPr>
        <w:tabs>
          <w:tab w:val="num" w:pos="1701"/>
        </w:tabs>
        <w:ind w:left="1701" w:hanging="1701"/>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4CE285C"/>
    <w:multiLevelType w:val="multilevel"/>
    <w:tmpl w:val="237491B6"/>
    <w:lvl w:ilvl="0">
      <w:start w:val="2"/>
      <w:numFmt w:val="decimal"/>
      <w:lvlText w:val="%1"/>
      <w:lvlJc w:val="left"/>
      <w:pPr>
        <w:tabs>
          <w:tab w:val="num" w:pos="855"/>
        </w:tabs>
        <w:ind w:left="855" w:hanging="855"/>
      </w:pPr>
      <w:rPr>
        <w:rFonts w:hint="default"/>
      </w:rPr>
    </w:lvl>
    <w:lvl w:ilvl="1">
      <w:start w:val="1"/>
      <w:numFmt w:val="decimal"/>
      <w:lvlText w:val="%1.%2"/>
      <w:lvlJc w:val="left"/>
      <w:pPr>
        <w:tabs>
          <w:tab w:val="num" w:pos="1422"/>
        </w:tabs>
        <w:ind w:left="1422" w:hanging="855"/>
      </w:pPr>
      <w:rPr>
        <w:rFonts w:hint="default"/>
      </w:rPr>
    </w:lvl>
    <w:lvl w:ilvl="2">
      <w:start w:val="1"/>
      <w:numFmt w:val="decimal"/>
      <w:lvlText w:val="%1.%2.%3"/>
      <w:lvlJc w:val="left"/>
      <w:pPr>
        <w:tabs>
          <w:tab w:val="num" w:pos="1989"/>
        </w:tabs>
        <w:ind w:left="1989" w:hanging="855"/>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8" w15:restartNumberingAfterBreak="0">
    <w:nsid w:val="24F21628"/>
    <w:multiLevelType w:val="hybridMultilevel"/>
    <w:tmpl w:val="9BCC7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1C572D"/>
    <w:multiLevelType w:val="hybridMultilevel"/>
    <w:tmpl w:val="5614C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637498"/>
    <w:multiLevelType w:val="multilevel"/>
    <w:tmpl w:val="B6E8541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25E80195"/>
    <w:multiLevelType w:val="multilevel"/>
    <w:tmpl w:val="CF42C628"/>
    <w:lvl w:ilvl="0">
      <w:start w:val="1"/>
      <w:numFmt w:val="decimal"/>
      <w:pStyle w:val="BowLevel1HeadingAltQ"/>
      <w:lvlText w:val="%1."/>
      <w:lvlJc w:val="left"/>
      <w:pPr>
        <w:tabs>
          <w:tab w:val="num" w:pos="567"/>
        </w:tabs>
        <w:ind w:left="567" w:hanging="567"/>
      </w:pPr>
      <w:rPr>
        <w:rFonts w:hint="default"/>
        <w:b w:val="0"/>
        <w:i w:val="0"/>
        <w:sz w:val="18"/>
      </w:rPr>
    </w:lvl>
    <w:lvl w:ilvl="1">
      <w:start w:val="1"/>
      <w:numFmt w:val="decimal"/>
      <w:pStyle w:val="BowLevel2HeadingAltA"/>
      <w:lvlText w:val="%1.%2"/>
      <w:lvlJc w:val="left"/>
      <w:pPr>
        <w:tabs>
          <w:tab w:val="num" w:pos="851"/>
        </w:tabs>
        <w:ind w:left="851" w:hanging="85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owLevel3HeadingAltZ"/>
      <w:lvlText w:val="%1.%2.%3"/>
      <w:lvlJc w:val="left"/>
      <w:pPr>
        <w:tabs>
          <w:tab w:val="num" w:pos="1134"/>
        </w:tabs>
        <w:ind w:left="1134" w:hanging="113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owLevel4HeadingAltX"/>
      <w:lvlText w:val="%1.%2.%3.%4"/>
      <w:lvlJc w:val="left"/>
      <w:pPr>
        <w:tabs>
          <w:tab w:val="num" w:pos="1418"/>
        </w:tabs>
        <w:ind w:left="1418" w:hanging="1418"/>
      </w:pPr>
      <w:rPr>
        <w:rFonts w:hint="default"/>
        <w:b w:val="0"/>
        <w:i w:val="0"/>
        <w:sz w:val="18"/>
      </w:rPr>
    </w:lvl>
    <w:lvl w:ilvl="4">
      <w:start w:val="1"/>
      <w:numFmt w:val="decimal"/>
      <w:pStyle w:val="BowLevel5HeadingAltC"/>
      <w:lvlText w:val="%1.%2.%3.%4.%5"/>
      <w:lvlJc w:val="left"/>
      <w:pPr>
        <w:tabs>
          <w:tab w:val="num" w:pos="1701"/>
        </w:tabs>
        <w:ind w:left="1701" w:hanging="1701"/>
      </w:pPr>
      <w:rPr>
        <w:rFonts w:hint="default"/>
        <w:b w:val="0"/>
        <w:i w:val="0"/>
        <w:sz w:val="18"/>
      </w:rPr>
    </w:lvl>
    <w:lvl w:ilvl="5">
      <w:start w:val="1"/>
      <w:numFmt w:val="decimal"/>
      <w:pStyle w:val="BowLevel6HeadingAltV"/>
      <w:lvlText w:val="%1.%2.%3.%4.%5.%6"/>
      <w:lvlJc w:val="left"/>
      <w:pPr>
        <w:tabs>
          <w:tab w:val="num" w:pos="1985"/>
        </w:tabs>
        <w:ind w:left="1985" w:hanging="1985"/>
      </w:pPr>
      <w:rPr>
        <w:rFonts w:hint="default"/>
        <w:b w:val="0"/>
        <w:i w:val="0"/>
        <w:sz w:val="18"/>
      </w:rPr>
    </w:lvl>
    <w:lvl w:ilvl="6">
      <w:start w:val="1"/>
      <w:numFmt w:val="decimal"/>
      <w:pStyle w:val="BowLevel7HeadingAltB"/>
      <w:lvlText w:val="%1.%2.%3.%4.%5.%6.%7"/>
      <w:lvlJc w:val="left"/>
      <w:pPr>
        <w:tabs>
          <w:tab w:val="num" w:pos="2268"/>
        </w:tabs>
        <w:ind w:left="2268" w:hanging="226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690236D"/>
    <w:multiLevelType w:val="multilevel"/>
    <w:tmpl w:val="E42637AE"/>
    <w:lvl w:ilvl="0">
      <w:start w:val="1"/>
      <w:numFmt w:val="decimal"/>
      <w:pStyle w:val="BowRecitalBracketsNumber"/>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26D03BFB"/>
    <w:multiLevelType w:val="multilevel"/>
    <w:tmpl w:val="88521FF0"/>
    <w:lvl w:ilvl="0">
      <w:start w:val="2"/>
      <w:numFmt w:val="decimal"/>
      <w:lvlText w:val="%1"/>
      <w:lvlJc w:val="left"/>
      <w:pPr>
        <w:tabs>
          <w:tab w:val="num" w:pos="870"/>
        </w:tabs>
        <w:ind w:left="870" w:hanging="870"/>
      </w:pPr>
      <w:rPr>
        <w:rFonts w:hint="default"/>
      </w:rPr>
    </w:lvl>
    <w:lvl w:ilvl="1">
      <w:start w:val="1"/>
      <w:numFmt w:val="decimal"/>
      <w:lvlText w:val="%1.%2"/>
      <w:lvlJc w:val="left"/>
      <w:pPr>
        <w:tabs>
          <w:tab w:val="num" w:pos="1437"/>
        </w:tabs>
        <w:ind w:left="1437" w:hanging="870"/>
      </w:pPr>
      <w:rPr>
        <w:rFonts w:hint="default"/>
      </w:rPr>
    </w:lvl>
    <w:lvl w:ilvl="2">
      <w:start w:val="1"/>
      <w:numFmt w:val="decimal"/>
      <w:lvlText w:val="%1.%2.%3"/>
      <w:lvlJc w:val="left"/>
      <w:pPr>
        <w:tabs>
          <w:tab w:val="num" w:pos="2004"/>
        </w:tabs>
        <w:ind w:left="2004" w:hanging="87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4" w15:restartNumberingAfterBreak="0">
    <w:nsid w:val="2812685B"/>
    <w:multiLevelType w:val="multilevel"/>
    <w:tmpl w:val="7C40325C"/>
    <w:lvl w:ilvl="0">
      <w:start w:val="1"/>
      <w:numFmt w:val="upperRoman"/>
      <w:pStyle w:val="BowRomanListBig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8EA59F2"/>
    <w:multiLevelType w:val="multilevel"/>
    <w:tmpl w:val="BBA8C0F8"/>
    <w:lvl w:ilvl="0">
      <w:start w:val="1"/>
      <w:numFmt w:val="decimal"/>
      <w:pStyle w:val="BowAnnexList1AltShiftL"/>
      <w:lvlText w:val="%1."/>
      <w:lvlJc w:val="left"/>
      <w:pPr>
        <w:tabs>
          <w:tab w:val="num" w:pos="567"/>
        </w:tabs>
        <w:ind w:left="567" w:hanging="567"/>
      </w:pPr>
      <w:rPr>
        <w:rFonts w:hint="default"/>
      </w:rPr>
    </w:lvl>
    <w:lvl w:ilvl="1">
      <w:start w:val="1"/>
      <w:numFmt w:val="decimal"/>
      <w:pStyle w:val="BowAnnexList2AltShiftK"/>
      <w:lvlText w:val="%1.%2"/>
      <w:lvlJc w:val="left"/>
      <w:pPr>
        <w:tabs>
          <w:tab w:val="num" w:pos="851"/>
        </w:tabs>
        <w:ind w:left="851" w:hanging="851"/>
      </w:pPr>
      <w:rPr>
        <w:rFonts w:hint="default"/>
      </w:rPr>
    </w:lvl>
    <w:lvl w:ilvl="2">
      <w:start w:val="1"/>
      <w:numFmt w:val="decimal"/>
      <w:pStyle w:val="BowAnnexList3AltShiftJ"/>
      <w:lvlText w:val="%1.%2.%3"/>
      <w:lvlJc w:val="left"/>
      <w:pPr>
        <w:tabs>
          <w:tab w:val="num" w:pos="1134"/>
        </w:tabs>
        <w:ind w:left="1134" w:hanging="1134"/>
      </w:pPr>
      <w:rPr>
        <w:rFonts w:hint="default"/>
      </w:rPr>
    </w:lvl>
    <w:lvl w:ilvl="3">
      <w:start w:val="1"/>
      <w:numFmt w:val="decimal"/>
      <w:pStyle w:val="BowAnnexList4AltShiftH"/>
      <w:lvlText w:val="%1.%2.%3.%4"/>
      <w:lvlJc w:val="left"/>
      <w:pPr>
        <w:tabs>
          <w:tab w:val="num" w:pos="1418"/>
        </w:tabs>
        <w:ind w:left="1418" w:hanging="1418"/>
      </w:pPr>
      <w:rPr>
        <w:rFonts w:hint="default"/>
      </w:rPr>
    </w:lvl>
    <w:lvl w:ilvl="4">
      <w:start w:val="1"/>
      <w:numFmt w:val="decimal"/>
      <w:pStyle w:val="BowAnnexList5AltShiftG"/>
      <w:lvlText w:val="%1.%2.%3.%4.%5"/>
      <w:lvlJc w:val="left"/>
      <w:pPr>
        <w:tabs>
          <w:tab w:val="num" w:pos="1701"/>
        </w:tabs>
        <w:ind w:left="1701" w:hanging="1701"/>
      </w:pPr>
      <w:rPr>
        <w:rFonts w:hint="default"/>
      </w:rPr>
    </w:lvl>
    <w:lvl w:ilvl="5">
      <w:start w:val="1"/>
      <w:numFmt w:val="decimal"/>
      <w:pStyle w:val="BowAnnexList6AltShiftF"/>
      <w:lvlText w:val="%1.%2.%3.%4.%5.%6"/>
      <w:lvlJc w:val="left"/>
      <w:pPr>
        <w:tabs>
          <w:tab w:val="num" w:pos="1985"/>
        </w:tabs>
        <w:ind w:left="1985" w:hanging="1985"/>
      </w:pPr>
      <w:rPr>
        <w:rFonts w:hint="default"/>
      </w:rPr>
    </w:lvl>
    <w:lvl w:ilvl="6">
      <w:start w:val="1"/>
      <w:numFmt w:val="decimal"/>
      <w:pStyle w:val="BowAnnexList7AltShiftD"/>
      <w:lvlText w:val="%1.%2.%3.%4.%5.%6.%7"/>
      <w:lvlJc w:val="left"/>
      <w:pPr>
        <w:tabs>
          <w:tab w:val="num" w:pos="2268"/>
        </w:tabs>
        <w:ind w:left="2268" w:hanging="226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B255F06"/>
    <w:multiLevelType w:val="multilevel"/>
    <w:tmpl w:val="71F2C590"/>
    <w:lvl w:ilvl="0">
      <w:start w:val="1"/>
      <w:numFmt w:val="upperLetter"/>
      <w:pStyle w:val="BowAlphaUpper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E066352"/>
    <w:multiLevelType w:val="multilevel"/>
    <w:tmpl w:val="7C44DEFE"/>
    <w:lvl w:ilvl="0">
      <w:start w:val="1"/>
      <w:numFmt w:val="upperLetter"/>
      <w:pStyle w:val="BowRecitalBracketsAlpha"/>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F3F426C"/>
    <w:multiLevelType w:val="multilevel"/>
    <w:tmpl w:val="00343822"/>
    <w:lvl w:ilvl="0">
      <w:start w:val="1"/>
      <w:numFmt w:val="decimal"/>
      <w:lvlText w:val="%1."/>
      <w:lvlJc w:val="left"/>
      <w:pPr>
        <w:ind w:left="1080" w:hanging="720"/>
      </w:pPr>
      <w:rPr>
        <w:rFonts w:hint="default"/>
      </w:rPr>
    </w:lvl>
    <w:lvl w:ilvl="1">
      <w:start w:val="1"/>
      <w:numFmt w:val="decimal"/>
      <w:isLgl/>
      <w:lvlText w:val="%1.%2"/>
      <w:lvlJc w:val="left"/>
      <w:pPr>
        <w:ind w:left="1422" w:hanging="855"/>
      </w:pPr>
      <w:rPr>
        <w:rFonts w:hint="default"/>
        <w:b w:val="0"/>
      </w:rPr>
    </w:lvl>
    <w:lvl w:ilvl="2">
      <w:start w:val="1"/>
      <w:numFmt w:val="decimal"/>
      <w:isLgl/>
      <w:lvlText w:val="%1.%2.%3"/>
      <w:lvlJc w:val="left"/>
      <w:pPr>
        <w:ind w:left="1629" w:hanging="855"/>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9" w15:restartNumberingAfterBreak="0">
    <w:nsid w:val="30112720"/>
    <w:multiLevelType w:val="multilevel"/>
    <w:tmpl w:val="EEC83828"/>
    <w:lvl w:ilvl="0">
      <w:start w:val="1"/>
      <w:numFmt w:val="lowerRoman"/>
      <w:pStyle w:val="BowRomanListSmall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304B7282"/>
    <w:multiLevelType w:val="multilevel"/>
    <w:tmpl w:val="4F027574"/>
    <w:lvl w:ilvl="0">
      <w:start w:val="1"/>
      <w:numFmt w:val="upperRoman"/>
      <w:pStyle w:val="BowRomanListBig1"/>
      <w:lvlText w:val="%1."/>
      <w:lvlJc w:val="left"/>
      <w:pPr>
        <w:tabs>
          <w:tab w:val="num" w:pos="567"/>
        </w:tabs>
        <w:ind w:left="567" w:hanging="567"/>
      </w:pPr>
      <w:rPr>
        <w:rFonts w:hint="default"/>
      </w:rPr>
    </w:lvl>
    <w:lvl w:ilvl="1">
      <w:start w:val="1"/>
      <w:numFmt w:val="lowerLetter"/>
      <w:lvlText w:val="%2."/>
      <w:lvlJc w:val="left"/>
      <w:pPr>
        <w:ind w:left="851" w:hanging="567"/>
      </w:pPr>
      <w:rPr>
        <w:rFonts w:hint="default"/>
      </w:rPr>
    </w:lvl>
    <w:lvl w:ilvl="2">
      <w:start w:val="1"/>
      <w:numFmt w:val="lowerRoman"/>
      <w:lvlText w:val="%3."/>
      <w:lvlJc w:val="right"/>
      <w:pPr>
        <w:ind w:left="1135" w:hanging="567"/>
      </w:pPr>
      <w:rPr>
        <w:rFonts w:hint="default"/>
      </w:rPr>
    </w:lvl>
    <w:lvl w:ilvl="3">
      <w:start w:val="1"/>
      <w:numFmt w:val="decimal"/>
      <w:lvlText w:val="%4."/>
      <w:lvlJc w:val="left"/>
      <w:pPr>
        <w:ind w:left="1419" w:hanging="567"/>
      </w:pPr>
      <w:rPr>
        <w:rFonts w:hint="default"/>
      </w:rPr>
    </w:lvl>
    <w:lvl w:ilvl="4">
      <w:start w:val="1"/>
      <w:numFmt w:val="lowerLetter"/>
      <w:lvlText w:val="%5."/>
      <w:lvlJc w:val="left"/>
      <w:pPr>
        <w:ind w:left="1703" w:hanging="567"/>
      </w:pPr>
      <w:rPr>
        <w:rFonts w:hint="default"/>
      </w:rPr>
    </w:lvl>
    <w:lvl w:ilvl="5">
      <w:start w:val="1"/>
      <w:numFmt w:val="lowerRoman"/>
      <w:lvlText w:val="%6."/>
      <w:lvlJc w:val="right"/>
      <w:pPr>
        <w:ind w:left="1987" w:hanging="567"/>
      </w:pPr>
      <w:rPr>
        <w:rFonts w:hint="default"/>
      </w:rPr>
    </w:lvl>
    <w:lvl w:ilvl="6">
      <w:start w:val="1"/>
      <w:numFmt w:val="decimal"/>
      <w:lvlText w:val="%7."/>
      <w:lvlJc w:val="left"/>
      <w:pPr>
        <w:ind w:left="2271" w:hanging="567"/>
      </w:pPr>
      <w:rPr>
        <w:rFonts w:hint="default"/>
      </w:rPr>
    </w:lvl>
    <w:lvl w:ilvl="7">
      <w:start w:val="1"/>
      <w:numFmt w:val="lowerLetter"/>
      <w:lvlText w:val="%8."/>
      <w:lvlJc w:val="left"/>
      <w:pPr>
        <w:ind w:left="2555" w:hanging="567"/>
      </w:pPr>
      <w:rPr>
        <w:rFonts w:hint="default"/>
      </w:rPr>
    </w:lvl>
    <w:lvl w:ilvl="8">
      <w:start w:val="1"/>
      <w:numFmt w:val="lowerRoman"/>
      <w:lvlText w:val="%9."/>
      <w:lvlJc w:val="right"/>
      <w:pPr>
        <w:ind w:left="2839" w:hanging="567"/>
      </w:pPr>
      <w:rPr>
        <w:rFonts w:hint="default"/>
      </w:rPr>
    </w:lvl>
  </w:abstractNum>
  <w:abstractNum w:abstractNumId="31" w15:restartNumberingAfterBreak="0">
    <w:nsid w:val="32AC2D22"/>
    <w:multiLevelType w:val="multilevel"/>
    <w:tmpl w:val="CE2AC71A"/>
    <w:lvl w:ilvl="0">
      <w:start w:val="1"/>
      <w:numFmt w:val="bullet"/>
      <w:pStyle w:val="BowBullet2"/>
      <w:lvlText w:val="•"/>
      <w:lvlJc w:val="left"/>
      <w:pPr>
        <w:tabs>
          <w:tab w:val="num" w:pos="851"/>
        </w:tabs>
        <w:ind w:left="851" w:hanging="851"/>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4C76448"/>
    <w:multiLevelType w:val="multilevel"/>
    <w:tmpl w:val="EED40290"/>
    <w:lvl w:ilvl="0">
      <w:start w:val="1"/>
      <w:numFmt w:val="lowerLetter"/>
      <w:pStyle w:val="BowAlphaLower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53B5A29"/>
    <w:multiLevelType w:val="hybridMultilevel"/>
    <w:tmpl w:val="ED187AB8"/>
    <w:lvl w:ilvl="0" w:tplc="A6BAE1DA">
      <w:start w:val="1"/>
      <w:numFmt w:val="decimal"/>
      <w:lvlText w:val="%1."/>
      <w:lvlJc w:val="left"/>
      <w:pPr>
        <w:ind w:left="720" w:hanging="576"/>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757B61"/>
    <w:multiLevelType w:val="multilevel"/>
    <w:tmpl w:val="F44EDDDA"/>
    <w:lvl w:ilvl="0">
      <w:start w:val="1"/>
      <w:numFmt w:val="bullet"/>
      <w:lvlText w:val=""/>
      <w:lvlJc w:val="left"/>
      <w:pPr>
        <w:tabs>
          <w:tab w:val="num" w:pos="567"/>
        </w:tabs>
        <w:ind w:left="567" w:hanging="567"/>
      </w:pPr>
      <w:rPr>
        <w:rFonts w:ascii="Symbol" w:hAnsi="Symbol" w:hint="default"/>
      </w:rPr>
    </w:lvl>
    <w:lvl w:ilvl="1">
      <w:start w:val="1"/>
      <w:numFmt w:val="bullet"/>
      <w:pStyle w:val="BowBulletListOrd1"/>
      <w:lvlText w:val="–"/>
      <w:lvlJc w:val="left"/>
      <w:pPr>
        <w:tabs>
          <w:tab w:val="num" w:pos="1134"/>
        </w:tabs>
        <w:ind w:left="1134" w:hanging="567"/>
      </w:pPr>
      <w:rPr>
        <w:rFonts w:ascii="Times New Roman" w:hAnsi="Times New Roman" w:cs="Times New Roman" w:hint="default"/>
      </w:rPr>
    </w:lvl>
    <w:lvl w:ilvl="2">
      <w:start w:val="1"/>
      <w:numFmt w:val="bullet"/>
      <w:pStyle w:val="BowBulletListOrd2"/>
      <w:lvlText w:val="○"/>
      <w:lvlJc w:val="left"/>
      <w:pPr>
        <w:tabs>
          <w:tab w:val="num" w:pos="1701"/>
        </w:tabs>
        <w:ind w:left="1701" w:hanging="567"/>
      </w:pPr>
      <w:rPr>
        <w:rFonts w:ascii="Times New Roman" w:hAnsi="Times New Roman" w:cs="Times New Roman" w:hint="default"/>
      </w:rPr>
    </w:lvl>
    <w:lvl w:ilvl="3">
      <w:start w:val="1"/>
      <w:numFmt w:val="bullet"/>
      <w:pStyle w:val="BowBulletListOrd3"/>
      <w:lvlText w:val="•"/>
      <w:lvlJc w:val="left"/>
      <w:pPr>
        <w:tabs>
          <w:tab w:val="num" w:pos="2268"/>
        </w:tabs>
        <w:ind w:left="2268" w:hanging="567"/>
      </w:pPr>
      <w:rPr>
        <w:rFonts w:ascii="Arial" w:hAnsi="Arial" w:hint="default"/>
        <w:b w:val="0"/>
        <w:i w:val="0"/>
        <w:color w:val="auto"/>
        <w:w w:val="131"/>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5" w15:restartNumberingAfterBreak="0">
    <w:nsid w:val="362E4153"/>
    <w:multiLevelType w:val="multilevel"/>
    <w:tmpl w:val="87FE84A8"/>
    <w:lvl w:ilvl="0">
      <w:start w:val="1"/>
      <w:numFmt w:val="upperLetter"/>
      <w:pStyle w:val="BowAlphaUpper1"/>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78D4935"/>
    <w:multiLevelType w:val="multilevel"/>
    <w:tmpl w:val="1DFA76E0"/>
    <w:lvl w:ilvl="0">
      <w:start w:val="1"/>
      <w:numFmt w:val="upperLetter"/>
      <w:pStyle w:val="BowAlphaUpper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99E32E4"/>
    <w:multiLevelType w:val="multilevel"/>
    <w:tmpl w:val="678262EC"/>
    <w:lvl w:ilvl="0">
      <w:start w:val="1"/>
      <w:numFmt w:val="upperLetter"/>
      <w:pStyle w:val="BowAlphaUpper7"/>
      <w:lvlText w:val="%1."/>
      <w:lvlJc w:val="left"/>
      <w:pPr>
        <w:tabs>
          <w:tab w:val="num" w:pos="0"/>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3D10551E"/>
    <w:multiLevelType w:val="multilevel"/>
    <w:tmpl w:val="56AEA9DA"/>
    <w:lvl w:ilvl="0">
      <w:start w:val="1"/>
      <w:numFmt w:val="bullet"/>
      <w:pStyle w:val="BowBullet3"/>
      <w:lvlText w:val="•"/>
      <w:lvlJc w:val="left"/>
      <w:pPr>
        <w:tabs>
          <w:tab w:val="num" w:pos="1134"/>
        </w:tabs>
        <w:ind w:left="1134" w:hanging="1134"/>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F5564DF"/>
    <w:multiLevelType w:val="multilevel"/>
    <w:tmpl w:val="CC66DD38"/>
    <w:lvl w:ilvl="0">
      <w:start w:val="1"/>
      <w:numFmt w:val="lowerRoman"/>
      <w:pStyle w:val="BowRomanListSmall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4322344F"/>
    <w:multiLevelType w:val="multilevel"/>
    <w:tmpl w:val="4F4A19E2"/>
    <w:lvl w:ilvl="0">
      <w:start w:val="1"/>
      <w:numFmt w:val="decimal"/>
      <w:pStyle w:val="BowLevel1ListAlt"/>
      <w:lvlText w:val="%1."/>
      <w:lvlJc w:val="left"/>
      <w:pPr>
        <w:tabs>
          <w:tab w:val="num" w:pos="567"/>
        </w:tabs>
        <w:ind w:left="567" w:hanging="567"/>
      </w:pPr>
      <w:rPr>
        <w:rFonts w:hint="default"/>
      </w:rPr>
    </w:lvl>
    <w:lvl w:ilvl="1">
      <w:start w:val="1"/>
      <w:numFmt w:val="decimal"/>
      <w:pStyle w:val="BowLevel2ListAlt"/>
      <w:lvlText w:val="%1.%2"/>
      <w:lvlJc w:val="left"/>
      <w:pPr>
        <w:tabs>
          <w:tab w:val="num" w:pos="851"/>
        </w:tabs>
        <w:ind w:left="851" w:hanging="851"/>
      </w:pPr>
      <w:rPr>
        <w:rFonts w:hint="default"/>
      </w:rPr>
    </w:lvl>
    <w:lvl w:ilvl="2">
      <w:start w:val="1"/>
      <w:numFmt w:val="decimal"/>
      <w:pStyle w:val="BowLevel3ListAlt"/>
      <w:lvlText w:val="%1.%2.%3"/>
      <w:lvlJc w:val="left"/>
      <w:pPr>
        <w:tabs>
          <w:tab w:val="num" w:pos="1134"/>
        </w:tabs>
        <w:ind w:left="1134" w:hanging="1134"/>
      </w:pPr>
      <w:rPr>
        <w:rFonts w:hint="default"/>
      </w:rPr>
    </w:lvl>
    <w:lvl w:ilvl="3">
      <w:start w:val="1"/>
      <w:numFmt w:val="decimal"/>
      <w:pStyle w:val="BowLevel4ListAlt"/>
      <w:lvlText w:val="%1.%2.%3.%4"/>
      <w:lvlJc w:val="left"/>
      <w:pPr>
        <w:tabs>
          <w:tab w:val="num" w:pos="1418"/>
        </w:tabs>
        <w:ind w:left="1418" w:hanging="1418"/>
      </w:pPr>
      <w:rPr>
        <w:rFonts w:hint="default"/>
        <w:i w:val="0"/>
      </w:rPr>
    </w:lvl>
    <w:lvl w:ilvl="4">
      <w:start w:val="1"/>
      <w:numFmt w:val="decimal"/>
      <w:pStyle w:val="BowLevel5ListAlt"/>
      <w:lvlText w:val="%1.%2.%3.%4.%5"/>
      <w:lvlJc w:val="left"/>
      <w:pPr>
        <w:tabs>
          <w:tab w:val="num" w:pos="1701"/>
        </w:tabs>
        <w:ind w:left="1701" w:hanging="1701"/>
      </w:pPr>
      <w:rPr>
        <w:rFonts w:hint="default"/>
      </w:rPr>
    </w:lvl>
    <w:lvl w:ilvl="5">
      <w:start w:val="1"/>
      <w:numFmt w:val="decimal"/>
      <w:pStyle w:val="BowLevel6ListAlt"/>
      <w:lvlText w:val="%1.%2.%3.%4.%5.%6"/>
      <w:lvlJc w:val="left"/>
      <w:pPr>
        <w:tabs>
          <w:tab w:val="num" w:pos="1985"/>
        </w:tabs>
        <w:ind w:left="1985" w:hanging="1985"/>
      </w:pPr>
      <w:rPr>
        <w:rFonts w:hint="default"/>
      </w:rPr>
    </w:lvl>
    <w:lvl w:ilvl="6">
      <w:start w:val="1"/>
      <w:numFmt w:val="decimal"/>
      <w:pStyle w:val="BowLevel7ListAltM"/>
      <w:lvlText w:val="%1.%2.%3.%4.%5.%6.%7"/>
      <w:lvlJc w:val="left"/>
      <w:pPr>
        <w:tabs>
          <w:tab w:val="num" w:pos="2268"/>
        </w:tabs>
        <w:ind w:left="2268" w:hanging="226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5F214EA"/>
    <w:multiLevelType w:val="multilevel"/>
    <w:tmpl w:val="02B8AAD0"/>
    <w:lvl w:ilvl="0">
      <w:start w:val="3"/>
      <w:numFmt w:val="decimal"/>
      <w:lvlText w:val="%1"/>
      <w:lvlJc w:val="left"/>
      <w:pPr>
        <w:tabs>
          <w:tab w:val="num" w:pos="855"/>
        </w:tabs>
        <w:ind w:left="855" w:hanging="855"/>
      </w:pPr>
      <w:rPr>
        <w:rFonts w:hint="default"/>
      </w:rPr>
    </w:lvl>
    <w:lvl w:ilvl="1">
      <w:start w:val="1"/>
      <w:numFmt w:val="decimal"/>
      <w:lvlText w:val="%1.%2"/>
      <w:lvlJc w:val="left"/>
      <w:pPr>
        <w:tabs>
          <w:tab w:val="num" w:pos="1422"/>
        </w:tabs>
        <w:ind w:left="1422" w:hanging="855"/>
      </w:pPr>
      <w:rPr>
        <w:rFonts w:hint="default"/>
      </w:rPr>
    </w:lvl>
    <w:lvl w:ilvl="2">
      <w:start w:val="1"/>
      <w:numFmt w:val="decimal"/>
      <w:lvlText w:val="%1.%2.%3"/>
      <w:lvlJc w:val="left"/>
      <w:pPr>
        <w:tabs>
          <w:tab w:val="num" w:pos="1989"/>
        </w:tabs>
        <w:ind w:left="1989" w:hanging="855"/>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42" w15:restartNumberingAfterBreak="0">
    <w:nsid w:val="47861BD5"/>
    <w:multiLevelType w:val="multilevel"/>
    <w:tmpl w:val="BCBCE802"/>
    <w:lvl w:ilvl="0">
      <w:start w:val="1"/>
      <w:numFmt w:val="lowerLetter"/>
      <w:pStyle w:val="BowAlphaLower1"/>
      <w:lvlText w:val="%1."/>
      <w:lvlJc w:val="left"/>
      <w:pPr>
        <w:tabs>
          <w:tab w:val="num" w:pos="567"/>
        </w:tabs>
        <w:ind w:left="567" w:hanging="567"/>
      </w:pPr>
      <w:rPr>
        <w:rFonts w:hint="default"/>
      </w:rPr>
    </w:lvl>
    <w:lvl w:ilvl="1">
      <w:start w:val="1"/>
      <w:numFmt w:val="lowerLetter"/>
      <w:lvlText w:val="%2."/>
      <w:lvlJc w:val="left"/>
      <w:pPr>
        <w:tabs>
          <w:tab w:val="num" w:pos="851"/>
        </w:tabs>
        <w:ind w:left="851" w:hanging="851"/>
      </w:pPr>
      <w:rPr>
        <w:rFonts w:hint="default"/>
      </w:rPr>
    </w:lvl>
    <w:lvl w:ilvl="2">
      <w:start w:val="1"/>
      <w:numFmt w:val="lowerRoman"/>
      <w:lvlText w:val="%3."/>
      <w:lvlJc w:val="right"/>
      <w:pPr>
        <w:tabs>
          <w:tab w:val="num" w:pos="1135"/>
        </w:tabs>
        <w:ind w:left="1135" w:hanging="1135"/>
      </w:pPr>
      <w:rPr>
        <w:rFonts w:hint="default"/>
      </w:rPr>
    </w:lvl>
    <w:lvl w:ilvl="3">
      <w:start w:val="1"/>
      <w:numFmt w:val="decimal"/>
      <w:lvlText w:val="%4."/>
      <w:lvlJc w:val="left"/>
      <w:pPr>
        <w:tabs>
          <w:tab w:val="num" w:pos="1419"/>
        </w:tabs>
        <w:ind w:left="1419" w:hanging="1419"/>
      </w:pPr>
      <w:rPr>
        <w:rFonts w:hint="default"/>
      </w:rPr>
    </w:lvl>
    <w:lvl w:ilvl="4">
      <w:start w:val="1"/>
      <w:numFmt w:val="lowerLetter"/>
      <w:lvlText w:val="%5."/>
      <w:lvlJc w:val="left"/>
      <w:pPr>
        <w:tabs>
          <w:tab w:val="num" w:pos="1703"/>
        </w:tabs>
        <w:ind w:left="1703" w:hanging="1703"/>
      </w:pPr>
      <w:rPr>
        <w:rFonts w:hint="default"/>
      </w:rPr>
    </w:lvl>
    <w:lvl w:ilvl="5">
      <w:start w:val="1"/>
      <w:numFmt w:val="lowerRoman"/>
      <w:lvlText w:val="%6."/>
      <w:lvlJc w:val="right"/>
      <w:pPr>
        <w:tabs>
          <w:tab w:val="num" w:pos="1987"/>
        </w:tabs>
        <w:ind w:left="1987" w:hanging="1987"/>
      </w:pPr>
      <w:rPr>
        <w:rFonts w:hint="default"/>
      </w:rPr>
    </w:lvl>
    <w:lvl w:ilvl="6">
      <w:start w:val="1"/>
      <w:numFmt w:val="decimal"/>
      <w:lvlText w:val="%7."/>
      <w:lvlJc w:val="left"/>
      <w:pPr>
        <w:tabs>
          <w:tab w:val="num" w:pos="2271"/>
        </w:tabs>
        <w:ind w:left="2271" w:hanging="2271"/>
      </w:pPr>
      <w:rPr>
        <w:rFonts w:hint="default"/>
      </w:rPr>
    </w:lvl>
    <w:lvl w:ilvl="7">
      <w:start w:val="1"/>
      <w:numFmt w:val="lowerLetter"/>
      <w:lvlText w:val="%8."/>
      <w:lvlJc w:val="left"/>
      <w:pPr>
        <w:tabs>
          <w:tab w:val="num" w:pos="2555"/>
        </w:tabs>
        <w:ind w:left="2555" w:hanging="2555"/>
      </w:pPr>
      <w:rPr>
        <w:rFonts w:hint="default"/>
      </w:rPr>
    </w:lvl>
    <w:lvl w:ilvl="8">
      <w:start w:val="1"/>
      <w:numFmt w:val="lowerRoman"/>
      <w:lvlText w:val="%9."/>
      <w:lvlJc w:val="right"/>
      <w:pPr>
        <w:tabs>
          <w:tab w:val="num" w:pos="2839"/>
        </w:tabs>
        <w:ind w:left="2839" w:hanging="2839"/>
      </w:pPr>
      <w:rPr>
        <w:rFonts w:hint="default"/>
      </w:rPr>
    </w:lvl>
  </w:abstractNum>
  <w:abstractNum w:abstractNumId="43" w15:restartNumberingAfterBreak="0">
    <w:nsid w:val="47DC11C5"/>
    <w:multiLevelType w:val="multilevel"/>
    <w:tmpl w:val="6658BD9C"/>
    <w:lvl w:ilvl="0">
      <w:start w:val="1"/>
      <w:numFmt w:val="lowerRoman"/>
      <w:pStyle w:val="BowRomanListSmall1"/>
      <w:lvlText w:val="%1."/>
      <w:lvlJc w:val="left"/>
      <w:pPr>
        <w:tabs>
          <w:tab w:val="num" w:pos="567"/>
        </w:tabs>
        <w:ind w:left="567" w:hanging="567"/>
      </w:pPr>
      <w:rPr>
        <w:rFonts w:hint="default"/>
      </w:rPr>
    </w:lvl>
    <w:lvl w:ilvl="1">
      <w:start w:val="1"/>
      <w:numFmt w:val="lowerLetter"/>
      <w:lvlText w:val="%2."/>
      <w:lvlJc w:val="left"/>
      <w:pPr>
        <w:tabs>
          <w:tab w:val="num" w:pos="851"/>
        </w:tabs>
        <w:ind w:left="851" w:hanging="567"/>
      </w:pPr>
      <w:rPr>
        <w:rFonts w:hint="default"/>
      </w:rPr>
    </w:lvl>
    <w:lvl w:ilvl="2">
      <w:start w:val="1"/>
      <w:numFmt w:val="decimal"/>
      <w:lvlText w:val="%3."/>
      <w:lvlJc w:val="right"/>
      <w:pPr>
        <w:tabs>
          <w:tab w:val="num" w:pos="1135"/>
        </w:tabs>
        <w:ind w:left="1135" w:hanging="567"/>
      </w:pPr>
      <w:rPr>
        <w:rFonts w:hint="default"/>
      </w:rPr>
    </w:lvl>
    <w:lvl w:ilvl="3">
      <w:start w:val="1"/>
      <w:numFmt w:val="lowerRoman"/>
      <w:lvlText w:val="%4."/>
      <w:lvlJc w:val="left"/>
      <w:pPr>
        <w:tabs>
          <w:tab w:val="num" w:pos="1419"/>
        </w:tabs>
        <w:ind w:left="1419" w:hanging="567"/>
      </w:pPr>
      <w:rPr>
        <w:rFonts w:hint="default"/>
      </w:rPr>
    </w:lvl>
    <w:lvl w:ilvl="4">
      <w:start w:val="1"/>
      <w:numFmt w:val="lowerLetter"/>
      <w:lvlText w:val="%5."/>
      <w:lvlJc w:val="left"/>
      <w:pPr>
        <w:tabs>
          <w:tab w:val="num" w:pos="1703"/>
        </w:tabs>
        <w:ind w:left="1703" w:hanging="567"/>
      </w:pPr>
      <w:rPr>
        <w:rFonts w:hint="default"/>
      </w:rPr>
    </w:lvl>
    <w:lvl w:ilvl="5">
      <w:start w:val="1"/>
      <w:numFmt w:val="decimal"/>
      <w:lvlText w:val="%6."/>
      <w:lvlJc w:val="right"/>
      <w:pPr>
        <w:tabs>
          <w:tab w:val="num" w:pos="1987"/>
        </w:tabs>
        <w:ind w:left="1987"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2552"/>
        </w:tabs>
        <w:ind w:left="2552" w:hanging="567"/>
      </w:pPr>
      <w:rPr>
        <w:rFonts w:hint="default"/>
      </w:rPr>
    </w:lvl>
    <w:lvl w:ilvl="8">
      <w:start w:val="1"/>
      <w:numFmt w:val="decimal"/>
      <w:lvlText w:val="%9."/>
      <w:lvlJc w:val="right"/>
      <w:pPr>
        <w:tabs>
          <w:tab w:val="num" w:pos="2835"/>
        </w:tabs>
        <w:ind w:left="2835" w:hanging="567"/>
      </w:pPr>
      <w:rPr>
        <w:rFonts w:hint="default"/>
      </w:rPr>
    </w:lvl>
  </w:abstractNum>
  <w:abstractNum w:abstractNumId="44" w15:restartNumberingAfterBreak="0">
    <w:nsid w:val="48D97953"/>
    <w:multiLevelType w:val="hybridMultilevel"/>
    <w:tmpl w:val="BFBAB33A"/>
    <w:lvl w:ilvl="0" w:tplc="06B462D0">
      <w:start w:val="1"/>
      <w:numFmt w:val="upperLetter"/>
      <w:lvlText w:val="(%1)"/>
      <w:lvlJc w:val="left"/>
      <w:pPr>
        <w:ind w:left="720" w:hanging="360"/>
      </w:pPr>
      <w:rPr>
        <w:rFonts w:hint="default"/>
        <w:color w:val="000000"/>
      </w:rPr>
    </w:lvl>
    <w:lvl w:ilvl="1" w:tplc="2DBE492C">
      <w:start w:val="1"/>
      <w:numFmt w:val="decimal"/>
      <w:lvlText w:val="%2."/>
      <w:lvlJc w:val="left"/>
      <w:pPr>
        <w:ind w:left="1650" w:hanging="57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93F2C69"/>
    <w:multiLevelType w:val="multilevel"/>
    <w:tmpl w:val="E44E1432"/>
    <w:lvl w:ilvl="0">
      <w:start w:val="1"/>
      <w:numFmt w:val="decimal"/>
      <w:lvlText w:val="%1."/>
      <w:lvlJc w:val="left"/>
      <w:pPr>
        <w:tabs>
          <w:tab w:val="num" w:pos="720"/>
        </w:tabs>
        <w:ind w:left="720" w:hanging="720"/>
      </w:pPr>
      <w:rPr>
        <w:rFonts w:hint="default"/>
        <w:b/>
        <w:i w:val="0"/>
        <w:u w:val="none"/>
      </w:rPr>
    </w:lvl>
    <w:lvl w:ilvl="1">
      <w:start w:val="1"/>
      <w:numFmt w:val="decimal"/>
      <w:lvlText w:val="%1.%2"/>
      <w:lvlJc w:val="left"/>
      <w:pPr>
        <w:tabs>
          <w:tab w:val="num" w:pos="0"/>
        </w:tabs>
        <w:ind w:left="1440" w:hanging="720"/>
      </w:pPr>
      <w:rPr>
        <w:rFonts w:hint="default"/>
      </w:rPr>
    </w:lvl>
    <w:lvl w:ilvl="2">
      <w:start w:val="1"/>
      <w:numFmt w:val="lowerLetter"/>
      <w:lvlText w:val="(%3)"/>
      <w:lvlJc w:val="left"/>
      <w:pPr>
        <w:tabs>
          <w:tab w:val="num" w:pos="0"/>
        </w:tabs>
        <w:ind w:left="2160" w:hanging="720"/>
      </w:pPr>
      <w:rPr>
        <w:rFonts w:ascii="Times New Roman" w:eastAsia="Times New Roman" w:hAnsi="Times New Roman" w:cs="Times New Roman"/>
      </w:rPr>
    </w:lvl>
    <w:lvl w:ilvl="3">
      <w:start w:val="1"/>
      <w:numFmt w:val="decimal"/>
      <w:lvlText w:val="%1.%2.%3.%4"/>
      <w:lvlJc w:val="left"/>
      <w:pPr>
        <w:tabs>
          <w:tab w:val="num" w:pos="0"/>
        </w:tabs>
        <w:ind w:left="3240" w:hanging="720"/>
      </w:pPr>
      <w:rPr>
        <w:rFonts w:hint="default"/>
      </w:rPr>
    </w:lvl>
    <w:lvl w:ilvl="4">
      <w:start w:val="1"/>
      <w:numFmt w:val="decimal"/>
      <w:lvlText w:val="%1.%2.%3.%4.%5"/>
      <w:lvlJc w:val="left"/>
      <w:pPr>
        <w:tabs>
          <w:tab w:val="num" w:pos="0"/>
        </w:tabs>
        <w:ind w:left="4320" w:hanging="1080"/>
      </w:pPr>
      <w:rPr>
        <w:rFonts w:hint="default"/>
      </w:rPr>
    </w:lvl>
    <w:lvl w:ilvl="5">
      <w:start w:val="1"/>
      <w:numFmt w:val="lowerLetter"/>
      <w:lvlText w:val="(%6)"/>
      <w:lvlJc w:val="left"/>
      <w:pPr>
        <w:tabs>
          <w:tab w:val="num" w:pos="0"/>
        </w:tabs>
        <w:ind w:left="5040" w:hanging="720"/>
      </w:pPr>
      <w:rPr>
        <w:rFonts w:hint="default"/>
      </w:rPr>
    </w:lvl>
    <w:lvl w:ilvl="6">
      <w:start w:val="1"/>
      <w:numFmt w:val="lowerRoman"/>
      <w:lvlText w:val="(%7)"/>
      <w:lvlJc w:val="left"/>
      <w:pPr>
        <w:tabs>
          <w:tab w:val="num" w:pos="1260"/>
        </w:tabs>
        <w:ind w:left="7020" w:hanging="720"/>
      </w:pPr>
      <w:rPr>
        <w:rFonts w:hint="default"/>
      </w:rPr>
    </w:lvl>
    <w:lvl w:ilvl="7">
      <w:start w:val="1"/>
      <w:numFmt w:val="upperLetter"/>
      <w:lvlText w:val="(%8)"/>
      <w:lvlJc w:val="left"/>
      <w:pPr>
        <w:tabs>
          <w:tab w:val="num" w:pos="0"/>
        </w:tabs>
        <w:ind w:left="6480" w:hanging="720"/>
      </w:pPr>
      <w:rPr>
        <w:rFonts w:hint="default"/>
      </w:rPr>
    </w:lvl>
    <w:lvl w:ilvl="8">
      <w:start w:val="1"/>
      <w:numFmt w:val="upperRoman"/>
      <w:lvlText w:val="(%9)"/>
      <w:lvlJc w:val="left"/>
      <w:pPr>
        <w:tabs>
          <w:tab w:val="num" w:pos="0"/>
        </w:tabs>
        <w:ind w:left="7200" w:hanging="720"/>
      </w:pPr>
      <w:rPr>
        <w:rFonts w:hint="default"/>
      </w:rPr>
    </w:lvl>
  </w:abstractNum>
  <w:abstractNum w:abstractNumId="46" w15:restartNumberingAfterBreak="0">
    <w:nsid w:val="4A41573C"/>
    <w:multiLevelType w:val="multilevel"/>
    <w:tmpl w:val="CDA26094"/>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4ADF022A"/>
    <w:multiLevelType w:val="multilevel"/>
    <w:tmpl w:val="A4FA81B6"/>
    <w:lvl w:ilvl="0">
      <w:start w:val="1"/>
      <w:numFmt w:val="upperRoman"/>
      <w:pStyle w:val="BowRomanListBig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4C797392"/>
    <w:multiLevelType w:val="multilevel"/>
    <w:tmpl w:val="015A559A"/>
    <w:lvl w:ilvl="0">
      <w:start w:val="5"/>
      <w:numFmt w:val="decimal"/>
      <w:lvlText w:val="%1"/>
      <w:lvlJc w:val="left"/>
      <w:pPr>
        <w:tabs>
          <w:tab w:val="num" w:pos="870"/>
        </w:tabs>
        <w:ind w:left="870" w:hanging="870"/>
      </w:pPr>
      <w:rPr>
        <w:rFonts w:hint="default"/>
      </w:rPr>
    </w:lvl>
    <w:lvl w:ilvl="1">
      <w:start w:val="2"/>
      <w:numFmt w:val="decimal"/>
      <w:lvlText w:val="%1.%2"/>
      <w:lvlJc w:val="left"/>
      <w:pPr>
        <w:tabs>
          <w:tab w:val="num" w:pos="1153"/>
        </w:tabs>
        <w:ind w:left="1153" w:hanging="870"/>
      </w:pPr>
      <w:rPr>
        <w:rFonts w:hint="default"/>
      </w:rPr>
    </w:lvl>
    <w:lvl w:ilvl="2">
      <w:start w:val="7"/>
      <w:numFmt w:val="decimal"/>
      <w:lvlText w:val="%1.%2.%3"/>
      <w:lvlJc w:val="left"/>
      <w:pPr>
        <w:tabs>
          <w:tab w:val="num" w:pos="1436"/>
        </w:tabs>
        <w:ind w:left="1436" w:hanging="870"/>
      </w:pPr>
      <w:rPr>
        <w:rFonts w:hint="default"/>
      </w:rPr>
    </w:lvl>
    <w:lvl w:ilvl="3">
      <w:start w:val="1"/>
      <w:numFmt w:val="decimal"/>
      <w:lvlText w:val="%1.%2.%3.%4"/>
      <w:lvlJc w:val="left"/>
      <w:pPr>
        <w:tabs>
          <w:tab w:val="num" w:pos="1929"/>
        </w:tabs>
        <w:ind w:left="1929" w:hanging="1080"/>
      </w:pPr>
      <w:rPr>
        <w:rFonts w:hint="default"/>
      </w:rPr>
    </w:lvl>
    <w:lvl w:ilvl="4">
      <w:start w:val="1"/>
      <w:numFmt w:val="decimal"/>
      <w:lvlText w:val="%1.%2.%3.%4.%5"/>
      <w:lvlJc w:val="left"/>
      <w:pPr>
        <w:tabs>
          <w:tab w:val="num" w:pos="2212"/>
        </w:tabs>
        <w:ind w:left="2212" w:hanging="1080"/>
      </w:pPr>
      <w:rPr>
        <w:rFonts w:hint="default"/>
      </w:rPr>
    </w:lvl>
    <w:lvl w:ilvl="5">
      <w:start w:val="1"/>
      <w:numFmt w:val="decimal"/>
      <w:lvlText w:val="%1.%2.%3.%4.%5.%6"/>
      <w:lvlJc w:val="left"/>
      <w:pPr>
        <w:tabs>
          <w:tab w:val="num" w:pos="2855"/>
        </w:tabs>
        <w:ind w:left="2855" w:hanging="144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781"/>
        </w:tabs>
        <w:ind w:left="3781" w:hanging="1800"/>
      </w:pPr>
      <w:rPr>
        <w:rFonts w:hint="default"/>
      </w:rPr>
    </w:lvl>
    <w:lvl w:ilvl="8">
      <w:start w:val="1"/>
      <w:numFmt w:val="decimal"/>
      <w:lvlText w:val="%1.%2.%3.%4.%5.%6.%7.%8.%9"/>
      <w:lvlJc w:val="left"/>
      <w:pPr>
        <w:tabs>
          <w:tab w:val="num" w:pos="4064"/>
        </w:tabs>
        <w:ind w:left="4064" w:hanging="1800"/>
      </w:pPr>
      <w:rPr>
        <w:rFonts w:hint="default"/>
      </w:rPr>
    </w:lvl>
  </w:abstractNum>
  <w:abstractNum w:abstractNumId="49" w15:restartNumberingAfterBreak="0">
    <w:nsid w:val="4CD848FC"/>
    <w:multiLevelType w:val="multilevel"/>
    <w:tmpl w:val="DAB617E4"/>
    <w:lvl w:ilvl="0">
      <w:start w:val="1"/>
      <w:numFmt w:val="decimal"/>
      <w:lvlText w:val="%1."/>
      <w:lvlJc w:val="left"/>
      <w:pPr>
        <w:ind w:left="720" w:hanging="360"/>
      </w:pPr>
      <w:rPr>
        <w:rFonts w:hint="default"/>
        <w:b/>
      </w:rPr>
    </w:lvl>
    <w:lvl w:ilvl="1">
      <w:start w:val="1"/>
      <w:numFmt w:val="decimal"/>
      <w:isLgl/>
      <w:lvlText w:val="%1.%2"/>
      <w:lvlJc w:val="left"/>
      <w:pPr>
        <w:ind w:left="1425" w:hanging="7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4E9D2068"/>
    <w:multiLevelType w:val="multilevel"/>
    <w:tmpl w:val="943C53BA"/>
    <w:lvl w:ilvl="0">
      <w:start w:val="1"/>
      <w:numFmt w:val="upperRoman"/>
      <w:pStyle w:val="BowRomanListBig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4F4F41F2"/>
    <w:multiLevelType w:val="multilevel"/>
    <w:tmpl w:val="AE3CAE42"/>
    <w:lvl w:ilvl="0">
      <w:start w:val="1"/>
      <w:numFmt w:val="lowerLetter"/>
      <w:pStyle w:val="BowAlphaLower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53CD1D03"/>
    <w:multiLevelType w:val="multilevel"/>
    <w:tmpl w:val="81F4EA28"/>
    <w:lvl w:ilvl="0">
      <w:start w:val="5"/>
      <w:numFmt w:val="decimal"/>
      <w:lvlText w:val="%1"/>
      <w:lvlJc w:val="left"/>
      <w:pPr>
        <w:tabs>
          <w:tab w:val="num" w:pos="840"/>
        </w:tabs>
        <w:ind w:left="840" w:hanging="840"/>
      </w:pPr>
      <w:rPr>
        <w:rFonts w:hint="default"/>
      </w:rPr>
    </w:lvl>
    <w:lvl w:ilvl="1">
      <w:start w:val="1"/>
      <w:numFmt w:val="decimal"/>
      <w:lvlText w:val="%1.%2"/>
      <w:lvlJc w:val="left"/>
      <w:pPr>
        <w:tabs>
          <w:tab w:val="num" w:pos="1440"/>
        </w:tabs>
        <w:ind w:left="1440" w:hanging="840"/>
      </w:pPr>
      <w:rPr>
        <w:rFonts w:hint="default"/>
      </w:rPr>
    </w:lvl>
    <w:lvl w:ilvl="2">
      <w:start w:val="1"/>
      <w:numFmt w:val="decimal"/>
      <w:lvlText w:val="%1.%2.%3"/>
      <w:lvlJc w:val="left"/>
      <w:pPr>
        <w:tabs>
          <w:tab w:val="num" w:pos="2040"/>
        </w:tabs>
        <w:ind w:left="2040" w:hanging="84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600"/>
        </w:tabs>
        <w:ind w:left="6600" w:hanging="1800"/>
      </w:pPr>
      <w:rPr>
        <w:rFonts w:hint="default"/>
      </w:rPr>
    </w:lvl>
  </w:abstractNum>
  <w:abstractNum w:abstractNumId="53" w15:restartNumberingAfterBreak="0">
    <w:nsid w:val="5DA009FA"/>
    <w:multiLevelType w:val="multilevel"/>
    <w:tmpl w:val="EE50FDEA"/>
    <w:lvl w:ilvl="0">
      <w:start w:val="1"/>
      <w:numFmt w:val="lowerLetter"/>
      <w:pStyle w:val="BowAlphaLower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F6B542E"/>
    <w:multiLevelType w:val="multilevel"/>
    <w:tmpl w:val="A6D252E4"/>
    <w:lvl w:ilvl="0">
      <w:start w:val="1"/>
      <w:numFmt w:val="decimal"/>
      <w:lvlText w:val="%1"/>
      <w:lvlJc w:val="left"/>
      <w:pPr>
        <w:tabs>
          <w:tab w:val="num" w:pos="720"/>
        </w:tabs>
        <w:ind w:left="720" w:hanging="720"/>
      </w:pPr>
      <w:rPr>
        <w:rFonts w:hint="default"/>
        <w:b/>
        <w:i w:val="0"/>
        <w:u w:val="none"/>
      </w:rPr>
    </w:lvl>
    <w:lvl w:ilvl="1">
      <w:start w:val="1"/>
      <w:numFmt w:val="decimal"/>
      <w:lvlText w:val="%1.%2"/>
      <w:lvlJc w:val="left"/>
      <w:pPr>
        <w:tabs>
          <w:tab w:val="num" w:pos="0"/>
        </w:tabs>
        <w:ind w:left="1440" w:hanging="720"/>
      </w:pPr>
      <w:rPr>
        <w:rFonts w:hint="default"/>
        <w:b w:val="0"/>
      </w:rPr>
    </w:lvl>
    <w:lvl w:ilvl="2">
      <w:start w:val="1"/>
      <w:numFmt w:val="lowerLetter"/>
      <w:lvlText w:val="(%3)"/>
      <w:lvlJc w:val="left"/>
      <w:pPr>
        <w:tabs>
          <w:tab w:val="num" w:pos="0"/>
        </w:tabs>
        <w:ind w:left="2160" w:hanging="720"/>
      </w:pPr>
      <w:rPr>
        <w:rFonts w:ascii="Century Gothic" w:eastAsia="Times New Roman" w:hAnsi="Century Gothic" w:cs="Times New Roman" w:hint="default"/>
      </w:rPr>
    </w:lvl>
    <w:lvl w:ilvl="3">
      <w:start w:val="1"/>
      <w:numFmt w:val="decimal"/>
      <w:lvlText w:val="%1.%2.%3.%4"/>
      <w:lvlJc w:val="left"/>
      <w:pPr>
        <w:tabs>
          <w:tab w:val="num" w:pos="0"/>
        </w:tabs>
        <w:ind w:left="3240" w:hanging="720"/>
      </w:pPr>
      <w:rPr>
        <w:rFonts w:hint="default"/>
      </w:rPr>
    </w:lvl>
    <w:lvl w:ilvl="4">
      <w:start w:val="1"/>
      <w:numFmt w:val="decimal"/>
      <w:lvlText w:val="%1.%2.%3.%4.%5"/>
      <w:lvlJc w:val="left"/>
      <w:pPr>
        <w:tabs>
          <w:tab w:val="num" w:pos="0"/>
        </w:tabs>
        <w:ind w:left="4320" w:hanging="1080"/>
      </w:pPr>
      <w:rPr>
        <w:rFonts w:hint="default"/>
      </w:rPr>
    </w:lvl>
    <w:lvl w:ilvl="5">
      <w:start w:val="1"/>
      <w:numFmt w:val="lowerLetter"/>
      <w:lvlText w:val="(%6)"/>
      <w:lvlJc w:val="left"/>
      <w:pPr>
        <w:tabs>
          <w:tab w:val="num" w:pos="0"/>
        </w:tabs>
        <w:ind w:left="5040" w:hanging="720"/>
      </w:pPr>
      <w:rPr>
        <w:rFonts w:hint="default"/>
      </w:rPr>
    </w:lvl>
    <w:lvl w:ilvl="6">
      <w:start w:val="1"/>
      <w:numFmt w:val="lowerRoman"/>
      <w:lvlText w:val="(%7)"/>
      <w:lvlJc w:val="left"/>
      <w:pPr>
        <w:tabs>
          <w:tab w:val="num" w:pos="1260"/>
        </w:tabs>
        <w:ind w:left="7020" w:hanging="720"/>
      </w:pPr>
      <w:rPr>
        <w:rFonts w:hint="default"/>
      </w:rPr>
    </w:lvl>
    <w:lvl w:ilvl="7">
      <w:start w:val="1"/>
      <w:numFmt w:val="upperLetter"/>
      <w:lvlText w:val="(%8)"/>
      <w:lvlJc w:val="left"/>
      <w:pPr>
        <w:tabs>
          <w:tab w:val="num" w:pos="0"/>
        </w:tabs>
        <w:ind w:left="6480" w:hanging="720"/>
      </w:pPr>
      <w:rPr>
        <w:rFonts w:hint="default"/>
      </w:rPr>
    </w:lvl>
    <w:lvl w:ilvl="8">
      <w:start w:val="1"/>
      <w:numFmt w:val="upperRoman"/>
      <w:lvlText w:val="(%9)"/>
      <w:lvlJc w:val="left"/>
      <w:pPr>
        <w:tabs>
          <w:tab w:val="num" w:pos="0"/>
        </w:tabs>
        <w:ind w:left="7200" w:hanging="720"/>
      </w:pPr>
      <w:rPr>
        <w:rFonts w:hint="default"/>
      </w:rPr>
    </w:lvl>
  </w:abstractNum>
  <w:abstractNum w:abstractNumId="55" w15:restartNumberingAfterBreak="0">
    <w:nsid w:val="60BC67C6"/>
    <w:multiLevelType w:val="multilevel"/>
    <w:tmpl w:val="4FBE950E"/>
    <w:lvl w:ilvl="0">
      <w:start w:val="1"/>
      <w:numFmt w:val="bullet"/>
      <w:pStyle w:val="BowBullet4"/>
      <w:lvlText w:val="•"/>
      <w:lvlJc w:val="left"/>
      <w:pPr>
        <w:tabs>
          <w:tab w:val="num" w:pos="1418"/>
        </w:tabs>
        <w:ind w:left="1418" w:hanging="1418"/>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3212D75"/>
    <w:multiLevelType w:val="multilevel"/>
    <w:tmpl w:val="B666D634"/>
    <w:lvl w:ilvl="0">
      <w:start w:val="1"/>
      <w:numFmt w:val="bullet"/>
      <w:pStyle w:val="BowBullet6"/>
      <w:lvlText w:val="•"/>
      <w:lvlJc w:val="left"/>
      <w:pPr>
        <w:tabs>
          <w:tab w:val="num" w:pos="1985"/>
        </w:tabs>
        <w:ind w:left="1985" w:hanging="1985"/>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41A0D21"/>
    <w:multiLevelType w:val="multilevel"/>
    <w:tmpl w:val="B1E05088"/>
    <w:lvl w:ilvl="0">
      <w:start w:val="1"/>
      <w:numFmt w:val="lowerRoman"/>
      <w:pStyle w:val="BowRomanListSmall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667E39D8"/>
    <w:multiLevelType w:val="multilevel"/>
    <w:tmpl w:val="33548C9E"/>
    <w:lvl w:ilvl="0">
      <w:start w:val="1"/>
      <w:numFmt w:val="lowerRoman"/>
      <w:pStyle w:val="BowRomanListSmall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66866DBF"/>
    <w:multiLevelType w:val="hybridMultilevel"/>
    <w:tmpl w:val="7736DE8C"/>
    <w:lvl w:ilvl="0" w:tplc="31A04A4A">
      <w:start w:val="1"/>
      <w:numFmt w:val="lowerLetter"/>
      <w:lvlText w:val="(%1)"/>
      <w:lvlJc w:val="left"/>
      <w:pPr>
        <w:ind w:left="720" w:hanging="360"/>
      </w:pPr>
      <w:rPr>
        <w:rFonts w:hint="default"/>
      </w:rPr>
    </w:lvl>
    <w:lvl w:ilvl="1" w:tplc="5A84D5F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7B04C3"/>
    <w:multiLevelType w:val="multilevel"/>
    <w:tmpl w:val="EBF6E528"/>
    <w:lvl w:ilvl="0">
      <w:start w:val="1"/>
      <w:numFmt w:val="lowerRoman"/>
      <w:pStyle w:val="BowRomanListSmall7"/>
      <w:lvlText w:val="%1."/>
      <w:lvlJc w:val="left"/>
      <w:pPr>
        <w:tabs>
          <w:tab w:val="num" w:pos="2268"/>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6B281B8E"/>
    <w:multiLevelType w:val="multilevel"/>
    <w:tmpl w:val="961ADB20"/>
    <w:lvl w:ilvl="0">
      <w:start w:val="1"/>
      <w:numFmt w:val="decimal"/>
      <w:lvlText w:val="%1."/>
      <w:lvlJc w:val="left"/>
      <w:pPr>
        <w:ind w:left="360" w:hanging="360"/>
      </w:pPr>
    </w:lvl>
    <w:lvl w:ilvl="1">
      <w:start w:val="1"/>
      <w:numFmt w:val="decimal"/>
      <w:lvlText w:val="%1.%2."/>
      <w:lvlJc w:val="left"/>
      <w:pPr>
        <w:ind w:left="792" w:hanging="432"/>
      </w:pPr>
      <w:rPr>
        <w:b w:val="0"/>
        <w:bCs/>
        <w:color w:val="auto"/>
      </w:rPr>
    </w:lvl>
    <w:lvl w:ilvl="2">
      <w:start w:val="1"/>
      <w:numFmt w:val="decimal"/>
      <w:lvlText w:val="%1.%2.%3."/>
      <w:lvlJc w:val="left"/>
      <w:pPr>
        <w:ind w:left="1224" w:hanging="504"/>
      </w:pPr>
      <w:rPr>
        <w:b w:val="0"/>
        <w:bCs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DFD44ED"/>
    <w:multiLevelType w:val="multilevel"/>
    <w:tmpl w:val="515CA66C"/>
    <w:lvl w:ilvl="0">
      <w:start w:val="1"/>
      <w:numFmt w:val="upperLetter"/>
      <w:pStyle w:val="BowAlphaUpper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6F5B5706"/>
    <w:multiLevelType w:val="multilevel"/>
    <w:tmpl w:val="73D65D1A"/>
    <w:lvl w:ilvl="0">
      <w:start w:val="1"/>
      <w:numFmt w:val="lowerLetter"/>
      <w:pStyle w:val="BowAlphaLower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70094D2C"/>
    <w:multiLevelType w:val="multilevel"/>
    <w:tmpl w:val="7CB82B7E"/>
    <w:lvl w:ilvl="0">
      <w:start w:val="1"/>
      <w:numFmt w:val="upperRoman"/>
      <w:pStyle w:val="BowRomanListBig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3DC027C"/>
    <w:multiLevelType w:val="multilevel"/>
    <w:tmpl w:val="2D543750"/>
    <w:lvl w:ilvl="0">
      <w:start w:val="1"/>
      <w:numFmt w:val="bullet"/>
      <w:pStyle w:val="BowBullet7"/>
      <w:lvlText w:val="•"/>
      <w:lvlJc w:val="left"/>
      <w:pPr>
        <w:tabs>
          <w:tab w:val="num" w:pos="2268"/>
        </w:tabs>
        <w:ind w:left="2268" w:hanging="2268"/>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5435E6B"/>
    <w:multiLevelType w:val="multilevel"/>
    <w:tmpl w:val="D0225EAA"/>
    <w:lvl w:ilvl="0">
      <w:start w:val="1"/>
      <w:numFmt w:val="upperRoman"/>
      <w:pStyle w:val="BowRomanListBig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76EC1B44"/>
    <w:multiLevelType w:val="singleLevel"/>
    <w:tmpl w:val="4FB41C4E"/>
    <w:lvl w:ilvl="0">
      <w:start w:val="1"/>
      <w:numFmt w:val="upperLetter"/>
      <w:lvlRestart w:val="0"/>
      <w:pStyle w:val="BowPartHeading"/>
      <w:lvlText w:val="Part %1"/>
      <w:lvlJc w:val="center"/>
      <w:pPr>
        <w:tabs>
          <w:tab w:val="num" w:pos="720"/>
        </w:tabs>
        <w:ind w:left="720" w:hanging="360"/>
      </w:pPr>
      <w:rPr>
        <w:b/>
      </w:rPr>
    </w:lvl>
  </w:abstractNum>
  <w:abstractNum w:abstractNumId="68" w15:restartNumberingAfterBreak="0">
    <w:nsid w:val="77247375"/>
    <w:multiLevelType w:val="multilevel"/>
    <w:tmpl w:val="E8AEECA0"/>
    <w:lvl w:ilvl="0">
      <w:start w:val="1"/>
      <w:numFmt w:val="lowerRoman"/>
      <w:pStyle w:val="BowRecitalBracketsLower"/>
      <w:lvlText w:val="(%1)"/>
      <w:lvlJc w:val="left"/>
      <w:pPr>
        <w:tabs>
          <w:tab w:val="num" w:pos="1287"/>
        </w:tabs>
        <w:ind w:left="1287" w:hanging="567"/>
      </w:pPr>
      <w:rPr>
        <w:rFonts w:hint="default"/>
      </w:rPr>
    </w:lvl>
    <w:lvl w:ilvl="1">
      <w:start w:val="1"/>
      <w:numFmt w:val="lowerLetter"/>
      <w:lvlText w:val="%2."/>
      <w:lvlJc w:val="left"/>
      <w:pPr>
        <w:tabs>
          <w:tab w:val="num" w:pos="1571"/>
        </w:tabs>
        <w:ind w:left="1571" w:hanging="567"/>
      </w:pPr>
      <w:rPr>
        <w:rFonts w:hint="default"/>
      </w:rPr>
    </w:lvl>
    <w:lvl w:ilvl="2">
      <w:start w:val="1"/>
      <w:numFmt w:val="decimal"/>
      <w:lvlText w:val="%3."/>
      <w:lvlJc w:val="right"/>
      <w:pPr>
        <w:tabs>
          <w:tab w:val="num" w:pos="1855"/>
        </w:tabs>
        <w:ind w:left="1855" w:hanging="567"/>
      </w:pPr>
      <w:rPr>
        <w:rFonts w:hint="default"/>
      </w:rPr>
    </w:lvl>
    <w:lvl w:ilvl="3">
      <w:start w:val="1"/>
      <w:numFmt w:val="lowerRoman"/>
      <w:lvlText w:val="%4."/>
      <w:lvlJc w:val="left"/>
      <w:pPr>
        <w:tabs>
          <w:tab w:val="num" w:pos="2139"/>
        </w:tabs>
        <w:ind w:left="2139" w:hanging="567"/>
      </w:pPr>
      <w:rPr>
        <w:rFonts w:hint="default"/>
      </w:rPr>
    </w:lvl>
    <w:lvl w:ilvl="4">
      <w:start w:val="1"/>
      <w:numFmt w:val="lowerLetter"/>
      <w:lvlText w:val="%5."/>
      <w:lvlJc w:val="left"/>
      <w:pPr>
        <w:tabs>
          <w:tab w:val="num" w:pos="2423"/>
        </w:tabs>
        <w:ind w:left="2423" w:hanging="567"/>
      </w:pPr>
      <w:rPr>
        <w:rFonts w:hint="default"/>
      </w:rPr>
    </w:lvl>
    <w:lvl w:ilvl="5">
      <w:start w:val="1"/>
      <w:numFmt w:val="decimal"/>
      <w:lvlText w:val="%6."/>
      <w:lvlJc w:val="right"/>
      <w:pPr>
        <w:tabs>
          <w:tab w:val="num" w:pos="2707"/>
        </w:tabs>
        <w:ind w:left="2707" w:hanging="567"/>
      </w:pPr>
      <w:rPr>
        <w:rFonts w:hint="default"/>
      </w:rPr>
    </w:lvl>
    <w:lvl w:ilvl="6">
      <w:start w:val="1"/>
      <w:numFmt w:val="lowerRoman"/>
      <w:lvlText w:val="%7."/>
      <w:lvlJc w:val="left"/>
      <w:pPr>
        <w:tabs>
          <w:tab w:val="num" w:pos="2988"/>
        </w:tabs>
        <w:ind w:left="2988" w:hanging="567"/>
      </w:pPr>
      <w:rPr>
        <w:rFonts w:hint="default"/>
      </w:rPr>
    </w:lvl>
    <w:lvl w:ilvl="7">
      <w:start w:val="1"/>
      <w:numFmt w:val="lowerLetter"/>
      <w:lvlText w:val="%8."/>
      <w:lvlJc w:val="left"/>
      <w:pPr>
        <w:tabs>
          <w:tab w:val="num" w:pos="3272"/>
        </w:tabs>
        <w:ind w:left="3272" w:hanging="567"/>
      </w:pPr>
      <w:rPr>
        <w:rFonts w:hint="default"/>
      </w:rPr>
    </w:lvl>
    <w:lvl w:ilvl="8">
      <w:start w:val="1"/>
      <w:numFmt w:val="decimal"/>
      <w:lvlText w:val="%9."/>
      <w:lvlJc w:val="right"/>
      <w:pPr>
        <w:tabs>
          <w:tab w:val="num" w:pos="3555"/>
        </w:tabs>
        <w:ind w:left="3555" w:hanging="567"/>
      </w:pPr>
      <w:rPr>
        <w:rFonts w:hint="default"/>
      </w:rPr>
    </w:lvl>
  </w:abstractNum>
  <w:abstractNum w:abstractNumId="69" w15:restartNumberingAfterBreak="0">
    <w:nsid w:val="796D0A26"/>
    <w:multiLevelType w:val="multilevel"/>
    <w:tmpl w:val="D6C8453A"/>
    <w:lvl w:ilvl="0">
      <w:start w:val="1"/>
      <w:numFmt w:val="lowerRoman"/>
      <w:pStyle w:val="BowRomanListSmall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15:restartNumberingAfterBreak="0">
    <w:nsid w:val="7D0F6EAE"/>
    <w:multiLevelType w:val="multilevel"/>
    <w:tmpl w:val="8646B318"/>
    <w:lvl w:ilvl="0">
      <w:start w:val="1"/>
      <w:numFmt w:val="lowerLetter"/>
      <w:pStyle w:val="BowAlphaLower7"/>
      <w:lvlText w:val="%1."/>
      <w:lvlJc w:val="left"/>
      <w:pPr>
        <w:tabs>
          <w:tab w:val="num" w:pos="2268"/>
        </w:tabs>
        <w:ind w:left="2268" w:hanging="2268"/>
      </w:pPr>
      <w:rPr>
        <w:rFonts w:hint="default"/>
      </w:rPr>
    </w:lvl>
    <w:lvl w:ilvl="1">
      <w:start w:val="1"/>
      <w:numFmt w:val="lowerLetter"/>
      <w:lvlText w:val="%2."/>
      <w:lvlJc w:val="left"/>
      <w:pPr>
        <w:tabs>
          <w:tab w:val="num" w:pos="2268"/>
        </w:tabs>
        <w:ind w:left="2268" w:hanging="2268"/>
      </w:pPr>
      <w:rPr>
        <w:rFonts w:hint="default"/>
      </w:rPr>
    </w:lvl>
    <w:lvl w:ilvl="2">
      <w:start w:val="1"/>
      <w:numFmt w:val="lowerRoman"/>
      <w:lvlText w:val="%3."/>
      <w:lvlJc w:val="right"/>
      <w:pPr>
        <w:tabs>
          <w:tab w:val="num" w:pos="2268"/>
        </w:tabs>
        <w:ind w:left="2268" w:hanging="2268"/>
      </w:pPr>
      <w:rPr>
        <w:rFonts w:hint="default"/>
      </w:rPr>
    </w:lvl>
    <w:lvl w:ilvl="3">
      <w:start w:val="1"/>
      <w:numFmt w:val="decimal"/>
      <w:lvlText w:val="%4."/>
      <w:lvlJc w:val="left"/>
      <w:pPr>
        <w:tabs>
          <w:tab w:val="num" w:pos="2268"/>
        </w:tabs>
        <w:ind w:left="2268" w:hanging="2268"/>
      </w:pPr>
      <w:rPr>
        <w:rFonts w:hint="default"/>
      </w:rPr>
    </w:lvl>
    <w:lvl w:ilvl="4">
      <w:start w:val="1"/>
      <w:numFmt w:val="lowerLetter"/>
      <w:lvlText w:val="%5."/>
      <w:lvlJc w:val="left"/>
      <w:pPr>
        <w:tabs>
          <w:tab w:val="num" w:pos="2268"/>
        </w:tabs>
        <w:ind w:left="2268" w:hanging="2268"/>
      </w:pPr>
      <w:rPr>
        <w:rFonts w:hint="default"/>
      </w:rPr>
    </w:lvl>
    <w:lvl w:ilvl="5">
      <w:start w:val="1"/>
      <w:numFmt w:val="lowerRoman"/>
      <w:lvlText w:val="%6."/>
      <w:lvlJc w:val="right"/>
      <w:pPr>
        <w:tabs>
          <w:tab w:val="num" w:pos="2268"/>
        </w:tabs>
        <w:ind w:left="2268" w:hanging="2268"/>
      </w:pPr>
      <w:rPr>
        <w:rFonts w:hint="default"/>
      </w:rPr>
    </w:lvl>
    <w:lvl w:ilvl="6">
      <w:start w:val="1"/>
      <w:numFmt w:val="decimal"/>
      <w:lvlText w:val="%7."/>
      <w:lvlJc w:val="left"/>
      <w:pPr>
        <w:tabs>
          <w:tab w:val="num" w:pos="2268"/>
        </w:tabs>
        <w:ind w:left="2268" w:hanging="2268"/>
      </w:pPr>
      <w:rPr>
        <w:rFonts w:hint="default"/>
      </w:rPr>
    </w:lvl>
    <w:lvl w:ilvl="7">
      <w:start w:val="1"/>
      <w:numFmt w:val="lowerLetter"/>
      <w:lvlText w:val="%8."/>
      <w:lvlJc w:val="left"/>
      <w:pPr>
        <w:tabs>
          <w:tab w:val="num" w:pos="2268"/>
        </w:tabs>
        <w:ind w:left="2268" w:hanging="2268"/>
      </w:pPr>
      <w:rPr>
        <w:rFonts w:hint="default"/>
      </w:rPr>
    </w:lvl>
    <w:lvl w:ilvl="8">
      <w:start w:val="1"/>
      <w:numFmt w:val="lowerRoman"/>
      <w:lvlText w:val="%9."/>
      <w:lvlJc w:val="right"/>
      <w:pPr>
        <w:tabs>
          <w:tab w:val="num" w:pos="2268"/>
        </w:tabs>
        <w:ind w:left="2268" w:hanging="2268"/>
      </w:pPr>
      <w:rPr>
        <w:rFonts w:hint="default"/>
      </w:rPr>
    </w:lvl>
  </w:abstractNum>
  <w:num w:numId="1">
    <w:abstractNumId w:val="67"/>
  </w:num>
  <w:num w:numId="2">
    <w:abstractNumId w:val="21"/>
  </w:num>
  <w:num w:numId="3">
    <w:abstractNumId w:val="6"/>
  </w:num>
  <w:num w:numId="4">
    <w:abstractNumId w:val="34"/>
  </w:num>
  <w:num w:numId="5">
    <w:abstractNumId w:val="2"/>
  </w:num>
  <w:num w:numId="6">
    <w:abstractNumId w:val="1"/>
  </w:num>
  <w:num w:numId="7">
    <w:abstractNumId w:val="30"/>
  </w:num>
  <w:num w:numId="8">
    <w:abstractNumId w:val="24"/>
  </w:num>
  <w:num w:numId="9">
    <w:abstractNumId w:val="50"/>
  </w:num>
  <w:num w:numId="10">
    <w:abstractNumId w:val="47"/>
  </w:num>
  <w:num w:numId="11">
    <w:abstractNumId w:val="64"/>
  </w:num>
  <w:num w:numId="12">
    <w:abstractNumId w:val="66"/>
  </w:num>
  <w:num w:numId="13">
    <w:abstractNumId w:val="4"/>
  </w:num>
  <w:num w:numId="14">
    <w:abstractNumId w:val="35"/>
  </w:num>
  <w:num w:numId="15">
    <w:abstractNumId w:val="26"/>
  </w:num>
  <w:num w:numId="16">
    <w:abstractNumId w:val="8"/>
  </w:num>
  <w:num w:numId="17">
    <w:abstractNumId w:val="5"/>
  </w:num>
  <w:num w:numId="18">
    <w:abstractNumId w:val="36"/>
  </w:num>
  <w:num w:numId="19">
    <w:abstractNumId w:val="62"/>
  </w:num>
  <w:num w:numId="20">
    <w:abstractNumId w:val="37"/>
  </w:num>
  <w:num w:numId="21">
    <w:abstractNumId w:val="42"/>
  </w:num>
  <w:num w:numId="22">
    <w:abstractNumId w:val="51"/>
  </w:num>
  <w:num w:numId="23">
    <w:abstractNumId w:val="32"/>
  </w:num>
  <w:num w:numId="24">
    <w:abstractNumId w:val="11"/>
  </w:num>
  <w:num w:numId="25">
    <w:abstractNumId w:val="53"/>
  </w:num>
  <w:num w:numId="26">
    <w:abstractNumId w:val="63"/>
  </w:num>
  <w:num w:numId="27">
    <w:abstractNumId w:val="70"/>
  </w:num>
  <w:num w:numId="28">
    <w:abstractNumId w:val="9"/>
  </w:num>
  <w:num w:numId="29">
    <w:abstractNumId w:val="31"/>
  </w:num>
  <w:num w:numId="30">
    <w:abstractNumId w:val="38"/>
  </w:num>
  <w:num w:numId="31">
    <w:abstractNumId w:val="55"/>
  </w:num>
  <w:num w:numId="32">
    <w:abstractNumId w:val="16"/>
  </w:num>
  <w:num w:numId="33">
    <w:abstractNumId w:val="56"/>
  </w:num>
  <w:num w:numId="34">
    <w:abstractNumId w:val="65"/>
  </w:num>
  <w:num w:numId="35">
    <w:abstractNumId w:val="43"/>
  </w:num>
  <w:num w:numId="36">
    <w:abstractNumId w:val="29"/>
  </w:num>
  <w:num w:numId="37">
    <w:abstractNumId w:val="58"/>
  </w:num>
  <w:num w:numId="38">
    <w:abstractNumId w:val="69"/>
  </w:num>
  <w:num w:numId="39">
    <w:abstractNumId w:val="57"/>
  </w:num>
  <w:num w:numId="40">
    <w:abstractNumId w:val="39"/>
  </w:num>
  <w:num w:numId="41">
    <w:abstractNumId w:val="60"/>
  </w:num>
  <w:num w:numId="42">
    <w:abstractNumId w:val="22"/>
  </w:num>
  <w:num w:numId="43">
    <w:abstractNumId w:val="27"/>
  </w:num>
  <w:num w:numId="44">
    <w:abstractNumId w:val="25"/>
  </w:num>
  <w:num w:numId="45">
    <w:abstractNumId w:val="68"/>
  </w:num>
  <w:num w:numId="46">
    <w:abstractNumId w:val="0"/>
  </w:num>
  <w:num w:numId="47">
    <w:abstractNumId w:val="40"/>
  </w:num>
  <w:num w:numId="48">
    <w:abstractNumId w:val="15"/>
  </w:num>
  <w:num w:numId="49">
    <w:abstractNumId w:val="12"/>
  </w:num>
  <w:num w:numId="50">
    <w:abstractNumId w:val="48"/>
  </w:num>
  <w:num w:numId="51">
    <w:abstractNumId w:val="41"/>
  </w:num>
  <w:num w:numId="52">
    <w:abstractNumId w:val="17"/>
  </w:num>
  <w:num w:numId="53">
    <w:abstractNumId w:val="52"/>
  </w:num>
  <w:num w:numId="54">
    <w:abstractNumId w:val="23"/>
  </w:num>
  <w:num w:numId="55">
    <w:abstractNumId w:val="61"/>
  </w:num>
  <w:num w:numId="56">
    <w:abstractNumId w:val="3"/>
  </w:num>
  <w:num w:numId="57">
    <w:abstractNumId w:val="46"/>
  </w:num>
  <w:num w:numId="58">
    <w:abstractNumId w:val="44"/>
  </w:num>
  <w:num w:numId="59">
    <w:abstractNumId w:val="7"/>
  </w:num>
  <w:num w:numId="60">
    <w:abstractNumId w:val="20"/>
  </w:num>
  <w:num w:numId="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9"/>
  </w:num>
  <w:num w:numId="63">
    <w:abstractNumId w:val="33"/>
  </w:num>
  <w:num w:numId="64">
    <w:abstractNumId w:val="59"/>
  </w:num>
  <w:num w:numId="65">
    <w:abstractNumId w:val="14"/>
  </w:num>
  <w:num w:numId="66">
    <w:abstractNumId w:val="10"/>
  </w:num>
  <w:num w:numId="67">
    <w:abstractNumId w:val="49"/>
  </w:num>
  <w:num w:numId="68">
    <w:abstractNumId w:val="28"/>
  </w:num>
  <w:num w:numId="69">
    <w:abstractNumId w:val="45"/>
  </w:num>
  <w:num w:numId="70">
    <w:abstractNumId w:val="54"/>
  </w:num>
  <w:num w:numId="71">
    <w:abstractNumId w:val="13"/>
  </w:num>
  <w:num w:numId="72">
    <w:abstractNumId w:val="1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tyleStamp" w:val="H1.5"/>
    <w:docVar w:name="varClientNumber" w:val="gdata\login\INSTALL\BOWMAN\BL_WIP"/>
    <w:docVar w:name="varDocNumber" w:val="BLNormal"/>
    <w:docVar w:name="VersionNumber" w:val="1"/>
  </w:docVars>
  <w:rsids>
    <w:rsidRoot w:val="00E90D2A"/>
    <w:rsid w:val="00000E54"/>
    <w:rsid w:val="00006380"/>
    <w:rsid w:val="00014825"/>
    <w:rsid w:val="000164AB"/>
    <w:rsid w:val="00016840"/>
    <w:rsid w:val="0002034F"/>
    <w:rsid w:val="000239FE"/>
    <w:rsid w:val="000260A7"/>
    <w:rsid w:val="00034473"/>
    <w:rsid w:val="00034762"/>
    <w:rsid w:val="000372D0"/>
    <w:rsid w:val="00045D47"/>
    <w:rsid w:val="0004601D"/>
    <w:rsid w:val="0007023D"/>
    <w:rsid w:val="00070319"/>
    <w:rsid w:val="000716F2"/>
    <w:rsid w:val="00072D2A"/>
    <w:rsid w:val="000732EF"/>
    <w:rsid w:val="000733C8"/>
    <w:rsid w:val="00077FA7"/>
    <w:rsid w:val="00082266"/>
    <w:rsid w:val="00083671"/>
    <w:rsid w:val="000850EF"/>
    <w:rsid w:val="00085BDE"/>
    <w:rsid w:val="00091D02"/>
    <w:rsid w:val="0009296D"/>
    <w:rsid w:val="00093F2D"/>
    <w:rsid w:val="00094FAC"/>
    <w:rsid w:val="000A2E93"/>
    <w:rsid w:val="000A361B"/>
    <w:rsid w:val="000A60BE"/>
    <w:rsid w:val="000B13CA"/>
    <w:rsid w:val="000B5E15"/>
    <w:rsid w:val="000B687A"/>
    <w:rsid w:val="000B7F03"/>
    <w:rsid w:val="000C21CD"/>
    <w:rsid w:val="000C3E01"/>
    <w:rsid w:val="000C7D51"/>
    <w:rsid w:val="000D1F71"/>
    <w:rsid w:val="000D4460"/>
    <w:rsid w:val="000E0C31"/>
    <w:rsid w:val="000E6988"/>
    <w:rsid w:val="000F1ED4"/>
    <w:rsid w:val="000F2251"/>
    <w:rsid w:val="000F2FD9"/>
    <w:rsid w:val="000F4535"/>
    <w:rsid w:val="000F4812"/>
    <w:rsid w:val="000F5634"/>
    <w:rsid w:val="000F7834"/>
    <w:rsid w:val="00104B69"/>
    <w:rsid w:val="00105C44"/>
    <w:rsid w:val="00106EF4"/>
    <w:rsid w:val="00107FF4"/>
    <w:rsid w:val="00110A04"/>
    <w:rsid w:val="0011130F"/>
    <w:rsid w:val="00112432"/>
    <w:rsid w:val="00114FA7"/>
    <w:rsid w:val="00115024"/>
    <w:rsid w:val="00115C15"/>
    <w:rsid w:val="00115CE0"/>
    <w:rsid w:val="0011777D"/>
    <w:rsid w:val="001177E5"/>
    <w:rsid w:val="001201E5"/>
    <w:rsid w:val="00122B04"/>
    <w:rsid w:val="00126263"/>
    <w:rsid w:val="00126DA3"/>
    <w:rsid w:val="001312FA"/>
    <w:rsid w:val="001318B6"/>
    <w:rsid w:val="00132717"/>
    <w:rsid w:val="00132BB5"/>
    <w:rsid w:val="001339C7"/>
    <w:rsid w:val="001350D7"/>
    <w:rsid w:val="00135C67"/>
    <w:rsid w:val="0013627B"/>
    <w:rsid w:val="0013689A"/>
    <w:rsid w:val="001432BC"/>
    <w:rsid w:val="001450C3"/>
    <w:rsid w:val="00156532"/>
    <w:rsid w:val="001608D8"/>
    <w:rsid w:val="00161A8F"/>
    <w:rsid w:val="00163A5D"/>
    <w:rsid w:val="00163CB0"/>
    <w:rsid w:val="0017403A"/>
    <w:rsid w:val="0017538C"/>
    <w:rsid w:val="00176D2E"/>
    <w:rsid w:val="00181731"/>
    <w:rsid w:val="00186D09"/>
    <w:rsid w:val="00191690"/>
    <w:rsid w:val="00193B2F"/>
    <w:rsid w:val="001964B7"/>
    <w:rsid w:val="00197E89"/>
    <w:rsid w:val="001A23C2"/>
    <w:rsid w:val="001A2D31"/>
    <w:rsid w:val="001A3F4B"/>
    <w:rsid w:val="001A4A0F"/>
    <w:rsid w:val="001A6B13"/>
    <w:rsid w:val="001A7676"/>
    <w:rsid w:val="001C062C"/>
    <w:rsid w:val="001C19F9"/>
    <w:rsid w:val="001C216E"/>
    <w:rsid w:val="001C4546"/>
    <w:rsid w:val="001C6B19"/>
    <w:rsid w:val="001D01DF"/>
    <w:rsid w:val="001D023F"/>
    <w:rsid w:val="001D04B2"/>
    <w:rsid w:val="001D2386"/>
    <w:rsid w:val="001D41DA"/>
    <w:rsid w:val="001E44FC"/>
    <w:rsid w:val="001F393B"/>
    <w:rsid w:val="001F59F6"/>
    <w:rsid w:val="00200563"/>
    <w:rsid w:val="00201BC1"/>
    <w:rsid w:val="00202D27"/>
    <w:rsid w:val="00203654"/>
    <w:rsid w:val="002037A2"/>
    <w:rsid w:val="0020591D"/>
    <w:rsid w:val="00206862"/>
    <w:rsid w:val="002130B5"/>
    <w:rsid w:val="002144F0"/>
    <w:rsid w:val="00215121"/>
    <w:rsid w:val="00215A01"/>
    <w:rsid w:val="00224EA8"/>
    <w:rsid w:val="0023245A"/>
    <w:rsid w:val="00236636"/>
    <w:rsid w:val="002415D6"/>
    <w:rsid w:val="002444C0"/>
    <w:rsid w:val="002540B5"/>
    <w:rsid w:val="00260E2E"/>
    <w:rsid w:val="00261FC7"/>
    <w:rsid w:val="00263222"/>
    <w:rsid w:val="00265D3B"/>
    <w:rsid w:val="00265D95"/>
    <w:rsid w:val="00277515"/>
    <w:rsid w:val="00277601"/>
    <w:rsid w:val="00280860"/>
    <w:rsid w:val="002908B8"/>
    <w:rsid w:val="00296E5E"/>
    <w:rsid w:val="002A0518"/>
    <w:rsid w:val="002A0711"/>
    <w:rsid w:val="002A6017"/>
    <w:rsid w:val="002B0209"/>
    <w:rsid w:val="002B1873"/>
    <w:rsid w:val="002B2553"/>
    <w:rsid w:val="002B27CC"/>
    <w:rsid w:val="002B3C60"/>
    <w:rsid w:val="002B7F84"/>
    <w:rsid w:val="002C5551"/>
    <w:rsid w:val="002C59D0"/>
    <w:rsid w:val="002C5A38"/>
    <w:rsid w:val="002C6F84"/>
    <w:rsid w:val="002D0A44"/>
    <w:rsid w:val="002D1379"/>
    <w:rsid w:val="002D27BE"/>
    <w:rsid w:val="002D2E74"/>
    <w:rsid w:val="002D4510"/>
    <w:rsid w:val="002D4A04"/>
    <w:rsid w:val="002D52D6"/>
    <w:rsid w:val="002D5992"/>
    <w:rsid w:val="002D6473"/>
    <w:rsid w:val="002D7BAD"/>
    <w:rsid w:val="002E2FE4"/>
    <w:rsid w:val="002F0B3A"/>
    <w:rsid w:val="002F67A0"/>
    <w:rsid w:val="002F7B96"/>
    <w:rsid w:val="002F7F4E"/>
    <w:rsid w:val="00300A2C"/>
    <w:rsid w:val="00303283"/>
    <w:rsid w:val="00311283"/>
    <w:rsid w:val="003173C3"/>
    <w:rsid w:val="0031766F"/>
    <w:rsid w:val="0032596C"/>
    <w:rsid w:val="0033016C"/>
    <w:rsid w:val="00331D52"/>
    <w:rsid w:val="0033291B"/>
    <w:rsid w:val="00336661"/>
    <w:rsid w:val="003456B8"/>
    <w:rsid w:val="00345BD2"/>
    <w:rsid w:val="00360A53"/>
    <w:rsid w:val="00361FF0"/>
    <w:rsid w:val="003651A0"/>
    <w:rsid w:val="00370CF7"/>
    <w:rsid w:val="00374C2F"/>
    <w:rsid w:val="003757AA"/>
    <w:rsid w:val="00377914"/>
    <w:rsid w:val="00377ECE"/>
    <w:rsid w:val="0038412C"/>
    <w:rsid w:val="00384557"/>
    <w:rsid w:val="00384E22"/>
    <w:rsid w:val="003874D6"/>
    <w:rsid w:val="003A024F"/>
    <w:rsid w:val="003A0382"/>
    <w:rsid w:val="003A4534"/>
    <w:rsid w:val="003B6D0A"/>
    <w:rsid w:val="003C3503"/>
    <w:rsid w:val="003D0003"/>
    <w:rsid w:val="003D3A24"/>
    <w:rsid w:val="003D6703"/>
    <w:rsid w:val="003D7779"/>
    <w:rsid w:val="003E1832"/>
    <w:rsid w:val="003E1D8A"/>
    <w:rsid w:val="003E3A91"/>
    <w:rsid w:val="003E6706"/>
    <w:rsid w:val="003F2F0F"/>
    <w:rsid w:val="003F374F"/>
    <w:rsid w:val="003F57D5"/>
    <w:rsid w:val="003F5F44"/>
    <w:rsid w:val="003F630C"/>
    <w:rsid w:val="003F7C21"/>
    <w:rsid w:val="004006AB"/>
    <w:rsid w:val="004018A1"/>
    <w:rsid w:val="0040257B"/>
    <w:rsid w:val="00405888"/>
    <w:rsid w:val="00407115"/>
    <w:rsid w:val="00411531"/>
    <w:rsid w:val="00412DEA"/>
    <w:rsid w:val="00421AAF"/>
    <w:rsid w:val="00423090"/>
    <w:rsid w:val="00423B7C"/>
    <w:rsid w:val="00430BF6"/>
    <w:rsid w:val="004336D5"/>
    <w:rsid w:val="004353AE"/>
    <w:rsid w:val="0044084D"/>
    <w:rsid w:val="00441CAB"/>
    <w:rsid w:val="004433A1"/>
    <w:rsid w:val="00447E20"/>
    <w:rsid w:val="00460C85"/>
    <w:rsid w:val="00461698"/>
    <w:rsid w:val="004626FF"/>
    <w:rsid w:val="0046571C"/>
    <w:rsid w:val="00467685"/>
    <w:rsid w:val="00467F4C"/>
    <w:rsid w:val="00470244"/>
    <w:rsid w:val="004718D5"/>
    <w:rsid w:val="00472C19"/>
    <w:rsid w:val="00475290"/>
    <w:rsid w:val="00480879"/>
    <w:rsid w:val="00490EBB"/>
    <w:rsid w:val="00493BAC"/>
    <w:rsid w:val="00494405"/>
    <w:rsid w:val="0049682F"/>
    <w:rsid w:val="004A0D0F"/>
    <w:rsid w:val="004A0DFA"/>
    <w:rsid w:val="004A3CE7"/>
    <w:rsid w:val="004A4E7B"/>
    <w:rsid w:val="004A74D0"/>
    <w:rsid w:val="004A7555"/>
    <w:rsid w:val="004B0A61"/>
    <w:rsid w:val="004B13CA"/>
    <w:rsid w:val="004B6CE5"/>
    <w:rsid w:val="004B728D"/>
    <w:rsid w:val="004C6922"/>
    <w:rsid w:val="004D047F"/>
    <w:rsid w:val="004D5190"/>
    <w:rsid w:val="004D6BC5"/>
    <w:rsid w:val="004D7679"/>
    <w:rsid w:val="004E2CD3"/>
    <w:rsid w:val="004E3FF1"/>
    <w:rsid w:val="004F2DC4"/>
    <w:rsid w:val="00504FB0"/>
    <w:rsid w:val="00511C72"/>
    <w:rsid w:val="005136B0"/>
    <w:rsid w:val="00515275"/>
    <w:rsid w:val="0051668C"/>
    <w:rsid w:val="00520D28"/>
    <w:rsid w:val="00520DB7"/>
    <w:rsid w:val="00520E4B"/>
    <w:rsid w:val="00522A33"/>
    <w:rsid w:val="00522EB2"/>
    <w:rsid w:val="005371DC"/>
    <w:rsid w:val="00541F65"/>
    <w:rsid w:val="0054231A"/>
    <w:rsid w:val="0054350D"/>
    <w:rsid w:val="005444F2"/>
    <w:rsid w:val="00550CAC"/>
    <w:rsid w:val="00553250"/>
    <w:rsid w:val="00553AAD"/>
    <w:rsid w:val="0055781C"/>
    <w:rsid w:val="00565BEB"/>
    <w:rsid w:val="005665EA"/>
    <w:rsid w:val="00570967"/>
    <w:rsid w:val="0057185C"/>
    <w:rsid w:val="00577216"/>
    <w:rsid w:val="00580F35"/>
    <w:rsid w:val="00590109"/>
    <w:rsid w:val="00596A61"/>
    <w:rsid w:val="005A10E0"/>
    <w:rsid w:val="005A2653"/>
    <w:rsid w:val="005A4188"/>
    <w:rsid w:val="005A64DB"/>
    <w:rsid w:val="005B57E9"/>
    <w:rsid w:val="005B6659"/>
    <w:rsid w:val="005B761B"/>
    <w:rsid w:val="005C1BDB"/>
    <w:rsid w:val="005C1D1D"/>
    <w:rsid w:val="005E0B5E"/>
    <w:rsid w:val="005E1927"/>
    <w:rsid w:val="005E1DE4"/>
    <w:rsid w:val="005E5CE4"/>
    <w:rsid w:val="005F392A"/>
    <w:rsid w:val="005F4816"/>
    <w:rsid w:val="005F4CDD"/>
    <w:rsid w:val="005F632D"/>
    <w:rsid w:val="00600109"/>
    <w:rsid w:val="006031FB"/>
    <w:rsid w:val="0060556F"/>
    <w:rsid w:val="00606C5C"/>
    <w:rsid w:val="006107E2"/>
    <w:rsid w:val="006135CD"/>
    <w:rsid w:val="00613D1A"/>
    <w:rsid w:val="006200A3"/>
    <w:rsid w:val="00623505"/>
    <w:rsid w:val="00626970"/>
    <w:rsid w:val="00627050"/>
    <w:rsid w:val="0063308B"/>
    <w:rsid w:val="00636876"/>
    <w:rsid w:val="00637D49"/>
    <w:rsid w:val="00643CA3"/>
    <w:rsid w:val="006446AD"/>
    <w:rsid w:val="00646957"/>
    <w:rsid w:val="00652544"/>
    <w:rsid w:val="00652EDF"/>
    <w:rsid w:val="006532DE"/>
    <w:rsid w:val="006560CB"/>
    <w:rsid w:val="00662E9D"/>
    <w:rsid w:val="00665B0F"/>
    <w:rsid w:val="00665D32"/>
    <w:rsid w:val="00666169"/>
    <w:rsid w:val="00666C81"/>
    <w:rsid w:val="00667C51"/>
    <w:rsid w:val="0067095A"/>
    <w:rsid w:val="0067463F"/>
    <w:rsid w:val="0068115D"/>
    <w:rsid w:val="00691899"/>
    <w:rsid w:val="00692682"/>
    <w:rsid w:val="00693117"/>
    <w:rsid w:val="00696134"/>
    <w:rsid w:val="006A0D4E"/>
    <w:rsid w:val="006A37D8"/>
    <w:rsid w:val="006A7952"/>
    <w:rsid w:val="006B12A8"/>
    <w:rsid w:val="006B12FA"/>
    <w:rsid w:val="006B29DE"/>
    <w:rsid w:val="006C0215"/>
    <w:rsid w:val="006C15AD"/>
    <w:rsid w:val="006C1F17"/>
    <w:rsid w:val="006C22FA"/>
    <w:rsid w:val="006C373B"/>
    <w:rsid w:val="006C4A52"/>
    <w:rsid w:val="006C4DAB"/>
    <w:rsid w:val="006C7406"/>
    <w:rsid w:val="006D0579"/>
    <w:rsid w:val="006E1D0D"/>
    <w:rsid w:val="006E36B9"/>
    <w:rsid w:val="006F1AD0"/>
    <w:rsid w:val="006F6782"/>
    <w:rsid w:val="0071049D"/>
    <w:rsid w:val="00716C67"/>
    <w:rsid w:val="0074057E"/>
    <w:rsid w:val="00742D77"/>
    <w:rsid w:val="00744A1B"/>
    <w:rsid w:val="00744F2B"/>
    <w:rsid w:val="00745F15"/>
    <w:rsid w:val="00763FC5"/>
    <w:rsid w:val="00775DA2"/>
    <w:rsid w:val="0077671B"/>
    <w:rsid w:val="007838CB"/>
    <w:rsid w:val="0079003F"/>
    <w:rsid w:val="007902E3"/>
    <w:rsid w:val="00792F34"/>
    <w:rsid w:val="007A64EF"/>
    <w:rsid w:val="007B0C6A"/>
    <w:rsid w:val="007B1849"/>
    <w:rsid w:val="007B3454"/>
    <w:rsid w:val="007B5568"/>
    <w:rsid w:val="007B6756"/>
    <w:rsid w:val="007C09AB"/>
    <w:rsid w:val="007C5CF9"/>
    <w:rsid w:val="007C7BA5"/>
    <w:rsid w:val="007D266F"/>
    <w:rsid w:val="007D3484"/>
    <w:rsid w:val="007E0AFD"/>
    <w:rsid w:val="007E2208"/>
    <w:rsid w:val="007E41D1"/>
    <w:rsid w:val="007E6229"/>
    <w:rsid w:val="007E70F3"/>
    <w:rsid w:val="007F10C7"/>
    <w:rsid w:val="007F3648"/>
    <w:rsid w:val="007F5AFE"/>
    <w:rsid w:val="00800252"/>
    <w:rsid w:val="008149E8"/>
    <w:rsid w:val="00814AF4"/>
    <w:rsid w:val="00817771"/>
    <w:rsid w:val="00822637"/>
    <w:rsid w:val="008245AA"/>
    <w:rsid w:val="00824983"/>
    <w:rsid w:val="00827FFD"/>
    <w:rsid w:val="008325C2"/>
    <w:rsid w:val="008329B2"/>
    <w:rsid w:val="00835F34"/>
    <w:rsid w:val="00842948"/>
    <w:rsid w:val="0085308A"/>
    <w:rsid w:val="008558BF"/>
    <w:rsid w:val="008561CF"/>
    <w:rsid w:val="00856D8C"/>
    <w:rsid w:val="00856DCB"/>
    <w:rsid w:val="008603E3"/>
    <w:rsid w:val="008607C9"/>
    <w:rsid w:val="00861135"/>
    <w:rsid w:val="008672AA"/>
    <w:rsid w:val="00867796"/>
    <w:rsid w:val="00875319"/>
    <w:rsid w:val="00886795"/>
    <w:rsid w:val="00891A3D"/>
    <w:rsid w:val="00891E63"/>
    <w:rsid w:val="00893CAF"/>
    <w:rsid w:val="008A1E30"/>
    <w:rsid w:val="008A2E39"/>
    <w:rsid w:val="008A3D4F"/>
    <w:rsid w:val="008A5AA3"/>
    <w:rsid w:val="008A5D92"/>
    <w:rsid w:val="008A692F"/>
    <w:rsid w:val="008A7248"/>
    <w:rsid w:val="008B1A86"/>
    <w:rsid w:val="008B36A4"/>
    <w:rsid w:val="008B4E78"/>
    <w:rsid w:val="008C0ADE"/>
    <w:rsid w:val="008C2C9A"/>
    <w:rsid w:val="008C3DBB"/>
    <w:rsid w:val="008D1C2D"/>
    <w:rsid w:val="008D359F"/>
    <w:rsid w:val="008D3CDF"/>
    <w:rsid w:val="008D3F6C"/>
    <w:rsid w:val="008D519D"/>
    <w:rsid w:val="008E0A4F"/>
    <w:rsid w:val="008E0FEF"/>
    <w:rsid w:val="008E42B5"/>
    <w:rsid w:val="008E4C9A"/>
    <w:rsid w:val="008E72E2"/>
    <w:rsid w:val="008F0544"/>
    <w:rsid w:val="008F1C16"/>
    <w:rsid w:val="0090003B"/>
    <w:rsid w:val="00902EC4"/>
    <w:rsid w:val="0090717C"/>
    <w:rsid w:val="00910069"/>
    <w:rsid w:val="00910BF1"/>
    <w:rsid w:val="0091113E"/>
    <w:rsid w:val="00912710"/>
    <w:rsid w:val="00916108"/>
    <w:rsid w:val="0092197D"/>
    <w:rsid w:val="00921C3F"/>
    <w:rsid w:val="009302C8"/>
    <w:rsid w:val="00931DE0"/>
    <w:rsid w:val="00936493"/>
    <w:rsid w:val="00943BEF"/>
    <w:rsid w:val="009520FF"/>
    <w:rsid w:val="0095288A"/>
    <w:rsid w:val="0095432C"/>
    <w:rsid w:val="00954727"/>
    <w:rsid w:val="00970FAC"/>
    <w:rsid w:val="00972559"/>
    <w:rsid w:val="00972A6B"/>
    <w:rsid w:val="00984118"/>
    <w:rsid w:val="00987891"/>
    <w:rsid w:val="00987B3A"/>
    <w:rsid w:val="00990533"/>
    <w:rsid w:val="00991B25"/>
    <w:rsid w:val="009A0AD1"/>
    <w:rsid w:val="009B3D9E"/>
    <w:rsid w:val="009B5D6F"/>
    <w:rsid w:val="009D31CC"/>
    <w:rsid w:val="009D78AA"/>
    <w:rsid w:val="009E1E70"/>
    <w:rsid w:val="009E30D9"/>
    <w:rsid w:val="009E60F2"/>
    <w:rsid w:val="009E6C5E"/>
    <w:rsid w:val="009F011F"/>
    <w:rsid w:val="009F538F"/>
    <w:rsid w:val="009F7BB8"/>
    <w:rsid w:val="00A00037"/>
    <w:rsid w:val="00A00A51"/>
    <w:rsid w:val="00A01E5B"/>
    <w:rsid w:val="00A04BA5"/>
    <w:rsid w:val="00A059CE"/>
    <w:rsid w:val="00A075A7"/>
    <w:rsid w:val="00A12477"/>
    <w:rsid w:val="00A20C41"/>
    <w:rsid w:val="00A21931"/>
    <w:rsid w:val="00A21B10"/>
    <w:rsid w:val="00A24E52"/>
    <w:rsid w:val="00A26294"/>
    <w:rsid w:val="00A32CDD"/>
    <w:rsid w:val="00A344C8"/>
    <w:rsid w:val="00A3748F"/>
    <w:rsid w:val="00A41181"/>
    <w:rsid w:val="00A47308"/>
    <w:rsid w:val="00A47879"/>
    <w:rsid w:val="00A51B0E"/>
    <w:rsid w:val="00A52A11"/>
    <w:rsid w:val="00A52A9E"/>
    <w:rsid w:val="00A53431"/>
    <w:rsid w:val="00A53935"/>
    <w:rsid w:val="00A54E2E"/>
    <w:rsid w:val="00A56571"/>
    <w:rsid w:val="00A63D25"/>
    <w:rsid w:val="00A674A1"/>
    <w:rsid w:val="00A7385B"/>
    <w:rsid w:val="00A744A9"/>
    <w:rsid w:val="00A776A4"/>
    <w:rsid w:val="00A85D6B"/>
    <w:rsid w:val="00A91740"/>
    <w:rsid w:val="00A969F7"/>
    <w:rsid w:val="00AA0DBE"/>
    <w:rsid w:val="00AA4D26"/>
    <w:rsid w:val="00AB6DEB"/>
    <w:rsid w:val="00AC3A5F"/>
    <w:rsid w:val="00AD1B2B"/>
    <w:rsid w:val="00AD420C"/>
    <w:rsid w:val="00AD79F8"/>
    <w:rsid w:val="00AE686F"/>
    <w:rsid w:val="00AF3A62"/>
    <w:rsid w:val="00AF5539"/>
    <w:rsid w:val="00AF7970"/>
    <w:rsid w:val="00B037CD"/>
    <w:rsid w:val="00B06167"/>
    <w:rsid w:val="00B10D6B"/>
    <w:rsid w:val="00B131B8"/>
    <w:rsid w:val="00B17906"/>
    <w:rsid w:val="00B20742"/>
    <w:rsid w:val="00B21294"/>
    <w:rsid w:val="00B24A1B"/>
    <w:rsid w:val="00B24C0E"/>
    <w:rsid w:val="00B276B3"/>
    <w:rsid w:val="00B27924"/>
    <w:rsid w:val="00B3396D"/>
    <w:rsid w:val="00B35569"/>
    <w:rsid w:val="00B40636"/>
    <w:rsid w:val="00B414E1"/>
    <w:rsid w:val="00B45C6F"/>
    <w:rsid w:val="00B505D9"/>
    <w:rsid w:val="00B52E30"/>
    <w:rsid w:val="00B5348D"/>
    <w:rsid w:val="00B56400"/>
    <w:rsid w:val="00B57FE6"/>
    <w:rsid w:val="00B63E09"/>
    <w:rsid w:val="00B67B2D"/>
    <w:rsid w:val="00B71086"/>
    <w:rsid w:val="00B85415"/>
    <w:rsid w:val="00B8718D"/>
    <w:rsid w:val="00B90F1D"/>
    <w:rsid w:val="00B919BF"/>
    <w:rsid w:val="00B9392D"/>
    <w:rsid w:val="00B95737"/>
    <w:rsid w:val="00B97A9A"/>
    <w:rsid w:val="00BC39C3"/>
    <w:rsid w:val="00BC497A"/>
    <w:rsid w:val="00BC5FE7"/>
    <w:rsid w:val="00BC6A0E"/>
    <w:rsid w:val="00BE4F6D"/>
    <w:rsid w:val="00BF2031"/>
    <w:rsid w:val="00BF7C21"/>
    <w:rsid w:val="00C11405"/>
    <w:rsid w:val="00C11B2A"/>
    <w:rsid w:val="00C11C97"/>
    <w:rsid w:val="00C152A5"/>
    <w:rsid w:val="00C15393"/>
    <w:rsid w:val="00C155C5"/>
    <w:rsid w:val="00C1768E"/>
    <w:rsid w:val="00C20BC3"/>
    <w:rsid w:val="00C2102C"/>
    <w:rsid w:val="00C2723C"/>
    <w:rsid w:val="00C35B70"/>
    <w:rsid w:val="00C35FB3"/>
    <w:rsid w:val="00C369E9"/>
    <w:rsid w:val="00C371BF"/>
    <w:rsid w:val="00C37A55"/>
    <w:rsid w:val="00C417C7"/>
    <w:rsid w:val="00C426F1"/>
    <w:rsid w:val="00C46791"/>
    <w:rsid w:val="00C52D6A"/>
    <w:rsid w:val="00C627A2"/>
    <w:rsid w:val="00C628E7"/>
    <w:rsid w:val="00C63E54"/>
    <w:rsid w:val="00C67C8B"/>
    <w:rsid w:val="00C832AF"/>
    <w:rsid w:val="00C85A4D"/>
    <w:rsid w:val="00C9410D"/>
    <w:rsid w:val="00C9516C"/>
    <w:rsid w:val="00C953B0"/>
    <w:rsid w:val="00C9605F"/>
    <w:rsid w:val="00CA0591"/>
    <w:rsid w:val="00CA1D7C"/>
    <w:rsid w:val="00CA2941"/>
    <w:rsid w:val="00CA3AAC"/>
    <w:rsid w:val="00CA5B58"/>
    <w:rsid w:val="00CA69FD"/>
    <w:rsid w:val="00CA6CAF"/>
    <w:rsid w:val="00CA71CB"/>
    <w:rsid w:val="00CB1514"/>
    <w:rsid w:val="00CC4AEF"/>
    <w:rsid w:val="00CC5CD2"/>
    <w:rsid w:val="00CC7079"/>
    <w:rsid w:val="00CD354F"/>
    <w:rsid w:val="00CE1C4B"/>
    <w:rsid w:val="00CE32D9"/>
    <w:rsid w:val="00CE693A"/>
    <w:rsid w:val="00CE6CEE"/>
    <w:rsid w:val="00CF0CEF"/>
    <w:rsid w:val="00CF2339"/>
    <w:rsid w:val="00CF3001"/>
    <w:rsid w:val="00CF3150"/>
    <w:rsid w:val="00CF69D0"/>
    <w:rsid w:val="00D00793"/>
    <w:rsid w:val="00D0268D"/>
    <w:rsid w:val="00D057CD"/>
    <w:rsid w:val="00D07741"/>
    <w:rsid w:val="00D14D64"/>
    <w:rsid w:val="00D1538A"/>
    <w:rsid w:val="00D158AD"/>
    <w:rsid w:val="00D16499"/>
    <w:rsid w:val="00D168B8"/>
    <w:rsid w:val="00D34981"/>
    <w:rsid w:val="00D37977"/>
    <w:rsid w:val="00D413A4"/>
    <w:rsid w:val="00D41425"/>
    <w:rsid w:val="00D47B52"/>
    <w:rsid w:val="00D523AE"/>
    <w:rsid w:val="00D52B9F"/>
    <w:rsid w:val="00D5476E"/>
    <w:rsid w:val="00D6090B"/>
    <w:rsid w:val="00D61B0A"/>
    <w:rsid w:val="00D648FD"/>
    <w:rsid w:val="00D67C9A"/>
    <w:rsid w:val="00D73904"/>
    <w:rsid w:val="00D7569D"/>
    <w:rsid w:val="00D77257"/>
    <w:rsid w:val="00D810ED"/>
    <w:rsid w:val="00D828CD"/>
    <w:rsid w:val="00D84A15"/>
    <w:rsid w:val="00D87DF2"/>
    <w:rsid w:val="00D92407"/>
    <w:rsid w:val="00D95FA4"/>
    <w:rsid w:val="00DA46B4"/>
    <w:rsid w:val="00DA7D73"/>
    <w:rsid w:val="00DB4177"/>
    <w:rsid w:val="00DC12F3"/>
    <w:rsid w:val="00DC14C1"/>
    <w:rsid w:val="00DC37F8"/>
    <w:rsid w:val="00DC3BD8"/>
    <w:rsid w:val="00DC54B5"/>
    <w:rsid w:val="00DC6219"/>
    <w:rsid w:val="00DC62A5"/>
    <w:rsid w:val="00DC7911"/>
    <w:rsid w:val="00DD0B43"/>
    <w:rsid w:val="00DE17AC"/>
    <w:rsid w:val="00DE2370"/>
    <w:rsid w:val="00DE6187"/>
    <w:rsid w:val="00DE6604"/>
    <w:rsid w:val="00DE70F1"/>
    <w:rsid w:val="00DF0EDF"/>
    <w:rsid w:val="00DF1F3B"/>
    <w:rsid w:val="00DF2CEC"/>
    <w:rsid w:val="00DF545E"/>
    <w:rsid w:val="00E05567"/>
    <w:rsid w:val="00E11554"/>
    <w:rsid w:val="00E11F9B"/>
    <w:rsid w:val="00E14CBB"/>
    <w:rsid w:val="00E20A1E"/>
    <w:rsid w:val="00E2270C"/>
    <w:rsid w:val="00E2330E"/>
    <w:rsid w:val="00E31FF0"/>
    <w:rsid w:val="00E33EFB"/>
    <w:rsid w:val="00E35753"/>
    <w:rsid w:val="00E367C0"/>
    <w:rsid w:val="00E42FE5"/>
    <w:rsid w:val="00E43F43"/>
    <w:rsid w:val="00E44B11"/>
    <w:rsid w:val="00E50776"/>
    <w:rsid w:val="00E557D9"/>
    <w:rsid w:val="00E562D1"/>
    <w:rsid w:val="00E57603"/>
    <w:rsid w:val="00E63C79"/>
    <w:rsid w:val="00E66F1F"/>
    <w:rsid w:val="00E6769E"/>
    <w:rsid w:val="00E70AFD"/>
    <w:rsid w:val="00E72A8B"/>
    <w:rsid w:val="00E73B69"/>
    <w:rsid w:val="00E758E8"/>
    <w:rsid w:val="00E76D05"/>
    <w:rsid w:val="00E81004"/>
    <w:rsid w:val="00E81211"/>
    <w:rsid w:val="00E81EB8"/>
    <w:rsid w:val="00E82F6E"/>
    <w:rsid w:val="00E860AC"/>
    <w:rsid w:val="00E90D2A"/>
    <w:rsid w:val="00E95F62"/>
    <w:rsid w:val="00EA076D"/>
    <w:rsid w:val="00EA2E75"/>
    <w:rsid w:val="00EB2010"/>
    <w:rsid w:val="00EB5FE5"/>
    <w:rsid w:val="00EB7C8A"/>
    <w:rsid w:val="00ED2C3C"/>
    <w:rsid w:val="00ED39CD"/>
    <w:rsid w:val="00ED5ED6"/>
    <w:rsid w:val="00ED6632"/>
    <w:rsid w:val="00ED7996"/>
    <w:rsid w:val="00EE3D90"/>
    <w:rsid w:val="00EE5334"/>
    <w:rsid w:val="00EE692D"/>
    <w:rsid w:val="00EE6FF0"/>
    <w:rsid w:val="00EF1F5E"/>
    <w:rsid w:val="00F000E0"/>
    <w:rsid w:val="00F016B7"/>
    <w:rsid w:val="00F0425B"/>
    <w:rsid w:val="00F046DB"/>
    <w:rsid w:val="00F12949"/>
    <w:rsid w:val="00F15561"/>
    <w:rsid w:val="00F22917"/>
    <w:rsid w:val="00F22950"/>
    <w:rsid w:val="00F22C00"/>
    <w:rsid w:val="00F23EE7"/>
    <w:rsid w:val="00F25B90"/>
    <w:rsid w:val="00F353E0"/>
    <w:rsid w:val="00F454C4"/>
    <w:rsid w:val="00F46213"/>
    <w:rsid w:val="00F51E8C"/>
    <w:rsid w:val="00F55C34"/>
    <w:rsid w:val="00F60A84"/>
    <w:rsid w:val="00F63788"/>
    <w:rsid w:val="00F65DFB"/>
    <w:rsid w:val="00F71D98"/>
    <w:rsid w:val="00F862EB"/>
    <w:rsid w:val="00F86332"/>
    <w:rsid w:val="00F911BB"/>
    <w:rsid w:val="00F95457"/>
    <w:rsid w:val="00FA6008"/>
    <w:rsid w:val="00FB7A31"/>
    <w:rsid w:val="00FC23BF"/>
    <w:rsid w:val="00FC3B54"/>
    <w:rsid w:val="00FC736F"/>
    <w:rsid w:val="00FD53C3"/>
    <w:rsid w:val="00FE09CB"/>
    <w:rsid w:val="00FF00DF"/>
    <w:rsid w:val="00FF0B38"/>
    <w:rsid w:val="00FF25CB"/>
    <w:rsid w:val="00FF3A1E"/>
    <w:rsid w:val="00FF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2845BF"/>
  <w15:docId w15:val="{07775FC4-C289-415E-BA93-0207FDFE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Times New Roman" w:hAnsi="Century Gothic" w:cs="Times New Roman"/>
        <w:sz w:val="18"/>
        <w:szCs w:val="18"/>
        <w:lang w:val="en-US" w:eastAsia="en-US" w:bidi="ar-SA"/>
      </w:rPr>
    </w:rPrDefault>
    <w:pPrDefault>
      <w:pPr>
        <w:spacing w:after="200" w:line="360"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2" w:semiHidden="1" w:unhideWhenUsed="1"/>
    <w:lsdException w:name="List 3" w:semiHidden="1" w:unhideWhenUsed="1"/>
    <w:lsdException w:name="List Bullet 2" w:semiHidden="1" w:uiPriority="3"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D2A"/>
    <w:pPr>
      <w:spacing w:after="0" w:line="240" w:lineRule="auto"/>
    </w:pPr>
    <w:rPr>
      <w:rFonts w:ascii="Times New Roman" w:hAnsi="Times New Roman"/>
      <w:sz w:val="20"/>
      <w:szCs w:val="20"/>
      <w:lang w:val="en-GB" w:eastAsia="en-GB"/>
    </w:rPr>
  </w:style>
  <w:style w:type="paragraph" w:styleId="Heading1">
    <w:name w:val="heading 1"/>
    <w:basedOn w:val="Normal"/>
    <w:next w:val="Normal"/>
    <w:link w:val="Heading1Char"/>
    <w:qFormat/>
    <w:rsid w:val="002B255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197E8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90D2A"/>
    <w:pPr>
      <w:keepNext/>
      <w:tabs>
        <w:tab w:val="num" w:pos="0"/>
      </w:tabs>
      <w:ind w:left="2160" w:hanging="720"/>
      <w:jc w:val="center"/>
      <w:outlineLvl w:val="2"/>
    </w:pPr>
    <w:rPr>
      <w:b/>
      <w:u w:val="single"/>
      <w:lang w:val="x-none" w:eastAsia="x-none"/>
    </w:rPr>
  </w:style>
  <w:style w:type="paragraph" w:styleId="Heading4">
    <w:name w:val="heading 4"/>
    <w:basedOn w:val="Normal"/>
    <w:next w:val="Normal"/>
    <w:link w:val="Heading4Char"/>
    <w:qFormat/>
    <w:rsid w:val="00E90D2A"/>
    <w:pPr>
      <w:keepNext/>
      <w:tabs>
        <w:tab w:val="num" w:pos="0"/>
      </w:tabs>
      <w:spacing w:line="240" w:lineRule="exact"/>
      <w:ind w:left="3240" w:hanging="720"/>
      <w:jc w:val="both"/>
      <w:outlineLvl w:val="3"/>
    </w:pPr>
    <w:rPr>
      <w:b/>
      <w:snapToGrid w:val="0"/>
      <w:sz w:val="24"/>
      <w:lang w:val="x-none" w:eastAsia="x-none"/>
    </w:rPr>
  </w:style>
  <w:style w:type="paragraph" w:styleId="Heading5">
    <w:name w:val="heading 5"/>
    <w:basedOn w:val="Normal"/>
    <w:next w:val="Normal"/>
    <w:link w:val="Heading5Char"/>
    <w:qFormat/>
    <w:rsid w:val="00E90D2A"/>
    <w:pPr>
      <w:keepNext/>
      <w:tabs>
        <w:tab w:val="num" w:pos="0"/>
      </w:tabs>
      <w:spacing w:line="259" w:lineRule="exact"/>
      <w:ind w:left="4320" w:hanging="1080"/>
      <w:jc w:val="both"/>
      <w:outlineLvl w:val="4"/>
    </w:pPr>
    <w:rPr>
      <w:snapToGrid w:val="0"/>
      <w:sz w:val="24"/>
      <w:lang w:val="x-none" w:eastAsia="x-none"/>
    </w:rPr>
  </w:style>
  <w:style w:type="paragraph" w:styleId="Heading6">
    <w:name w:val="heading 6"/>
    <w:basedOn w:val="Normal"/>
    <w:next w:val="Normal"/>
    <w:link w:val="Heading6Char"/>
    <w:qFormat/>
    <w:rsid w:val="00E90D2A"/>
    <w:pPr>
      <w:keepNext/>
      <w:tabs>
        <w:tab w:val="num" w:pos="0"/>
      </w:tabs>
      <w:spacing w:line="278" w:lineRule="exact"/>
      <w:ind w:left="5040" w:hanging="720"/>
      <w:jc w:val="both"/>
      <w:outlineLvl w:val="5"/>
    </w:pPr>
    <w:rPr>
      <w:b/>
      <w:snapToGrid w:val="0"/>
      <w:sz w:val="24"/>
      <w:u w:val="single"/>
      <w:lang w:val="x-none" w:eastAsia="x-none"/>
    </w:rPr>
  </w:style>
  <w:style w:type="paragraph" w:styleId="Heading7">
    <w:name w:val="heading 7"/>
    <w:basedOn w:val="Normal"/>
    <w:next w:val="Normal"/>
    <w:link w:val="Heading7Char"/>
    <w:qFormat/>
    <w:rsid w:val="00E90D2A"/>
    <w:pPr>
      <w:keepNext/>
      <w:tabs>
        <w:tab w:val="num" w:pos="1260"/>
      </w:tabs>
      <w:spacing w:line="240" w:lineRule="exact"/>
      <w:ind w:left="7020" w:hanging="720"/>
      <w:jc w:val="center"/>
      <w:outlineLvl w:val="6"/>
    </w:pPr>
    <w:rPr>
      <w:b/>
      <w:sz w:val="24"/>
      <w:u w:val="single"/>
      <w:lang w:val="x-none" w:eastAsia="x-none"/>
    </w:rPr>
  </w:style>
  <w:style w:type="paragraph" w:styleId="Heading8">
    <w:name w:val="heading 8"/>
    <w:basedOn w:val="Normal"/>
    <w:next w:val="Normal"/>
    <w:link w:val="Heading8Char"/>
    <w:qFormat/>
    <w:rsid w:val="00E66F1F"/>
    <w:pPr>
      <w:numPr>
        <w:ilvl w:val="7"/>
        <w:numId w:val="3"/>
      </w:numPr>
      <w:spacing w:before="240" w:after="60"/>
      <w:outlineLvl w:val="7"/>
    </w:pPr>
    <w:rPr>
      <w:i/>
      <w:iCs/>
      <w:sz w:val="24"/>
    </w:rPr>
  </w:style>
  <w:style w:type="paragraph" w:styleId="Heading9">
    <w:name w:val="heading 9"/>
    <w:basedOn w:val="Normal"/>
    <w:next w:val="Normal"/>
    <w:link w:val="Heading9Char"/>
    <w:qFormat/>
    <w:rsid w:val="00E66F1F"/>
    <w:pPr>
      <w:numPr>
        <w:ilvl w:val="8"/>
        <w:numId w:val="3"/>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wLevel1HeadingAltQ">
    <w:name w:val="Bow_Level 1 Heading Alt+Q"/>
    <w:basedOn w:val="Normal"/>
    <w:link w:val="BowLevel1HeadingAltQChar"/>
    <w:rsid w:val="005F4CDD"/>
    <w:pPr>
      <w:numPr>
        <w:numId w:val="2"/>
      </w:numPr>
      <w:outlineLvl w:val="0"/>
    </w:pPr>
  </w:style>
  <w:style w:type="paragraph" w:customStyle="1" w:styleId="BowLevel2HeadingAltA">
    <w:name w:val="Bow_Level 2 Heading Alt+A"/>
    <w:basedOn w:val="Normal"/>
    <w:link w:val="BowLevel2HeadingAltAChar"/>
    <w:rsid w:val="005F4CDD"/>
    <w:pPr>
      <w:numPr>
        <w:ilvl w:val="1"/>
        <w:numId w:val="2"/>
      </w:numPr>
    </w:pPr>
    <w:rPr>
      <w:lang w:val="en-ZA"/>
    </w:rPr>
  </w:style>
  <w:style w:type="paragraph" w:customStyle="1" w:styleId="BowLevel3HeadingAltZ">
    <w:name w:val="Bow_Level 3 Heading Alt+Z"/>
    <w:basedOn w:val="Normal"/>
    <w:link w:val="BowLevel3HeadingAltZChar"/>
    <w:rsid w:val="005F4CDD"/>
    <w:pPr>
      <w:numPr>
        <w:ilvl w:val="2"/>
        <w:numId w:val="2"/>
      </w:numPr>
    </w:pPr>
  </w:style>
  <w:style w:type="paragraph" w:customStyle="1" w:styleId="BowLevel4HeadingAltX">
    <w:name w:val="Bow_Level 4 Heading Alt+X"/>
    <w:basedOn w:val="Normal"/>
    <w:rsid w:val="00421AAF"/>
    <w:pPr>
      <w:numPr>
        <w:ilvl w:val="3"/>
        <w:numId w:val="2"/>
      </w:numPr>
    </w:pPr>
    <w:rPr>
      <w:lang w:val="en-ZA"/>
    </w:rPr>
  </w:style>
  <w:style w:type="paragraph" w:customStyle="1" w:styleId="BowLevel5HeadingAltC">
    <w:name w:val="Bow_Level 5 Heading Alt+C"/>
    <w:basedOn w:val="Normal"/>
    <w:rsid w:val="003A024F"/>
    <w:pPr>
      <w:numPr>
        <w:ilvl w:val="4"/>
        <w:numId w:val="2"/>
      </w:numPr>
    </w:pPr>
  </w:style>
  <w:style w:type="paragraph" w:customStyle="1" w:styleId="BowLevel6HeadingAltV">
    <w:name w:val="Bow_Level 6 Heading Alt+V"/>
    <w:basedOn w:val="Normal"/>
    <w:rsid w:val="003A024F"/>
    <w:pPr>
      <w:numPr>
        <w:ilvl w:val="5"/>
        <w:numId w:val="2"/>
      </w:numPr>
    </w:pPr>
  </w:style>
  <w:style w:type="paragraph" w:customStyle="1" w:styleId="BowIndentAlt">
    <w:name w:val="Bow_Indent Alt+`"/>
    <w:basedOn w:val="Normal"/>
    <w:link w:val="BowIndentAltChar"/>
    <w:rsid w:val="00F51E8C"/>
  </w:style>
  <w:style w:type="paragraph" w:customStyle="1" w:styleId="BowIndent1Alt1">
    <w:name w:val="Bow_Indent1 Alt+1"/>
    <w:basedOn w:val="Normal"/>
    <w:rsid w:val="000C7D51"/>
    <w:pPr>
      <w:ind w:left="567"/>
    </w:pPr>
  </w:style>
  <w:style w:type="paragraph" w:customStyle="1" w:styleId="BowIndent2Alt2">
    <w:name w:val="Bow_Indent2 Alt+2"/>
    <w:basedOn w:val="Normal"/>
    <w:rsid w:val="000C7D51"/>
    <w:pPr>
      <w:ind w:left="851"/>
    </w:pPr>
  </w:style>
  <w:style w:type="paragraph" w:customStyle="1" w:styleId="BowIndent3Alt3">
    <w:name w:val="Bow_Indent3 Alt+3"/>
    <w:basedOn w:val="Normal"/>
    <w:rsid w:val="000C7D51"/>
    <w:pPr>
      <w:ind w:left="1134"/>
    </w:pPr>
  </w:style>
  <w:style w:type="paragraph" w:customStyle="1" w:styleId="BowIndent4Alt4">
    <w:name w:val="Bow_Indent4 Alt+4"/>
    <w:basedOn w:val="Normal"/>
    <w:rsid w:val="000C7D51"/>
    <w:pPr>
      <w:ind w:left="1418"/>
    </w:pPr>
  </w:style>
  <w:style w:type="paragraph" w:customStyle="1" w:styleId="BowIndent5Alt5">
    <w:name w:val="Bow_Indent5 Alt+5"/>
    <w:basedOn w:val="Normal"/>
    <w:rsid w:val="000C7D51"/>
    <w:pPr>
      <w:ind w:left="1701"/>
    </w:pPr>
  </w:style>
  <w:style w:type="paragraph" w:customStyle="1" w:styleId="BowIndent6Alt6">
    <w:name w:val="Bow_Indent6 Alt+6"/>
    <w:basedOn w:val="Normal"/>
    <w:rsid w:val="000C7D51"/>
    <w:pPr>
      <w:ind w:left="1985"/>
    </w:pPr>
  </w:style>
  <w:style w:type="paragraph" w:customStyle="1" w:styleId="BowIndent7Alt7">
    <w:name w:val="Bow_Indent7 Alt+7"/>
    <w:basedOn w:val="Normal"/>
    <w:rsid w:val="000C7D51"/>
    <w:pPr>
      <w:ind w:left="2268"/>
    </w:pPr>
  </w:style>
  <w:style w:type="paragraph" w:customStyle="1" w:styleId="BowAnnexHeading1AltShiftQ">
    <w:name w:val="Bow_AnnexHeading 1 Alt+Shift+Q"/>
    <w:basedOn w:val="Normal"/>
    <w:rsid w:val="00467685"/>
    <w:pPr>
      <w:keepNext/>
      <w:numPr>
        <w:numId w:val="3"/>
      </w:numPr>
      <w:outlineLvl w:val="0"/>
    </w:pPr>
    <w:rPr>
      <w:b/>
      <w:caps/>
      <w:lang w:val="en-ZA"/>
    </w:rPr>
  </w:style>
  <w:style w:type="paragraph" w:customStyle="1" w:styleId="BowAnnexHeading2AltShiftA">
    <w:name w:val="Bow_AnnexHeading 2 Alt+Shift+A"/>
    <w:basedOn w:val="Normal"/>
    <w:rsid w:val="00467685"/>
    <w:pPr>
      <w:keepNext/>
      <w:numPr>
        <w:ilvl w:val="1"/>
        <w:numId w:val="3"/>
      </w:numPr>
      <w:outlineLvl w:val="1"/>
    </w:pPr>
    <w:rPr>
      <w:b/>
    </w:rPr>
  </w:style>
  <w:style w:type="paragraph" w:customStyle="1" w:styleId="BowAnnexHeading3AltShiftZ">
    <w:name w:val="Bow_AnnexHeading 3 Alt+Shift+Z"/>
    <w:basedOn w:val="Normal"/>
    <w:rsid w:val="00467685"/>
    <w:pPr>
      <w:keepNext/>
      <w:numPr>
        <w:ilvl w:val="2"/>
        <w:numId w:val="3"/>
      </w:numPr>
      <w:outlineLvl w:val="2"/>
    </w:pPr>
    <w:rPr>
      <w:u w:val="single"/>
    </w:rPr>
  </w:style>
  <w:style w:type="paragraph" w:customStyle="1" w:styleId="BowAnnexHeading4AltShiftX">
    <w:name w:val="Bow_AnnexHeading 4 Alt+Shift+X"/>
    <w:basedOn w:val="Normal"/>
    <w:rsid w:val="00467685"/>
    <w:pPr>
      <w:keepNext/>
      <w:numPr>
        <w:ilvl w:val="3"/>
        <w:numId w:val="3"/>
      </w:numPr>
      <w:outlineLvl w:val="3"/>
    </w:pPr>
    <w:rPr>
      <w:i/>
    </w:rPr>
  </w:style>
  <w:style w:type="paragraph" w:customStyle="1" w:styleId="BowAnnexHeading5AltShiftC">
    <w:name w:val="Bow_AnnexHeading 5 Alt+Shift+C"/>
    <w:basedOn w:val="Normal"/>
    <w:rsid w:val="00467685"/>
    <w:pPr>
      <w:keepNext/>
      <w:numPr>
        <w:ilvl w:val="4"/>
        <w:numId w:val="3"/>
      </w:numPr>
      <w:outlineLvl w:val="4"/>
    </w:pPr>
    <w:rPr>
      <w:i/>
    </w:rPr>
  </w:style>
  <w:style w:type="paragraph" w:customStyle="1" w:styleId="BowAnnexHeading6AltShiftV">
    <w:name w:val="Bow_AnnexHeading 6 Alt+Shift+V"/>
    <w:basedOn w:val="Normal"/>
    <w:rsid w:val="00467685"/>
    <w:pPr>
      <w:keepNext/>
      <w:numPr>
        <w:ilvl w:val="5"/>
        <w:numId w:val="3"/>
      </w:numPr>
      <w:outlineLvl w:val="5"/>
    </w:pPr>
    <w:rPr>
      <w:i/>
    </w:rPr>
  </w:style>
  <w:style w:type="paragraph" w:customStyle="1" w:styleId="BowAnnexHeading7AltShiftB">
    <w:name w:val="Bow_AnnexHeading 7 Alt+Shift+B"/>
    <w:basedOn w:val="Normal"/>
    <w:rsid w:val="00467685"/>
    <w:pPr>
      <w:keepNext/>
      <w:numPr>
        <w:ilvl w:val="6"/>
        <w:numId w:val="3"/>
      </w:numPr>
      <w:outlineLvl w:val="6"/>
    </w:pPr>
    <w:rPr>
      <w:i/>
    </w:rPr>
  </w:style>
  <w:style w:type="paragraph" w:customStyle="1" w:styleId="BowAlphaLower1">
    <w:name w:val="Bow_Alpha Lower 1"/>
    <w:basedOn w:val="Normal"/>
    <w:qFormat/>
    <w:rsid w:val="006C1F17"/>
    <w:pPr>
      <w:numPr>
        <w:numId w:val="21"/>
      </w:numPr>
    </w:pPr>
  </w:style>
  <w:style w:type="paragraph" w:customStyle="1" w:styleId="BowAlphaLower2">
    <w:name w:val="Bow_Alpha Lower 2"/>
    <w:basedOn w:val="Normal"/>
    <w:qFormat/>
    <w:rsid w:val="006C1F17"/>
    <w:pPr>
      <w:numPr>
        <w:numId w:val="22"/>
      </w:numPr>
    </w:pPr>
  </w:style>
  <w:style w:type="paragraph" w:customStyle="1" w:styleId="BowAlphaLower3">
    <w:name w:val="Bow_Alpha Lower 3"/>
    <w:basedOn w:val="Normal"/>
    <w:qFormat/>
    <w:rsid w:val="00106EF4"/>
    <w:pPr>
      <w:numPr>
        <w:numId w:val="23"/>
      </w:numPr>
    </w:pPr>
  </w:style>
  <w:style w:type="paragraph" w:customStyle="1" w:styleId="BowAlphaLower4">
    <w:name w:val="Bow_Alpha Lower 4"/>
    <w:basedOn w:val="Normal"/>
    <w:qFormat/>
    <w:rsid w:val="00106EF4"/>
    <w:pPr>
      <w:numPr>
        <w:numId w:val="24"/>
      </w:numPr>
    </w:pPr>
  </w:style>
  <w:style w:type="paragraph" w:customStyle="1" w:styleId="BowAlphaLower5">
    <w:name w:val="Bow_Alpha Lower 5"/>
    <w:basedOn w:val="Normal"/>
    <w:qFormat/>
    <w:rsid w:val="008E0FEF"/>
    <w:pPr>
      <w:numPr>
        <w:numId w:val="25"/>
      </w:numPr>
    </w:pPr>
  </w:style>
  <w:style w:type="paragraph" w:customStyle="1" w:styleId="BowAlphaLower6">
    <w:name w:val="Bow_Alpha Lower 6"/>
    <w:basedOn w:val="Normal"/>
    <w:qFormat/>
    <w:rsid w:val="008E0FEF"/>
    <w:pPr>
      <w:numPr>
        <w:numId w:val="26"/>
      </w:numPr>
    </w:pPr>
  </w:style>
  <w:style w:type="paragraph" w:customStyle="1" w:styleId="BowAlphaLower7">
    <w:name w:val="Bow_Alpha Lower 7"/>
    <w:basedOn w:val="Normal"/>
    <w:qFormat/>
    <w:rsid w:val="008E0FEF"/>
    <w:pPr>
      <w:numPr>
        <w:numId w:val="27"/>
      </w:numPr>
    </w:pPr>
  </w:style>
  <w:style w:type="paragraph" w:styleId="FootnoteText">
    <w:name w:val="footnote text"/>
    <w:aliases w:val="Bow_Footnote Text,BL_Footnote Text"/>
    <w:basedOn w:val="Normal"/>
    <w:link w:val="FootnoteTextChar"/>
    <w:rsid w:val="009F011F"/>
    <w:pPr>
      <w:tabs>
        <w:tab w:val="left" w:pos="284"/>
      </w:tabs>
      <w:spacing w:after="60"/>
    </w:pPr>
    <w:rPr>
      <w:sz w:val="14"/>
    </w:rPr>
  </w:style>
  <w:style w:type="paragraph" w:customStyle="1" w:styleId="BowBullet2">
    <w:name w:val="Bow_Bullet 2"/>
    <w:basedOn w:val="Normal"/>
    <w:qFormat/>
    <w:rsid w:val="008E0FEF"/>
    <w:pPr>
      <w:numPr>
        <w:numId w:val="29"/>
      </w:numPr>
    </w:pPr>
  </w:style>
  <w:style w:type="paragraph" w:customStyle="1" w:styleId="BowBullet7">
    <w:name w:val="Bow_Bullet 7"/>
    <w:basedOn w:val="Normal"/>
    <w:qFormat/>
    <w:rsid w:val="00E81004"/>
    <w:pPr>
      <w:numPr>
        <w:numId w:val="34"/>
      </w:numPr>
      <w:contextualSpacing/>
    </w:pPr>
  </w:style>
  <w:style w:type="paragraph" w:customStyle="1" w:styleId="BowBullet3">
    <w:name w:val="Bow_Bullet 3"/>
    <w:basedOn w:val="Normal"/>
    <w:qFormat/>
    <w:rsid w:val="008E0FEF"/>
    <w:pPr>
      <w:numPr>
        <w:numId w:val="30"/>
      </w:numPr>
    </w:pPr>
  </w:style>
  <w:style w:type="paragraph" w:customStyle="1" w:styleId="BowBulletListOrd1">
    <w:name w:val="Bow_BulletListOrd1"/>
    <w:basedOn w:val="Normal"/>
    <w:rsid w:val="00B27924"/>
    <w:pPr>
      <w:numPr>
        <w:ilvl w:val="1"/>
        <w:numId w:val="4"/>
      </w:numPr>
      <w:tabs>
        <w:tab w:val="clear" w:pos="1134"/>
        <w:tab w:val="num" w:pos="567"/>
      </w:tabs>
      <w:ind w:left="567"/>
      <w:outlineLvl w:val="1"/>
    </w:pPr>
  </w:style>
  <w:style w:type="paragraph" w:customStyle="1" w:styleId="BowBullet4">
    <w:name w:val="Bow_Bullet 4"/>
    <w:basedOn w:val="Normal"/>
    <w:qFormat/>
    <w:rsid w:val="00D810ED"/>
    <w:pPr>
      <w:numPr>
        <w:numId w:val="31"/>
      </w:numPr>
    </w:pPr>
  </w:style>
  <w:style w:type="paragraph" w:customStyle="1" w:styleId="BowBulletListOrd2">
    <w:name w:val="Bow_BulletListOrd2"/>
    <w:basedOn w:val="Normal"/>
    <w:rsid w:val="00DE2370"/>
    <w:pPr>
      <w:numPr>
        <w:ilvl w:val="2"/>
        <w:numId w:val="4"/>
      </w:numPr>
      <w:tabs>
        <w:tab w:val="clear" w:pos="1701"/>
        <w:tab w:val="num" w:pos="1134"/>
      </w:tabs>
      <w:ind w:left="1134"/>
      <w:outlineLvl w:val="2"/>
    </w:pPr>
  </w:style>
  <w:style w:type="paragraph" w:customStyle="1" w:styleId="BowBullet5">
    <w:name w:val="Bow_Bullet 5"/>
    <w:basedOn w:val="Normal"/>
    <w:qFormat/>
    <w:rsid w:val="00D810ED"/>
    <w:pPr>
      <w:numPr>
        <w:numId w:val="32"/>
      </w:numPr>
    </w:pPr>
  </w:style>
  <w:style w:type="paragraph" w:customStyle="1" w:styleId="BowBulletListOrd3">
    <w:name w:val="Bow_BulletListOrd3"/>
    <w:basedOn w:val="Normal"/>
    <w:rsid w:val="00DE2370"/>
    <w:pPr>
      <w:numPr>
        <w:ilvl w:val="3"/>
        <w:numId w:val="4"/>
      </w:numPr>
      <w:tabs>
        <w:tab w:val="clear" w:pos="2268"/>
        <w:tab w:val="num" w:pos="1701"/>
      </w:tabs>
      <w:ind w:left="1701"/>
      <w:outlineLvl w:val="3"/>
    </w:pPr>
  </w:style>
  <w:style w:type="paragraph" w:customStyle="1" w:styleId="BowUnnumberedHeading1Bold10">
    <w:name w:val="Bow_Unnumbered Heading 1 Bold 10"/>
    <w:basedOn w:val="Normal"/>
    <w:next w:val="BowIndentAlt"/>
    <w:rsid w:val="00377914"/>
    <w:pPr>
      <w:keepNext/>
    </w:pPr>
    <w:rPr>
      <w:b/>
    </w:rPr>
  </w:style>
  <w:style w:type="paragraph" w:customStyle="1" w:styleId="BowUnnumberedHeading2Blue10">
    <w:name w:val="Bow_Unnumbered Heading 2 Blue 10"/>
    <w:basedOn w:val="Normal"/>
    <w:next w:val="BowIndentAlt"/>
    <w:rsid w:val="00377914"/>
    <w:pPr>
      <w:keepNext/>
    </w:pPr>
    <w:rPr>
      <w:b/>
      <w:color w:val="002854"/>
    </w:rPr>
  </w:style>
  <w:style w:type="paragraph" w:customStyle="1" w:styleId="BowUnnumberedHeading3Copper10">
    <w:name w:val="Bow_Unnumbered Heading 3 Copper 10"/>
    <w:basedOn w:val="Normal"/>
    <w:next w:val="BowIndentAlt"/>
    <w:rsid w:val="00377914"/>
    <w:pPr>
      <w:keepNext/>
    </w:pPr>
    <w:rPr>
      <w:b/>
      <w:color w:val="B5613F"/>
    </w:rPr>
  </w:style>
  <w:style w:type="paragraph" w:customStyle="1" w:styleId="BowUnnumberedHeading4Underline10">
    <w:name w:val="Bow_Unnumbered Heading 4 Underline 10"/>
    <w:basedOn w:val="Normal"/>
    <w:next w:val="BowIndentAlt"/>
    <w:rsid w:val="00377914"/>
    <w:pPr>
      <w:keepNext/>
    </w:pPr>
    <w:rPr>
      <w:u w:val="single"/>
    </w:rPr>
  </w:style>
  <w:style w:type="paragraph" w:customStyle="1" w:styleId="BowPartHeading">
    <w:name w:val="Bow_Part Heading"/>
    <w:basedOn w:val="Normal"/>
    <w:next w:val="BowIndentAlt"/>
    <w:rsid w:val="00716C67"/>
    <w:pPr>
      <w:numPr>
        <w:numId w:val="1"/>
      </w:numPr>
      <w:spacing w:before="240"/>
      <w:jc w:val="center"/>
    </w:pPr>
    <w:rPr>
      <w:b/>
      <w:caps/>
    </w:rPr>
  </w:style>
  <w:style w:type="paragraph" w:customStyle="1" w:styleId="BowTitleLeft">
    <w:name w:val="Bow_Title Left"/>
    <w:basedOn w:val="Normal"/>
    <w:next w:val="BowIndentAlt"/>
    <w:rsid w:val="00277601"/>
    <w:pPr>
      <w:keepNext/>
      <w:spacing w:before="240"/>
    </w:pPr>
    <w:rPr>
      <w:b/>
      <w:caps/>
    </w:rPr>
  </w:style>
  <w:style w:type="paragraph" w:customStyle="1" w:styleId="BowTitleCenter">
    <w:name w:val="Bow_Title Center"/>
    <w:basedOn w:val="Normal"/>
    <w:next w:val="BowIndentAlt"/>
    <w:rsid w:val="00277601"/>
    <w:pPr>
      <w:keepNext/>
      <w:spacing w:before="240"/>
      <w:jc w:val="center"/>
    </w:pPr>
    <w:rPr>
      <w:b/>
      <w:caps/>
    </w:rPr>
  </w:style>
  <w:style w:type="paragraph" w:customStyle="1" w:styleId="BowTitleRight">
    <w:name w:val="Bow_Title Right"/>
    <w:basedOn w:val="Normal"/>
    <w:next w:val="BowIndentAlt"/>
    <w:rsid w:val="00277601"/>
    <w:pPr>
      <w:keepNext/>
      <w:spacing w:before="240"/>
      <w:jc w:val="right"/>
    </w:pPr>
    <w:rPr>
      <w:b/>
      <w:caps/>
    </w:rPr>
  </w:style>
  <w:style w:type="table" w:styleId="TableGrid">
    <w:name w:val="Table Grid"/>
    <w:basedOn w:val="TableNormal"/>
    <w:uiPriority w:val="59"/>
    <w:rsid w:val="00666169"/>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wIndentAltChar">
    <w:name w:val="Bow_Indent Alt+` Char"/>
    <w:basedOn w:val="DefaultParagraphFont"/>
    <w:link w:val="BowIndentAlt"/>
    <w:rsid w:val="00F51E8C"/>
  </w:style>
  <w:style w:type="paragraph" w:styleId="BlockText">
    <w:name w:val="Block Text"/>
    <w:basedOn w:val="Normal"/>
    <w:semiHidden/>
    <w:rsid w:val="00277601"/>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cstheme="minorBidi"/>
      <w:i/>
      <w:iCs/>
      <w:color w:val="002060"/>
    </w:rPr>
  </w:style>
  <w:style w:type="paragraph" w:styleId="BodyText">
    <w:name w:val="Body Text"/>
    <w:basedOn w:val="Normal"/>
    <w:link w:val="BodyTextChar"/>
    <w:rsid w:val="00277601"/>
    <w:pPr>
      <w:spacing w:after="120"/>
    </w:pPr>
  </w:style>
  <w:style w:type="character" w:customStyle="1" w:styleId="BodyTextChar">
    <w:name w:val="Body Text Char"/>
    <w:basedOn w:val="DefaultParagraphFont"/>
    <w:link w:val="BodyText"/>
    <w:rsid w:val="00277601"/>
  </w:style>
  <w:style w:type="table" w:styleId="ColorfulShading">
    <w:name w:val="Colorful Shading"/>
    <w:basedOn w:val="TableNormal"/>
    <w:uiPriority w:val="71"/>
    <w:rsid w:val="00277601"/>
    <w:pPr>
      <w:spacing w:after="0" w:line="240" w:lineRule="auto"/>
    </w:pPr>
    <w:tblPr>
      <w:tblStyleRowBandSize w:val="1"/>
      <w:tblStyleColBandSize w:val="1"/>
    </w:tblPr>
    <w:tcPr>
      <w:shd w:val="clear" w:color="auto" w:fill="002060"/>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ableSimple1">
    <w:name w:val="Table Simple 1"/>
    <w:aliases w:val="Bow_Table Simple 1"/>
    <w:basedOn w:val="TableSimple2"/>
    <w:rsid w:val="00277601"/>
    <w:tblPr>
      <w:tblBorders>
        <w:top w:val="single" w:sz="6" w:space="0" w:color="002060"/>
        <w:left w:val="single" w:sz="6" w:space="0" w:color="002060"/>
        <w:bottom w:val="single" w:sz="6" w:space="0" w:color="002060"/>
        <w:right w:val="single" w:sz="6" w:space="0" w:color="002060"/>
        <w:insideH w:val="single" w:sz="6" w:space="0" w:color="002060"/>
        <w:insideV w:val="single" w:sz="6" w:space="0" w:color="002060"/>
      </w:tblBorders>
    </w:tblPr>
    <w:tcPr>
      <w:shd w:val="clear" w:color="auto" w:fill="auto"/>
    </w:tcPr>
    <w:tblStylePr w:type="firstRow">
      <w:rPr>
        <w:b/>
        <w:bCs/>
      </w:rPr>
      <w:tblPr/>
      <w:tcPr>
        <w:tcBorders>
          <w:bottom w:val="single" w:sz="6" w:space="0" w:color="008000"/>
          <w:tl2br w:val="none" w:sz="0" w:space="0" w:color="auto"/>
          <w:tr2bl w:val="none" w:sz="0" w:space="0" w:color="auto"/>
        </w:tcBorders>
      </w:tcPr>
    </w:tblStylePr>
    <w:tblStylePr w:type="lastRow">
      <w:rPr>
        <w:b/>
        <w:bCs/>
        <w:color w:val="auto"/>
      </w:rPr>
      <w:tblPr/>
      <w:tcPr>
        <w:tcBorders>
          <w:top w:val="single" w:sz="6" w:space="0" w:color="008000"/>
          <w:tl2br w:val="none" w:sz="0" w:space="0" w:color="auto"/>
          <w:tr2bl w:val="none" w:sz="0" w:space="0" w:color="auto"/>
        </w:tcBorders>
      </w:tcPr>
    </w:tblStylePr>
    <w:tblStylePr w:type="firstCol">
      <w:rPr>
        <w:b w:val="0"/>
        <w:bCs/>
      </w:rPr>
      <w:tblPr/>
      <w:tcPr>
        <w:tcBorders>
          <w:top w:val="single" w:sz="6" w:space="0" w:color="002060"/>
          <w:left w:val="single" w:sz="6" w:space="0" w:color="002060"/>
          <w:bottom w:val="single" w:sz="6" w:space="0" w:color="002060"/>
          <w:right w:val="single" w:sz="6" w:space="0" w:color="002060"/>
          <w:insideH w:val="single" w:sz="6" w:space="0" w:color="002060"/>
          <w:insideV w:val="single" w:sz="6" w:space="0" w:color="002060"/>
          <w:tl2br w:val="none" w:sz="0" w:space="0" w:color="auto"/>
          <w:tr2bl w:val="none" w:sz="0" w:space="0" w:color="auto"/>
        </w:tcBorders>
        <w:shd w:val="clear" w:color="auto" w:fill="auto"/>
      </w:tcPr>
    </w:tblStylePr>
    <w:tblStylePr w:type="lastCol">
      <w:rPr>
        <w:b w:val="0"/>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NormalIndent">
    <w:name w:val="Normal Indent"/>
    <w:basedOn w:val="Normal"/>
    <w:link w:val="NormalIndentChar"/>
    <w:semiHidden/>
    <w:rsid w:val="00666169"/>
    <w:pPr>
      <w:ind w:left="720"/>
    </w:pPr>
  </w:style>
  <w:style w:type="character" w:customStyle="1" w:styleId="NormalIndentChar">
    <w:name w:val="Normal Indent Char"/>
    <w:basedOn w:val="DefaultParagraphFont"/>
    <w:link w:val="NormalIndent"/>
    <w:semiHidden/>
    <w:rsid w:val="002B2553"/>
    <w:rPr>
      <w:szCs w:val="20"/>
    </w:rPr>
  </w:style>
  <w:style w:type="paragraph" w:styleId="Footer">
    <w:name w:val="footer"/>
    <w:basedOn w:val="Normal"/>
    <w:link w:val="FooterChar"/>
    <w:uiPriority w:val="99"/>
    <w:rsid w:val="00A04BA5"/>
    <w:pPr>
      <w:tabs>
        <w:tab w:val="center" w:pos="4513"/>
        <w:tab w:val="right" w:pos="9026"/>
      </w:tabs>
    </w:pPr>
    <w:rPr>
      <w:sz w:val="16"/>
    </w:rPr>
  </w:style>
  <w:style w:type="character" w:customStyle="1" w:styleId="FooterChar">
    <w:name w:val="Footer Char"/>
    <w:basedOn w:val="DefaultParagraphFont"/>
    <w:link w:val="Footer"/>
    <w:uiPriority w:val="99"/>
    <w:rsid w:val="000C7D51"/>
    <w:rPr>
      <w:sz w:val="16"/>
    </w:rPr>
  </w:style>
  <w:style w:type="paragraph" w:customStyle="1" w:styleId="BowNormalAltN">
    <w:name w:val="Bow_Normal Alt+N"/>
    <w:basedOn w:val="Normal"/>
    <w:link w:val="BowNormalAltNChar"/>
    <w:rsid w:val="00716C67"/>
  </w:style>
  <w:style w:type="paragraph" w:customStyle="1" w:styleId="TitleCentre">
    <w:name w:val="Title Centre"/>
    <w:basedOn w:val="Normal"/>
    <w:next w:val="BowNormalAltN"/>
    <w:semiHidden/>
    <w:rsid w:val="00666169"/>
    <w:pPr>
      <w:keepNext/>
      <w:spacing w:before="240" w:after="240"/>
      <w:jc w:val="center"/>
    </w:pPr>
    <w:rPr>
      <w:b/>
      <w:caps/>
      <w:sz w:val="24"/>
    </w:rPr>
  </w:style>
  <w:style w:type="character" w:customStyle="1" w:styleId="BowNormalAltNChar">
    <w:name w:val="Bow_Normal Alt+N Char"/>
    <w:basedOn w:val="DefaultParagraphFont"/>
    <w:link w:val="BowNormalAltN"/>
    <w:rsid w:val="00716C67"/>
  </w:style>
  <w:style w:type="paragraph" w:styleId="ListBullet">
    <w:name w:val="List Bullet"/>
    <w:basedOn w:val="Normal"/>
    <w:uiPriority w:val="3"/>
    <w:semiHidden/>
    <w:rsid w:val="009F7BB8"/>
    <w:pPr>
      <w:numPr>
        <w:numId w:val="5"/>
      </w:numPr>
      <w:tabs>
        <w:tab w:val="clear" w:pos="360"/>
        <w:tab w:val="left" w:pos="720"/>
      </w:tabs>
      <w:ind w:left="720" w:hanging="720"/>
      <w:contextualSpacing/>
    </w:pPr>
    <w:rPr>
      <w:szCs w:val="22"/>
      <w:lang w:val="en-ZA" w:eastAsia="en-ZA"/>
    </w:rPr>
  </w:style>
  <w:style w:type="paragraph" w:styleId="TOC1">
    <w:name w:val="toc 1"/>
    <w:aliases w:val="Bow_TOC 1"/>
    <w:basedOn w:val="Normal"/>
    <w:next w:val="Normal"/>
    <w:autoRedefine/>
    <w:uiPriority w:val="39"/>
    <w:rsid w:val="006C373B"/>
    <w:pPr>
      <w:tabs>
        <w:tab w:val="left" w:pos="567"/>
        <w:tab w:val="right" w:leader="dot" w:pos="9639"/>
      </w:tabs>
      <w:ind w:left="567" w:hanging="567"/>
    </w:pPr>
    <w:rPr>
      <w:b/>
      <w:bCs/>
      <w:caps/>
      <w:noProof/>
    </w:rPr>
  </w:style>
  <w:style w:type="character" w:customStyle="1" w:styleId="Heading1Char">
    <w:name w:val="Heading 1 Char"/>
    <w:basedOn w:val="DefaultParagraphFont"/>
    <w:link w:val="Heading1"/>
    <w:rsid w:val="002B2553"/>
    <w:rPr>
      <w:rFonts w:asciiTheme="majorHAnsi" w:eastAsiaTheme="majorEastAsia" w:hAnsiTheme="majorHAnsi" w:cstheme="majorBidi"/>
      <w:b/>
      <w:bCs/>
      <w:color w:val="365F91" w:themeColor="accent1" w:themeShade="BF"/>
      <w:sz w:val="28"/>
      <w:szCs w:val="28"/>
    </w:rPr>
  </w:style>
  <w:style w:type="paragraph" w:customStyle="1" w:styleId="BowBullet6">
    <w:name w:val="Bow_Bullet 6"/>
    <w:basedOn w:val="Normal"/>
    <w:qFormat/>
    <w:rsid w:val="00D810ED"/>
    <w:pPr>
      <w:numPr>
        <w:numId w:val="33"/>
      </w:numPr>
    </w:pPr>
  </w:style>
  <w:style w:type="paragraph" w:styleId="ListBullet2">
    <w:name w:val="List Bullet 2"/>
    <w:basedOn w:val="Normal"/>
    <w:uiPriority w:val="3"/>
    <w:semiHidden/>
    <w:rsid w:val="00F51E8C"/>
    <w:pPr>
      <w:numPr>
        <w:numId w:val="6"/>
      </w:numPr>
      <w:contextualSpacing/>
    </w:pPr>
    <w:rPr>
      <w:rFonts w:ascii="Book Antiqua" w:hAnsi="Book Antiqua"/>
      <w:szCs w:val="22"/>
      <w:lang w:val="en-ZA" w:eastAsia="en-ZA"/>
    </w:rPr>
  </w:style>
  <w:style w:type="paragraph" w:customStyle="1" w:styleId="BowLevel7HeadingAltB">
    <w:name w:val="Bow_Level 7 Heading Alt+B"/>
    <w:basedOn w:val="Normal"/>
    <w:rsid w:val="005C1D1D"/>
    <w:pPr>
      <w:numPr>
        <w:ilvl w:val="6"/>
        <w:numId w:val="2"/>
      </w:numPr>
    </w:pPr>
  </w:style>
  <w:style w:type="paragraph" w:customStyle="1" w:styleId="BowRomanListBig1">
    <w:name w:val="Bow_Roman List Big 1"/>
    <w:basedOn w:val="Normal"/>
    <w:qFormat/>
    <w:rsid w:val="00A24E52"/>
    <w:pPr>
      <w:numPr>
        <w:numId w:val="7"/>
      </w:numPr>
    </w:pPr>
  </w:style>
  <w:style w:type="paragraph" w:customStyle="1" w:styleId="BowRomanListBig2">
    <w:name w:val="Bow_Roman List Big 2"/>
    <w:basedOn w:val="Normal"/>
    <w:qFormat/>
    <w:rsid w:val="002D4510"/>
    <w:pPr>
      <w:numPr>
        <w:numId w:val="8"/>
      </w:numPr>
    </w:pPr>
  </w:style>
  <w:style w:type="paragraph" w:customStyle="1" w:styleId="BowRomanListBig3">
    <w:name w:val="Bow_Roman List Big 3"/>
    <w:basedOn w:val="Normal"/>
    <w:qFormat/>
    <w:rsid w:val="004718D5"/>
    <w:pPr>
      <w:numPr>
        <w:numId w:val="9"/>
      </w:numPr>
    </w:pPr>
  </w:style>
  <w:style w:type="paragraph" w:customStyle="1" w:styleId="BowRomanListBig4">
    <w:name w:val="Bow_Roman List Big 4"/>
    <w:basedOn w:val="Normal"/>
    <w:qFormat/>
    <w:rsid w:val="004718D5"/>
    <w:pPr>
      <w:numPr>
        <w:numId w:val="10"/>
      </w:numPr>
    </w:pPr>
  </w:style>
  <w:style w:type="paragraph" w:customStyle="1" w:styleId="BowRomanListBig5">
    <w:name w:val="Bow_Roman List Big 5"/>
    <w:basedOn w:val="Normal"/>
    <w:qFormat/>
    <w:rsid w:val="004718D5"/>
    <w:pPr>
      <w:numPr>
        <w:numId w:val="11"/>
      </w:numPr>
    </w:pPr>
  </w:style>
  <w:style w:type="paragraph" w:customStyle="1" w:styleId="BowRomanListBig6">
    <w:name w:val="Bow_Roman List Big 6"/>
    <w:basedOn w:val="Normal"/>
    <w:qFormat/>
    <w:rsid w:val="004718D5"/>
    <w:pPr>
      <w:numPr>
        <w:numId w:val="12"/>
      </w:numPr>
    </w:pPr>
  </w:style>
  <w:style w:type="paragraph" w:customStyle="1" w:styleId="BowRomanListBig7">
    <w:name w:val="Bow_Roman List Big 7"/>
    <w:basedOn w:val="Normal"/>
    <w:qFormat/>
    <w:rsid w:val="004718D5"/>
    <w:pPr>
      <w:numPr>
        <w:numId w:val="13"/>
      </w:numPr>
    </w:pPr>
  </w:style>
  <w:style w:type="character" w:customStyle="1" w:styleId="FootnoteTextChar">
    <w:name w:val="Footnote Text Char"/>
    <w:aliases w:val="Bow_Footnote Text Char,BL_Footnote Text Char"/>
    <w:basedOn w:val="DefaultParagraphFont"/>
    <w:link w:val="FootnoteText"/>
    <w:rsid w:val="009F011F"/>
    <w:rPr>
      <w:sz w:val="14"/>
      <w:szCs w:val="20"/>
    </w:rPr>
  </w:style>
  <w:style w:type="character" w:styleId="FootnoteReference">
    <w:name w:val="footnote reference"/>
    <w:aliases w:val="Bow_Footnote Reference,BL_Footnote Reference"/>
    <w:basedOn w:val="FootnoteTextChar"/>
    <w:rsid w:val="00577216"/>
    <w:rPr>
      <w:rFonts w:ascii="Century Gothic" w:hAnsi="Century Gothic"/>
      <w:sz w:val="12"/>
      <w:szCs w:val="20"/>
      <w:vertAlign w:val="superscript"/>
    </w:rPr>
  </w:style>
  <w:style w:type="paragraph" w:styleId="EndnoteText">
    <w:name w:val="endnote text"/>
    <w:aliases w:val="Bow_Endnote Text,BL_Endnote Text"/>
    <w:basedOn w:val="Normal"/>
    <w:link w:val="EndnoteTextChar"/>
    <w:uiPriority w:val="99"/>
    <w:rsid w:val="004E3FF1"/>
    <w:pPr>
      <w:tabs>
        <w:tab w:val="left" w:pos="284"/>
      </w:tabs>
      <w:spacing w:after="40"/>
      <w:ind w:left="284"/>
    </w:pPr>
    <w:rPr>
      <w:sz w:val="14"/>
    </w:rPr>
  </w:style>
  <w:style w:type="character" w:customStyle="1" w:styleId="EndnoteTextChar">
    <w:name w:val="Endnote Text Char"/>
    <w:aliases w:val="Bow_Endnote Text Char,BL_Endnote Text Char"/>
    <w:basedOn w:val="DefaultParagraphFont"/>
    <w:link w:val="EndnoteText"/>
    <w:uiPriority w:val="99"/>
    <w:rsid w:val="004E3FF1"/>
    <w:rPr>
      <w:sz w:val="14"/>
      <w:szCs w:val="20"/>
    </w:rPr>
  </w:style>
  <w:style w:type="character" w:styleId="EndnoteReference">
    <w:name w:val="endnote reference"/>
    <w:aliases w:val="Bow_Endnote Reference,BL_Endnote Reference"/>
    <w:basedOn w:val="EndnoteTextChar"/>
    <w:uiPriority w:val="99"/>
    <w:rsid w:val="00577216"/>
    <w:rPr>
      <w:rFonts w:ascii="Century Gothic" w:hAnsi="Century Gothic"/>
      <w:sz w:val="12"/>
      <w:szCs w:val="20"/>
      <w:vertAlign w:val="superscript"/>
    </w:rPr>
  </w:style>
  <w:style w:type="paragraph" w:customStyle="1" w:styleId="BowAlphaUpper1">
    <w:name w:val="Bow_Alpha Upper 1"/>
    <w:basedOn w:val="Normal"/>
    <w:qFormat/>
    <w:rsid w:val="00835F34"/>
    <w:pPr>
      <w:numPr>
        <w:numId w:val="14"/>
      </w:numPr>
    </w:pPr>
    <w:rPr>
      <w:lang w:val="en-ZA"/>
    </w:rPr>
  </w:style>
  <w:style w:type="paragraph" w:customStyle="1" w:styleId="BowAlphaUpper2">
    <w:name w:val="Bow_Alpha Upper 2"/>
    <w:basedOn w:val="Normal"/>
    <w:qFormat/>
    <w:rsid w:val="00835F34"/>
    <w:pPr>
      <w:numPr>
        <w:numId w:val="15"/>
      </w:numPr>
    </w:pPr>
  </w:style>
  <w:style w:type="paragraph" w:customStyle="1" w:styleId="BowAlphaUpper3">
    <w:name w:val="Bow_Alpha Upper 3"/>
    <w:basedOn w:val="Normal"/>
    <w:qFormat/>
    <w:rsid w:val="00835F34"/>
    <w:pPr>
      <w:numPr>
        <w:numId w:val="16"/>
      </w:numPr>
    </w:pPr>
  </w:style>
  <w:style w:type="paragraph" w:customStyle="1" w:styleId="BowAlphaUpper4">
    <w:name w:val="Bow_Alpha Upper 4"/>
    <w:basedOn w:val="Normal"/>
    <w:qFormat/>
    <w:rsid w:val="00835F34"/>
    <w:pPr>
      <w:numPr>
        <w:numId w:val="17"/>
      </w:numPr>
    </w:pPr>
  </w:style>
  <w:style w:type="paragraph" w:customStyle="1" w:styleId="BowAlphaUpper5">
    <w:name w:val="Bow_Alpha Upper 5"/>
    <w:basedOn w:val="Normal"/>
    <w:qFormat/>
    <w:rsid w:val="00835F34"/>
    <w:pPr>
      <w:numPr>
        <w:numId w:val="18"/>
      </w:numPr>
    </w:pPr>
  </w:style>
  <w:style w:type="paragraph" w:customStyle="1" w:styleId="BowAlphaUpper6">
    <w:name w:val="Bow_Alpha Upper 6"/>
    <w:basedOn w:val="Normal"/>
    <w:qFormat/>
    <w:rsid w:val="00835F34"/>
    <w:pPr>
      <w:numPr>
        <w:numId w:val="19"/>
      </w:numPr>
    </w:pPr>
  </w:style>
  <w:style w:type="paragraph" w:customStyle="1" w:styleId="BowAlphaUpper7">
    <w:name w:val="Bow_Alpha Upper 7"/>
    <w:basedOn w:val="Normal"/>
    <w:qFormat/>
    <w:rsid w:val="00835F34"/>
    <w:pPr>
      <w:numPr>
        <w:numId w:val="20"/>
      </w:numPr>
    </w:pPr>
  </w:style>
  <w:style w:type="paragraph" w:customStyle="1" w:styleId="BowBullet1">
    <w:name w:val="Bow_Bullet 1"/>
    <w:basedOn w:val="Normal"/>
    <w:qFormat/>
    <w:rsid w:val="008E0FEF"/>
    <w:pPr>
      <w:numPr>
        <w:numId w:val="28"/>
      </w:numPr>
    </w:pPr>
  </w:style>
  <w:style w:type="paragraph" w:styleId="List">
    <w:name w:val="List"/>
    <w:basedOn w:val="Normal"/>
    <w:semiHidden/>
    <w:rsid w:val="002C59D0"/>
    <w:pPr>
      <w:ind w:left="283" w:hanging="283"/>
      <w:contextualSpacing/>
    </w:pPr>
  </w:style>
  <w:style w:type="paragraph" w:styleId="List2">
    <w:name w:val="List 2"/>
    <w:basedOn w:val="Normal"/>
    <w:semiHidden/>
    <w:rsid w:val="002C59D0"/>
    <w:pPr>
      <w:ind w:left="566" w:hanging="283"/>
      <w:contextualSpacing/>
    </w:pPr>
  </w:style>
  <w:style w:type="paragraph" w:styleId="List3">
    <w:name w:val="List 3"/>
    <w:basedOn w:val="Normal"/>
    <w:semiHidden/>
    <w:rsid w:val="002C59D0"/>
    <w:pPr>
      <w:ind w:left="849" w:hanging="283"/>
      <w:contextualSpacing/>
    </w:pPr>
  </w:style>
  <w:style w:type="paragraph" w:styleId="List4">
    <w:name w:val="List 4"/>
    <w:basedOn w:val="Normal"/>
    <w:semiHidden/>
    <w:rsid w:val="002C59D0"/>
    <w:pPr>
      <w:ind w:left="1132" w:hanging="283"/>
      <w:contextualSpacing/>
    </w:pPr>
  </w:style>
  <w:style w:type="paragraph" w:styleId="List5">
    <w:name w:val="List 5"/>
    <w:basedOn w:val="Normal"/>
    <w:semiHidden/>
    <w:rsid w:val="002C59D0"/>
    <w:pPr>
      <w:ind w:left="1415" w:hanging="283"/>
      <w:contextualSpacing/>
    </w:pPr>
  </w:style>
  <w:style w:type="paragraph" w:customStyle="1" w:styleId="BowRomanListSmall1">
    <w:name w:val="Bow_Roman List Small_1"/>
    <w:basedOn w:val="Normal"/>
    <w:qFormat/>
    <w:rsid w:val="00792F34"/>
    <w:pPr>
      <w:numPr>
        <w:numId w:val="35"/>
      </w:numPr>
    </w:pPr>
  </w:style>
  <w:style w:type="paragraph" w:customStyle="1" w:styleId="BowRomanListSmall2">
    <w:name w:val="Bow_Roman List Small_2"/>
    <w:basedOn w:val="Normal"/>
    <w:qFormat/>
    <w:rsid w:val="005F392A"/>
    <w:pPr>
      <w:numPr>
        <w:numId w:val="36"/>
      </w:numPr>
    </w:pPr>
  </w:style>
  <w:style w:type="paragraph" w:customStyle="1" w:styleId="BowRomanListSmall3">
    <w:name w:val="Bow_Roman List Small_3"/>
    <w:basedOn w:val="Normal"/>
    <w:qFormat/>
    <w:rsid w:val="00577216"/>
    <w:pPr>
      <w:numPr>
        <w:numId w:val="37"/>
      </w:numPr>
    </w:pPr>
  </w:style>
  <w:style w:type="paragraph" w:customStyle="1" w:styleId="BowRomanListSmall4">
    <w:name w:val="Bow_Roman List Small_4"/>
    <w:basedOn w:val="Normal"/>
    <w:qFormat/>
    <w:rsid w:val="00577216"/>
    <w:pPr>
      <w:numPr>
        <w:numId w:val="38"/>
      </w:numPr>
    </w:pPr>
  </w:style>
  <w:style w:type="paragraph" w:customStyle="1" w:styleId="BowRomanListSmall5">
    <w:name w:val="Bow_Roman List Small_5"/>
    <w:basedOn w:val="Normal"/>
    <w:qFormat/>
    <w:rsid w:val="00577216"/>
    <w:pPr>
      <w:numPr>
        <w:numId w:val="39"/>
      </w:numPr>
    </w:pPr>
  </w:style>
  <w:style w:type="paragraph" w:customStyle="1" w:styleId="BowRomanListSmall6">
    <w:name w:val="Bow_Roman List Small_6"/>
    <w:basedOn w:val="Normal"/>
    <w:qFormat/>
    <w:rsid w:val="00577216"/>
    <w:pPr>
      <w:numPr>
        <w:numId w:val="40"/>
      </w:numPr>
    </w:pPr>
  </w:style>
  <w:style w:type="paragraph" w:customStyle="1" w:styleId="BowRomanListSmall7">
    <w:name w:val="Bow_Roman List Small_7"/>
    <w:basedOn w:val="Normal"/>
    <w:qFormat/>
    <w:rsid w:val="00577216"/>
    <w:pPr>
      <w:numPr>
        <w:numId w:val="41"/>
      </w:numPr>
    </w:pPr>
  </w:style>
  <w:style w:type="paragraph" w:customStyle="1" w:styleId="BowUnnumberedHeading5Bold9">
    <w:name w:val="Bow_Unnumbered Heading 5 Bold 9"/>
    <w:basedOn w:val="Normal"/>
    <w:qFormat/>
    <w:rsid w:val="00377914"/>
    <w:pPr>
      <w:keepNext/>
    </w:pPr>
    <w:rPr>
      <w:b/>
    </w:rPr>
  </w:style>
  <w:style w:type="paragraph" w:customStyle="1" w:styleId="BowUnnumberedHeading6Italics9">
    <w:name w:val="Bow_Unnumbered Heading 6 Italics 9"/>
    <w:basedOn w:val="Normal"/>
    <w:qFormat/>
    <w:rsid w:val="005F4CDD"/>
    <w:pPr>
      <w:keepNext/>
    </w:pPr>
    <w:rPr>
      <w:i/>
    </w:rPr>
  </w:style>
  <w:style w:type="paragraph" w:customStyle="1" w:styleId="BowUnnumberedHeading7Underline9">
    <w:name w:val="Bow_Unnumbered Heading 7 Underline 9"/>
    <w:basedOn w:val="Normal"/>
    <w:qFormat/>
    <w:rsid w:val="00377914"/>
    <w:pPr>
      <w:keepNext/>
    </w:pPr>
    <w:rPr>
      <w:u w:val="single"/>
    </w:rPr>
  </w:style>
  <w:style w:type="paragraph" w:customStyle="1" w:styleId="BowRecitalBracketsNumber">
    <w:name w:val="Bow_Recital Brackets Number"/>
    <w:basedOn w:val="BowRomanListBig1"/>
    <w:qFormat/>
    <w:rsid w:val="000F1ED4"/>
    <w:pPr>
      <w:numPr>
        <w:numId w:val="42"/>
      </w:numPr>
    </w:pPr>
  </w:style>
  <w:style w:type="paragraph" w:customStyle="1" w:styleId="BowRecitalBracketsAlpha">
    <w:name w:val="Bow_Recital Brackets Alpha"/>
    <w:basedOn w:val="BowAlphaUpper1"/>
    <w:qFormat/>
    <w:rsid w:val="001201E5"/>
    <w:pPr>
      <w:numPr>
        <w:numId w:val="43"/>
      </w:numPr>
      <w:tabs>
        <w:tab w:val="clear" w:pos="851"/>
        <w:tab w:val="left" w:pos="567"/>
      </w:tabs>
      <w:ind w:left="567" w:hanging="567"/>
    </w:pPr>
  </w:style>
  <w:style w:type="paragraph" w:customStyle="1" w:styleId="BowAnnexList1AltShiftL">
    <w:name w:val="Bow_AnnexList 1 Alt+Shift+L"/>
    <w:basedOn w:val="Normal"/>
    <w:qFormat/>
    <w:rsid w:val="008E0A4F"/>
    <w:pPr>
      <w:numPr>
        <w:numId w:val="44"/>
      </w:numPr>
    </w:pPr>
  </w:style>
  <w:style w:type="paragraph" w:customStyle="1" w:styleId="BowAnnexList2AltShiftK">
    <w:name w:val="Bow_AnnexList 2 Alt+Shift+K"/>
    <w:basedOn w:val="BowAnnexList1AltShiftL"/>
    <w:qFormat/>
    <w:rsid w:val="008E0A4F"/>
    <w:pPr>
      <w:numPr>
        <w:ilvl w:val="1"/>
      </w:numPr>
    </w:pPr>
  </w:style>
  <w:style w:type="paragraph" w:customStyle="1" w:styleId="BowAnnexList3AltShiftJ">
    <w:name w:val="Bow_AnnexList 3 Alt+Shift+J"/>
    <w:basedOn w:val="BowAnnexList2AltShiftK"/>
    <w:qFormat/>
    <w:rsid w:val="008E0A4F"/>
    <w:pPr>
      <w:numPr>
        <w:ilvl w:val="2"/>
      </w:numPr>
    </w:pPr>
  </w:style>
  <w:style w:type="paragraph" w:customStyle="1" w:styleId="BowAnnexList4AltShiftH">
    <w:name w:val="Bow_AnnexList 4 Alt+Shift+H"/>
    <w:basedOn w:val="BowAnnexList3AltShiftJ"/>
    <w:qFormat/>
    <w:rsid w:val="008E0A4F"/>
    <w:pPr>
      <w:numPr>
        <w:ilvl w:val="3"/>
      </w:numPr>
    </w:pPr>
  </w:style>
  <w:style w:type="paragraph" w:customStyle="1" w:styleId="BowAnnexList5AltShiftG">
    <w:name w:val="Bow_AnnexList 5 Alt+Shift+G"/>
    <w:basedOn w:val="BalloonText"/>
    <w:qFormat/>
    <w:rsid w:val="00DE2370"/>
    <w:pPr>
      <w:numPr>
        <w:ilvl w:val="4"/>
        <w:numId w:val="44"/>
      </w:numPr>
      <w:spacing w:after="200" w:line="360" w:lineRule="auto"/>
    </w:pPr>
    <w:rPr>
      <w:sz w:val="18"/>
    </w:rPr>
  </w:style>
  <w:style w:type="paragraph" w:customStyle="1" w:styleId="BowAnnexList6AltShiftF">
    <w:name w:val="Bow_AnnexList 6 Alt+Shift+F"/>
    <w:basedOn w:val="BowAnnexList5AltShiftG"/>
    <w:qFormat/>
    <w:rsid w:val="0017403A"/>
    <w:pPr>
      <w:numPr>
        <w:ilvl w:val="5"/>
      </w:numPr>
    </w:pPr>
  </w:style>
  <w:style w:type="paragraph" w:customStyle="1" w:styleId="BowAnnexList7AltShiftD">
    <w:name w:val="Bow_AnnexList 7Alt+Shift+D"/>
    <w:basedOn w:val="BowAnnexList6AltShiftF"/>
    <w:qFormat/>
    <w:rsid w:val="004E3FF1"/>
    <w:pPr>
      <w:numPr>
        <w:ilvl w:val="6"/>
      </w:numPr>
    </w:pPr>
  </w:style>
  <w:style w:type="table" w:customStyle="1" w:styleId="BLTable">
    <w:name w:val="BL Table"/>
    <w:basedOn w:val="TableNormal"/>
    <w:uiPriority w:val="99"/>
    <w:rsid w:val="00265D3B"/>
    <w:pPr>
      <w:spacing w:after="0" w:line="240" w:lineRule="auto"/>
    </w:pPr>
    <w:tblPr>
      <w:tblBorders>
        <w:top w:val="single" w:sz="12" w:space="0" w:color="002855"/>
        <w:left w:val="single" w:sz="12" w:space="0" w:color="002855"/>
        <w:bottom w:val="single" w:sz="12" w:space="0" w:color="002855"/>
        <w:right w:val="single" w:sz="12" w:space="0" w:color="002855"/>
        <w:insideH w:val="single" w:sz="12" w:space="0" w:color="002855"/>
        <w:insideV w:val="single" w:sz="12" w:space="0" w:color="002855"/>
      </w:tblBorders>
    </w:tblPr>
    <w:tcPr>
      <w:shd w:val="clear" w:color="auto" w:fill="auto"/>
    </w:tcPr>
    <w:tblStylePr w:type="firstRow">
      <w:rPr>
        <w:b/>
      </w:rPr>
    </w:tblStylePr>
  </w:style>
  <w:style w:type="character" w:customStyle="1" w:styleId="Heading2Char">
    <w:name w:val="Heading 2 Char"/>
    <w:basedOn w:val="DefaultParagraphFont"/>
    <w:link w:val="Heading2"/>
    <w:rsid w:val="00197E89"/>
    <w:rPr>
      <w:rFonts w:asciiTheme="majorHAnsi" w:eastAsiaTheme="majorEastAsia" w:hAnsiTheme="majorHAnsi" w:cstheme="majorBidi"/>
      <w:b/>
      <w:bCs/>
      <w:color w:val="4F81BD" w:themeColor="accent1"/>
      <w:sz w:val="26"/>
      <w:szCs w:val="26"/>
    </w:rPr>
  </w:style>
  <w:style w:type="paragraph" w:styleId="TOC2">
    <w:name w:val="toc 2"/>
    <w:aliases w:val="Bow_TOC 2"/>
    <w:basedOn w:val="Normal"/>
    <w:next w:val="Normal"/>
    <w:autoRedefine/>
    <w:uiPriority w:val="39"/>
    <w:rsid w:val="006C373B"/>
    <w:pPr>
      <w:tabs>
        <w:tab w:val="left" w:pos="567"/>
        <w:tab w:val="right" w:leader="dot" w:pos="9639"/>
      </w:tabs>
      <w:ind w:left="567" w:hanging="567"/>
    </w:pPr>
  </w:style>
  <w:style w:type="character" w:styleId="Hyperlink">
    <w:name w:val="Hyperlink"/>
    <w:basedOn w:val="DefaultParagraphFont"/>
    <w:uiPriority w:val="99"/>
    <w:unhideWhenUsed/>
    <w:rsid w:val="00C2723C"/>
    <w:rPr>
      <w:rFonts w:ascii="Century Gothic" w:hAnsi="Century Gothic"/>
      <w:color w:val="0000FF" w:themeColor="hyperlink"/>
      <w:sz w:val="18"/>
      <w:u w:val="single"/>
    </w:rPr>
  </w:style>
  <w:style w:type="paragraph" w:styleId="BalloonText">
    <w:name w:val="Balloon Text"/>
    <w:basedOn w:val="Normal"/>
    <w:link w:val="BalloonTextChar"/>
    <w:rsid w:val="00277601"/>
    <w:rPr>
      <w:rFonts w:cs="Tahoma"/>
      <w:sz w:val="16"/>
      <w:szCs w:val="16"/>
    </w:rPr>
  </w:style>
  <w:style w:type="character" w:customStyle="1" w:styleId="BalloonTextChar">
    <w:name w:val="Balloon Text Char"/>
    <w:basedOn w:val="DefaultParagraphFont"/>
    <w:link w:val="BalloonText"/>
    <w:rsid w:val="00277601"/>
    <w:rPr>
      <w:rFonts w:cs="Tahoma"/>
      <w:sz w:val="16"/>
      <w:szCs w:val="16"/>
    </w:rPr>
  </w:style>
  <w:style w:type="paragraph" w:customStyle="1" w:styleId="BowUnnumberedTitleHeading2">
    <w:name w:val="Bow_Unnumbered Title Heading 2"/>
    <w:basedOn w:val="Normal"/>
    <w:next w:val="BowIndentAlt"/>
    <w:rsid w:val="00093F2D"/>
    <w:pPr>
      <w:keepNext/>
    </w:pPr>
    <w:rPr>
      <w:b/>
      <w:color w:val="002855"/>
    </w:rPr>
  </w:style>
  <w:style w:type="paragraph" w:styleId="Header">
    <w:name w:val="header"/>
    <w:basedOn w:val="Normal"/>
    <w:link w:val="HeaderChar"/>
    <w:rsid w:val="005F392A"/>
    <w:pPr>
      <w:tabs>
        <w:tab w:val="center" w:pos="4513"/>
        <w:tab w:val="right" w:pos="9026"/>
      </w:tabs>
    </w:pPr>
  </w:style>
  <w:style w:type="character" w:customStyle="1" w:styleId="HeaderChar">
    <w:name w:val="Header Char"/>
    <w:basedOn w:val="DefaultParagraphFont"/>
    <w:link w:val="Header"/>
    <w:rsid w:val="005F392A"/>
  </w:style>
  <w:style w:type="paragraph" w:customStyle="1" w:styleId="BowRecitalBracketsLower">
    <w:name w:val="Bow_Recital Brackets Lower"/>
    <w:basedOn w:val="Normal"/>
    <w:qFormat/>
    <w:rsid w:val="00A24E52"/>
    <w:pPr>
      <w:numPr>
        <w:numId w:val="45"/>
      </w:numPr>
      <w:tabs>
        <w:tab w:val="clear" w:pos="1287"/>
        <w:tab w:val="left" w:pos="1134"/>
      </w:tabs>
      <w:ind w:left="1134"/>
    </w:pPr>
  </w:style>
  <w:style w:type="paragraph" w:customStyle="1" w:styleId="BowAnnexHeading-CenterCtrl1">
    <w:name w:val="Bow_AnnexHeading - Center Ctrl+1"/>
    <w:basedOn w:val="Normal"/>
    <w:qFormat/>
    <w:rsid w:val="00A41181"/>
    <w:pPr>
      <w:keepNext/>
      <w:jc w:val="center"/>
    </w:pPr>
    <w:rPr>
      <w:b/>
      <w:caps/>
    </w:rPr>
  </w:style>
  <w:style w:type="character" w:customStyle="1" w:styleId="BowLevel2HeadingAltAChar">
    <w:name w:val="Bow_Level 2 Heading Alt+A Char"/>
    <w:basedOn w:val="DefaultParagraphFont"/>
    <w:link w:val="BowLevel2HeadingAltA"/>
    <w:rsid w:val="005F4CDD"/>
    <w:rPr>
      <w:rFonts w:ascii="Times New Roman" w:hAnsi="Times New Roman"/>
      <w:sz w:val="20"/>
      <w:szCs w:val="20"/>
      <w:lang w:val="en-ZA" w:eastAsia="en-GB"/>
    </w:rPr>
  </w:style>
  <w:style w:type="paragraph" w:styleId="ListNumber2">
    <w:name w:val="List Number 2"/>
    <w:basedOn w:val="Normal"/>
    <w:rsid w:val="0085308A"/>
    <w:pPr>
      <w:numPr>
        <w:numId w:val="46"/>
      </w:numPr>
      <w:contextualSpacing/>
    </w:pPr>
  </w:style>
  <w:style w:type="character" w:customStyle="1" w:styleId="BowLevel1HeadingAltQChar">
    <w:name w:val="Bow_Level 1 Heading Alt+Q Char"/>
    <w:basedOn w:val="DefaultParagraphFont"/>
    <w:link w:val="BowLevel1HeadingAltQ"/>
    <w:rsid w:val="005F4CDD"/>
    <w:rPr>
      <w:rFonts w:ascii="Times New Roman" w:hAnsi="Times New Roman"/>
      <w:sz w:val="20"/>
      <w:szCs w:val="20"/>
      <w:lang w:val="en-GB" w:eastAsia="en-GB"/>
    </w:rPr>
  </w:style>
  <w:style w:type="paragraph" w:styleId="ListParagraph">
    <w:name w:val="List Paragraph"/>
    <w:basedOn w:val="Normal"/>
    <w:uiPriority w:val="34"/>
    <w:qFormat/>
    <w:rsid w:val="006B12A8"/>
    <w:pPr>
      <w:ind w:left="720"/>
      <w:contextualSpacing/>
    </w:pPr>
  </w:style>
  <w:style w:type="paragraph" w:customStyle="1" w:styleId="BowLevel1ListAlt">
    <w:name w:val="Bow_Level 1 List Alt+["/>
    <w:basedOn w:val="Normal"/>
    <w:rsid w:val="00E20A1E"/>
    <w:pPr>
      <w:numPr>
        <w:numId w:val="47"/>
      </w:numPr>
    </w:pPr>
  </w:style>
  <w:style w:type="paragraph" w:customStyle="1" w:styleId="BowLevel2ListAlt">
    <w:name w:val="Bow_Level 2 List Alt ]"/>
    <w:basedOn w:val="BowLevel2HeadingAltA"/>
    <w:link w:val="BowLevel2ListAltChar"/>
    <w:rsid w:val="00D7569D"/>
    <w:pPr>
      <w:numPr>
        <w:numId w:val="47"/>
      </w:numPr>
    </w:pPr>
  </w:style>
  <w:style w:type="paragraph" w:customStyle="1" w:styleId="BowLevel3ListAlt">
    <w:name w:val="Bow_Level 3 List Alt+'"/>
    <w:basedOn w:val="BowLevel3HeadingAltZ"/>
    <w:link w:val="BowLevel3ListAltChar"/>
    <w:rsid w:val="00D7569D"/>
    <w:pPr>
      <w:numPr>
        <w:numId w:val="47"/>
      </w:numPr>
    </w:pPr>
  </w:style>
  <w:style w:type="paragraph" w:customStyle="1" w:styleId="BowLevel4ListAlt">
    <w:name w:val="Bow_Level 4 List Alt+/"/>
    <w:basedOn w:val="BowLevel4HeadingAltX"/>
    <w:rsid w:val="005C1D1D"/>
    <w:pPr>
      <w:numPr>
        <w:numId w:val="47"/>
      </w:numPr>
    </w:pPr>
  </w:style>
  <w:style w:type="paragraph" w:customStyle="1" w:styleId="BowLevel5ListAlt">
    <w:name w:val="Bow_Level 5 List Alt+."/>
    <w:basedOn w:val="BowLevel5HeadingAltC"/>
    <w:rsid w:val="005C1D1D"/>
    <w:pPr>
      <w:numPr>
        <w:numId w:val="47"/>
      </w:numPr>
    </w:pPr>
  </w:style>
  <w:style w:type="paragraph" w:customStyle="1" w:styleId="BowLevel6ListAlt">
    <w:name w:val="Bow_Level 6 List Alt+"/>
    <w:basedOn w:val="BowLevel6HeadingAltV"/>
    <w:rsid w:val="005C1D1D"/>
    <w:pPr>
      <w:numPr>
        <w:numId w:val="47"/>
      </w:numPr>
    </w:pPr>
  </w:style>
  <w:style w:type="paragraph" w:customStyle="1" w:styleId="BowLevel7ListAltM">
    <w:name w:val="Bow_Level 7 List Alt+M"/>
    <w:basedOn w:val="BowLevel7HeadingAltB"/>
    <w:rsid w:val="005C1D1D"/>
    <w:pPr>
      <w:numPr>
        <w:numId w:val="47"/>
      </w:numPr>
    </w:pPr>
  </w:style>
  <w:style w:type="character" w:customStyle="1" w:styleId="BowLevel2ListAltChar">
    <w:name w:val="Bow_Level 2 List Alt ] Char"/>
    <w:basedOn w:val="BowLevel2HeadingAltAChar"/>
    <w:link w:val="BowLevel2ListAlt"/>
    <w:rsid w:val="00D7569D"/>
    <w:rPr>
      <w:rFonts w:ascii="Times New Roman" w:hAnsi="Times New Roman"/>
      <w:sz w:val="20"/>
      <w:szCs w:val="20"/>
      <w:lang w:val="en-ZA" w:eastAsia="en-GB"/>
    </w:rPr>
  </w:style>
  <w:style w:type="character" w:customStyle="1" w:styleId="BowLevel3HeadingAltZChar">
    <w:name w:val="Bow_Level 3 Heading Alt+Z Char"/>
    <w:basedOn w:val="DefaultParagraphFont"/>
    <w:link w:val="BowLevel3HeadingAltZ"/>
    <w:rsid w:val="005F4CDD"/>
    <w:rPr>
      <w:rFonts w:ascii="Times New Roman" w:hAnsi="Times New Roman"/>
      <w:sz w:val="20"/>
      <w:szCs w:val="20"/>
      <w:lang w:val="en-GB" w:eastAsia="en-GB"/>
    </w:rPr>
  </w:style>
  <w:style w:type="character" w:customStyle="1" w:styleId="BowLevel3ListAltChar">
    <w:name w:val="Bow_Level 3 List Alt+' Char"/>
    <w:basedOn w:val="BowLevel3HeadingAltZChar"/>
    <w:link w:val="BowLevel3ListAlt"/>
    <w:rsid w:val="00D7569D"/>
    <w:rPr>
      <w:rFonts w:ascii="Times New Roman" w:hAnsi="Times New Roman"/>
      <w:sz w:val="20"/>
      <w:szCs w:val="20"/>
      <w:lang w:val="en-GB" w:eastAsia="en-GB"/>
    </w:rPr>
  </w:style>
  <w:style w:type="table" w:styleId="TableSimple2">
    <w:name w:val="Table Simple 2"/>
    <w:basedOn w:val="TableNormal"/>
    <w:rsid w:val="0027760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BowHC1AltCtrlNum1">
    <w:name w:val="Bow_HC1 Alt+Ctrl+Num1"/>
    <w:basedOn w:val="BowAnnexList1AltShiftL"/>
    <w:qFormat/>
    <w:rsid w:val="00C832AF"/>
    <w:pPr>
      <w:spacing w:line="480" w:lineRule="auto"/>
    </w:pPr>
    <w:rPr>
      <w:rFonts w:ascii="Arial" w:hAnsi="Arial"/>
      <w:sz w:val="24"/>
    </w:rPr>
  </w:style>
  <w:style w:type="paragraph" w:customStyle="1" w:styleId="BowHC2AltCtrlNum2">
    <w:name w:val="Bow_HC2 Alt+Ctrl+Num2"/>
    <w:basedOn w:val="BowAnnexList2AltShiftK"/>
    <w:qFormat/>
    <w:rsid w:val="00C832AF"/>
    <w:pPr>
      <w:spacing w:line="480" w:lineRule="auto"/>
    </w:pPr>
    <w:rPr>
      <w:rFonts w:ascii="Arial" w:hAnsi="Arial"/>
      <w:sz w:val="24"/>
    </w:rPr>
  </w:style>
  <w:style w:type="paragraph" w:customStyle="1" w:styleId="BowHC3AltCtrlNum3">
    <w:name w:val="Bow_HC3 Alt+Ctrl+Num3"/>
    <w:basedOn w:val="BowAnnexList3AltShiftJ"/>
    <w:qFormat/>
    <w:rsid w:val="00C832AF"/>
    <w:pPr>
      <w:spacing w:line="480" w:lineRule="auto"/>
    </w:pPr>
    <w:rPr>
      <w:rFonts w:ascii="Arial" w:hAnsi="Arial"/>
      <w:sz w:val="24"/>
    </w:rPr>
  </w:style>
  <w:style w:type="paragraph" w:customStyle="1" w:styleId="BowHC4AltCtrlNum4">
    <w:name w:val="Bow_HC4 Alt+Ctrl+Num4"/>
    <w:basedOn w:val="BowAnnexList4AltShiftH"/>
    <w:qFormat/>
    <w:rsid w:val="00C832AF"/>
    <w:pPr>
      <w:spacing w:line="480" w:lineRule="auto"/>
    </w:pPr>
    <w:rPr>
      <w:rFonts w:ascii="Arial" w:hAnsi="Arial"/>
      <w:sz w:val="24"/>
    </w:rPr>
  </w:style>
  <w:style w:type="paragraph" w:customStyle="1" w:styleId="BowHC5AltCtrlNum5">
    <w:name w:val="Bow_HC5 Alt+Ctrl+Num5"/>
    <w:basedOn w:val="BowAnnexList5AltShiftG"/>
    <w:qFormat/>
    <w:rsid w:val="00C832AF"/>
    <w:pPr>
      <w:spacing w:after="0" w:line="480" w:lineRule="auto"/>
    </w:pPr>
    <w:rPr>
      <w:rFonts w:ascii="Arial" w:hAnsi="Arial"/>
      <w:sz w:val="24"/>
    </w:rPr>
  </w:style>
  <w:style w:type="paragraph" w:customStyle="1" w:styleId="BowHC6AltCtrlNum6">
    <w:name w:val="Bow_HC6 Alt+Ctrl+Num6"/>
    <w:basedOn w:val="BowAnnexList6AltShiftF"/>
    <w:qFormat/>
    <w:rsid w:val="00C832AF"/>
    <w:pPr>
      <w:spacing w:after="0" w:line="480" w:lineRule="auto"/>
    </w:pPr>
    <w:rPr>
      <w:rFonts w:ascii="Arial" w:hAnsi="Arial"/>
      <w:sz w:val="24"/>
    </w:rPr>
  </w:style>
  <w:style w:type="paragraph" w:customStyle="1" w:styleId="BowHC7AltCtrlNum7">
    <w:name w:val="Bow_HC7 Alt+Ctrl+Num7"/>
    <w:basedOn w:val="BowAnnexList7AltShiftD"/>
    <w:qFormat/>
    <w:rsid w:val="00C832AF"/>
    <w:pPr>
      <w:spacing w:after="0" w:line="480" w:lineRule="auto"/>
    </w:pPr>
    <w:rPr>
      <w:rFonts w:ascii="Arial" w:hAnsi="Arial"/>
      <w:sz w:val="24"/>
    </w:rPr>
  </w:style>
  <w:style w:type="paragraph" w:customStyle="1" w:styleId="BowHCNormalCrlNum0">
    <w:name w:val="Bow_HC Normal Crl+Num0"/>
    <w:basedOn w:val="BowIndentAlt"/>
    <w:qFormat/>
    <w:rsid w:val="00652544"/>
    <w:pPr>
      <w:spacing w:line="480" w:lineRule="auto"/>
    </w:pPr>
    <w:rPr>
      <w:rFonts w:ascii="Arial" w:hAnsi="Arial"/>
      <w:sz w:val="24"/>
    </w:rPr>
  </w:style>
  <w:style w:type="paragraph" w:styleId="NoSpacing">
    <w:name w:val="No Spacing"/>
    <w:link w:val="NoSpacingChar"/>
    <w:uiPriority w:val="1"/>
    <w:qFormat/>
    <w:rsid w:val="008329B2"/>
    <w:pPr>
      <w:spacing w:after="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8329B2"/>
    <w:rPr>
      <w:rFonts w:ascii="Times New Roman" w:hAnsi="Times New Roman"/>
      <w:sz w:val="24"/>
      <w:szCs w:val="24"/>
    </w:rPr>
  </w:style>
  <w:style w:type="character" w:customStyle="1" w:styleId="Heading3Char">
    <w:name w:val="Heading 3 Char"/>
    <w:basedOn w:val="DefaultParagraphFont"/>
    <w:link w:val="Heading3"/>
    <w:rsid w:val="00E90D2A"/>
    <w:rPr>
      <w:rFonts w:ascii="Times New Roman" w:hAnsi="Times New Roman"/>
      <w:b/>
      <w:sz w:val="20"/>
      <w:szCs w:val="20"/>
      <w:u w:val="single"/>
      <w:lang w:val="x-none" w:eastAsia="x-none"/>
    </w:rPr>
  </w:style>
  <w:style w:type="character" w:customStyle="1" w:styleId="Heading4Char">
    <w:name w:val="Heading 4 Char"/>
    <w:basedOn w:val="DefaultParagraphFont"/>
    <w:link w:val="Heading4"/>
    <w:rsid w:val="00E90D2A"/>
    <w:rPr>
      <w:rFonts w:ascii="Times New Roman" w:hAnsi="Times New Roman"/>
      <w:b/>
      <w:snapToGrid w:val="0"/>
      <w:sz w:val="24"/>
      <w:szCs w:val="20"/>
      <w:lang w:val="x-none" w:eastAsia="x-none"/>
    </w:rPr>
  </w:style>
  <w:style w:type="character" w:customStyle="1" w:styleId="Heading5Char">
    <w:name w:val="Heading 5 Char"/>
    <w:basedOn w:val="DefaultParagraphFont"/>
    <w:link w:val="Heading5"/>
    <w:rsid w:val="00E90D2A"/>
    <w:rPr>
      <w:rFonts w:ascii="Times New Roman" w:hAnsi="Times New Roman"/>
      <w:snapToGrid w:val="0"/>
      <w:sz w:val="24"/>
      <w:szCs w:val="20"/>
      <w:lang w:val="x-none" w:eastAsia="x-none"/>
    </w:rPr>
  </w:style>
  <w:style w:type="character" w:customStyle="1" w:styleId="Heading6Char">
    <w:name w:val="Heading 6 Char"/>
    <w:basedOn w:val="DefaultParagraphFont"/>
    <w:link w:val="Heading6"/>
    <w:rsid w:val="00E90D2A"/>
    <w:rPr>
      <w:rFonts w:ascii="Times New Roman" w:hAnsi="Times New Roman"/>
      <w:b/>
      <w:snapToGrid w:val="0"/>
      <w:sz w:val="24"/>
      <w:szCs w:val="20"/>
      <w:u w:val="single"/>
      <w:lang w:val="x-none" w:eastAsia="x-none"/>
    </w:rPr>
  </w:style>
  <w:style w:type="character" w:customStyle="1" w:styleId="Heading7Char">
    <w:name w:val="Heading 7 Char"/>
    <w:basedOn w:val="DefaultParagraphFont"/>
    <w:link w:val="Heading7"/>
    <w:rsid w:val="00E90D2A"/>
    <w:rPr>
      <w:rFonts w:ascii="Times New Roman" w:hAnsi="Times New Roman"/>
      <w:b/>
      <w:sz w:val="24"/>
      <w:szCs w:val="20"/>
      <w:u w:val="single"/>
      <w:lang w:val="x-none" w:eastAsia="x-none"/>
    </w:rPr>
  </w:style>
  <w:style w:type="character" w:customStyle="1" w:styleId="Heading8Char">
    <w:name w:val="Heading 8 Char"/>
    <w:link w:val="Heading8"/>
    <w:rsid w:val="00E90D2A"/>
    <w:rPr>
      <w:rFonts w:ascii="Times New Roman" w:hAnsi="Times New Roman"/>
      <w:i/>
      <w:iCs/>
      <w:sz w:val="24"/>
      <w:szCs w:val="20"/>
      <w:lang w:val="en-GB" w:eastAsia="en-GB"/>
    </w:rPr>
  </w:style>
  <w:style w:type="character" w:customStyle="1" w:styleId="Heading9Char">
    <w:name w:val="Heading 9 Char"/>
    <w:link w:val="Heading9"/>
    <w:rsid w:val="00E90D2A"/>
    <w:rPr>
      <w:rFonts w:ascii="Times New Roman" w:hAnsi="Times New Roman" w:cs="Arial"/>
      <w:sz w:val="20"/>
      <w:szCs w:val="22"/>
      <w:lang w:val="en-GB" w:eastAsia="en-GB"/>
    </w:rPr>
  </w:style>
  <w:style w:type="paragraph" w:styleId="BodyTextIndent2">
    <w:name w:val="Body Text Indent 2"/>
    <w:basedOn w:val="Normal"/>
    <w:link w:val="BodyTextIndent2Char"/>
    <w:rsid w:val="00E90D2A"/>
    <w:pPr>
      <w:spacing w:line="240" w:lineRule="exact"/>
      <w:ind w:left="1440" w:hanging="720"/>
      <w:jc w:val="both"/>
    </w:pPr>
    <w:rPr>
      <w:sz w:val="24"/>
    </w:rPr>
  </w:style>
  <w:style w:type="character" w:customStyle="1" w:styleId="BodyTextIndent2Char">
    <w:name w:val="Body Text Indent 2 Char"/>
    <w:basedOn w:val="DefaultParagraphFont"/>
    <w:link w:val="BodyTextIndent2"/>
    <w:rsid w:val="00E90D2A"/>
    <w:rPr>
      <w:rFonts w:ascii="Times New Roman" w:hAnsi="Times New Roman"/>
      <w:sz w:val="24"/>
      <w:szCs w:val="20"/>
      <w:lang w:val="en-GB" w:eastAsia="en-GB"/>
    </w:rPr>
  </w:style>
  <w:style w:type="paragraph" w:styleId="BodyTextIndent3">
    <w:name w:val="Body Text Indent 3"/>
    <w:basedOn w:val="Normal"/>
    <w:link w:val="BodyTextIndent3Char"/>
    <w:rsid w:val="00E90D2A"/>
    <w:pPr>
      <w:spacing w:line="240" w:lineRule="exact"/>
      <w:ind w:left="720"/>
      <w:jc w:val="both"/>
    </w:pPr>
    <w:rPr>
      <w:snapToGrid w:val="0"/>
      <w:sz w:val="24"/>
    </w:rPr>
  </w:style>
  <w:style w:type="character" w:customStyle="1" w:styleId="BodyTextIndent3Char">
    <w:name w:val="Body Text Indent 3 Char"/>
    <w:basedOn w:val="DefaultParagraphFont"/>
    <w:link w:val="BodyTextIndent3"/>
    <w:rsid w:val="00E90D2A"/>
    <w:rPr>
      <w:rFonts w:ascii="Times New Roman" w:hAnsi="Times New Roman"/>
      <w:snapToGrid w:val="0"/>
      <w:sz w:val="24"/>
      <w:szCs w:val="20"/>
      <w:lang w:val="en-GB" w:eastAsia="en-GB"/>
    </w:rPr>
  </w:style>
  <w:style w:type="paragraph" w:styleId="BodyTextIndent">
    <w:name w:val="Body Text Indent"/>
    <w:basedOn w:val="Normal"/>
    <w:link w:val="BodyTextIndentChar"/>
    <w:rsid w:val="00E90D2A"/>
    <w:pPr>
      <w:spacing w:line="249" w:lineRule="exact"/>
      <w:ind w:left="1440" w:hanging="720"/>
    </w:pPr>
    <w:rPr>
      <w:snapToGrid w:val="0"/>
      <w:sz w:val="24"/>
    </w:rPr>
  </w:style>
  <w:style w:type="character" w:customStyle="1" w:styleId="BodyTextIndentChar">
    <w:name w:val="Body Text Indent Char"/>
    <w:basedOn w:val="DefaultParagraphFont"/>
    <w:link w:val="BodyTextIndent"/>
    <w:rsid w:val="00E90D2A"/>
    <w:rPr>
      <w:rFonts w:ascii="Times New Roman" w:hAnsi="Times New Roman"/>
      <w:snapToGrid w:val="0"/>
      <w:sz w:val="24"/>
      <w:szCs w:val="20"/>
      <w:lang w:val="en-GB" w:eastAsia="en-GB"/>
    </w:rPr>
  </w:style>
  <w:style w:type="character" w:styleId="PageNumber">
    <w:name w:val="page number"/>
    <w:basedOn w:val="DefaultParagraphFont"/>
    <w:rsid w:val="00E90D2A"/>
  </w:style>
  <w:style w:type="paragraph" w:styleId="Title">
    <w:name w:val="Title"/>
    <w:basedOn w:val="Normal"/>
    <w:link w:val="TitleChar"/>
    <w:qFormat/>
    <w:rsid w:val="00E90D2A"/>
    <w:pPr>
      <w:jc w:val="center"/>
    </w:pPr>
    <w:rPr>
      <w:rFonts w:ascii="Arial" w:hAnsi="Arial"/>
      <w:sz w:val="24"/>
    </w:rPr>
  </w:style>
  <w:style w:type="character" w:customStyle="1" w:styleId="TitleChar">
    <w:name w:val="Title Char"/>
    <w:basedOn w:val="DefaultParagraphFont"/>
    <w:link w:val="Title"/>
    <w:rsid w:val="00E90D2A"/>
    <w:rPr>
      <w:rFonts w:ascii="Arial" w:hAnsi="Arial"/>
      <w:sz w:val="24"/>
      <w:szCs w:val="20"/>
      <w:lang w:val="en-GB" w:eastAsia="en-GB"/>
    </w:rPr>
  </w:style>
  <w:style w:type="paragraph" w:styleId="BodyText2">
    <w:name w:val="Body Text 2"/>
    <w:basedOn w:val="Normal"/>
    <w:link w:val="BodyText2Char"/>
    <w:rsid w:val="00E90D2A"/>
    <w:pPr>
      <w:spacing w:after="120" w:line="480" w:lineRule="auto"/>
    </w:pPr>
  </w:style>
  <w:style w:type="character" w:customStyle="1" w:styleId="BodyText2Char">
    <w:name w:val="Body Text 2 Char"/>
    <w:basedOn w:val="DefaultParagraphFont"/>
    <w:link w:val="BodyText2"/>
    <w:rsid w:val="00E90D2A"/>
    <w:rPr>
      <w:rFonts w:ascii="Times New Roman" w:hAnsi="Times New Roman"/>
      <w:sz w:val="20"/>
      <w:szCs w:val="20"/>
      <w:lang w:val="en-GB" w:eastAsia="en-GB"/>
    </w:rPr>
  </w:style>
  <w:style w:type="character" w:styleId="CommentReference">
    <w:name w:val="annotation reference"/>
    <w:rsid w:val="00E90D2A"/>
    <w:rPr>
      <w:sz w:val="16"/>
      <w:szCs w:val="16"/>
    </w:rPr>
  </w:style>
  <w:style w:type="paragraph" w:styleId="CommentText">
    <w:name w:val="annotation text"/>
    <w:basedOn w:val="Normal"/>
    <w:link w:val="CommentTextChar"/>
    <w:rsid w:val="00E90D2A"/>
  </w:style>
  <w:style w:type="character" w:customStyle="1" w:styleId="CommentTextChar">
    <w:name w:val="Comment Text Char"/>
    <w:basedOn w:val="DefaultParagraphFont"/>
    <w:link w:val="CommentText"/>
    <w:rsid w:val="00E90D2A"/>
    <w:rPr>
      <w:rFonts w:ascii="Times New Roman" w:hAnsi="Times New Roman"/>
      <w:sz w:val="20"/>
      <w:szCs w:val="20"/>
      <w:lang w:val="en-GB" w:eastAsia="en-GB"/>
    </w:rPr>
  </w:style>
  <w:style w:type="paragraph" w:styleId="CommentSubject">
    <w:name w:val="annotation subject"/>
    <w:basedOn w:val="CommentText"/>
    <w:next w:val="CommentText"/>
    <w:link w:val="CommentSubjectChar"/>
    <w:rsid w:val="00E90D2A"/>
    <w:rPr>
      <w:b/>
      <w:bCs/>
    </w:rPr>
  </w:style>
  <w:style w:type="character" w:customStyle="1" w:styleId="CommentSubjectChar">
    <w:name w:val="Comment Subject Char"/>
    <w:basedOn w:val="CommentTextChar"/>
    <w:link w:val="CommentSubject"/>
    <w:rsid w:val="00E90D2A"/>
    <w:rPr>
      <w:rFonts w:ascii="Times New Roman" w:hAnsi="Times New Roman"/>
      <w:b/>
      <w:bCs/>
      <w:sz w:val="20"/>
      <w:szCs w:val="20"/>
      <w:lang w:val="en-GB" w:eastAsia="en-GB"/>
    </w:rPr>
  </w:style>
  <w:style w:type="paragraph" w:customStyle="1" w:styleId="Schedule1">
    <w:name w:val="Schedule1"/>
    <w:basedOn w:val="Normal"/>
    <w:next w:val="Normal"/>
    <w:rsid w:val="00E90D2A"/>
    <w:pPr>
      <w:suppressAutoHyphens/>
      <w:jc w:val="center"/>
    </w:pPr>
    <w:rPr>
      <w:b/>
      <w:caps/>
      <w:sz w:val="23"/>
      <w:lang w:eastAsia="en-US"/>
    </w:rPr>
  </w:style>
  <w:style w:type="paragraph" w:customStyle="1" w:styleId="Schedule2">
    <w:name w:val="Schedule2"/>
    <w:basedOn w:val="Normal"/>
    <w:next w:val="Normal"/>
    <w:rsid w:val="00E90D2A"/>
    <w:pPr>
      <w:suppressAutoHyphens/>
      <w:jc w:val="center"/>
    </w:pPr>
    <w:rPr>
      <w:b/>
      <w:sz w:val="23"/>
      <w:lang w:eastAsia="en-US"/>
    </w:rPr>
  </w:style>
  <w:style w:type="paragraph" w:customStyle="1" w:styleId="BG1Heading1Alt">
    <w:name w:val="BG1 Heading1 Alt+["/>
    <w:basedOn w:val="Heading1"/>
    <w:rsid w:val="00E90D2A"/>
    <w:pPr>
      <w:keepLines w:val="0"/>
      <w:numPr>
        <w:numId w:val="59"/>
      </w:numPr>
      <w:spacing w:before="0"/>
    </w:pPr>
    <w:rPr>
      <w:rFonts w:ascii="Book Antiqua" w:eastAsia="Times New Roman" w:hAnsi="Book Antiqua" w:cs="Times New Roman"/>
      <w:b w:val="0"/>
      <w:color w:val="auto"/>
      <w:kern w:val="32"/>
      <w:sz w:val="20"/>
      <w:szCs w:val="22"/>
      <w:lang w:val="en-ZA"/>
    </w:rPr>
  </w:style>
  <w:style w:type="paragraph" w:customStyle="1" w:styleId="BG1Heading2Alt">
    <w:name w:val="BG1 Heading2 Alt+]"/>
    <w:basedOn w:val="Heading2"/>
    <w:rsid w:val="00E90D2A"/>
    <w:pPr>
      <w:keepNext w:val="0"/>
      <w:keepLines w:val="0"/>
      <w:widowControl w:val="0"/>
      <w:numPr>
        <w:ilvl w:val="1"/>
        <w:numId w:val="59"/>
      </w:numPr>
      <w:spacing w:before="0"/>
    </w:pPr>
    <w:rPr>
      <w:rFonts w:ascii="Book Antiqua" w:eastAsia="Times New Roman" w:hAnsi="Book Antiqua" w:cs="Times New Roman"/>
      <w:b w:val="0"/>
      <w:iCs/>
      <w:color w:val="auto"/>
      <w:sz w:val="20"/>
      <w:szCs w:val="22"/>
      <w:lang w:val="en-ZA"/>
    </w:rPr>
  </w:style>
  <w:style w:type="paragraph" w:customStyle="1" w:styleId="BG1Heading3Alt">
    <w:name w:val="BG1 Heading3 Alt+'"/>
    <w:basedOn w:val="Heading3"/>
    <w:rsid w:val="00E90D2A"/>
    <w:pPr>
      <w:keepNext w:val="0"/>
      <w:widowControl w:val="0"/>
      <w:numPr>
        <w:ilvl w:val="2"/>
        <w:numId w:val="59"/>
      </w:numPr>
      <w:spacing w:line="360" w:lineRule="auto"/>
      <w:jc w:val="both"/>
    </w:pPr>
    <w:rPr>
      <w:rFonts w:ascii="Book Antiqua" w:hAnsi="Book Antiqua"/>
      <w:b w:val="0"/>
      <w:bCs/>
      <w:szCs w:val="22"/>
      <w:u w:val="none"/>
      <w:lang w:val="en-ZA" w:eastAsia="en-US"/>
    </w:rPr>
  </w:style>
  <w:style w:type="paragraph" w:customStyle="1" w:styleId="BG1Heading4Alt">
    <w:name w:val="BG1 Heading4 Alt+/"/>
    <w:basedOn w:val="Heading4"/>
    <w:rsid w:val="00E90D2A"/>
    <w:pPr>
      <w:keepNext w:val="0"/>
      <w:widowControl w:val="0"/>
      <w:numPr>
        <w:ilvl w:val="3"/>
        <w:numId w:val="59"/>
      </w:numPr>
      <w:spacing w:line="360" w:lineRule="auto"/>
    </w:pPr>
    <w:rPr>
      <w:rFonts w:ascii="Book Antiqua" w:hAnsi="Book Antiqua"/>
      <w:b w:val="0"/>
      <w:bCs/>
      <w:snapToGrid/>
      <w:sz w:val="20"/>
      <w:szCs w:val="22"/>
      <w:lang w:val="en-ZA" w:eastAsia="en-US"/>
    </w:rPr>
  </w:style>
  <w:style w:type="paragraph" w:customStyle="1" w:styleId="BG1Heading5Alt">
    <w:name w:val="BG1 Heading5 Alt+."/>
    <w:basedOn w:val="Heading5"/>
    <w:rsid w:val="00E90D2A"/>
    <w:pPr>
      <w:keepNext w:val="0"/>
      <w:widowControl w:val="0"/>
      <w:numPr>
        <w:ilvl w:val="4"/>
        <w:numId w:val="59"/>
      </w:numPr>
      <w:spacing w:line="360" w:lineRule="auto"/>
    </w:pPr>
    <w:rPr>
      <w:rFonts w:ascii="Book Antiqua" w:hAnsi="Book Antiqua"/>
      <w:bCs/>
      <w:iCs/>
      <w:snapToGrid/>
      <w:sz w:val="20"/>
      <w:szCs w:val="22"/>
      <w:lang w:val="en-ZA" w:eastAsia="en-US"/>
    </w:rPr>
  </w:style>
  <w:style w:type="paragraph" w:customStyle="1" w:styleId="BG1Heading6Alt">
    <w:name w:val="BG1 Heading6 Alt+"/>
    <w:basedOn w:val="Heading6"/>
    <w:rsid w:val="00E90D2A"/>
    <w:pPr>
      <w:keepNext w:val="0"/>
      <w:numPr>
        <w:ilvl w:val="5"/>
        <w:numId w:val="59"/>
      </w:numPr>
      <w:spacing w:line="360" w:lineRule="auto"/>
      <w:jc w:val="left"/>
    </w:pPr>
    <w:rPr>
      <w:rFonts w:ascii="Book Antiqua" w:hAnsi="Book Antiqua"/>
      <w:b w:val="0"/>
      <w:bCs/>
      <w:snapToGrid/>
      <w:sz w:val="20"/>
      <w:szCs w:val="22"/>
      <w:u w:val="none"/>
      <w:lang w:val="en-ZA" w:eastAsia="en-US"/>
    </w:rPr>
  </w:style>
  <w:style w:type="paragraph" w:styleId="Index2">
    <w:name w:val="index 2"/>
    <w:basedOn w:val="Normal"/>
    <w:next w:val="Normal"/>
    <w:semiHidden/>
    <w:rsid w:val="00E90D2A"/>
    <w:pPr>
      <w:tabs>
        <w:tab w:val="right" w:leader="dot" w:pos="8306"/>
      </w:tabs>
      <w:ind w:left="440" w:hanging="220"/>
      <w:jc w:val="both"/>
    </w:pPr>
    <w:rPr>
      <w:sz w:val="23"/>
      <w:lang w:eastAsia="en-US"/>
    </w:rPr>
  </w:style>
  <w:style w:type="paragraph" w:customStyle="1" w:styleId="Default">
    <w:name w:val="Default"/>
    <w:rsid w:val="00E90D2A"/>
    <w:pPr>
      <w:autoSpaceDE w:val="0"/>
      <w:autoSpaceDN w:val="0"/>
      <w:adjustRightInd w:val="0"/>
      <w:spacing w:after="0" w:line="240" w:lineRule="auto"/>
    </w:pPr>
    <w:rPr>
      <w:rFonts w:ascii="Calibri" w:eastAsia="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2855"/>
      </a:dk2>
      <a:lt2>
        <a:srgbClr val="C97146"/>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B7D8331E-37C4-4BB1-90D6-299BA769ADF1}">
  <ds:schemaRefs>
    <ds:schemaRef ds:uri="http://schemas.microsoft.com/sharepoint/v3/contenttype/forms"/>
  </ds:schemaRefs>
</ds:datastoreItem>
</file>

<file path=customXml/itemProps2.xml><?xml version="1.0" encoding="utf-8"?>
<ds:datastoreItem xmlns:ds="http://schemas.openxmlformats.org/officeDocument/2006/customXml" ds:itemID="{790FEF72-628D-429E-91A3-EC84FA4A0D3A}"/>
</file>

<file path=customXml/itemProps3.xml><?xml version="1.0" encoding="utf-8"?>
<ds:datastoreItem xmlns:ds="http://schemas.openxmlformats.org/officeDocument/2006/customXml" ds:itemID="{D613F8FA-F91A-4F69-977F-4E99B2203AB8}">
  <ds:schemaRefs>
    <ds:schemaRef ds:uri="http://schemas.openxmlformats.org/officeDocument/2006/bibliography"/>
  </ds:schemaRefs>
</ds:datastoreItem>
</file>

<file path=customXml/itemProps4.xml><?xml version="1.0" encoding="utf-8"?>
<ds:datastoreItem xmlns:ds="http://schemas.openxmlformats.org/officeDocument/2006/customXml" ds:itemID="{138CB8D5-0941-44D1-9644-0924894657DE}"/>
</file>

<file path=docProps/app.xml><?xml version="1.0" encoding="utf-8"?>
<Properties xmlns="http://schemas.openxmlformats.org/officeDocument/2006/extended-properties" xmlns:vt="http://schemas.openxmlformats.org/officeDocument/2006/docPropsVTypes">
  <Template>Normal</Template>
  <TotalTime>0</TotalTime>
  <Pages>54</Pages>
  <Words>16615</Words>
  <Characters>94706</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Muthoni</dc:creator>
  <cp:lastModifiedBy>Wachira Kibanya</cp:lastModifiedBy>
  <cp:revision>2</cp:revision>
  <cp:lastPrinted>2017-03-23T05:58:00Z</cp:lastPrinted>
  <dcterms:created xsi:type="dcterms:W3CDTF">2024-05-27T12:34:00Z</dcterms:created>
  <dcterms:modified xsi:type="dcterms:W3CDTF">2024-05-27T12:34:00Z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