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settings.xml" ContentType="application/vnd.openxmlformats-officedocument.wordprocessingml.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C084FD">
      <w:pPr>
        <w:spacing w:after="160" w:line="360" w:lineRule="auto"/>
        <w:jc w:val="both"/>
        <w:rPr>
          <w:rFonts w:hint="default" w:ascii="Times New Roman" w:hAnsi="Times New Roman" w:eastAsia="Calibri" w:cs="Times New Roman"/>
          <w:b/>
          <w:sz w:val="24"/>
          <w:szCs w:val="24"/>
          <w:highlight w:val="none"/>
          <w:lang w:val="en-US"/>
        </w:rPr>
      </w:pPr>
      <w:r>
        <w:rPr>
          <w:rFonts w:hint="default" w:ascii="Times New Roman" w:hAnsi="Times New Roman" w:eastAsia="Calibri" w:cs="Times New Roman"/>
          <w:b/>
          <w:sz w:val="24"/>
          <w:szCs w:val="24"/>
          <w:highlight w:val="none"/>
        </w:rPr>
        <w:t xml:space="preserve">DATED </w:t>
      </w:r>
      <w:r>
        <w:rPr>
          <w:rFonts w:hint="default" w:ascii="Times New Roman" w:hAnsi="Times New Roman" w:eastAsia="Calibri" w:cs="Times New Roman"/>
          <w:sz w:val="24"/>
          <w:szCs w:val="24"/>
          <w:highlight w:val="none"/>
        </w:rPr>
        <w:t xml:space="preserve">this ______________________ day of _____________________________ </w:t>
      </w:r>
      <w:r>
        <w:rPr>
          <w:rFonts w:hint="default" w:ascii="Times New Roman" w:hAnsi="Times New Roman" w:eastAsia="Calibri" w:cs="Times New Roman"/>
          <w:b/>
          <w:sz w:val="24"/>
          <w:szCs w:val="24"/>
          <w:highlight w:val="none"/>
        </w:rPr>
        <w:t>202</w:t>
      </w:r>
      <w:r>
        <w:rPr>
          <w:rFonts w:hint="default" w:ascii="Times New Roman" w:hAnsi="Times New Roman" w:eastAsia="Calibri" w:cs="Times New Roman"/>
          <w:b/>
          <w:sz w:val="24"/>
          <w:szCs w:val="24"/>
          <w:highlight w:val="none"/>
          <w:lang w:val="en-US"/>
        </w:rPr>
        <w:t>4</w:t>
      </w:r>
    </w:p>
    <w:p w14:paraId="13DEF225">
      <w:pPr>
        <w:spacing w:after="160" w:line="360" w:lineRule="auto"/>
        <w:jc w:val="both"/>
        <w:rPr>
          <w:rFonts w:hint="default" w:ascii="Times New Roman" w:hAnsi="Times New Roman" w:eastAsia="Calibri" w:cs="Times New Roman"/>
          <w:b/>
          <w:sz w:val="24"/>
          <w:szCs w:val="24"/>
          <w:highlight w:val="none"/>
        </w:rPr>
      </w:pPr>
    </w:p>
    <w:p w14:paraId="65A69D75">
      <w:pPr>
        <w:spacing w:after="160" w:line="360" w:lineRule="auto"/>
        <w:jc w:val="center"/>
        <w:rPr>
          <w:rFonts w:hint="default" w:ascii="Times New Roman" w:hAnsi="Times New Roman" w:eastAsia="Calibri" w:cs="Times New Roman"/>
          <w:b/>
          <w:sz w:val="24"/>
          <w:szCs w:val="24"/>
          <w:highlight w:val="none"/>
          <w:lang w:val="en-US"/>
        </w:rPr>
      </w:pPr>
      <w:r>
        <w:rPr>
          <w:rFonts w:hint="default" w:ascii="Times New Roman" w:hAnsi="Times New Roman" w:eastAsia="Calibri" w:cs="Times New Roman"/>
          <w:b/>
          <w:sz w:val="24"/>
          <w:szCs w:val="24"/>
          <w:highlight w:val="none"/>
        </w:rPr>
        <w:t>CHARG</w:t>
      </w:r>
      <w:r>
        <w:rPr>
          <w:rFonts w:hint="default" w:ascii="Times New Roman" w:hAnsi="Times New Roman" w:eastAsia="Calibri" w:cs="Times New Roman"/>
          <w:b/>
          <w:sz w:val="24"/>
          <w:szCs w:val="24"/>
          <w:highlight w:val="none"/>
          <w:lang w:val="en-US"/>
        </w:rPr>
        <w:t>E</w:t>
      </w:r>
    </w:p>
    <w:p w14:paraId="43F37708">
      <w:pPr>
        <w:pBdr>
          <w:bottom w:val="single" w:color="auto" w:sz="12" w:space="1"/>
        </w:pBdr>
        <w:spacing w:after="160" w:line="360" w:lineRule="auto"/>
        <w:jc w:val="center"/>
        <w:rPr>
          <w:rFonts w:hint="default" w:ascii="Times New Roman" w:hAnsi="Times New Roman" w:eastAsia="Calibri" w:cs="Times New Roman"/>
          <w:b/>
          <w:sz w:val="24"/>
          <w:szCs w:val="24"/>
          <w:highlight w:val="none"/>
        </w:rPr>
      </w:pPr>
    </w:p>
    <w:p w14:paraId="46865E46">
      <w:pPr>
        <w:spacing w:after="160" w:line="360" w:lineRule="auto"/>
        <w:jc w:val="center"/>
        <w:rPr>
          <w:rFonts w:hint="default" w:ascii="Times New Roman" w:hAnsi="Times New Roman" w:eastAsia="Calibri" w:cs="Times New Roman"/>
          <w:b/>
          <w:sz w:val="24"/>
          <w:szCs w:val="24"/>
          <w:highlight w:val="none"/>
        </w:rPr>
      </w:pPr>
      <w:r>
        <w:rPr>
          <w:rFonts w:hint="default" w:ascii="Times New Roman" w:hAnsi="Times New Roman" w:eastAsia="Calibri" w:cs="Times New Roman"/>
          <w:b/>
          <w:sz w:val="24"/>
          <w:szCs w:val="24"/>
          <w:highlight w:val="none"/>
        </w:rPr>
        <w:t>BETWEEN:</w:t>
      </w:r>
    </w:p>
    <w:p w14:paraId="16FEE67E">
      <w:pPr>
        <w:spacing w:after="160" w:line="360" w:lineRule="auto"/>
        <w:jc w:val="center"/>
        <w:rPr>
          <w:rFonts w:hint="default" w:ascii="Times New Roman" w:hAnsi="Times New Roman" w:eastAsia="Calibri" w:cs="Times New Roman"/>
          <w:b/>
          <w:sz w:val="24"/>
          <w:szCs w:val="24"/>
          <w:highlight w:val="none"/>
        </w:rPr>
      </w:pPr>
    </w:p>
    <w:p w14:paraId="15DAAE96">
      <w:pPr>
        <w:spacing w:after="160" w:line="360" w:lineRule="auto"/>
        <w:jc w:val="center"/>
        <w:rPr>
          <w:rFonts w:hint="default" w:ascii="Times New Roman" w:hAnsi="Times New Roman" w:eastAsia="Calibri" w:cs="Times New Roman"/>
          <w:b/>
          <w:sz w:val="24"/>
          <w:szCs w:val="24"/>
          <w:highlight w:val="none"/>
        </w:rPr>
      </w:pPr>
      <w:r>
        <w:rPr>
          <w:rFonts w:hint="default" w:ascii="Times New Roman" w:hAnsi="Times New Roman" w:eastAsia="Calibri" w:cs="Times New Roman"/>
          <w:b/>
          <w:sz w:val="24"/>
          <w:szCs w:val="24"/>
          <w:highlight w:val="none"/>
          <w:lang w:val="en-US"/>
        </w:rPr>
        <w:t>BUSARA</w:t>
      </w:r>
      <w:r>
        <w:rPr>
          <w:rFonts w:hint="default" w:ascii="Times New Roman" w:hAnsi="Times New Roman" w:eastAsia="Calibri" w:cs="Times New Roman"/>
          <w:b/>
          <w:sz w:val="24"/>
          <w:szCs w:val="24"/>
          <w:highlight w:val="none"/>
        </w:rPr>
        <w:t xml:space="preserve"> LIMITED</w:t>
      </w:r>
    </w:p>
    <w:p w14:paraId="67C453E9">
      <w:pPr>
        <w:spacing w:after="160" w:line="360" w:lineRule="auto"/>
        <w:jc w:val="center"/>
        <w:rPr>
          <w:rFonts w:hint="default" w:ascii="Times New Roman" w:hAnsi="Times New Roman" w:eastAsia="Calibri" w:cs="Times New Roman"/>
          <w:b/>
          <w:sz w:val="24"/>
          <w:szCs w:val="24"/>
          <w:highlight w:val="none"/>
        </w:rPr>
      </w:pPr>
      <w:r>
        <w:rPr>
          <w:rFonts w:hint="default" w:ascii="Times New Roman" w:hAnsi="Times New Roman" w:eastAsia="Calibri" w:cs="Times New Roman"/>
          <w:b/>
          <w:sz w:val="24"/>
          <w:szCs w:val="24"/>
          <w:highlight w:val="none"/>
        </w:rPr>
        <w:t xml:space="preserve">(AS THE “CHARGOR”) </w:t>
      </w:r>
    </w:p>
    <w:p w14:paraId="62F224C4">
      <w:pPr>
        <w:spacing w:after="160" w:line="360" w:lineRule="auto"/>
        <w:jc w:val="center"/>
        <w:rPr>
          <w:rFonts w:hint="default" w:ascii="Times New Roman" w:hAnsi="Times New Roman" w:eastAsia="Calibri" w:cs="Times New Roman"/>
          <w:b/>
          <w:sz w:val="24"/>
          <w:szCs w:val="24"/>
          <w:highlight w:val="none"/>
        </w:rPr>
      </w:pPr>
      <w:r>
        <w:rPr>
          <w:rFonts w:hint="default" w:ascii="Times New Roman" w:hAnsi="Times New Roman" w:eastAsia="Calibri" w:cs="Times New Roman"/>
          <w:b/>
          <w:sz w:val="24"/>
          <w:szCs w:val="24"/>
          <w:highlight w:val="none"/>
          <w:lang w:val="en-US"/>
        </w:rPr>
        <w:t>A</w:t>
      </w:r>
      <w:r>
        <w:rPr>
          <w:rFonts w:hint="default" w:ascii="Times New Roman" w:hAnsi="Times New Roman" w:eastAsia="Calibri" w:cs="Times New Roman"/>
          <w:b/>
          <w:sz w:val="24"/>
          <w:szCs w:val="24"/>
          <w:highlight w:val="none"/>
        </w:rPr>
        <w:t>ND</w:t>
      </w:r>
    </w:p>
    <w:p w14:paraId="7E796C35">
      <w:pPr>
        <w:pBdr>
          <w:bottom w:val="single" w:color="auto" w:sz="12" w:space="1"/>
        </w:pBdr>
        <w:spacing w:after="160" w:line="360" w:lineRule="auto"/>
        <w:jc w:val="center"/>
        <w:rPr>
          <w:rFonts w:hint="default" w:ascii="Times New Roman" w:hAnsi="Times New Roman" w:eastAsia="Calibri" w:cs="Times New Roman"/>
          <w:b/>
          <w:sz w:val="24"/>
          <w:szCs w:val="24"/>
          <w:highlight w:val="none"/>
        </w:rPr>
      </w:pPr>
      <w:r>
        <w:rPr>
          <w:rFonts w:hint="default" w:ascii="Times New Roman" w:hAnsi="Times New Roman" w:eastAsia="Calibri" w:cs="Times New Roman"/>
          <w:b/>
          <w:sz w:val="24"/>
          <w:szCs w:val="24"/>
          <w:highlight w:val="none"/>
          <w:lang w:val="en-US"/>
        </w:rPr>
        <w:t xml:space="preserve">AKILI </w:t>
      </w:r>
      <w:r>
        <w:rPr>
          <w:rFonts w:hint="default" w:ascii="Times New Roman" w:hAnsi="Times New Roman" w:eastAsia="Calibri" w:cs="Times New Roman"/>
          <w:b/>
          <w:sz w:val="24"/>
          <w:szCs w:val="24"/>
          <w:highlight w:val="none"/>
        </w:rPr>
        <w:t xml:space="preserve"> </w:t>
      </w:r>
      <w:r>
        <w:rPr>
          <w:rFonts w:hint="default" w:ascii="Times New Roman" w:hAnsi="Times New Roman" w:eastAsia="Calibri" w:cs="Times New Roman"/>
          <w:b/>
          <w:sz w:val="24"/>
          <w:szCs w:val="24"/>
          <w:highlight w:val="none"/>
          <w:lang w:val="en-US"/>
        </w:rPr>
        <w:t xml:space="preserve">BANK </w:t>
      </w:r>
      <w:r>
        <w:rPr>
          <w:rFonts w:hint="default" w:ascii="Times New Roman" w:hAnsi="Times New Roman" w:eastAsia="Calibri" w:cs="Times New Roman"/>
          <w:b/>
          <w:sz w:val="24"/>
          <w:szCs w:val="24"/>
          <w:highlight w:val="none"/>
        </w:rPr>
        <w:t>LIMITED</w:t>
      </w:r>
    </w:p>
    <w:p w14:paraId="72D568E8">
      <w:pPr>
        <w:pBdr>
          <w:bottom w:val="single" w:color="auto" w:sz="12" w:space="1"/>
        </w:pBdr>
        <w:spacing w:after="160" w:line="360" w:lineRule="auto"/>
        <w:jc w:val="center"/>
        <w:rPr>
          <w:rFonts w:hint="default" w:ascii="Times New Roman" w:hAnsi="Times New Roman" w:eastAsia="Calibri" w:cs="Times New Roman"/>
          <w:b/>
          <w:sz w:val="24"/>
          <w:szCs w:val="24"/>
          <w:highlight w:val="none"/>
        </w:rPr>
      </w:pPr>
      <w:r>
        <w:rPr>
          <w:rFonts w:hint="default" w:ascii="Times New Roman" w:hAnsi="Times New Roman" w:eastAsia="Calibri" w:cs="Times New Roman"/>
          <w:b/>
          <w:sz w:val="24"/>
          <w:szCs w:val="24"/>
          <w:highlight w:val="none"/>
        </w:rPr>
        <w:t>(AS THE “CHARGEE”)</w:t>
      </w:r>
    </w:p>
    <w:p w14:paraId="6727C354">
      <w:pPr>
        <w:spacing w:after="160" w:line="360" w:lineRule="auto"/>
        <w:jc w:val="center"/>
        <w:rPr>
          <w:rFonts w:hint="default" w:ascii="Times New Roman" w:hAnsi="Times New Roman" w:eastAsia="Calibri" w:cs="Times New Roman"/>
          <w:b/>
          <w:sz w:val="24"/>
          <w:szCs w:val="24"/>
          <w:highlight w:val="none"/>
        </w:rPr>
      </w:pPr>
      <w:r>
        <w:rPr>
          <w:rFonts w:hint="default" w:ascii="Times New Roman" w:hAnsi="Times New Roman" w:eastAsia="Calibri" w:cs="Times New Roman"/>
          <w:b/>
          <w:sz w:val="24"/>
          <w:szCs w:val="24"/>
          <w:highlight w:val="none"/>
        </w:rPr>
        <w:t>OVER</w:t>
      </w:r>
    </w:p>
    <w:p w14:paraId="110A5584">
      <w:pPr>
        <w:spacing w:after="160" w:line="360" w:lineRule="auto"/>
        <w:jc w:val="center"/>
        <w:rPr>
          <w:rFonts w:hint="default" w:ascii="Times New Roman" w:hAnsi="Times New Roman" w:eastAsia="Calibri" w:cs="Times New Roman"/>
          <w:b/>
          <w:sz w:val="24"/>
          <w:szCs w:val="24"/>
          <w:highlight w:val="none"/>
        </w:rPr>
      </w:pPr>
      <w:r>
        <w:rPr>
          <w:rFonts w:hint="default" w:ascii="Times New Roman" w:hAnsi="Times New Roman" w:eastAsia="Calibri" w:cs="Times New Roman"/>
          <w:b/>
          <w:sz w:val="24"/>
          <w:szCs w:val="24"/>
          <w:highlight w:val="none"/>
        </w:rPr>
        <w:t>“PROPERTY DETAILS”</w:t>
      </w:r>
    </w:p>
    <w:p w14:paraId="1797F07A">
      <w:pPr>
        <w:spacing w:after="160" w:line="360" w:lineRule="auto"/>
        <w:jc w:val="center"/>
        <w:rPr>
          <w:rFonts w:hint="default" w:ascii="Times New Roman" w:hAnsi="Times New Roman" w:eastAsia="Calibri" w:cs="Times New Roman"/>
          <w:b/>
          <w:sz w:val="24"/>
          <w:szCs w:val="24"/>
          <w:highlight w:val="none"/>
        </w:rPr>
      </w:pPr>
      <w:r>
        <w:rPr>
          <w:rFonts w:hint="default" w:ascii="Times New Roman" w:hAnsi="Times New Roman" w:eastAsia="Calibri" w:cs="Times New Roman"/>
          <w:b/>
          <w:sz w:val="24"/>
          <w:szCs w:val="24"/>
          <w:highlight w:val="none"/>
        </w:rPr>
        <w:t>(AS THE CHARGED PROPERTY)</w:t>
      </w:r>
    </w:p>
    <w:p w14:paraId="64D5D1D8">
      <w:pPr>
        <w:spacing w:after="160" w:line="360" w:lineRule="auto"/>
        <w:jc w:val="center"/>
        <w:rPr>
          <w:rFonts w:hint="default" w:ascii="Times New Roman" w:hAnsi="Times New Roman" w:eastAsia="Calibri" w:cs="Times New Roman"/>
          <w:b/>
          <w:sz w:val="24"/>
          <w:szCs w:val="24"/>
          <w:highlight w:val="none"/>
        </w:rPr>
      </w:pPr>
      <w:r>
        <w:rPr>
          <w:rFonts w:hint="default" w:ascii="Times New Roman" w:hAnsi="Times New Roman" w:eastAsia="Calibri" w:cs="Times New Roman"/>
          <w:b/>
          <w:sz w:val="24"/>
          <w:szCs w:val="24"/>
          <w:highlight w:val="none"/>
        </w:rPr>
        <w:t>___________________________________________________________________________</w:t>
      </w:r>
    </w:p>
    <w:p w14:paraId="2C476785">
      <w:pPr>
        <w:spacing w:after="160" w:line="360" w:lineRule="auto"/>
        <w:jc w:val="center"/>
        <w:rPr>
          <w:rFonts w:hint="default" w:ascii="Times New Roman" w:hAnsi="Times New Roman" w:eastAsia="Calibri" w:cs="Times New Roman"/>
          <w:b/>
          <w:sz w:val="24"/>
          <w:szCs w:val="24"/>
          <w:highlight w:val="none"/>
          <w:lang w:val="en-GB"/>
        </w:rPr>
      </w:pPr>
      <w:r>
        <w:rPr>
          <w:rFonts w:hint="default" w:ascii="Times New Roman" w:hAnsi="Times New Roman" w:eastAsia="Calibri" w:cs="Times New Roman"/>
          <w:b/>
          <w:sz w:val="24"/>
          <w:szCs w:val="24"/>
          <w:highlight w:val="none"/>
          <w:lang w:val="en-GB"/>
        </w:rPr>
        <w:t>TO SECURE ADVANCES MADE TO:</w:t>
      </w:r>
    </w:p>
    <w:p w14:paraId="26A12465">
      <w:pPr>
        <w:spacing w:after="160" w:line="360" w:lineRule="auto"/>
        <w:rPr>
          <w:rFonts w:hint="default" w:ascii="Times New Roman" w:hAnsi="Times New Roman" w:eastAsia="Calibri" w:cs="Times New Roman"/>
          <w:b/>
          <w:sz w:val="24"/>
          <w:szCs w:val="24"/>
          <w:highlight w:val="none"/>
          <w:lang w:val="en-GB"/>
        </w:rPr>
      </w:pPr>
    </w:p>
    <w:p w14:paraId="0EFE0E70">
      <w:pPr>
        <w:spacing w:after="160" w:line="360" w:lineRule="auto"/>
        <w:jc w:val="center"/>
        <w:rPr>
          <w:rFonts w:hint="default" w:ascii="Times New Roman" w:hAnsi="Times New Roman" w:eastAsia="Calibri" w:cs="Times New Roman"/>
          <w:b/>
          <w:sz w:val="24"/>
          <w:szCs w:val="24"/>
          <w:highlight w:val="none"/>
          <w:lang w:val="en-GB"/>
        </w:rPr>
      </w:pPr>
      <w:r>
        <w:rPr>
          <w:rFonts w:hint="default" w:ascii="Times New Roman" w:hAnsi="Times New Roman" w:eastAsia="Calibri" w:cs="Times New Roman"/>
          <w:b/>
          <w:sz w:val="24"/>
          <w:szCs w:val="24"/>
          <w:highlight w:val="none"/>
          <w:lang w:val="en-US"/>
        </w:rPr>
        <w:t>UKWELI</w:t>
      </w:r>
      <w:r>
        <w:rPr>
          <w:rFonts w:hint="default" w:ascii="Times New Roman" w:hAnsi="Times New Roman" w:eastAsia="Calibri" w:cs="Times New Roman"/>
          <w:b/>
          <w:sz w:val="24"/>
          <w:szCs w:val="24"/>
          <w:highlight w:val="none"/>
          <w:lang w:val="en-GB"/>
        </w:rPr>
        <w:t xml:space="preserve"> LIMITED </w:t>
      </w:r>
    </w:p>
    <w:p w14:paraId="168F3CEA">
      <w:pPr>
        <w:spacing w:after="160" w:line="360" w:lineRule="auto"/>
        <w:jc w:val="center"/>
        <w:rPr>
          <w:rFonts w:hint="default" w:ascii="Times New Roman" w:hAnsi="Times New Roman" w:eastAsia="Calibri" w:cs="Times New Roman"/>
          <w:b/>
          <w:sz w:val="24"/>
          <w:szCs w:val="24"/>
          <w:highlight w:val="none"/>
          <w:lang w:val="en-GB"/>
        </w:rPr>
      </w:pPr>
      <w:r>
        <w:rPr>
          <w:rFonts w:hint="default" w:ascii="Times New Roman" w:hAnsi="Times New Roman" w:eastAsia="Calibri" w:cs="Times New Roman"/>
          <w:b/>
          <w:sz w:val="24"/>
          <w:szCs w:val="24"/>
          <w:highlight w:val="none"/>
          <w:lang w:val="en-GB"/>
        </w:rPr>
        <w:t>(THE “BORROWER”)</w:t>
      </w:r>
    </w:p>
    <w:p w14:paraId="468F1FC7">
      <w:pPr>
        <w:spacing w:after="160" w:line="360" w:lineRule="auto"/>
        <w:jc w:val="both"/>
        <w:rPr>
          <w:rFonts w:hint="default" w:ascii="Times New Roman" w:hAnsi="Times New Roman" w:eastAsia="Calibri" w:cs="Times New Roman"/>
          <w:b/>
          <w:sz w:val="24"/>
          <w:szCs w:val="24"/>
          <w:highlight w:val="none"/>
          <w:u w:val="single"/>
        </w:rPr>
      </w:pPr>
    </w:p>
    <w:p w14:paraId="1020973C">
      <w:pPr>
        <w:spacing w:after="160" w:line="360" w:lineRule="auto"/>
        <w:jc w:val="both"/>
        <w:rPr>
          <w:rFonts w:hint="default" w:ascii="Times New Roman" w:hAnsi="Times New Roman" w:eastAsia="Calibri" w:cs="Times New Roman"/>
          <w:b/>
          <w:sz w:val="24"/>
          <w:szCs w:val="24"/>
          <w:highlight w:val="none"/>
          <w:u w:val="single"/>
        </w:rPr>
      </w:pPr>
      <w:r>
        <w:rPr>
          <w:rFonts w:hint="default" w:ascii="Times New Roman" w:hAnsi="Times New Roman" w:eastAsia="Calibri" w:cs="Times New Roman"/>
          <w:b/>
          <w:sz w:val="24"/>
          <w:szCs w:val="24"/>
          <w:highlight w:val="none"/>
          <w:u w:val="single"/>
        </w:rPr>
        <w:t>DRAWN BY:</w:t>
      </w:r>
    </w:p>
    <w:p w14:paraId="2EE8A968">
      <w:pPr>
        <w:wordWrap/>
        <w:spacing w:line="360" w:lineRule="auto"/>
        <w:jc w:val="left"/>
        <w:rPr>
          <w:rFonts w:hint="default" w:ascii="Times New Roman" w:hAnsi="Times New Roman" w:cs="Times New Roman"/>
          <w:sz w:val="24"/>
          <w:szCs w:val="24"/>
          <w:highlight w:val="none"/>
          <w:lang w:val="en-US"/>
        </w:rPr>
      </w:pPr>
      <w:r>
        <w:rPr>
          <w:rFonts w:hint="default" w:ascii="Times New Roman" w:hAnsi="Times New Roman" w:cs="Times New Roman"/>
          <w:sz w:val="24"/>
          <w:szCs w:val="24"/>
          <w:highlight w:val="none"/>
        </w:rPr>
        <w:t>Firm 2 Advocates</w:t>
      </w:r>
      <w:r>
        <w:rPr>
          <w:rFonts w:hint="default" w:ascii="Times New Roman" w:hAnsi="Times New Roman" w:cs="Times New Roman"/>
          <w:sz w:val="24"/>
          <w:szCs w:val="24"/>
          <w:highlight w:val="none"/>
          <w:lang w:val="en-US"/>
        </w:rPr>
        <w:t xml:space="preserve"> &amp; Co.</w:t>
      </w:r>
    </w:p>
    <w:p w14:paraId="5CC5060C">
      <w:pPr>
        <w:spacing w:line="360" w:lineRule="auto"/>
        <w:jc w:val="left"/>
        <w:rPr>
          <w:rFonts w:hint="default" w:ascii="Times New Roman" w:hAnsi="Times New Roman" w:cs="Times New Roman"/>
          <w:sz w:val="24"/>
          <w:szCs w:val="24"/>
          <w:highlight w:val="none"/>
          <w:lang w:val="en-US"/>
        </w:rPr>
      </w:pPr>
      <w:r>
        <w:rPr>
          <w:rFonts w:hint="default" w:ascii="Times New Roman" w:hAnsi="Times New Roman" w:cs="Times New Roman"/>
          <w:sz w:val="24"/>
          <w:szCs w:val="24"/>
          <w:highlight w:val="none"/>
        </w:rPr>
        <w:t>Second Floor, Biashara Building, Chui Street</w:t>
      </w:r>
      <w:r>
        <w:rPr>
          <w:rFonts w:hint="default" w:ascii="Times New Roman" w:hAnsi="Times New Roman" w:cs="Times New Roman"/>
          <w:sz w:val="24"/>
          <w:szCs w:val="24"/>
          <w:highlight w:val="none"/>
          <w:lang w:val="en-US"/>
        </w:rPr>
        <w:t>,</w:t>
      </w:r>
    </w:p>
    <w:p w14:paraId="7C94152D">
      <w:pPr>
        <w:numPr>
          <w:ilvl w:val="0"/>
          <w:numId w:val="2"/>
        </w:numPr>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O. Box 984-80400</w:t>
      </w:r>
      <w:r>
        <w:rPr>
          <w:rFonts w:hint="default" w:ascii="Times New Roman" w:hAnsi="Times New Roman" w:cs="Times New Roman"/>
          <w:sz w:val="24"/>
          <w:szCs w:val="24"/>
          <w:highlight w:val="none"/>
          <w:lang w:val="en-US"/>
        </w:rPr>
        <w:t>.</w:t>
      </w:r>
    </w:p>
    <w:p w14:paraId="2A3C64DB">
      <w:pPr>
        <w:numPr>
          <w:ilvl w:val="0"/>
          <w:numId w:val="0"/>
        </w:numPr>
        <w:wordWrap/>
        <w:spacing w:line="360" w:lineRule="auto"/>
        <w:jc w:val="left"/>
        <w:rPr>
          <w:rFonts w:hint="default" w:ascii="Times New Roman" w:hAnsi="Times New Roman" w:cs="Times New Roman"/>
          <w:b/>
          <w:bCs/>
          <w:sz w:val="24"/>
          <w:szCs w:val="24"/>
          <w:highlight w:val="none"/>
          <w:lang w:val="en-US"/>
        </w:rPr>
      </w:pPr>
      <w:r>
        <w:rPr>
          <w:rFonts w:hint="default" w:ascii="Times New Roman" w:hAnsi="Times New Roman" w:cs="Times New Roman"/>
          <w:b/>
          <w:bCs/>
          <w:sz w:val="24"/>
          <w:szCs w:val="24"/>
          <w:highlight w:val="none"/>
          <w:lang w:val="en-US"/>
        </w:rPr>
        <w:t>Nairobi</w:t>
      </w:r>
    </w:p>
    <w:p w14:paraId="3BEB558C">
      <w:pPr>
        <w:numPr>
          <w:ilvl w:val="0"/>
          <w:numId w:val="0"/>
        </w:numPr>
        <w:wordWrap/>
        <w:spacing w:line="360" w:lineRule="auto"/>
        <w:jc w:val="left"/>
        <w:rPr>
          <w:rFonts w:hint="default" w:ascii="Times New Roman" w:hAnsi="Times New Roman" w:cs="Times New Roman"/>
          <w:b/>
          <w:bCs/>
          <w:sz w:val="24"/>
          <w:szCs w:val="24"/>
          <w:highlight w:val="none"/>
        </w:rPr>
      </w:pPr>
      <w:r>
        <w:rPr>
          <w:rFonts w:hint="default" w:ascii="Times New Roman" w:hAnsi="Times New Roman" w:cs="Times New Roman"/>
          <w:b/>
          <w:bCs/>
          <w:sz w:val="24"/>
          <w:szCs w:val="24"/>
          <w:highlight w:val="none"/>
          <w:lang w:val="en-US"/>
        </w:rPr>
        <w:t xml:space="preserve"> Kenya.</w:t>
      </w:r>
    </w:p>
    <w:p w14:paraId="04B0B002">
      <w:pPr>
        <w:spacing w:after="160" w:line="360" w:lineRule="auto"/>
        <w:rPr>
          <w:rFonts w:hint="default" w:ascii="Times New Roman" w:hAnsi="Times New Roman" w:eastAsia="Times New Roman" w:cs="Times New Roman"/>
          <w:i/>
          <w:sz w:val="24"/>
          <w:szCs w:val="24"/>
          <w:highlight w:val="none"/>
          <w:lang w:val="en-GB" w:eastAsia="zh-TW"/>
        </w:rPr>
      </w:pPr>
      <w:r>
        <w:rPr>
          <w:rFonts w:hint="default" w:ascii="Times New Roman" w:hAnsi="Times New Roman" w:eastAsia="Calibri" w:cs="Times New Roman"/>
          <w:b/>
          <w:sz w:val="24"/>
          <w:szCs w:val="24"/>
          <w:highlight w:val="none"/>
        </w:rPr>
        <w:br w:type="page"/>
      </w:r>
    </w:p>
    <w:p w14:paraId="67DB524B">
      <w:pPr>
        <w:keepNext/>
        <w:tabs>
          <w:tab w:val="left" w:pos="2880"/>
          <w:tab w:val="left" w:pos="5760"/>
        </w:tabs>
        <w:suppressAutoHyphens/>
        <w:spacing w:after="120" w:line="360" w:lineRule="auto"/>
        <w:outlineLvl w:val="4"/>
        <w:rPr>
          <w:rFonts w:hint="default" w:ascii="Times New Roman" w:hAnsi="Times New Roman" w:eastAsia="Times New Roman" w:cs="Times New Roman"/>
          <w:b/>
          <w:i/>
          <w:sz w:val="24"/>
          <w:szCs w:val="24"/>
          <w:highlight w:val="none"/>
          <w:lang w:val="en-GB"/>
        </w:rPr>
      </w:pPr>
      <w:r>
        <w:rPr>
          <w:rFonts w:hint="default" w:ascii="Times New Roman" w:hAnsi="Times New Roman" w:eastAsia="Times New Roman" w:cs="Times New Roman"/>
          <w:b/>
          <w:i/>
          <w:sz w:val="24"/>
          <w:szCs w:val="24"/>
          <w:highlight w:val="none"/>
          <w:lang w:val="en-GB"/>
        </w:rPr>
        <w:t xml:space="preserve">Form LRA 53 </w:t>
      </w:r>
      <w:r>
        <w:rPr>
          <w:rFonts w:hint="default" w:ascii="Times New Roman" w:hAnsi="Times New Roman" w:eastAsia="Times New Roman" w:cs="Times New Roman"/>
          <w:b/>
          <w:i/>
          <w:sz w:val="24"/>
          <w:szCs w:val="24"/>
          <w:highlight w:val="none"/>
          <w:lang w:val="en-GB"/>
        </w:rPr>
        <w:tab/>
      </w:r>
      <w:r>
        <w:rPr>
          <w:rFonts w:hint="default" w:ascii="Times New Roman" w:hAnsi="Times New Roman" w:eastAsia="Times New Roman" w:cs="Times New Roman"/>
          <w:b/>
          <w:i/>
          <w:sz w:val="24"/>
          <w:szCs w:val="24"/>
          <w:highlight w:val="none"/>
          <w:lang w:val="en-GB"/>
        </w:rPr>
        <w:tab/>
      </w:r>
      <w:r>
        <w:rPr>
          <w:rFonts w:hint="default" w:ascii="Times New Roman" w:hAnsi="Times New Roman" w:eastAsia="Times New Roman" w:cs="Times New Roman"/>
          <w:b/>
          <w:i/>
          <w:sz w:val="24"/>
          <w:szCs w:val="24"/>
          <w:highlight w:val="none"/>
          <w:lang w:val="en-GB"/>
        </w:rPr>
        <w:tab/>
      </w:r>
      <w:r>
        <w:rPr>
          <w:rFonts w:hint="default" w:ascii="Times New Roman" w:hAnsi="Times New Roman" w:eastAsia="Times New Roman" w:cs="Times New Roman"/>
          <w:b/>
          <w:i/>
          <w:sz w:val="24"/>
          <w:szCs w:val="24"/>
          <w:highlight w:val="none"/>
          <w:lang w:val="en-GB"/>
        </w:rPr>
        <w:t xml:space="preserve">                           (r. 67 (1))</w:t>
      </w:r>
    </w:p>
    <w:p w14:paraId="63F0E37B">
      <w:pPr>
        <w:keepNext/>
        <w:tabs>
          <w:tab w:val="left" w:pos="2880"/>
          <w:tab w:val="left" w:pos="5760"/>
        </w:tabs>
        <w:suppressAutoHyphens/>
        <w:spacing w:line="360" w:lineRule="auto"/>
        <w:ind w:left="2880"/>
        <w:outlineLvl w:val="4"/>
        <w:rPr>
          <w:rFonts w:hint="default" w:ascii="Times New Roman" w:hAnsi="Times New Roman" w:eastAsia="Times New Roman" w:cs="Times New Roman"/>
          <w:b/>
          <w:sz w:val="24"/>
          <w:szCs w:val="24"/>
          <w:highlight w:val="none"/>
          <w:u w:val="single"/>
          <w:lang w:val="en-GB"/>
        </w:rPr>
      </w:pPr>
      <w:r>
        <w:rPr>
          <w:rFonts w:hint="default" w:ascii="Times New Roman" w:hAnsi="Times New Roman" w:eastAsia="Times New Roman" w:cs="Times New Roman"/>
          <w:b/>
          <w:sz w:val="24"/>
          <w:szCs w:val="24"/>
          <w:highlight w:val="none"/>
          <w:u w:val="single"/>
          <w:lang w:val="en-GB"/>
        </w:rPr>
        <w:t>THE REPUBLIC OF KENYA</w:t>
      </w:r>
    </w:p>
    <w:p w14:paraId="2B53D687">
      <w:pPr>
        <w:spacing w:line="360" w:lineRule="auto"/>
        <w:ind w:left="1440" w:hanging="720"/>
        <w:jc w:val="center"/>
        <w:rPr>
          <w:rFonts w:hint="default" w:ascii="Times New Roman" w:hAnsi="Times New Roman" w:eastAsia="Times New Roman" w:cs="Times New Roman"/>
          <w:b/>
          <w:sz w:val="24"/>
          <w:szCs w:val="24"/>
          <w:highlight w:val="none"/>
          <w:u w:val="single"/>
          <w:lang w:val="en-GB" w:eastAsia="zh-TW"/>
        </w:rPr>
      </w:pPr>
      <w:r>
        <w:rPr>
          <w:rFonts w:hint="default" w:ascii="Times New Roman" w:hAnsi="Times New Roman" w:eastAsia="Times New Roman" w:cs="Times New Roman"/>
          <w:b/>
          <w:sz w:val="24"/>
          <w:szCs w:val="24"/>
          <w:highlight w:val="none"/>
          <w:u w:val="single"/>
          <w:lang w:val="en-GB" w:eastAsia="zh-TW"/>
        </w:rPr>
        <w:t>THE LAND REGISTRATION ACT, No. 3 of 2012</w:t>
      </w:r>
    </w:p>
    <w:p w14:paraId="6B5A9F3A">
      <w:pPr>
        <w:spacing w:line="360" w:lineRule="auto"/>
        <w:ind w:left="1440" w:hanging="720"/>
        <w:jc w:val="center"/>
        <w:rPr>
          <w:rFonts w:hint="default" w:ascii="Times New Roman" w:hAnsi="Times New Roman" w:eastAsia="Times New Roman" w:cs="Times New Roman"/>
          <w:b/>
          <w:sz w:val="24"/>
          <w:szCs w:val="24"/>
          <w:highlight w:val="none"/>
          <w:u w:val="single"/>
          <w:lang w:val="en-GB" w:eastAsia="zh-TW"/>
        </w:rPr>
      </w:pPr>
      <w:r>
        <w:rPr>
          <w:rFonts w:hint="default" w:ascii="Times New Roman" w:hAnsi="Times New Roman" w:eastAsia="Times New Roman" w:cs="Times New Roman"/>
          <w:b/>
          <w:sz w:val="24"/>
          <w:szCs w:val="24"/>
          <w:highlight w:val="none"/>
          <w:u w:val="single"/>
          <w:lang w:val="en-GB" w:eastAsia="zh-TW"/>
        </w:rPr>
        <w:t>THE REGISTERED LAND ACT (CHAPTER 300) (</w:t>
      </w:r>
      <w:r>
        <w:rPr>
          <w:rFonts w:hint="default" w:ascii="Times New Roman" w:hAnsi="Times New Roman" w:eastAsia="Times New Roman" w:cs="Times New Roman"/>
          <w:b/>
          <w:i/>
          <w:iCs/>
          <w:sz w:val="24"/>
          <w:szCs w:val="24"/>
          <w:highlight w:val="none"/>
          <w:u w:val="single"/>
          <w:lang w:val="en-GB" w:eastAsia="zh-TW"/>
        </w:rPr>
        <w:t>REPEALED</w:t>
      </w:r>
      <w:r>
        <w:rPr>
          <w:rFonts w:hint="default" w:ascii="Times New Roman" w:hAnsi="Times New Roman" w:eastAsia="Times New Roman" w:cs="Times New Roman"/>
          <w:b/>
          <w:sz w:val="24"/>
          <w:szCs w:val="24"/>
          <w:highlight w:val="none"/>
          <w:u w:val="single"/>
          <w:lang w:val="en-GB" w:eastAsia="zh-TW"/>
        </w:rPr>
        <w:t>)</w:t>
      </w:r>
    </w:p>
    <w:p w14:paraId="4A59C1A6">
      <w:pPr>
        <w:spacing w:line="360" w:lineRule="auto"/>
        <w:ind w:left="1440" w:hanging="720"/>
        <w:jc w:val="center"/>
        <w:rPr>
          <w:rFonts w:hint="default" w:ascii="Times New Roman" w:hAnsi="Times New Roman" w:eastAsia="Times New Roman" w:cs="Times New Roman"/>
          <w:b/>
          <w:sz w:val="24"/>
          <w:szCs w:val="24"/>
          <w:highlight w:val="none"/>
          <w:u w:val="single"/>
          <w:lang w:val="en-GB" w:eastAsia="zh-TW"/>
        </w:rPr>
      </w:pPr>
      <w:r>
        <w:rPr>
          <w:rFonts w:hint="default" w:ascii="Times New Roman" w:hAnsi="Times New Roman" w:eastAsia="Times New Roman" w:cs="Times New Roman"/>
          <w:b/>
          <w:sz w:val="24"/>
          <w:szCs w:val="24"/>
          <w:highlight w:val="none"/>
          <w:u w:val="single"/>
          <w:lang w:val="en-GB" w:eastAsia="zh-TW"/>
        </w:rPr>
        <w:t>THE LAND REGISTRATION (GENERAL) REGULATIONS, 2017</w:t>
      </w:r>
    </w:p>
    <w:p w14:paraId="7066D784">
      <w:pPr>
        <w:pBdr>
          <w:bottom w:val="single" w:color="auto" w:sz="4" w:space="0"/>
        </w:pBdr>
        <w:tabs>
          <w:tab w:val="left" w:pos="720"/>
        </w:tabs>
        <w:spacing w:line="360" w:lineRule="auto"/>
        <w:ind w:right="-151"/>
        <w:jc w:val="both"/>
        <w:rPr>
          <w:rFonts w:hint="default" w:ascii="Times New Roman" w:hAnsi="Times New Roman" w:eastAsia="Calibri" w:cs="Times New Roman"/>
          <w:b/>
          <w:sz w:val="24"/>
          <w:szCs w:val="24"/>
          <w:highlight w:val="none"/>
          <w:lang w:val="en-GB" w:eastAsia="zh-TW"/>
        </w:rPr>
      </w:pPr>
    </w:p>
    <w:p w14:paraId="3466D778">
      <w:pPr>
        <w:spacing w:line="360" w:lineRule="auto"/>
        <w:ind w:right="-338"/>
        <w:jc w:val="both"/>
        <w:rPr>
          <w:rFonts w:hint="default" w:ascii="Times New Roman" w:hAnsi="Times New Roman" w:eastAsia="Calibri" w:cs="Times New Roman"/>
          <w:b/>
          <w:sz w:val="24"/>
          <w:szCs w:val="24"/>
          <w:highlight w:val="none"/>
          <w:lang w:val="en-GB" w:eastAsia="zh-TW"/>
        </w:rPr>
      </w:pPr>
      <w:r>
        <w:rPr>
          <w:rFonts w:hint="default" w:ascii="Times New Roman" w:hAnsi="Times New Roman" w:eastAsia="Calibri" w:cs="Times New Roman"/>
          <w:b/>
          <w:sz w:val="24"/>
          <w:szCs w:val="24"/>
          <w:highlight w:val="none"/>
          <w:lang w:val="en-GB" w:eastAsia="zh-TW"/>
        </w:rPr>
        <w:t xml:space="preserve">Date Received                                          Presentation Book                                                Official Fees Paid </w:t>
      </w:r>
    </w:p>
    <w:p w14:paraId="6864DB73">
      <w:pPr>
        <w:spacing w:line="360" w:lineRule="auto"/>
        <w:ind w:right="119"/>
        <w:jc w:val="both"/>
        <w:rPr>
          <w:rFonts w:hint="default" w:ascii="Times New Roman" w:hAnsi="Times New Roman" w:eastAsia="Calibri" w:cs="Times New Roman"/>
          <w:b/>
          <w:sz w:val="24"/>
          <w:szCs w:val="24"/>
          <w:highlight w:val="none"/>
          <w:lang w:val="en-GB" w:eastAsia="zh-TW"/>
        </w:rPr>
      </w:pPr>
      <w:r>
        <w:rPr>
          <w:rFonts w:hint="default" w:ascii="Times New Roman" w:hAnsi="Times New Roman" w:eastAsia="Calibri" w:cs="Times New Roman"/>
          <w:b/>
          <w:sz w:val="24"/>
          <w:szCs w:val="24"/>
          <w:highlight w:val="none"/>
          <w:lang w:val="en-GB" w:eastAsia="zh-TW"/>
        </w:rPr>
        <w:t xml:space="preserve">     </w:t>
      </w:r>
    </w:p>
    <w:p w14:paraId="0043C836">
      <w:pPr>
        <w:pBdr>
          <w:bottom w:val="single" w:color="auto" w:sz="4" w:space="1"/>
        </w:pBdr>
        <w:spacing w:line="360" w:lineRule="auto"/>
        <w:ind w:right="-151"/>
        <w:jc w:val="both"/>
        <w:rPr>
          <w:rFonts w:hint="default" w:ascii="Times New Roman" w:hAnsi="Times New Roman" w:eastAsia="Calibri" w:cs="Times New Roman"/>
          <w:b/>
          <w:sz w:val="24"/>
          <w:szCs w:val="24"/>
          <w:highlight w:val="none"/>
          <w:lang w:val="en-GB" w:eastAsia="zh-TW"/>
        </w:rPr>
      </w:pPr>
      <w:r>
        <w:rPr>
          <w:rFonts w:hint="default" w:ascii="Times New Roman" w:hAnsi="Times New Roman" w:eastAsia="Calibri" w:cs="Times New Roman"/>
          <w:b/>
          <w:sz w:val="24"/>
          <w:szCs w:val="24"/>
          <w:highlight w:val="none"/>
          <w:lang w:val="en-GB" w:eastAsia="zh-TW"/>
        </w:rPr>
        <w:t>…………………                                         No.…………….......                                                 Kshs…………….</w:t>
      </w:r>
    </w:p>
    <w:p w14:paraId="436475A4">
      <w:pPr>
        <w:spacing w:line="360" w:lineRule="auto"/>
        <w:ind w:right="-61"/>
        <w:jc w:val="both"/>
        <w:rPr>
          <w:rFonts w:hint="default" w:ascii="Times New Roman" w:hAnsi="Times New Roman" w:eastAsia="Calibri" w:cs="Times New Roman"/>
          <w:b/>
          <w:sz w:val="24"/>
          <w:szCs w:val="24"/>
          <w:highlight w:val="none"/>
          <w:lang w:val="en-GB" w:eastAsia="zh-TW"/>
        </w:rPr>
      </w:pPr>
    </w:p>
    <w:p w14:paraId="0001ED00">
      <w:pPr>
        <w:spacing w:after="240" w:line="360" w:lineRule="auto"/>
        <w:jc w:val="center"/>
        <w:rPr>
          <w:rFonts w:hint="default" w:ascii="Times New Roman" w:hAnsi="Times New Roman" w:eastAsia="Times New Roman" w:cs="Times New Roman"/>
          <w:b/>
          <w:sz w:val="24"/>
          <w:szCs w:val="24"/>
          <w:highlight w:val="none"/>
          <w:u w:val="single"/>
          <w:lang w:val="en-GB" w:eastAsia="zh-TW"/>
        </w:rPr>
      </w:pPr>
      <w:r>
        <w:rPr>
          <w:rFonts w:hint="default" w:ascii="Times New Roman" w:hAnsi="Times New Roman" w:eastAsia="Times New Roman" w:cs="Times New Roman"/>
          <w:b/>
          <w:sz w:val="24"/>
          <w:szCs w:val="24"/>
          <w:highlight w:val="none"/>
          <w:u w:val="single"/>
          <w:lang w:val="en-US" w:eastAsia="zh-TW"/>
        </w:rPr>
        <w:t xml:space="preserve">THIRD PARTY </w:t>
      </w:r>
      <w:r>
        <w:rPr>
          <w:rFonts w:hint="default" w:ascii="Times New Roman" w:hAnsi="Times New Roman" w:eastAsia="Times New Roman" w:cs="Times New Roman"/>
          <w:b/>
          <w:sz w:val="24"/>
          <w:szCs w:val="24"/>
          <w:highlight w:val="none"/>
          <w:u w:val="single"/>
          <w:lang w:val="en-GB" w:eastAsia="zh-TW"/>
        </w:rPr>
        <w:t>CHARGE</w:t>
      </w:r>
    </w:p>
    <w:p w14:paraId="06A66205">
      <w:pPr>
        <w:tabs>
          <w:tab w:val="left" w:pos="9135"/>
        </w:tabs>
        <w:spacing w:line="360" w:lineRule="auto"/>
        <w:ind w:right="-101"/>
        <w:jc w:val="center"/>
        <w:rPr>
          <w:rFonts w:hint="default" w:ascii="Times New Roman" w:hAnsi="Times New Roman" w:eastAsia="Times New Roman" w:cs="Times New Roman"/>
          <w:b/>
          <w:sz w:val="24"/>
          <w:szCs w:val="24"/>
          <w:highlight w:val="none"/>
          <w:u w:val="single"/>
          <w:lang w:val="en-GB"/>
        </w:rPr>
      </w:pPr>
      <w:bookmarkStart w:id="0" w:name="_Hlk137216840"/>
      <w:r>
        <w:rPr>
          <w:rFonts w:hint="default" w:ascii="Times New Roman" w:hAnsi="Times New Roman" w:eastAsia="Times New Roman" w:cs="Times New Roman"/>
          <w:b/>
          <w:sz w:val="24"/>
          <w:szCs w:val="24"/>
          <w:highlight w:val="none"/>
          <w:u w:val="single"/>
          <w:lang w:val="en-GB"/>
        </w:rPr>
        <w:t>PROPERTY DETAILS</w:t>
      </w:r>
    </w:p>
    <w:p w14:paraId="54D100B5">
      <w:pPr>
        <w:tabs>
          <w:tab w:val="left" w:pos="9135"/>
        </w:tabs>
        <w:spacing w:line="360" w:lineRule="auto"/>
        <w:ind w:right="-101"/>
        <w:jc w:val="center"/>
        <w:rPr>
          <w:rFonts w:hint="default" w:ascii="Times New Roman" w:hAnsi="Times New Roman" w:eastAsia="Times New Roman" w:cs="Times New Roman"/>
          <w:b/>
          <w:sz w:val="24"/>
          <w:szCs w:val="24"/>
          <w:highlight w:val="none"/>
          <w:lang w:val="en-GB"/>
        </w:rPr>
      </w:pPr>
    </w:p>
    <w:bookmarkEnd w:id="0"/>
    <w:tbl>
      <w:tblPr>
        <w:tblStyle w:val="8"/>
        <w:tblW w:w="9067"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95"/>
        <w:gridCol w:w="7272"/>
      </w:tblGrid>
      <w:tr w14:paraId="52CDAC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shd w:val="clear" w:color="auto" w:fill="auto"/>
          </w:tcPr>
          <w:p w14:paraId="7114F40C">
            <w:pPr>
              <w:spacing w:line="360" w:lineRule="auto"/>
              <w:jc w:val="both"/>
              <w:rPr>
                <w:rFonts w:hint="default" w:ascii="Times New Roman" w:hAnsi="Times New Roman" w:eastAsia="Calibri" w:cs="Times New Roman"/>
                <w:b/>
                <w:sz w:val="24"/>
                <w:szCs w:val="24"/>
                <w:highlight w:val="none"/>
                <w:lang w:val="en-GB" w:eastAsia="zh-TW"/>
              </w:rPr>
            </w:pPr>
            <w:r>
              <w:rPr>
                <w:rFonts w:hint="default" w:ascii="Times New Roman" w:hAnsi="Times New Roman" w:eastAsia="Calibri" w:cs="Times New Roman"/>
                <w:b/>
                <w:sz w:val="24"/>
                <w:szCs w:val="24"/>
                <w:highlight w:val="none"/>
                <w:lang w:val="en-GB" w:eastAsia="zh-TW"/>
              </w:rPr>
              <w:t>Date of Issue:</w:t>
            </w:r>
          </w:p>
        </w:tc>
        <w:tc>
          <w:tcPr>
            <w:tcW w:w="7272" w:type="dxa"/>
            <w:shd w:val="clear" w:color="auto" w:fill="auto"/>
          </w:tcPr>
          <w:p w14:paraId="4BE35776">
            <w:pPr>
              <w:spacing w:line="360" w:lineRule="auto"/>
              <w:jc w:val="both"/>
              <w:rPr>
                <w:rFonts w:hint="default" w:ascii="Times New Roman" w:hAnsi="Times New Roman" w:eastAsia="Calibri" w:cs="Times New Roman"/>
                <w:b/>
                <w:sz w:val="24"/>
                <w:szCs w:val="24"/>
                <w:highlight w:val="none"/>
                <w:lang w:val="en-GB" w:eastAsia="zh-TW"/>
              </w:rPr>
            </w:pPr>
          </w:p>
          <w:p w14:paraId="6B9F214E">
            <w:pPr>
              <w:spacing w:line="360" w:lineRule="auto"/>
              <w:jc w:val="both"/>
              <w:rPr>
                <w:rFonts w:hint="default" w:ascii="Times New Roman" w:hAnsi="Times New Roman" w:eastAsia="Calibri" w:cs="Times New Roman"/>
                <w:b/>
                <w:sz w:val="24"/>
                <w:szCs w:val="24"/>
                <w:highlight w:val="none"/>
                <w:lang w:val="en-GB" w:eastAsia="zh-TW"/>
              </w:rPr>
            </w:pPr>
            <w:r>
              <w:rPr>
                <w:rFonts w:hint="default" w:ascii="Times New Roman" w:hAnsi="Times New Roman" w:eastAsia="Calibri" w:cs="Times New Roman"/>
                <w:b/>
                <w:sz w:val="24"/>
                <w:szCs w:val="24"/>
                <w:highlight w:val="none"/>
                <w:lang w:val="en-GB" w:eastAsia="zh-TW"/>
              </w:rPr>
              <w:t>……..……</w:t>
            </w:r>
            <w:r>
              <w:rPr>
                <w:rFonts w:hint="default" w:ascii="Times New Roman" w:hAnsi="Times New Roman" w:eastAsia="Calibri" w:cs="Times New Roman"/>
                <w:sz w:val="24"/>
                <w:szCs w:val="24"/>
                <w:highlight w:val="none"/>
                <w:lang w:val="en-GB" w:eastAsia="zh-TW"/>
              </w:rPr>
              <w:t>day of</w:t>
            </w:r>
            <w:r>
              <w:rPr>
                <w:rFonts w:hint="default" w:ascii="Times New Roman" w:hAnsi="Times New Roman" w:eastAsia="Calibri" w:cs="Times New Roman"/>
                <w:b/>
                <w:sz w:val="24"/>
                <w:szCs w:val="24"/>
                <w:highlight w:val="none"/>
                <w:lang w:val="en-GB" w:eastAsia="zh-TW"/>
              </w:rPr>
              <w:t>…………………………........</w:t>
            </w:r>
            <w:r>
              <w:rPr>
                <w:rFonts w:hint="default" w:ascii="Times New Roman" w:hAnsi="Times New Roman" w:eastAsia="Calibri" w:cs="Times New Roman"/>
                <w:sz w:val="24"/>
                <w:szCs w:val="24"/>
                <w:highlight w:val="none"/>
                <w:lang w:val="en-GB" w:eastAsia="zh-TW"/>
              </w:rPr>
              <w:t>Two Thousand and</w:t>
            </w:r>
            <w:r>
              <w:rPr>
                <w:rFonts w:hint="default" w:ascii="Times New Roman" w:hAnsi="Times New Roman" w:eastAsia="Calibri" w:cs="Times New Roman"/>
                <w:b/>
                <w:sz w:val="24"/>
                <w:szCs w:val="24"/>
                <w:highlight w:val="none"/>
                <w:lang w:val="en-GB" w:eastAsia="zh-TW"/>
              </w:rPr>
              <w:t xml:space="preserve"> </w:t>
            </w:r>
            <w:r>
              <w:rPr>
                <w:rFonts w:hint="default" w:ascii="Times New Roman" w:hAnsi="Times New Roman" w:eastAsia="Calibri" w:cs="Times New Roman"/>
                <w:bCs/>
                <w:sz w:val="24"/>
                <w:szCs w:val="24"/>
                <w:highlight w:val="none"/>
                <w:lang w:val="en-GB" w:eastAsia="zh-TW"/>
              </w:rPr>
              <w:t>Twenty Three</w:t>
            </w:r>
          </w:p>
        </w:tc>
      </w:tr>
      <w:tr w14:paraId="11BF3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shd w:val="clear" w:color="auto" w:fill="auto"/>
          </w:tcPr>
          <w:p w14:paraId="3761FAA3">
            <w:pPr>
              <w:spacing w:line="360" w:lineRule="auto"/>
              <w:jc w:val="both"/>
              <w:rPr>
                <w:rFonts w:hint="default" w:ascii="Times New Roman" w:hAnsi="Times New Roman" w:eastAsia="Calibri" w:cs="Times New Roman"/>
                <w:b/>
                <w:sz w:val="24"/>
                <w:szCs w:val="24"/>
                <w:highlight w:val="none"/>
                <w:lang w:val="en-GB" w:eastAsia="zh-TW"/>
              </w:rPr>
            </w:pPr>
            <w:r>
              <w:rPr>
                <w:rFonts w:hint="default" w:ascii="Times New Roman" w:hAnsi="Times New Roman" w:eastAsia="Calibri" w:cs="Times New Roman"/>
                <w:b/>
                <w:sz w:val="24"/>
                <w:szCs w:val="24"/>
                <w:highlight w:val="none"/>
                <w:lang w:val="en-GB" w:eastAsia="zh-TW"/>
              </w:rPr>
              <w:t>The Chargor:</w:t>
            </w:r>
          </w:p>
        </w:tc>
        <w:tc>
          <w:tcPr>
            <w:tcW w:w="7272" w:type="dxa"/>
            <w:shd w:val="clear" w:color="auto" w:fill="auto"/>
          </w:tcPr>
          <w:p w14:paraId="44D90F63">
            <w:pPr>
              <w:spacing w:line="360" w:lineRule="auto"/>
              <w:jc w:val="both"/>
              <w:rPr>
                <w:rFonts w:hint="default" w:ascii="Times New Roman" w:hAnsi="Times New Roman" w:eastAsia="Times New Roman" w:cs="Times New Roman"/>
                <w:bCs/>
                <w:sz w:val="24"/>
                <w:szCs w:val="24"/>
                <w:highlight w:val="none"/>
                <w:lang w:val="en-GB" w:eastAsia="zh-TW"/>
              </w:rPr>
            </w:pPr>
            <w:r>
              <w:rPr>
                <w:rFonts w:hint="default" w:ascii="Times New Roman" w:hAnsi="Times New Roman" w:eastAsia="Times New Roman" w:cs="Times New Roman"/>
                <w:b/>
                <w:bCs/>
                <w:sz w:val="24"/>
                <w:szCs w:val="24"/>
                <w:highlight w:val="none"/>
                <w:lang w:val="en-US" w:eastAsia="zh-TW"/>
              </w:rPr>
              <w:t>BUSARA</w:t>
            </w:r>
            <w:r>
              <w:rPr>
                <w:rFonts w:hint="default" w:ascii="Times New Roman" w:hAnsi="Times New Roman" w:eastAsia="Times New Roman" w:cs="Times New Roman"/>
                <w:b/>
                <w:bCs/>
                <w:sz w:val="24"/>
                <w:szCs w:val="24"/>
                <w:highlight w:val="none"/>
                <w:lang w:val="en-GB" w:eastAsia="zh-TW"/>
              </w:rPr>
              <w:t xml:space="preserve"> LIMITED </w:t>
            </w:r>
            <w:r>
              <w:rPr>
                <w:rFonts w:hint="default" w:ascii="Times New Roman" w:hAnsi="Times New Roman" w:eastAsia="Times New Roman" w:cs="Times New Roman"/>
                <w:bCs/>
                <w:sz w:val="24"/>
                <w:szCs w:val="24"/>
                <w:highlight w:val="none"/>
                <w:lang w:val="en-GB" w:eastAsia="zh-TW"/>
              </w:rPr>
              <w:t xml:space="preserve">of Company Registration Number PVT-XXXX and of </w:t>
            </w:r>
            <w:r>
              <w:rPr>
                <w:rFonts w:hint="default" w:ascii="Times New Roman" w:hAnsi="Times New Roman" w:eastAsia="Times New Roman" w:cs="Times New Roman"/>
                <w:b/>
                <w:sz w:val="24"/>
                <w:szCs w:val="24"/>
                <w:highlight w:val="none"/>
                <w:lang w:val="en-GB" w:eastAsia="zh-TW"/>
              </w:rPr>
              <w:t>P.O Box XXX</w:t>
            </w:r>
            <w:r>
              <w:rPr>
                <w:rFonts w:hint="default" w:ascii="Times New Roman" w:hAnsi="Times New Roman" w:eastAsia="Times New Roman" w:cs="Times New Roman"/>
                <w:bCs/>
                <w:sz w:val="24"/>
                <w:szCs w:val="24"/>
                <w:highlight w:val="none"/>
                <w:lang w:val="en-GB" w:eastAsia="zh-TW"/>
              </w:rPr>
              <w:t>, Nairobi in the Republic of Kenya</w:t>
            </w:r>
            <w:r>
              <w:rPr>
                <w:rFonts w:hint="default" w:ascii="Times New Roman" w:hAnsi="Times New Roman" w:eastAsia="Times New Roman" w:cs="Times New Roman"/>
                <w:b/>
                <w:bCs/>
                <w:sz w:val="24"/>
                <w:szCs w:val="24"/>
                <w:highlight w:val="none"/>
                <w:lang w:val="en-GB" w:eastAsia="zh-TW"/>
              </w:rPr>
              <w:t xml:space="preserve"> </w:t>
            </w:r>
            <w:r>
              <w:rPr>
                <w:rFonts w:hint="default" w:ascii="Times New Roman" w:hAnsi="Times New Roman" w:eastAsia="Times New Roman" w:cs="Times New Roman"/>
                <w:bCs/>
                <w:sz w:val="24"/>
                <w:szCs w:val="24"/>
                <w:highlight w:val="none"/>
                <w:lang w:val="en-GB" w:eastAsia="zh-TW"/>
              </w:rPr>
              <w:t xml:space="preserve">(hereinafter referred to as the as the </w:t>
            </w:r>
            <w:r>
              <w:rPr>
                <w:rFonts w:hint="default" w:ascii="Times New Roman" w:hAnsi="Times New Roman" w:eastAsia="Times New Roman" w:cs="Times New Roman"/>
                <w:b/>
                <w:bCs/>
                <w:sz w:val="24"/>
                <w:szCs w:val="24"/>
                <w:highlight w:val="none"/>
                <w:lang w:val="en-GB" w:eastAsia="zh-TW"/>
              </w:rPr>
              <w:t xml:space="preserve">“Chargor” </w:t>
            </w:r>
            <w:r>
              <w:rPr>
                <w:rFonts w:hint="default" w:ascii="Times New Roman" w:hAnsi="Times New Roman" w:eastAsia="Times New Roman" w:cs="Times New Roman"/>
                <w:bCs/>
                <w:sz w:val="24"/>
                <w:szCs w:val="24"/>
                <w:highlight w:val="none"/>
                <w:lang w:val="en-GB" w:eastAsia="zh-TW"/>
              </w:rPr>
              <w:t>which expression shall, where the context so requires include the Chargor’s successors in title and permitted assigns) of the first part; and</w:t>
            </w:r>
          </w:p>
          <w:p w14:paraId="56303071">
            <w:pPr>
              <w:tabs>
                <w:tab w:val="left" w:pos="4302"/>
              </w:tabs>
              <w:spacing w:line="360" w:lineRule="auto"/>
              <w:jc w:val="both"/>
              <w:rPr>
                <w:rFonts w:hint="default" w:ascii="Times New Roman" w:hAnsi="Times New Roman" w:eastAsia="Times New Roman" w:cs="Times New Roman"/>
                <w:bCs/>
                <w:sz w:val="24"/>
                <w:szCs w:val="24"/>
                <w:highlight w:val="none"/>
                <w:lang w:val="en-GB" w:eastAsia="zh-TW"/>
              </w:rPr>
            </w:pPr>
            <w:r>
              <w:rPr>
                <w:rFonts w:hint="default" w:ascii="Times New Roman" w:hAnsi="Times New Roman" w:eastAsia="Times New Roman" w:cs="Times New Roman"/>
                <w:bCs/>
                <w:sz w:val="24"/>
                <w:szCs w:val="24"/>
                <w:highlight w:val="none"/>
                <w:lang w:val="en-GB" w:eastAsia="zh-TW"/>
              </w:rPr>
              <w:t xml:space="preserve">  </w:t>
            </w:r>
            <w:r>
              <w:rPr>
                <w:rFonts w:hint="default" w:ascii="Times New Roman" w:hAnsi="Times New Roman" w:eastAsia="Times New Roman" w:cs="Times New Roman"/>
                <w:bCs/>
                <w:sz w:val="24"/>
                <w:szCs w:val="24"/>
                <w:highlight w:val="none"/>
                <w:lang w:val="en-GB" w:eastAsia="zh-TW"/>
              </w:rPr>
              <w:tab/>
            </w:r>
          </w:p>
        </w:tc>
      </w:tr>
      <w:tr w14:paraId="7038C6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shd w:val="clear" w:color="auto" w:fill="auto"/>
          </w:tcPr>
          <w:p w14:paraId="6F133EB7">
            <w:pPr>
              <w:spacing w:line="360" w:lineRule="auto"/>
              <w:jc w:val="both"/>
              <w:rPr>
                <w:rFonts w:hint="default" w:ascii="Times New Roman" w:hAnsi="Times New Roman" w:eastAsia="Calibri" w:cs="Times New Roman"/>
                <w:b/>
                <w:sz w:val="24"/>
                <w:szCs w:val="24"/>
                <w:highlight w:val="none"/>
                <w:lang w:val="en-GB" w:eastAsia="zh-TW"/>
              </w:rPr>
            </w:pPr>
            <w:r>
              <w:rPr>
                <w:rFonts w:hint="default" w:ascii="Times New Roman" w:hAnsi="Times New Roman" w:eastAsia="Calibri" w:cs="Times New Roman"/>
                <w:b/>
                <w:sz w:val="24"/>
                <w:szCs w:val="24"/>
                <w:highlight w:val="none"/>
                <w:lang w:val="en-GB" w:eastAsia="zh-TW"/>
              </w:rPr>
              <w:t>The Chargee:</w:t>
            </w:r>
          </w:p>
        </w:tc>
        <w:tc>
          <w:tcPr>
            <w:tcW w:w="7272" w:type="dxa"/>
            <w:shd w:val="clear" w:color="auto" w:fill="auto"/>
          </w:tcPr>
          <w:p w14:paraId="5059DE87">
            <w:pPr>
              <w:spacing w:line="360" w:lineRule="auto"/>
              <w:jc w:val="both"/>
              <w:rPr>
                <w:rFonts w:hint="default" w:ascii="Times New Roman" w:hAnsi="Times New Roman" w:eastAsia="Times New Roman" w:cs="Times New Roman"/>
                <w:sz w:val="24"/>
                <w:szCs w:val="24"/>
                <w:highlight w:val="none"/>
                <w:lang w:val="en-GB" w:eastAsia="zh-TW"/>
              </w:rPr>
            </w:pPr>
            <w:r>
              <w:rPr>
                <w:rFonts w:hint="default" w:ascii="Times New Roman" w:hAnsi="Times New Roman" w:eastAsia="Times New Roman" w:cs="Times New Roman"/>
                <w:b/>
                <w:sz w:val="24"/>
                <w:szCs w:val="24"/>
                <w:highlight w:val="none"/>
                <w:lang w:val="en-US" w:eastAsia="zh-TW"/>
              </w:rPr>
              <w:t xml:space="preserve">AKILI </w:t>
            </w:r>
            <w:r>
              <w:rPr>
                <w:rFonts w:hint="default" w:ascii="Times New Roman" w:hAnsi="Times New Roman" w:eastAsia="Times New Roman" w:cs="Times New Roman"/>
                <w:b/>
                <w:sz w:val="24"/>
                <w:szCs w:val="24"/>
                <w:highlight w:val="none"/>
                <w:lang w:val="en-GB" w:eastAsia="zh-TW"/>
              </w:rPr>
              <w:t xml:space="preserve"> </w:t>
            </w:r>
            <w:r>
              <w:rPr>
                <w:rFonts w:hint="default" w:ascii="Times New Roman" w:hAnsi="Times New Roman" w:eastAsia="Times New Roman" w:cs="Times New Roman"/>
                <w:b/>
                <w:sz w:val="24"/>
                <w:szCs w:val="24"/>
                <w:highlight w:val="none"/>
                <w:lang w:val="en-US" w:eastAsia="zh-TW"/>
              </w:rPr>
              <w:t xml:space="preserve">BANK </w:t>
            </w:r>
            <w:r>
              <w:rPr>
                <w:rFonts w:hint="default" w:ascii="Times New Roman" w:hAnsi="Times New Roman" w:eastAsia="Times New Roman" w:cs="Times New Roman"/>
                <w:b/>
                <w:sz w:val="24"/>
                <w:szCs w:val="24"/>
                <w:highlight w:val="none"/>
                <w:lang w:val="en-GB" w:eastAsia="zh-TW"/>
              </w:rPr>
              <w:t xml:space="preserve">LIMITED </w:t>
            </w:r>
            <w:r>
              <w:rPr>
                <w:rFonts w:hint="default" w:ascii="Times New Roman" w:hAnsi="Times New Roman" w:eastAsia="Times New Roman" w:cs="Times New Roman"/>
                <w:sz w:val="24"/>
                <w:szCs w:val="24"/>
                <w:highlight w:val="none"/>
                <w:lang w:val="en-GB" w:eastAsia="zh-TW"/>
              </w:rPr>
              <w:t xml:space="preserve">a lending institution incorporated in the Republic of Kenya under Registration Number PVT-XXX and having its registered office at Anniversary Towers, Nairobi and of P.O. Box 34451-00100, Nairobi Kenya (hereinafter called the </w:t>
            </w:r>
            <w:r>
              <w:rPr>
                <w:rFonts w:hint="default" w:ascii="Times New Roman" w:hAnsi="Times New Roman" w:eastAsia="Times New Roman" w:cs="Times New Roman"/>
                <w:b/>
                <w:sz w:val="24"/>
                <w:szCs w:val="24"/>
                <w:highlight w:val="none"/>
                <w:lang w:val="en-GB" w:eastAsia="zh-TW"/>
              </w:rPr>
              <w:t xml:space="preserve">“Lender" </w:t>
            </w:r>
            <w:r>
              <w:rPr>
                <w:rFonts w:hint="default" w:ascii="Times New Roman" w:hAnsi="Times New Roman" w:eastAsia="Times New Roman" w:cs="Times New Roman"/>
                <w:sz w:val="24"/>
                <w:szCs w:val="24"/>
                <w:highlight w:val="none"/>
                <w:lang w:val="en-GB" w:eastAsia="zh-TW"/>
              </w:rPr>
              <w:t>which expression shall, where the context so requires, include the Lender’s successors in title and permitted assigns</w:t>
            </w:r>
            <w:r>
              <w:rPr>
                <w:rFonts w:hint="default" w:ascii="Times New Roman" w:hAnsi="Times New Roman" w:eastAsia="Times New Roman" w:cs="Times New Roman"/>
                <w:b/>
                <w:sz w:val="24"/>
                <w:szCs w:val="24"/>
                <w:highlight w:val="none"/>
                <w:lang w:val="en-GB" w:eastAsia="zh-TW"/>
              </w:rPr>
              <w:t xml:space="preserve">) </w:t>
            </w:r>
            <w:r>
              <w:rPr>
                <w:rFonts w:hint="default" w:ascii="Times New Roman" w:hAnsi="Times New Roman" w:eastAsia="Times New Roman" w:cs="Times New Roman"/>
                <w:sz w:val="24"/>
                <w:szCs w:val="24"/>
                <w:highlight w:val="none"/>
                <w:lang w:val="en-GB" w:eastAsia="zh-TW"/>
              </w:rPr>
              <w:t>of the second part.</w:t>
            </w:r>
          </w:p>
          <w:p w14:paraId="22BAB830">
            <w:pPr>
              <w:spacing w:line="360" w:lineRule="auto"/>
              <w:jc w:val="both"/>
              <w:rPr>
                <w:rFonts w:hint="default" w:ascii="Times New Roman" w:hAnsi="Times New Roman" w:eastAsia="Times New Roman" w:cs="Times New Roman"/>
                <w:sz w:val="24"/>
                <w:szCs w:val="24"/>
                <w:highlight w:val="none"/>
                <w:lang w:val="en-GB" w:eastAsia="zh-TW"/>
              </w:rPr>
            </w:pPr>
          </w:p>
        </w:tc>
      </w:tr>
      <w:tr w14:paraId="5581D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shd w:val="clear" w:color="auto" w:fill="auto"/>
          </w:tcPr>
          <w:p w14:paraId="2C374BB2">
            <w:pPr>
              <w:spacing w:line="360" w:lineRule="auto"/>
              <w:jc w:val="both"/>
              <w:rPr>
                <w:rFonts w:hint="default" w:ascii="Times New Roman" w:hAnsi="Times New Roman" w:eastAsia="Calibri" w:cs="Times New Roman"/>
                <w:b/>
                <w:sz w:val="24"/>
                <w:szCs w:val="24"/>
                <w:highlight w:val="none"/>
                <w:lang w:val="en-GB" w:eastAsia="zh-TW"/>
              </w:rPr>
            </w:pPr>
            <w:r>
              <w:rPr>
                <w:rFonts w:hint="default" w:ascii="Times New Roman" w:hAnsi="Times New Roman" w:eastAsia="Calibri" w:cs="Times New Roman"/>
                <w:b/>
                <w:sz w:val="24"/>
                <w:szCs w:val="24"/>
                <w:highlight w:val="none"/>
                <w:lang w:eastAsia="zh-TW"/>
              </w:rPr>
              <w:t>Principal Amount:</w:t>
            </w:r>
          </w:p>
        </w:tc>
        <w:tc>
          <w:tcPr>
            <w:tcW w:w="7272" w:type="dxa"/>
            <w:shd w:val="clear" w:color="auto" w:fill="auto"/>
          </w:tcPr>
          <w:p w14:paraId="1BA47DA8">
            <w:pPr>
              <w:spacing w:line="360" w:lineRule="auto"/>
              <w:jc w:val="both"/>
              <w:rPr>
                <w:rFonts w:hint="default" w:ascii="Times New Roman" w:hAnsi="Times New Roman" w:eastAsia="Times New Roman" w:cs="Times New Roman"/>
                <w:sz w:val="24"/>
                <w:szCs w:val="24"/>
                <w:highlight w:val="none"/>
                <w:lang w:val="en-GB" w:eastAsia="zh-TW"/>
              </w:rPr>
            </w:pPr>
            <w:r>
              <w:rPr>
                <w:rFonts w:hint="default" w:ascii="Times New Roman" w:hAnsi="Times New Roman" w:eastAsia="Times New Roman" w:cs="Times New Roman"/>
                <w:b/>
                <w:sz w:val="24"/>
                <w:szCs w:val="24"/>
                <w:highlight w:val="none"/>
                <w:lang w:eastAsia="zh-TW"/>
              </w:rPr>
              <w:t xml:space="preserve">Kenya Shillings One Million Five Hundred Thousand Only (KShs.1,500,000.00) </w:t>
            </w:r>
            <w:r>
              <w:rPr>
                <w:rFonts w:hint="default" w:ascii="Times New Roman" w:hAnsi="Times New Roman" w:eastAsia="Times New Roman" w:cs="Times New Roman"/>
                <w:sz w:val="24"/>
                <w:szCs w:val="24"/>
                <w:highlight w:val="none"/>
                <w:lang w:val="en-GB" w:eastAsia="zh-TW"/>
              </w:rPr>
              <w:t xml:space="preserve">(hereinafter called “the </w:t>
            </w:r>
            <w:r>
              <w:rPr>
                <w:rFonts w:hint="default" w:ascii="Times New Roman" w:hAnsi="Times New Roman" w:eastAsia="Times New Roman" w:cs="Times New Roman"/>
                <w:b/>
                <w:sz w:val="24"/>
                <w:szCs w:val="24"/>
                <w:highlight w:val="none"/>
                <w:lang w:val="en-GB" w:eastAsia="zh-TW"/>
              </w:rPr>
              <w:t>Permitted Maximum Loan</w:t>
            </w:r>
            <w:r>
              <w:rPr>
                <w:rFonts w:hint="default" w:ascii="Times New Roman" w:hAnsi="Times New Roman" w:eastAsia="Times New Roman" w:cs="Times New Roman"/>
                <w:sz w:val="24"/>
                <w:szCs w:val="24"/>
                <w:highlight w:val="none"/>
                <w:lang w:val="en-GB" w:eastAsia="zh-TW"/>
              </w:rPr>
              <w:t>”) or the equivalent thereof in whatever currency denominated and interest cost expenses and charges as hereinafter set out.</w:t>
            </w:r>
          </w:p>
          <w:p w14:paraId="605FC7D3">
            <w:pPr>
              <w:spacing w:line="360" w:lineRule="auto"/>
              <w:jc w:val="both"/>
              <w:rPr>
                <w:rFonts w:hint="default" w:ascii="Times New Roman" w:hAnsi="Times New Roman" w:eastAsia="Times New Roman" w:cs="Times New Roman"/>
                <w:b/>
                <w:sz w:val="24"/>
                <w:szCs w:val="24"/>
                <w:highlight w:val="none"/>
                <w:lang w:val="en-GB" w:eastAsia="zh-TW"/>
              </w:rPr>
            </w:pPr>
          </w:p>
        </w:tc>
      </w:tr>
      <w:tr w14:paraId="0CD79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95" w:type="dxa"/>
            <w:shd w:val="clear" w:color="auto" w:fill="auto"/>
          </w:tcPr>
          <w:p w14:paraId="4487492F">
            <w:pPr>
              <w:spacing w:line="360" w:lineRule="auto"/>
              <w:jc w:val="both"/>
              <w:rPr>
                <w:rFonts w:hint="default" w:ascii="Times New Roman" w:hAnsi="Times New Roman" w:eastAsia="Calibri" w:cs="Times New Roman"/>
                <w:b/>
                <w:sz w:val="24"/>
                <w:szCs w:val="24"/>
                <w:highlight w:val="none"/>
                <w:lang w:val="en-GB" w:eastAsia="zh-TW"/>
              </w:rPr>
            </w:pPr>
            <w:r>
              <w:rPr>
                <w:rFonts w:hint="default" w:ascii="Times New Roman" w:hAnsi="Times New Roman" w:eastAsia="Calibri" w:cs="Times New Roman"/>
                <w:b/>
                <w:sz w:val="24"/>
                <w:szCs w:val="24"/>
                <w:highlight w:val="none"/>
                <w:lang w:val="en-GB" w:eastAsia="zh-TW"/>
              </w:rPr>
              <w:t xml:space="preserve">The Borrower </w:t>
            </w:r>
          </w:p>
        </w:tc>
        <w:tc>
          <w:tcPr>
            <w:tcW w:w="7272" w:type="dxa"/>
            <w:shd w:val="clear" w:color="auto" w:fill="auto"/>
          </w:tcPr>
          <w:p w14:paraId="150F73BB">
            <w:pPr>
              <w:spacing w:line="360" w:lineRule="auto"/>
              <w:jc w:val="both"/>
              <w:rPr>
                <w:rFonts w:hint="default" w:ascii="Times New Roman" w:hAnsi="Times New Roman" w:eastAsia="Times New Roman" w:cs="Times New Roman"/>
                <w:bCs/>
                <w:sz w:val="24"/>
                <w:szCs w:val="24"/>
                <w:highlight w:val="none"/>
                <w:lang w:val="en-GB" w:eastAsia="zh-TW"/>
              </w:rPr>
            </w:pPr>
            <w:r>
              <w:rPr>
                <w:rFonts w:hint="default" w:ascii="Times New Roman" w:hAnsi="Times New Roman" w:eastAsia="Times New Roman" w:cs="Times New Roman"/>
                <w:b/>
                <w:bCs/>
                <w:sz w:val="24"/>
                <w:szCs w:val="24"/>
                <w:highlight w:val="none"/>
                <w:lang w:val="en-US" w:eastAsia="zh-TW"/>
              </w:rPr>
              <w:t>UKWELI</w:t>
            </w:r>
            <w:r>
              <w:rPr>
                <w:rFonts w:hint="default" w:ascii="Times New Roman" w:hAnsi="Times New Roman" w:eastAsia="Times New Roman" w:cs="Times New Roman"/>
                <w:b/>
                <w:bCs/>
                <w:sz w:val="24"/>
                <w:szCs w:val="24"/>
                <w:highlight w:val="none"/>
                <w:lang w:val="en-GB" w:eastAsia="zh-TW"/>
              </w:rPr>
              <w:t xml:space="preserve"> LIMIT</w:t>
            </w:r>
            <w:r>
              <w:rPr>
                <w:rFonts w:hint="default" w:ascii="Times New Roman" w:hAnsi="Times New Roman" w:eastAsia="Times New Roman" w:cs="Times New Roman"/>
                <w:b/>
                <w:bCs/>
                <w:sz w:val="24"/>
                <w:szCs w:val="24"/>
                <w:highlight w:val="none"/>
                <w:lang w:val="en-US" w:eastAsia="zh-TW"/>
              </w:rPr>
              <w:t>ED</w:t>
            </w:r>
            <w:r>
              <w:rPr>
                <w:rFonts w:hint="default" w:ascii="Times New Roman" w:hAnsi="Times New Roman" w:eastAsia="Times New Roman" w:cs="Times New Roman"/>
                <w:b/>
                <w:bCs/>
                <w:sz w:val="24"/>
                <w:szCs w:val="24"/>
                <w:highlight w:val="none"/>
                <w:lang w:val="en-GB" w:eastAsia="zh-TW"/>
              </w:rPr>
              <w:t xml:space="preserve"> </w:t>
            </w:r>
            <w:r>
              <w:rPr>
                <w:rFonts w:hint="default" w:ascii="Times New Roman" w:hAnsi="Times New Roman" w:eastAsia="Times New Roman" w:cs="Times New Roman"/>
                <w:bCs/>
                <w:sz w:val="24"/>
                <w:szCs w:val="24"/>
                <w:highlight w:val="none"/>
                <w:lang w:val="en-GB" w:eastAsia="zh-TW"/>
              </w:rPr>
              <w:t xml:space="preserve">of Company Registration Number PVT-XXXX and of </w:t>
            </w:r>
            <w:r>
              <w:rPr>
                <w:rFonts w:hint="default" w:ascii="Times New Roman" w:hAnsi="Times New Roman" w:eastAsia="Times New Roman" w:cs="Times New Roman"/>
                <w:b/>
                <w:sz w:val="24"/>
                <w:szCs w:val="24"/>
                <w:highlight w:val="none"/>
                <w:lang w:val="en-GB" w:eastAsia="zh-TW"/>
              </w:rPr>
              <w:t>P.O Box XXX</w:t>
            </w:r>
            <w:r>
              <w:rPr>
                <w:rFonts w:hint="default" w:ascii="Times New Roman" w:hAnsi="Times New Roman" w:eastAsia="Times New Roman" w:cs="Times New Roman"/>
                <w:bCs/>
                <w:sz w:val="24"/>
                <w:szCs w:val="24"/>
                <w:highlight w:val="none"/>
                <w:lang w:val="en-GB" w:eastAsia="zh-TW"/>
              </w:rPr>
              <w:t>, Nairobi in the Republic of Kenya</w:t>
            </w:r>
            <w:r>
              <w:rPr>
                <w:rFonts w:hint="default" w:ascii="Times New Roman" w:hAnsi="Times New Roman" w:eastAsia="Times New Roman" w:cs="Times New Roman"/>
                <w:b/>
                <w:bCs/>
                <w:sz w:val="24"/>
                <w:szCs w:val="24"/>
                <w:highlight w:val="none"/>
                <w:lang w:val="en-GB" w:eastAsia="zh-TW"/>
              </w:rPr>
              <w:t xml:space="preserve"> </w:t>
            </w:r>
            <w:r>
              <w:rPr>
                <w:rFonts w:hint="default" w:ascii="Times New Roman" w:hAnsi="Times New Roman" w:eastAsia="Times New Roman" w:cs="Times New Roman"/>
                <w:bCs/>
                <w:sz w:val="24"/>
                <w:szCs w:val="24"/>
                <w:highlight w:val="none"/>
                <w:lang w:val="en-GB" w:eastAsia="zh-TW"/>
              </w:rPr>
              <w:t xml:space="preserve">(hereinafter referred to as the as the </w:t>
            </w:r>
            <w:r>
              <w:rPr>
                <w:rFonts w:hint="default" w:ascii="Times New Roman" w:hAnsi="Times New Roman" w:eastAsia="Times New Roman" w:cs="Times New Roman"/>
                <w:b/>
                <w:bCs/>
                <w:sz w:val="24"/>
                <w:szCs w:val="24"/>
                <w:highlight w:val="none"/>
                <w:lang w:val="en-GB" w:eastAsia="zh-TW"/>
              </w:rPr>
              <w:t xml:space="preserve">“Borrower” </w:t>
            </w:r>
            <w:r>
              <w:rPr>
                <w:rFonts w:hint="default" w:ascii="Times New Roman" w:hAnsi="Times New Roman" w:eastAsia="Times New Roman" w:cs="Times New Roman"/>
                <w:bCs/>
                <w:sz w:val="24"/>
                <w:szCs w:val="24"/>
                <w:highlight w:val="none"/>
                <w:lang w:val="en-GB" w:eastAsia="zh-TW"/>
              </w:rPr>
              <w:t>which expression shall, where the context so requires include the Borrower’s successors in title and permitted assigns) of the third part;</w:t>
            </w:r>
          </w:p>
        </w:tc>
      </w:tr>
    </w:tbl>
    <w:p w14:paraId="2BB232F6">
      <w:pPr>
        <w:tabs>
          <w:tab w:val="left" w:pos="-1440"/>
          <w:tab w:val="left" w:pos="-720"/>
          <w:tab w:val="left" w:pos="-18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180"/>
        <w:jc w:val="both"/>
        <w:rPr>
          <w:rFonts w:hint="default" w:ascii="Times New Roman" w:hAnsi="Times New Roman" w:eastAsia="Times New Roman" w:cs="Times New Roman"/>
          <w:b/>
          <w:sz w:val="24"/>
          <w:szCs w:val="24"/>
          <w:highlight w:val="none"/>
          <w:lang w:val="en-GB" w:eastAsia="zh-TW"/>
        </w:rPr>
      </w:pPr>
    </w:p>
    <w:p w14:paraId="0510EEBF">
      <w:pPr>
        <w:tabs>
          <w:tab w:val="left" w:pos="-1440"/>
          <w:tab w:val="left" w:pos="-720"/>
          <w:tab w:val="left" w:pos="-18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180"/>
        <w:jc w:val="both"/>
        <w:rPr>
          <w:rFonts w:hint="default" w:ascii="Times New Roman" w:hAnsi="Times New Roman" w:eastAsia="Times New Roman" w:cs="Times New Roman"/>
          <w:sz w:val="24"/>
          <w:szCs w:val="24"/>
          <w:highlight w:val="none"/>
          <w:lang w:val="en-GB" w:eastAsia="zh-TW"/>
        </w:rPr>
      </w:pPr>
      <w:r>
        <w:rPr>
          <w:rFonts w:hint="default" w:ascii="Times New Roman" w:hAnsi="Times New Roman" w:eastAsia="Times New Roman" w:cs="Times New Roman"/>
          <w:b/>
          <w:sz w:val="24"/>
          <w:szCs w:val="24"/>
          <w:highlight w:val="none"/>
          <w:lang w:val="en-GB" w:eastAsia="zh-TW"/>
        </w:rPr>
        <w:t>THIS CHARGE</w:t>
      </w:r>
      <w:r>
        <w:rPr>
          <w:rFonts w:hint="default" w:ascii="Times New Roman" w:hAnsi="Times New Roman" w:eastAsia="Times New Roman" w:cs="Times New Roman"/>
          <w:sz w:val="24"/>
          <w:szCs w:val="24"/>
          <w:highlight w:val="none"/>
          <w:lang w:val="en-GB" w:eastAsia="zh-TW"/>
        </w:rPr>
        <w:t xml:space="preserve"> witnesses as follows:</w:t>
      </w:r>
    </w:p>
    <w:p w14:paraId="3FC79D54">
      <w:pPr>
        <w:tabs>
          <w:tab w:val="left" w:pos="-1440"/>
          <w:tab w:val="left" w:pos="-720"/>
          <w:tab w:val="left" w:pos="-18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spacing w:line="360" w:lineRule="auto"/>
        <w:ind w:left="-180"/>
        <w:jc w:val="both"/>
        <w:rPr>
          <w:rFonts w:hint="default" w:ascii="Times New Roman" w:hAnsi="Times New Roman" w:eastAsia="Times New Roman" w:cs="Times New Roman"/>
          <w:b/>
          <w:sz w:val="24"/>
          <w:szCs w:val="24"/>
          <w:highlight w:val="none"/>
          <w:lang w:val="en-GB" w:eastAsia="zh-TW"/>
        </w:rPr>
      </w:pPr>
    </w:p>
    <w:p w14:paraId="75A3C410">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WHEREAS</w:t>
      </w:r>
      <w:r>
        <w:rPr>
          <w:rFonts w:hint="default" w:ascii="Times New Roman" w:hAnsi="Times New Roman" w:cs="Times New Roman"/>
          <w:sz w:val="24"/>
          <w:szCs w:val="24"/>
          <w:lang w:val="en-GB" w:eastAsia="zh-TW"/>
        </w:rPr>
        <w:t>:</w:t>
      </w:r>
    </w:p>
    <w:p w14:paraId="7F7EA4FE">
      <w:pPr>
        <w:numPr>
          <w:ilvl w:val="0"/>
          <w:numId w:val="3"/>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 Chargor is registered as the proprietor of the land known as</w:t>
      </w:r>
      <w:r>
        <w:rPr>
          <w:rFonts w:hint="default" w:ascii="Times New Roman" w:hAnsi="Times New Roman" w:cs="Times New Roman"/>
          <w:b/>
          <w:bCs/>
          <w:sz w:val="24"/>
          <w:szCs w:val="24"/>
          <w:lang w:val="en-GB" w:eastAsia="zh-TW"/>
        </w:rPr>
        <w:t xml:space="preserve"> L.R. NO. 209/90599, KILELESHWA,</w:t>
      </w:r>
      <w:r>
        <w:rPr>
          <w:rFonts w:hint="default" w:ascii="Times New Roman" w:hAnsi="Times New Roman" w:cs="Times New Roman"/>
          <w:b/>
          <w:bCs/>
          <w:sz w:val="24"/>
          <w:szCs w:val="24"/>
          <w:lang w:val="en-US" w:eastAsia="zh-TW"/>
        </w:rPr>
        <w:t xml:space="preserve"> </w:t>
      </w:r>
      <w:r>
        <w:rPr>
          <w:rFonts w:hint="default" w:ascii="Times New Roman" w:hAnsi="Times New Roman" w:cs="Times New Roman"/>
          <w:b/>
          <w:bCs/>
          <w:sz w:val="24"/>
          <w:szCs w:val="24"/>
          <w:lang w:val="en-GB" w:eastAsia="zh-TW"/>
        </w:rPr>
        <w:t>NAIROBI</w:t>
      </w:r>
      <w:r>
        <w:rPr>
          <w:rFonts w:hint="default" w:ascii="Times New Roman" w:hAnsi="Times New Roman" w:cs="Times New Roman"/>
          <w:sz w:val="24"/>
          <w:szCs w:val="24"/>
          <w:lang w:val="en-GB" w:eastAsia="zh-TW"/>
        </w:rPr>
        <w:t xml:space="preserve"> described in the schedule and the buildings, fixtures, fittings, additions and improvements</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from time to time forming part of the land (together the “Premises”).</w:t>
      </w:r>
    </w:p>
    <w:p w14:paraId="6421F699">
      <w:pPr>
        <w:numPr>
          <w:ilvl w:val="0"/>
          <w:numId w:val="3"/>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 Bank has agreed, at the request of the Chargor and/or the Borrower, to make or continue from time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to time loans or advances or to grant any financial facilities or other accommodation or to grant tim</w:t>
      </w:r>
      <w:r>
        <w:rPr>
          <w:rFonts w:hint="default" w:ascii="Times New Roman" w:hAnsi="Times New Roman" w:cs="Times New Roman"/>
          <w:sz w:val="24"/>
          <w:szCs w:val="24"/>
          <w:lang w:val="en-US" w:eastAsia="zh-TW"/>
        </w:rPr>
        <w:t xml:space="preserve">e </w:t>
      </w:r>
      <w:r>
        <w:rPr>
          <w:rFonts w:hint="default" w:ascii="Times New Roman" w:hAnsi="Times New Roman" w:cs="Times New Roman"/>
          <w:sz w:val="24"/>
          <w:szCs w:val="24"/>
          <w:lang w:val="en-GB" w:eastAsia="zh-TW"/>
        </w:rPr>
        <w:t>for so long as it may think fit to, or to forbear to sue or demand immediate payment from, the Chargor</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and/or the Borrower or any person whose liabilities and obligations have been guaranteed by the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Chargor.</w:t>
      </w:r>
    </w:p>
    <w:p w14:paraId="368FEE61">
      <w:pPr>
        <w:numPr>
          <w:ilvl w:val="0"/>
          <w:numId w:val="3"/>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 Chargor in consideration of the matters referred to in Recital (B) above has agreed to create a legal</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charge (being this Charge) over the Premises to secure the Principal Amount on the terms and</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conditions contained herein.</w:t>
      </w:r>
    </w:p>
    <w:p w14:paraId="29F65C5C">
      <w:pPr>
        <w:spacing w:line="360" w:lineRule="auto"/>
        <w:rPr>
          <w:rFonts w:hint="default" w:ascii="Times New Roman" w:hAnsi="Times New Roman" w:cs="Times New Roman"/>
          <w:sz w:val="24"/>
          <w:szCs w:val="24"/>
          <w:lang w:val="en-GB" w:eastAsia="zh-TW"/>
        </w:rPr>
      </w:pPr>
    </w:p>
    <w:p w14:paraId="5F5D89FD">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THIS CHARGE witnesses as follows:</w:t>
      </w:r>
    </w:p>
    <w:p w14:paraId="196E377D">
      <w:pPr>
        <w:numPr>
          <w:ilvl w:val="0"/>
          <w:numId w:val="4"/>
        </w:numPr>
        <w:spacing w:line="360" w:lineRule="auto"/>
        <w:ind w:left="425" w:leftChars="0" w:hanging="425" w:firstLineChars="0"/>
        <w:rPr>
          <w:rFonts w:hint="default" w:ascii="Times New Roman" w:hAnsi="Times New Roman" w:cs="Times New Roman"/>
          <w:b/>
          <w:bCs/>
          <w:sz w:val="24"/>
          <w:szCs w:val="24"/>
          <w:lang w:val="en-GB" w:eastAsia="zh-TW"/>
        </w:rPr>
      </w:pPr>
      <w:r>
        <w:rPr>
          <w:rFonts w:hint="default" w:ascii="Times New Roman" w:hAnsi="Times New Roman" w:cs="Times New Roman"/>
          <w:b/>
          <w:bCs/>
          <w:sz w:val="24"/>
          <w:szCs w:val="24"/>
          <w:lang w:val="en-GB" w:eastAsia="zh-TW"/>
        </w:rPr>
        <w:t xml:space="preserve">Covenant to Pay: </w:t>
      </w:r>
    </w:p>
    <w:p w14:paraId="452CF51D">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 Chargor and/or the Borrower covenant with the Bank to pay to the Bank on the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Seventh (7th) day after the date of this Charge the principal money and interest secured by this Charge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(the Chargor hereby acknowledges that this shall be the “date specified for repayment” within the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meaning and for all purposes of Section 56(2) of the Land Registration Act).</w:t>
      </w:r>
    </w:p>
    <w:p w14:paraId="7DC9B3DD">
      <w:pPr>
        <w:numPr>
          <w:numId w:val="0"/>
        </w:numPr>
        <w:spacing w:line="360" w:lineRule="auto"/>
        <w:ind w:leftChars="0"/>
        <w:rPr>
          <w:rFonts w:hint="default" w:ascii="Times New Roman" w:hAnsi="Times New Roman" w:cs="Times New Roman"/>
          <w:sz w:val="24"/>
          <w:szCs w:val="24"/>
          <w:lang w:val="en-GB" w:eastAsia="zh-TW"/>
        </w:rPr>
      </w:pPr>
    </w:p>
    <w:p w14:paraId="797CF25E">
      <w:pPr>
        <w:numPr>
          <w:ilvl w:val="0"/>
          <w:numId w:val="4"/>
        </w:numPr>
        <w:spacing w:line="360" w:lineRule="auto"/>
        <w:ind w:left="425" w:leftChars="0" w:hanging="425" w:firstLineChars="0"/>
        <w:rPr>
          <w:rFonts w:hint="default" w:ascii="Times New Roman" w:hAnsi="Times New Roman" w:cs="Times New Roman"/>
          <w:b/>
          <w:bCs/>
          <w:sz w:val="24"/>
          <w:szCs w:val="24"/>
          <w:lang w:val="en-GB" w:eastAsia="zh-TW"/>
        </w:rPr>
      </w:pPr>
      <w:r>
        <w:rPr>
          <w:rFonts w:hint="default" w:ascii="Times New Roman" w:hAnsi="Times New Roman" w:cs="Times New Roman"/>
          <w:b/>
          <w:bCs/>
          <w:sz w:val="24"/>
          <w:szCs w:val="24"/>
          <w:lang w:val="en-GB" w:eastAsia="zh-TW"/>
        </w:rPr>
        <w:t>Interest</w:t>
      </w:r>
    </w:p>
    <w:p w14:paraId="21C7A859">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a) The Chargor and/or the Borrower shall pay interest calculated at the rate set out in letter of</w:t>
      </w:r>
    </w:p>
    <w:p w14:paraId="6485DDB4">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commitment, loan agreement, letter of variation or other agreement exchanged with the Bank (as</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may be amended, supplemented, varied or reviewed from time to time) or at such other rate (not</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exceeding any maximum permitted by law).</w:t>
      </w:r>
    </w:p>
    <w:p w14:paraId="6553A61E">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b) If the Chargor and/or the Borrower default in making any payments or exceeds the authorised</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limit for the banking facilities the Chargor shall pay interest on that excess sum or any portion</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remaining unpaid from the due date of such payment until actual payment thereof at the rate of</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Ten percent (10 %) per annum.</w:t>
      </w:r>
    </w:p>
    <w:p w14:paraId="5AA43F67">
      <w:pPr>
        <w:spacing w:line="360" w:lineRule="auto"/>
        <w:rPr>
          <w:rFonts w:hint="default" w:ascii="Times New Roman" w:hAnsi="Times New Roman" w:cs="Times New Roman"/>
          <w:sz w:val="24"/>
          <w:szCs w:val="24"/>
          <w:lang w:val="en-GB" w:eastAsia="zh-TW"/>
        </w:rPr>
      </w:pPr>
    </w:p>
    <w:p w14:paraId="7AE00D47">
      <w:pPr>
        <w:numPr>
          <w:ilvl w:val="0"/>
          <w:numId w:val="4"/>
        </w:numPr>
        <w:spacing w:line="360" w:lineRule="auto"/>
        <w:ind w:left="425" w:leftChars="0" w:hanging="425" w:firstLineChars="0"/>
        <w:rPr>
          <w:rFonts w:hint="default" w:ascii="Times New Roman" w:hAnsi="Times New Roman" w:cs="Times New Roman"/>
          <w:b/>
          <w:bCs/>
          <w:sz w:val="24"/>
          <w:szCs w:val="24"/>
          <w:lang w:val="en-GB" w:eastAsia="zh-TW"/>
        </w:rPr>
      </w:pPr>
      <w:r>
        <w:rPr>
          <w:rFonts w:hint="default" w:ascii="Times New Roman" w:hAnsi="Times New Roman" w:cs="Times New Roman"/>
          <w:b/>
          <w:bCs/>
          <w:sz w:val="24"/>
          <w:szCs w:val="24"/>
          <w:lang w:val="en-GB" w:eastAsia="zh-TW"/>
        </w:rPr>
        <w:t>Secured Obligations:</w:t>
      </w:r>
    </w:p>
    <w:p w14:paraId="162989BE">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 amount secured by this Charge shall be the aggregate of the Principal Amount, all interest from</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time to time due or payable to the Bank and all costs, taxes, liabilities, obligations, charges and</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expenses incurred by the Bank from time to time in relation to this Charge.</w:t>
      </w:r>
    </w:p>
    <w:p w14:paraId="488BE8B6">
      <w:pPr>
        <w:spacing w:line="360" w:lineRule="auto"/>
        <w:rPr>
          <w:rFonts w:hint="default" w:ascii="Times New Roman" w:hAnsi="Times New Roman" w:cs="Times New Roman"/>
          <w:sz w:val="24"/>
          <w:szCs w:val="24"/>
          <w:lang w:val="en-GB" w:eastAsia="zh-TW"/>
        </w:rPr>
      </w:pPr>
    </w:p>
    <w:p w14:paraId="393258AF">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Charging Clause</w:t>
      </w:r>
    </w:p>
    <w:p w14:paraId="2063A2F2">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 Chargor as beneficial owner hereby:</w:t>
      </w:r>
    </w:p>
    <w:p w14:paraId="395971B2">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(a) charges the Premises to the Bank as a continuing security for the payment and discharge in full of</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all money, obligations and liabilities covenanted to be paid or discharged or otherwise secured by</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this Charge; and</w:t>
      </w:r>
    </w:p>
    <w:p w14:paraId="2027EAEB">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 xml:space="preserve">(b) applies to the Land Registrar and/or </w:t>
      </w:r>
      <w:r>
        <w:rPr>
          <w:rFonts w:hint="default" w:ascii="Times New Roman" w:hAnsi="Times New Roman" w:cs="Times New Roman"/>
          <w:sz w:val="24"/>
          <w:szCs w:val="24"/>
          <w:lang w:val="en-US" w:eastAsia="zh-TW"/>
        </w:rPr>
        <w:t>authorizes</w:t>
      </w:r>
      <w:r>
        <w:rPr>
          <w:rFonts w:hint="default" w:ascii="Times New Roman" w:hAnsi="Times New Roman" w:cs="Times New Roman"/>
          <w:sz w:val="24"/>
          <w:szCs w:val="24"/>
          <w:lang w:val="en-GB" w:eastAsia="zh-TW"/>
        </w:rPr>
        <w:t xml:space="preserve"> the Bank and its agents to register the security</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created by this Charge in accordance with the provisions of the Land Registration Act and the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Land Act to the satisfaction of the Bank.</w:t>
      </w:r>
    </w:p>
    <w:p w14:paraId="5A1CFDDD">
      <w:pPr>
        <w:spacing w:line="360" w:lineRule="auto"/>
        <w:rPr>
          <w:rFonts w:hint="default" w:ascii="Times New Roman" w:hAnsi="Times New Roman" w:cs="Times New Roman"/>
          <w:sz w:val="24"/>
          <w:szCs w:val="24"/>
          <w:lang w:val="en-GB" w:eastAsia="zh-TW"/>
        </w:rPr>
      </w:pPr>
    </w:p>
    <w:p w14:paraId="02BD69EE">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Pay all Charges and Expenses</w:t>
      </w:r>
    </w:p>
    <w:p w14:paraId="743498E4">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 Chargor covenants with the Bank to pay and discharge on demand and on a full indemnity basis</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and this Charge shall constitute security for all costs, charges and expenses incurred or suffered by the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Bank in the preparation, completion, stamping, registration, enforcement, protection, maintenance,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repair or improvement of this Charge.</w:t>
      </w:r>
    </w:p>
    <w:p w14:paraId="3E5436F0">
      <w:pPr>
        <w:spacing w:line="360" w:lineRule="auto"/>
        <w:rPr>
          <w:rFonts w:hint="default" w:ascii="Times New Roman" w:hAnsi="Times New Roman" w:cs="Times New Roman"/>
          <w:sz w:val="24"/>
          <w:szCs w:val="24"/>
          <w:lang w:val="en-GB" w:eastAsia="zh-TW"/>
        </w:rPr>
      </w:pPr>
    </w:p>
    <w:p w14:paraId="5C1D2531">
      <w:pPr>
        <w:numPr>
          <w:ilvl w:val="0"/>
          <w:numId w:val="4"/>
        </w:numPr>
        <w:spacing w:line="360" w:lineRule="auto"/>
        <w:ind w:left="425" w:leftChars="0" w:hanging="425" w:firstLineChars="0"/>
        <w:rPr>
          <w:rFonts w:hint="default" w:ascii="Times New Roman" w:hAnsi="Times New Roman" w:cs="Times New Roman"/>
          <w:b/>
          <w:bCs/>
          <w:sz w:val="24"/>
          <w:szCs w:val="24"/>
          <w:lang w:val="en-GB" w:eastAsia="zh-TW"/>
        </w:rPr>
      </w:pPr>
      <w:r>
        <w:rPr>
          <w:rFonts w:hint="default" w:ascii="Times New Roman" w:hAnsi="Times New Roman" w:cs="Times New Roman"/>
          <w:b/>
          <w:bCs/>
          <w:sz w:val="24"/>
          <w:szCs w:val="24"/>
          <w:lang w:val="en-GB" w:eastAsia="zh-TW"/>
        </w:rPr>
        <w:t>Covenants by the Chargor</w:t>
      </w:r>
    </w:p>
    <w:p w14:paraId="5E82FFB1">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In addition to the agreements by the Chargor implied by Section 88 of the Land Act the Chargor</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covenants with the Bank that, during the continuance of this Charge, the Chargor shall:</w:t>
      </w:r>
    </w:p>
    <w:p w14:paraId="5082B998">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a) pay principle money on day appointed in charge and interest at rates agreed upon;</w:t>
      </w:r>
    </w:p>
    <w:p w14:paraId="46FDE818">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b) pay all rates, charges, rent, taxes and other outgoings;</w:t>
      </w:r>
    </w:p>
    <w:p w14:paraId="3A1B4B79">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c) repair and keep in repair all buildings and other improvements;</w:t>
      </w:r>
    </w:p>
    <w:p w14:paraId="693C9632">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d) insure the property;</w:t>
      </w:r>
    </w:p>
    <w:p w14:paraId="434AE547">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e) use land in a sustainable manner;</w:t>
      </w:r>
    </w:p>
    <w:p w14:paraId="10482B0D">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f) not to lease or sublease for more than a year without consent of charge;</w:t>
      </w:r>
    </w:p>
    <w:p w14:paraId="6968C336">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g) not to transfer, assign or lease without written consent of charge;</w:t>
      </w:r>
    </w:p>
    <w:p w14:paraId="1322C072">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h) if a lease; to pay rent perform and observe covenants in the lease;</w:t>
      </w:r>
    </w:p>
    <w:p w14:paraId="0376D84B">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i) if a second or subsequent charge, to pay interest on each prior charge when they fall due</w:t>
      </w:r>
    </w:p>
    <w:p w14:paraId="0A30DBA7">
      <w:pPr>
        <w:numPr>
          <w:ilvl w:val="0"/>
          <w:numId w:val="4"/>
        </w:numPr>
        <w:spacing w:line="360" w:lineRule="auto"/>
        <w:ind w:left="425" w:leftChars="0" w:hanging="425" w:firstLineChars="0"/>
        <w:rPr>
          <w:rFonts w:hint="default" w:ascii="Times New Roman" w:hAnsi="Times New Roman" w:cs="Times New Roman"/>
          <w:b/>
          <w:bCs/>
          <w:sz w:val="24"/>
          <w:szCs w:val="24"/>
          <w:lang w:val="en-GB" w:eastAsia="zh-TW"/>
        </w:rPr>
      </w:pPr>
      <w:r>
        <w:rPr>
          <w:rFonts w:hint="default" w:ascii="Times New Roman" w:hAnsi="Times New Roman" w:cs="Times New Roman"/>
          <w:b/>
          <w:bCs/>
          <w:sz w:val="24"/>
          <w:szCs w:val="24"/>
          <w:lang w:val="en-GB" w:eastAsia="zh-TW"/>
        </w:rPr>
        <w:t xml:space="preserve">Events of Default: </w:t>
      </w:r>
    </w:p>
    <w:p w14:paraId="24792588">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 Chargor and/or the Borrower may default if they fail to pay when demanded</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any sum due and owing to the Bank or fail to comply with any term or condition of any facility from</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the Bank or fail to perform or discharge any obligation or liability of the Chargor and/or the Borrower</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to the Bank.</w:t>
      </w:r>
    </w:p>
    <w:p w14:paraId="423E8ABC">
      <w:pPr>
        <w:numPr>
          <w:numId w:val="0"/>
        </w:numPr>
        <w:spacing w:line="360" w:lineRule="auto"/>
        <w:ind w:leftChars="0"/>
        <w:rPr>
          <w:rFonts w:hint="default" w:ascii="Times New Roman" w:hAnsi="Times New Roman" w:cs="Times New Roman"/>
          <w:sz w:val="24"/>
          <w:szCs w:val="24"/>
          <w:lang w:val="en-GB" w:eastAsia="zh-TW"/>
        </w:rPr>
      </w:pPr>
    </w:p>
    <w:p w14:paraId="4A1380DB">
      <w:pPr>
        <w:numPr>
          <w:ilvl w:val="0"/>
          <w:numId w:val="4"/>
        </w:numPr>
        <w:spacing w:line="360" w:lineRule="auto"/>
        <w:ind w:left="425" w:leftChars="0" w:hanging="425" w:firstLineChars="0"/>
        <w:rPr>
          <w:rFonts w:hint="default" w:ascii="Times New Roman" w:hAnsi="Times New Roman" w:cs="Times New Roman"/>
          <w:b/>
          <w:bCs/>
          <w:sz w:val="24"/>
          <w:szCs w:val="24"/>
          <w:lang w:val="en-GB" w:eastAsia="zh-TW"/>
        </w:rPr>
      </w:pPr>
      <w:r>
        <w:rPr>
          <w:rFonts w:hint="default" w:ascii="Times New Roman" w:hAnsi="Times New Roman" w:cs="Times New Roman"/>
          <w:b/>
          <w:bCs/>
          <w:sz w:val="24"/>
          <w:szCs w:val="24"/>
          <w:lang w:val="en-GB" w:eastAsia="zh-TW"/>
        </w:rPr>
        <w:t xml:space="preserve"> Bank’s Remedies: </w:t>
      </w:r>
    </w:p>
    <w:p w14:paraId="36C75D55">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At any time after the occurrence of any of the event specified in Clause 7, the Bank</w:t>
      </w:r>
    </w:p>
    <w:p w14:paraId="0A22A0BD">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may serve notice on the Chargor in accordance with Section 90 of the Land Act demanding payment of</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the money secured by this Charge or demanding performance or observance of a covenant, express or</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implied in the Charge, and if the Chargor does not comply with the notice, the Bank may exercise the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following remedies in accordance with the Land Act:-</w:t>
      </w:r>
    </w:p>
    <w:p w14:paraId="00E8C282">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(a) sue the Chargor for any money due and owing under this Charge;</w:t>
      </w:r>
    </w:p>
    <w:p w14:paraId="3830E60C">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(b) appoint a receiver of the income of the Premises;</w:t>
      </w:r>
    </w:p>
    <w:p w14:paraId="3443DCBE">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(c) lease or sub-lease the Premises;</w:t>
      </w:r>
    </w:p>
    <w:p w14:paraId="11766561">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(d) enter into possession of the Premises;</w:t>
      </w:r>
    </w:p>
    <w:p w14:paraId="02719492">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(e) sell the Premises.</w:t>
      </w:r>
    </w:p>
    <w:p w14:paraId="03A2E0E5">
      <w:pPr>
        <w:spacing w:line="360" w:lineRule="auto"/>
        <w:ind w:left="720" w:leftChars="0"/>
        <w:rPr>
          <w:rFonts w:hint="default" w:ascii="Times New Roman" w:hAnsi="Times New Roman" w:cs="Times New Roman"/>
          <w:sz w:val="24"/>
          <w:szCs w:val="24"/>
          <w:lang w:val="en-GB" w:eastAsia="zh-TW"/>
        </w:rPr>
      </w:pPr>
    </w:p>
    <w:p w14:paraId="01CF2CEF">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 xml:space="preserve"> Statutory Power of Sale</w:t>
      </w:r>
      <w:r>
        <w:rPr>
          <w:rFonts w:hint="default" w:ascii="Times New Roman" w:hAnsi="Times New Roman" w:cs="Times New Roman"/>
          <w:sz w:val="24"/>
          <w:szCs w:val="24"/>
          <w:lang w:val="en-GB" w:eastAsia="zh-TW"/>
        </w:rPr>
        <w:t>:</w:t>
      </w:r>
    </w:p>
    <w:p w14:paraId="7730833B">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 xml:space="preserve"> If the Bank shall wish to exercise its power to sell the Premises, it shall prior</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to exercising such right serve on the Chargor a written notice to sell the Premises and shall not proceed</w:t>
      </w:r>
    </w:p>
    <w:p w14:paraId="691B5AF0">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to complete any contract for the sale of the Premises until at least Forty (40) days have elapsed from</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the date of service of such notice. In exercising such power, it must comply with the following terms</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and conditions:-</w:t>
      </w:r>
    </w:p>
    <w:p w14:paraId="6AA7C3B2">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(a) the Bank and/or the receiver shall appoint a valuer to carry out a forced sale valuation of</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the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Premises;</w:t>
      </w:r>
    </w:p>
    <w:p w14:paraId="4BEFA97C">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(b) the sale by the Bank and/or the receiver of the Premises may be:-</w:t>
      </w:r>
    </w:p>
    <w:p w14:paraId="6CDEC465">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i) of the whole or part of the Premises;</w:t>
      </w:r>
    </w:p>
    <w:p w14:paraId="686273A4">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ii) subject to or free of any charge or other encumbrance having priority to this Charge;</w:t>
      </w:r>
    </w:p>
    <w:p w14:paraId="0D0AEAE7">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iii) by way of subdivision or otherwise;</w:t>
      </w:r>
    </w:p>
    <w:p w14:paraId="1928CE0A">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iv) by private contract at market value;</w:t>
      </w:r>
    </w:p>
    <w:p w14:paraId="0BAC251E">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v) by public auction with a reserve price;</w:t>
      </w:r>
    </w:p>
    <w:p w14:paraId="13F3A2B7">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vi) for a purchase price payable in one sum or by instalments; or</w:t>
      </w:r>
    </w:p>
    <w:p w14:paraId="36A22722">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vii) subject to any other conditions that the Bank shall think fit having due regard to the duty</w:t>
      </w:r>
    </w:p>
    <w:p w14:paraId="3B1C60E2">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imposed on the Bank pursuant to section 97(1) of the Land Act.</w:t>
      </w:r>
    </w:p>
    <w:p w14:paraId="13D01600">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c) the purchase money received shall be applied in the order of priority set out in Section 101 of the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Land Act, that is:-</w:t>
      </w:r>
    </w:p>
    <w:p w14:paraId="42E8713C">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i) first, in payment of any rates, rents, taxes, charges or other sums owing and</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required to be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paid on the Premises;</w:t>
      </w:r>
    </w:p>
    <w:p w14:paraId="3F9BE933">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ii) second, in discharge of any prior charge or other encumbrance subject to which the sale was</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made;</w:t>
      </w:r>
    </w:p>
    <w:p w14:paraId="660E7806">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iii) third, in payment of all costs and reasonable expenses, properly incurred and incidental to the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sale or any attempted sale;</w:t>
      </w:r>
    </w:p>
    <w:p w14:paraId="5C094EB9">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iv) fourth, in discharge of the Principal Amount, interest and other charges, including any money</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advanced to a receiver in respect of the Premises; and</w:t>
      </w:r>
    </w:p>
    <w:p w14:paraId="1FF6E799">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v) fifth, in payment of any subsequent charges in order of their priority, and the residue, if any,</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of the money so received shall be paid to the person who, immediately before the sale, was</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entitled to discharge the Charge; and</w:t>
      </w:r>
    </w:p>
    <w:p w14:paraId="1CDB3988">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vi) the sale shall be carried out in accordance with the provisions of the Land Act and the Land</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Registration Act.</w:t>
      </w:r>
    </w:p>
    <w:p w14:paraId="0412D9DE">
      <w:pPr>
        <w:spacing w:line="360" w:lineRule="auto"/>
        <w:rPr>
          <w:rFonts w:hint="default" w:ascii="Times New Roman" w:hAnsi="Times New Roman" w:cs="Times New Roman"/>
          <w:sz w:val="24"/>
          <w:szCs w:val="24"/>
          <w:lang w:val="en-GB" w:eastAsia="zh-TW"/>
        </w:rPr>
      </w:pPr>
    </w:p>
    <w:p w14:paraId="4ABD372D">
      <w:pPr>
        <w:numPr>
          <w:ilvl w:val="0"/>
          <w:numId w:val="4"/>
        </w:numPr>
        <w:spacing w:line="360" w:lineRule="auto"/>
        <w:ind w:left="425" w:leftChars="0" w:hanging="425" w:firstLineChars="0"/>
        <w:rPr>
          <w:rFonts w:hint="default" w:ascii="Times New Roman" w:hAnsi="Times New Roman" w:cs="Times New Roman"/>
          <w:b/>
          <w:bCs/>
          <w:sz w:val="24"/>
          <w:szCs w:val="24"/>
          <w:lang w:val="en-GB" w:eastAsia="zh-TW"/>
        </w:rPr>
      </w:pPr>
      <w:r>
        <w:rPr>
          <w:rFonts w:hint="default" w:ascii="Times New Roman" w:hAnsi="Times New Roman" w:cs="Times New Roman"/>
          <w:b/>
          <w:bCs/>
          <w:sz w:val="24"/>
          <w:szCs w:val="24"/>
          <w:lang w:val="en-GB" w:eastAsia="zh-TW"/>
        </w:rPr>
        <w:t xml:space="preserve">Receiver’s Commission: </w:t>
      </w:r>
    </w:p>
    <w:p w14:paraId="1D651F41">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 parties hereby agree that the commission to which a receiver is entitled</w:t>
      </w:r>
    </w:p>
    <w:p w14:paraId="13933467">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by virtue of Section 92(7) of the Land Act shall be (unless otherwise provided by law) at the rate not</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exceeding ten per cent of the gross amount of all monies received.</w:t>
      </w:r>
    </w:p>
    <w:p w14:paraId="0DB43686">
      <w:pPr>
        <w:spacing w:line="360" w:lineRule="auto"/>
        <w:rPr>
          <w:rFonts w:hint="default" w:ascii="Times New Roman" w:hAnsi="Times New Roman" w:cs="Times New Roman"/>
          <w:sz w:val="24"/>
          <w:szCs w:val="24"/>
          <w:lang w:val="en-GB" w:eastAsia="zh-TW"/>
        </w:rPr>
      </w:pPr>
    </w:p>
    <w:p w14:paraId="096CF093">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Chargor not to part with Possession:</w:t>
      </w:r>
      <w:r>
        <w:rPr>
          <w:rFonts w:hint="default" w:ascii="Times New Roman" w:hAnsi="Times New Roman" w:cs="Times New Roman"/>
          <w:sz w:val="24"/>
          <w:szCs w:val="24"/>
          <w:lang w:val="en-GB" w:eastAsia="zh-TW"/>
        </w:rPr>
        <w:t xml:space="preserve"> </w:t>
      </w:r>
    </w:p>
    <w:p w14:paraId="195B6160">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 Chargor shall not sell, transfer, lease, agree to lease, accept</w:t>
      </w:r>
    </w:p>
    <w:p w14:paraId="7E9489BB">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surrenders of leases, charge or part with the possession of any part of the Premises without the prior</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written consent of the Bank.</w:t>
      </w:r>
    </w:p>
    <w:p w14:paraId="5C8CD1E4">
      <w:pPr>
        <w:spacing w:line="360" w:lineRule="auto"/>
        <w:rPr>
          <w:rFonts w:hint="default" w:ascii="Times New Roman" w:hAnsi="Times New Roman" w:cs="Times New Roman"/>
          <w:sz w:val="24"/>
          <w:szCs w:val="24"/>
          <w:lang w:val="en-GB" w:eastAsia="zh-TW"/>
        </w:rPr>
      </w:pPr>
    </w:p>
    <w:p w14:paraId="2D23FEB8">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Further Advances:</w:t>
      </w:r>
      <w:r>
        <w:rPr>
          <w:rFonts w:hint="default" w:ascii="Times New Roman" w:hAnsi="Times New Roman" w:cs="Times New Roman"/>
          <w:sz w:val="24"/>
          <w:szCs w:val="24"/>
          <w:lang w:val="en-GB" w:eastAsia="zh-TW"/>
        </w:rPr>
        <w:t xml:space="preserve"> </w:t>
      </w:r>
    </w:p>
    <w:p w14:paraId="79179B61">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This Charge being a continuing security, the Bank may make further advances</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and give credit to the Chargor and/or the Borrower on a current or continuing account and such further</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 xml:space="preserve">advances shall, in accordance with section 82 of the Land Act, 2012, rank in priority to any </w:t>
      </w:r>
      <w:r>
        <w:rPr>
          <w:rFonts w:hint="default" w:ascii="Times New Roman" w:hAnsi="Times New Roman" w:cs="Times New Roman"/>
          <w:sz w:val="24"/>
          <w:szCs w:val="24"/>
          <w:lang w:val="en-US" w:eastAsia="zh-TW"/>
        </w:rPr>
        <w:t xml:space="preserve">subsequent </w:t>
      </w:r>
      <w:r>
        <w:rPr>
          <w:rFonts w:hint="default" w:ascii="Times New Roman" w:hAnsi="Times New Roman" w:cs="Times New Roman"/>
          <w:sz w:val="24"/>
          <w:szCs w:val="24"/>
          <w:lang w:val="en-GB" w:eastAsia="zh-TW"/>
        </w:rPr>
        <w:t>charge of the Premises. Such further advances shall be secured hereunder as if they had formed part o</w:t>
      </w:r>
      <w:r>
        <w:rPr>
          <w:rFonts w:hint="default" w:ascii="Times New Roman" w:hAnsi="Times New Roman" w:cs="Times New Roman"/>
          <w:sz w:val="24"/>
          <w:szCs w:val="24"/>
          <w:lang w:val="en-US" w:eastAsia="zh-TW"/>
        </w:rPr>
        <w:t xml:space="preserve">f </w:t>
      </w:r>
      <w:r>
        <w:rPr>
          <w:rFonts w:hint="default" w:ascii="Times New Roman" w:hAnsi="Times New Roman" w:cs="Times New Roman"/>
          <w:sz w:val="24"/>
          <w:szCs w:val="24"/>
          <w:lang w:val="en-GB" w:eastAsia="zh-TW"/>
        </w:rPr>
        <w:t>the original principal sum secured herein and shall be subject to all the terms and conditions hereof</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save the further advances shall bear interest at such rate or rates and be repayable in such manner as</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may be separately agreed upon between the Bank and the Chargor.</w:t>
      </w:r>
    </w:p>
    <w:p w14:paraId="5CBBB101">
      <w:pPr>
        <w:numPr>
          <w:numId w:val="0"/>
        </w:numPr>
        <w:spacing w:line="360" w:lineRule="auto"/>
        <w:ind w:leftChars="0"/>
        <w:rPr>
          <w:rFonts w:hint="default" w:ascii="Times New Roman" w:hAnsi="Times New Roman" w:cs="Times New Roman"/>
          <w:sz w:val="24"/>
          <w:szCs w:val="24"/>
          <w:lang w:val="en-GB" w:eastAsia="zh-TW"/>
        </w:rPr>
      </w:pPr>
    </w:p>
    <w:p w14:paraId="0A8D7FA8">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Right of Consolidation</w:t>
      </w:r>
    </w:p>
    <w:p w14:paraId="7AFA3E60">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It is hereby acknowledged and agreed by the Chargor and the Borrower that</w:t>
      </w:r>
    </w:p>
    <w:p w14:paraId="2FE6CD2E">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there shall be no restriction on the right of the Bank of consolidating mortgage or charge securities and</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the Bank hereby reserves the right to consolidate all mortgages and charges which the Bank may from</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time to time hold from the Chargor.</w:t>
      </w:r>
    </w:p>
    <w:p w14:paraId="1587D1D1">
      <w:pPr>
        <w:spacing w:line="360" w:lineRule="auto"/>
        <w:rPr>
          <w:rFonts w:hint="default" w:ascii="Times New Roman" w:hAnsi="Times New Roman" w:cs="Times New Roman"/>
          <w:sz w:val="24"/>
          <w:szCs w:val="24"/>
          <w:lang w:val="en-GB" w:eastAsia="zh-TW"/>
        </w:rPr>
      </w:pPr>
    </w:p>
    <w:p w14:paraId="35CE1AED">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Application of Rent Monies</w:t>
      </w:r>
      <w:r>
        <w:rPr>
          <w:rFonts w:hint="default" w:ascii="Times New Roman" w:hAnsi="Times New Roman" w:cs="Times New Roman"/>
          <w:sz w:val="24"/>
          <w:szCs w:val="24"/>
          <w:lang w:val="en-GB" w:eastAsia="zh-TW"/>
        </w:rPr>
        <w:t xml:space="preserve">: </w:t>
      </w:r>
    </w:p>
    <w:p w14:paraId="25F26D0E">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If at the time of entry into possession or receipt of the rents and profits</w:t>
      </w:r>
    </w:p>
    <w:p w14:paraId="57C70202">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of the Premises by the Bank or by any receiver appointed by the Bank the Premises or any part thereof</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shall be let furnished under a tenancy which is or becomes binding on the Bank then the Bank or such</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receiver shall be entitled to receive and apply the whole of the rent reserved by such tenancy as if it</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were rent of the Premises.</w:t>
      </w:r>
    </w:p>
    <w:p w14:paraId="0B85089B">
      <w:pPr>
        <w:spacing w:line="360" w:lineRule="auto"/>
        <w:rPr>
          <w:rFonts w:hint="default" w:ascii="Times New Roman" w:hAnsi="Times New Roman" w:cs="Times New Roman"/>
          <w:sz w:val="24"/>
          <w:szCs w:val="24"/>
          <w:lang w:val="en-GB" w:eastAsia="zh-TW"/>
        </w:rPr>
      </w:pPr>
    </w:p>
    <w:p w14:paraId="7391ADD7">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Bank’s right to remove Furniture or Chattels</w:t>
      </w:r>
      <w:r>
        <w:rPr>
          <w:rFonts w:hint="default" w:ascii="Times New Roman" w:hAnsi="Times New Roman" w:cs="Times New Roman"/>
          <w:sz w:val="24"/>
          <w:szCs w:val="24"/>
          <w:lang w:val="en-GB" w:eastAsia="zh-TW"/>
        </w:rPr>
        <w:t xml:space="preserve">: </w:t>
      </w:r>
    </w:p>
    <w:p w14:paraId="53E0ACB3">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If upon entry by the Bank into possession of the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Premises or any part thereof such property shall contain any furniture or chattels of the Chargor which</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the Chargor shall refuse or fail to remove within twenty-eight (28) days of the Chargor being required</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in writing by the Bank so to do then with full authority at the Chargor’s expense, may store preserve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sell and dispose of such furniture and chattels.</w:t>
      </w:r>
    </w:p>
    <w:p w14:paraId="334AB3A2">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 xml:space="preserve">Security not to confer on Bank any right in equity to any Furniture or Chattels: </w:t>
      </w:r>
      <w:r>
        <w:rPr>
          <w:rFonts w:hint="default" w:ascii="Times New Roman" w:hAnsi="Times New Roman" w:cs="Times New Roman"/>
          <w:sz w:val="24"/>
          <w:szCs w:val="24"/>
          <w:lang w:val="en-GB" w:eastAsia="zh-TW"/>
        </w:rPr>
        <w:t>The provisions of</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Clauses 14 and 15 above shall not operate to confer on the Bank any right in equity to any of the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furniture or chattels of the Chargor.</w:t>
      </w:r>
    </w:p>
    <w:p w14:paraId="7A8C60C6">
      <w:pPr>
        <w:numPr>
          <w:numId w:val="0"/>
        </w:numPr>
        <w:spacing w:line="360" w:lineRule="auto"/>
        <w:ind w:leftChars="0"/>
        <w:rPr>
          <w:rFonts w:hint="default" w:ascii="Times New Roman" w:hAnsi="Times New Roman" w:cs="Times New Roman"/>
          <w:sz w:val="24"/>
          <w:szCs w:val="24"/>
          <w:lang w:val="en-GB" w:eastAsia="zh-TW"/>
        </w:rPr>
      </w:pPr>
    </w:p>
    <w:p w14:paraId="07FD63C0">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 xml:space="preserve"> </w:t>
      </w:r>
      <w:r>
        <w:rPr>
          <w:rFonts w:hint="default" w:ascii="Times New Roman" w:hAnsi="Times New Roman" w:cs="Times New Roman"/>
          <w:b/>
          <w:bCs/>
          <w:sz w:val="24"/>
          <w:szCs w:val="24"/>
          <w:lang w:val="en-GB" w:eastAsia="zh-TW"/>
        </w:rPr>
        <w:t>Application of Monies</w:t>
      </w:r>
      <w:r>
        <w:rPr>
          <w:rFonts w:hint="default" w:ascii="Times New Roman" w:hAnsi="Times New Roman" w:cs="Times New Roman"/>
          <w:sz w:val="24"/>
          <w:szCs w:val="24"/>
          <w:lang w:val="en-GB" w:eastAsia="zh-TW"/>
        </w:rPr>
        <w:t>:</w:t>
      </w:r>
    </w:p>
    <w:p w14:paraId="4D92E019">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 xml:space="preserve"> Any money received by the Bank or any receiver in the exercise of any</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powers conferred or implied by this Charge shall be applied in or towards satisfaction of the money,</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obligations and liabilities secured in such order as the Bank.</w:t>
      </w:r>
    </w:p>
    <w:p w14:paraId="6FE3E449">
      <w:pPr>
        <w:numPr>
          <w:numId w:val="0"/>
        </w:numPr>
        <w:spacing w:line="360" w:lineRule="auto"/>
        <w:ind w:leftChars="0"/>
        <w:rPr>
          <w:rFonts w:hint="default" w:ascii="Times New Roman" w:hAnsi="Times New Roman" w:cs="Times New Roman"/>
          <w:sz w:val="24"/>
          <w:szCs w:val="24"/>
          <w:lang w:val="en-GB" w:eastAsia="zh-TW"/>
        </w:rPr>
      </w:pPr>
    </w:p>
    <w:p w14:paraId="2048D489">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 xml:space="preserve"> Indemnity: </w:t>
      </w:r>
    </w:p>
    <w:p w14:paraId="16DDB60C">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 Chargor and/or the Borrower agree to indemnify, on demand, both the Bank and any</w:t>
      </w:r>
    </w:p>
    <w:p w14:paraId="50255DAA">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receiver against all losses, actions, claims, expenses, demands and liabilities, by any breach by the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Chargor and/or the Borrower.</w:t>
      </w:r>
    </w:p>
    <w:p w14:paraId="33549F6D">
      <w:pPr>
        <w:spacing w:line="360" w:lineRule="auto"/>
        <w:rPr>
          <w:rFonts w:hint="default" w:ascii="Times New Roman" w:hAnsi="Times New Roman" w:cs="Times New Roman"/>
          <w:sz w:val="24"/>
          <w:szCs w:val="24"/>
          <w:lang w:val="en-GB" w:eastAsia="zh-TW"/>
        </w:rPr>
      </w:pPr>
    </w:p>
    <w:p w14:paraId="475BD15A">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 xml:space="preserve"> </w:t>
      </w:r>
      <w:r>
        <w:rPr>
          <w:rFonts w:hint="default" w:ascii="Times New Roman" w:hAnsi="Times New Roman" w:cs="Times New Roman"/>
          <w:b/>
          <w:bCs/>
          <w:sz w:val="24"/>
          <w:szCs w:val="24"/>
          <w:lang w:val="en-GB" w:eastAsia="zh-TW"/>
        </w:rPr>
        <w:t xml:space="preserve">Bank not liable to account as Mortgagee in Possession: </w:t>
      </w:r>
    </w:p>
    <w:p w14:paraId="2F7E756D">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Neither the Bank nor any receiver shall be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liable to account as mortgagee in possession in respect of any part of the Premises or for anything</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except actual receipts or be liable for any loss upon realisation or for any default or omission for which</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a mortgagee in possession might be liable.</w:t>
      </w:r>
    </w:p>
    <w:p w14:paraId="7172DC0C">
      <w:pPr>
        <w:numPr>
          <w:numId w:val="0"/>
        </w:numPr>
        <w:spacing w:line="360" w:lineRule="auto"/>
        <w:ind w:leftChars="0"/>
        <w:rPr>
          <w:rFonts w:hint="default" w:ascii="Times New Roman" w:hAnsi="Times New Roman" w:cs="Times New Roman"/>
          <w:sz w:val="24"/>
          <w:szCs w:val="24"/>
          <w:lang w:val="en-GB" w:eastAsia="zh-TW"/>
        </w:rPr>
      </w:pPr>
    </w:p>
    <w:p w14:paraId="0B4E6339">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Representations and Warranties:</w:t>
      </w:r>
      <w:r>
        <w:rPr>
          <w:rFonts w:hint="default" w:ascii="Times New Roman" w:hAnsi="Times New Roman" w:cs="Times New Roman"/>
          <w:sz w:val="24"/>
          <w:szCs w:val="24"/>
          <w:lang w:val="en-GB" w:eastAsia="zh-TW"/>
        </w:rPr>
        <w:t xml:space="preserve"> </w:t>
      </w:r>
    </w:p>
    <w:p w14:paraId="045D7E3F">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 Chargor and the Borrower represent and warrant to the Bank</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that this Charge constitutes valid and legally binding obligations of the Chargor and/or the Borrower</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enforceable in accordance with its terms.</w:t>
      </w:r>
    </w:p>
    <w:p w14:paraId="65E02700">
      <w:pPr>
        <w:numPr>
          <w:numId w:val="0"/>
        </w:numPr>
        <w:spacing w:line="360" w:lineRule="auto"/>
        <w:ind w:leftChars="0"/>
        <w:rPr>
          <w:rFonts w:hint="default" w:ascii="Times New Roman" w:hAnsi="Times New Roman" w:cs="Times New Roman"/>
          <w:sz w:val="24"/>
          <w:szCs w:val="24"/>
          <w:lang w:val="en-GB" w:eastAsia="zh-TW"/>
        </w:rPr>
      </w:pPr>
    </w:p>
    <w:p w14:paraId="78D1592F">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 xml:space="preserve">No Right to Further Advances: </w:t>
      </w:r>
    </w:p>
    <w:p w14:paraId="60F5C919">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 Bank shall be under no obligation to make any further advances</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or grant any further facility to the Chargor and/or the Borrower.</w:t>
      </w:r>
    </w:p>
    <w:p w14:paraId="0B4E4CAE">
      <w:pPr>
        <w:numPr>
          <w:numId w:val="0"/>
        </w:numPr>
        <w:spacing w:line="360" w:lineRule="auto"/>
        <w:ind w:leftChars="0"/>
        <w:rPr>
          <w:rFonts w:hint="default" w:ascii="Times New Roman" w:hAnsi="Times New Roman" w:cs="Times New Roman"/>
          <w:sz w:val="24"/>
          <w:szCs w:val="24"/>
          <w:lang w:val="en-GB" w:eastAsia="zh-TW"/>
        </w:rPr>
      </w:pPr>
    </w:p>
    <w:p w14:paraId="7B964D90">
      <w:pPr>
        <w:numPr>
          <w:ilvl w:val="0"/>
          <w:numId w:val="4"/>
        </w:numPr>
        <w:spacing w:line="360" w:lineRule="auto"/>
        <w:ind w:left="425" w:leftChars="0" w:hanging="425" w:firstLineChars="0"/>
        <w:rPr>
          <w:rFonts w:hint="default" w:ascii="Times New Roman" w:hAnsi="Times New Roman" w:cs="Times New Roman"/>
          <w:b/>
          <w:bCs/>
          <w:sz w:val="24"/>
          <w:szCs w:val="24"/>
          <w:lang w:val="en-GB" w:eastAsia="zh-TW"/>
        </w:rPr>
      </w:pPr>
      <w:r>
        <w:rPr>
          <w:rFonts w:hint="default" w:ascii="Times New Roman" w:hAnsi="Times New Roman" w:cs="Times New Roman"/>
          <w:b/>
          <w:bCs/>
          <w:sz w:val="24"/>
          <w:szCs w:val="24"/>
          <w:lang w:val="en-GB" w:eastAsia="zh-TW"/>
        </w:rPr>
        <w:t xml:space="preserve">Protection of Third Parties: </w:t>
      </w:r>
    </w:p>
    <w:p w14:paraId="2B1A4C02">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No other person shall be bound or concerned to see or inquire whether</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the right of the Bank or any receiver to exercise any of the powers conferred by this Charge has arisen</w:t>
      </w:r>
    </w:p>
    <w:p w14:paraId="5842875D">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or not.</w:t>
      </w:r>
    </w:p>
    <w:p w14:paraId="4669BD1A">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Continuing Security</w:t>
      </w:r>
      <w:r>
        <w:rPr>
          <w:rFonts w:hint="default" w:ascii="Times New Roman" w:hAnsi="Times New Roman" w:cs="Times New Roman"/>
          <w:sz w:val="24"/>
          <w:szCs w:val="24"/>
          <w:lang w:val="en-GB" w:eastAsia="zh-TW"/>
        </w:rPr>
        <w:t xml:space="preserve">: </w:t>
      </w:r>
    </w:p>
    <w:p w14:paraId="44A0FE27">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This Charge shall be a continuing security and shall not be satisfied, discharged</w:t>
      </w:r>
    </w:p>
    <w:p w14:paraId="60CF91AD">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or affected by any intermediate payment or death or bankruptcy or incapacity of the Chargor and/or the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Borrower.</w:t>
      </w:r>
    </w:p>
    <w:p w14:paraId="033A08F1">
      <w:pPr>
        <w:spacing w:line="360" w:lineRule="auto"/>
        <w:rPr>
          <w:rFonts w:hint="default" w:ascii="Times New Roman" w:hAnsi="Times New Roman" w:cs="Times New Roman"/>
          <w:sz w:val="24"/>
          <w:szCs w:val="24"/>
          <w:lang w:val="en-GB" w:eastAsia="zh-TW"/>
        </w:rPr>
      </w:pPr>
    </w:p>
    <w:p w14:paraId="50007394">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 xml:space="preserve">Other Security: </w:t>
      </w:r>
    </w:p>
    <w:p w14:paraId="0B252C12">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This Charge is in addition to and shall not merge with or affect any other right or</w:t>
      </w:r>
    </w:p>
    <w:p w14:paraId="45B8D09B">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remedy or any guarantee, indemnity, lien, pledge, bill, note, mortgage or other security (whether</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created by the deposit of documents or otherwise) now or hereafter held by or available to the Bank.</w:t>
      </w:r>
    </w:p>
    <w:p w14:paraId="46436A27">
      <w:pPr>
        <w:spacing w:line="360" w:lineRule="auto"/>
        <w:rPr>
          <w:rFonts w:hint="default" w:ascii="Times New Roman" w:hAnsi="Times New Roman" w:cs="Times New Roman"/>
          <w:sz w:val="24"/>
          <w:szCs w:val="24"/>
          <w:lang w:val="en-GB" w:eastAsia="zh-TW"/>
        </w:rPr>
      </w:pPr>
    </w:p>
    <w:p w14:paraId="62AAF72C">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Exercise of Rights:</w:t>
      </w:r>
      <w:r>
        <w:rPr>
          <w:rFonts w:hint="default" w:ascii="Times New Roman" w:hAnsi="Times New Roman" w:cs="Times New Roman"/>
          <w:sz w:val="24"/>
          <w:szCs w:val="24"/>
          <w:lang w:val="en-GB" w:eastAsia="zh-TW"/>
        </w:rPr>
        <w:t xml:space="preserve"> </w:t>
      </w:r>
    </w:p>
    <w:p w14:paraId="48FFAF67">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 failure to exercise or delay in exercising a right or remedy provided by this</w:t>
      </w:r>
    </w:p>
    <w:p w14:paraId="2B1E6F40">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Charge or by law does not constitute a waiver of the right or remedy or a waiver of other rights or</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remedies and the Chargor and/or the Borrower expressly agree and covenant with the Bank that the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Chargor and/or the Borrower shall not plead limitation under the Limitation of Actions Act, Cap 22.</w:t>
      </w:r>
    </w:p>
    <w:p w14:paraId="2FF84FF2">
      <w:pPr>
        <w:spacing w:line="360" w:lineRule="auto"/>
        <w:rPr>
          <w:rFonts w:hint="default" w:ascii="Times New Roman" w:hAnsi="Times New Roman" w:cs="Times New Roman"/>
          <w:sz w:val="24"/>
          <w:szCs w:val="24"/>
          <w:lang w:val="en-GB" w:eastAsia="zh-TW"/>
        </w:rPr>
      </w:pPr>
    </w:p>
    <w:p w14:paraId="3D37B35D">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Rights Cumulative:</w:t>
      </w:r>
      <w:r>
        <w:rPr>
          <w:rFonts w:hint="default" w:ascii="Times New Roman" w:hAnsi="Times New Roman" w:cs="Times New Roman"/>
          <w:sz w:val="24"/>
          <w:szCs w:val="24"/>
          <w:lang w:val="en-GB" w:eastAsia="zh-TW"/>
        </w:rPr>
        <w:t xml:space="preserve"> </w:t>
      </w:r>
    </w:p>
    <w:p w14:paraId="7D819065">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 rights, powers and remedies provided in this Charge are cumulative and are</w:t>
      </w:r>
    </w:p>
    <w:p w14:paraId="39F6568E">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not nor are they to be construed as exclusive of any rights, powers and remedies provided by law.</w:t>
      </w:r>
    </w:p>
    <w:p w14:paraId="4679DE72">
      <w:pPr>
        <w:spacing w:line="360" w:lineRule="auto"/>
        <w:rPr>
          <w:rFonts w:hint="default" w:ascii="Times New Roman" w:hAnsi="Times New Roman" w:cs="Times New Roman"/>
          <w:sz w:val="24"/>
          <w:szCs w:val="24"/>
          <w:lang w:val="en-GB" w:eastAsia="zh-TW"/>
        </w:rPr>
      </w:pPr>
    </w:p>
    <w:p w14:paraId="6635D6AB">
      <w:pPr>
        <w:numPr>
          <w:ilvl w:val="0"/>
          <w:numId w:val="4"/>
        </w:numPr>
        <w:tabs>
          <w:tab w:val="clear" w:pos="425"/>
        </w:tabs>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 xml:space="preserve">Right to Debit the Chargor’s and/or the Borrower’s Account: </w:t>
      </w:r>
    </w:p>
    <w:p w14:paraId="4C352066">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 Bank may, at any time and</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without notice or demand, debit any current or other account of the Chargor and/or the Borrower with</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the payment of any sums which may become due to the Bank under the provisions of this Charge.</w:t>
      </w:r>
    </w:p>
    <w:p w14:paraId="6A11D8D8">
      <w:pPr>
        <w:numPr>
          <w:numId w:val="0"/>
        </w:numPr>
        <w:spacing w:line="360" w:lineRule="auto"/>
        <w:ind w:leftChars="0"/>
        <w:rPr>
          <w:rFonts w:hint="default" w:ascii="Times New Roman" w:hAnsi="Times New Roman" w:cs="Times New Roman"/>
          <w:sz w:val="24"/>
          <w:szCs w:val="24"/>
          <w:lang w:val="en-GB" w:eastAsia="zh-TW"/>
        </w:rPr>
      </w:pPr>
    </w:p>
    <w:p w14:paraId="4BD44824">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Consolidation:</w:t>
      </w:r>
      <w:r>
        <w:rPr>
          <w:rFonts w:hint="default" w:ascii="Times New Roman" w:hAnsi="Times New Roman" w:cs="Times New Roman"/>
          <w:sz w:val="24"/>
          <w:szCs w:val="24"/>
          <w:lang w:val="en-GB" w:eastAsia="zh-TW"/>
        </w:rPr>
        <w:t xml:space="preserve"> </w:t>
      </w:r>
    </w:p>
    <w:p w14:paraId="6F0360C6">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 Bank may, at any time and without notice or demand and notwithstanding any</w:t>
      </w:r>
    </w:p>
    <w:p w14:paraId="047F0AF9">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settlement of account or other matter whatsoever, combine or consolidate all or any then existing</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accounts including accounts in the name of the Bank (whether current, deposit, loan or of any other</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nature whatsoever, whether subject to notice or not and in whatever currency denominated) of the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Chargor and/or the Borrower alone or jointly with others wherever situate and set off or transfer any</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sum standing to the credit of any one or more of such accounts in or towards satisfaction of any</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obligations or liabilities to the Bank of the Chargor and/or the Borrower whether such liabilities be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present, future, actual, contingent, primary, collateral, several or joint.</w:t>
      </w:r>
    </w:p>
    <w:p w14:paraId="2EB56C59">
      <w:pPr>
        <w:spacing w:line="360" w:lineRule="auto"/>
        <w:rPr>
          <w:rFonts w:hint="default" w:ascii="Times New Roman" w:hAnsi="Times New Roman" w:cs="Times New Roman"/>
          <w:sz w:val="24"/>
          <w:szCs w:val="24"/>
          <w:lang w:val="en-GB" w:eastAsia="zh-TW"/>
        </w:rPr>
      </w:pPr>
    </w:p>
    <w:p w14:paraId="68620801">
      <w:pPr>
        <w:numPr>
          <w:ilvl w:val="0"/>
          <w:numId w:val="4"/>
        </w:numPr>
        <w:tabs>
          <w:tab w:val="clear" w:pos="425"/>
        </w:tabs>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Currency Conversion</w:t>
      </w:r>
      <w:r>
        <w:rPr>
          <w:rFonts w:hint="default" w:ascii="Times New Roman" w:hAnsi="Times New Roman" w:cs="Times New Roman"/>
          <w:sz w:val="24"/>
          <w:szCs w:val="24"/>
          <w:lang w:val="en-GB" w:eastAsia="zh-TW"/>
        </w:rPr>
        <w:t xml:space="preserve">: </w:t>
      </w:r>
    </w:p>
    <w:p w14:paraId="3890F198">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Neither the Bank nor any receiver shall be liable to the Chargor and/or the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Borrower for any loss resulting from any fluctuation in exchange rates before or after the exercise of</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any or all of the foregoing powers.</w:t>
      </w:r>
    </w:p>
    <w:p w14:paraId="55947953">
      <w:pPr>
        <w:spacing w:line="360" w:lineRule="auto"/>
        <w:rPr>
          <w:rFonts w:hint="default" w:ascii="Times New Roman" w:hAnsi="Times New Roman" w:cs="Times New Roman"/>
          <w:sz w:val="24"/>
          <w:szCs w:val="24"/>
          <w:lang w:val="en-GB" w:eastAsia="zh-TW"/>
        </w:rPr>
      </w:pPr>
    </w:p>
    <w:p w14:paraId="678B1861">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 xml:space="preserve">Further Assurance: </w:t>
      </w:r>
    </w:p>
    <w:p w14:paraId="1E861D25">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 Chargor shall execute and do all such assurances, acts and things as the Bank</w:t>
      </w:r>
    </w:p>
    <w:p w14:paraId="5F21FF25">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 xml:space="preserve">may require for facilitating the </w:t>
      </w:r>
      <w:r>
        <w:rPr>
          <w:rFonts w:hint="default" w:ascii="Times New Roman" w:hAnsi="Times New Roman" w:cs="Times New Roman"/>
          <w:sz w:val="24"/>
          <w:szCs w:val="24"/>
          <w:lang w:val="en-US" w:eastAsia="zh-TW"/>
        </w:rPr>
        <w:t>realization</w:t>
      </w:r>
      <w:r>
        <w:rPr>
          <w:rFonts w:hint="default" w:ascii="Times New Roman" w:hAnsi="Times New Roman" w:cs="Times New Roman"/>
          <w:sz w:val="24"/>
          <w:szCs w:val="24"/>
          <w:lang w:val="en-GB" w:eastAsia="zh-TW"/>
        </w:rPr>
        <w:t xml:space="preserve"> of this Charge and for exercising all the powers, authorities</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 xml:space="preserve">and </w:t>
      </w:r>
      <w:r>
        <w:rPr>
          <w:rFonts w:hint="default" w:ascii="Times New Roman" w:hAnsi="Times New Roman" w:cs="Times New Roman"/>
          <w:sz w:val="24"/>
          <w:szCs w:val="24"/>
          <w:lang w:val="en-US" w:eastAsia="zh-TW"/>
        </w:rPr>
        <w:t>discretion</w:t>
      </w:r>
      <w:r>
        <w:rPr>
          <w:rFonts w:hint="default" w:ascii="Times New Roman" w:hAnsi="Times New Roman" w:cs="Times New Roman"/>
          <w:sz w:val="24"/>
          <w:szCs w:val="24"/>
          <w:lang w:val="en-GB" w:eastAsia="zh-TW"/>
        </w:rPr>
        <w:t xml:space="preserve"> conferred on the Bank or any receiver.</w:t>
      </w:r>
    </w:p>
    <w:p w14:paraId="4DB5A78F">
      <w:pPr>
        <w:spacing w:line="360" w:lineRule="auto"/>
        <w:rPr>
          <w:rFonts w:hint="default" w:ascii="Times New Roman" w:hAnsi="Times New Roman" w:cs="Times New Roman"/>
          <w:sz w:val="24"/>
          <w:szCs w:val="24"/>
          <w:lang w:val="en-GB" w:eastAsia="zh-TW"/>
        </w:rPr>
      </w:pPr>
    </w:p>
    <w:p w14:paraId="4B9F7D59">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Power of Attorney</w:t>
      </w:r>
      <w:r>
        <w:rPr>
          <w:rFonts w:hint="default" w:ascii="Times New Roman" w:hAnsi="Times New Roman" w:cs="Times New Roman"/>
          <w:sz w:val="24"/>
          <w:szCs w:val="24"/>
          <w:lang w:val="en-GB" w:eastAsia="zh-TW"/>
        </w:rPr>
        <w:t xml:space="preserve">: </w:t>
      </w:r>
    </w:p>
    <w:p w14:paraId="0DEDE713">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 Chargor irrevocably and by way of security appoints the Bank and separately</w:t>
      </w:r>
    </w:p>
    <w:p w14:paraId="1851B238">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any receiver appointed by the Bank under this Charge severally to be the attorney of the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Chargor and</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in the name and on behalf of the Chargor to demand, sue for and receive any money payable under any</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 xml:space="preserve">policies of insurance effected by the Chargor and to settle or compromise any claims in relation </w:t>
      </w:r>
      <w:r>
        <w:rPr>
          <w:rFonts w:hint="default" w:ascii="Times New Roman" w:hAnsi="Times New Roman" w:cs="Times New Roman"/>
          <w:sz w:val="24"/>
          <w:szCs w:val="24"/>
          <w:lang w:val="en-US" w:eastAsia="zh-TW"/>
        </w:rPr>
        <w:t>to those</w:t>
      </w:r>
      <w:r>
        <w:rPr>
          <w:rFonts w:hint="default" w:ascii="Times New Roman" w:hAnsi="Times New Roman" w:cs="Times New Roman"/>
          <w:sz w:val="24"/>
          <w:szCs w:val="24"/>
          <w:lang w:val="en-GB" w:eastAsia="zh-TW"/>
        </w:rPr>
        <w:t xml:space="preserve"> policies and, as his act and deed or otherwise, to </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sign, seal and deliver all deeds, assurances,</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agreements and documents and to do any other acts and things which may be required for the full</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exercise of any of the powers conferred or implied by this Charge.</w:t>
      </w:r>
    </w:p>
    <w:p w14:paraId="0F129310">
      <w:pPr>
        <w:spacing w:line="360" w:lineRule="auto"/>
        <w:rPr>
          <w:rFonts w:hint="default" w:ascii="Times New Roman" w:hAnsi="Times New Roman" w:cs="Times New Roman"/>
          <w:sz w:val="24"/>
          <w:szCs w:val="24"/>
          <w:lang w:val="en-GB" w:eastAsia="zh-TW"/>
        </w:rPr>
      </w:pPr>
    </w:p>
    <w:p w14:paraId="08E606E0">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 xml:space="preserve">Notice of any Subsequent Encumbrance: </w:t>
      </w:r>
    </w:p>
    <w:p w14:paraId="6DCF7BBC">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If the Bank receives notice of any subsequent mortgage,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charge, assignment or other disposition affecting any part of the Premises, the Bank may open new</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accounts for the Chargor and/or the Borrower.</w:t>
      </w:r>
    </w:p>
    <w:p w14:paraId="4C71EEEF">
      <w:pPr>
        <w:numPr>
          <w:numId w:val="0"/>
        </w:numPr>
        <w:spacing w:line="360" w:lineRule="auto"/>
        <w:ind w:leftChars="0"/>
        <w:rPr>
          <w:rFonts w:hint="default" w:ascii="Times New Roman" w:hAnsi="Times New Roman" w:cs="Times New Roman"/>
          <w:sz w:val="24"/>
          <w:szCs w:val="24"/>
          <w:lang w:val="en-GB" w:eastAsia="zh-TW"/>
        </w:rPr>
      </w:pPr>
    </w:p>
    <w:p w14:paraId="75DA4687">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 xml:space="preserve">Security Not to be Affected by Change in Constitution of the Bank: </w:t>
      </w:r>
    </w:p>
    <w:p w14:paraId="37CE626A">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This Charge shall continue to</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bind the Chargor and/or the Borrower notwithstanding any amalgamation or merger that may be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effected by the Bank with any other company and notwithstanding any reconstruction by the Bank</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involving the formation of and transfer of the whole or any part of the undertaking and assets of the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Bank to a new company.</w:t>
      </w:r>
    </w:p>
    <w:p w14:paraId="33872294">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Principal Debtor</w:t>
      </w:r>
      <w:r>
        <w:rPr>
          <w:rFonts w:hint="default" w:ascii="Times New Roman" w:hAnsi="Times New Roman" w:cs="Times New Roman"/>
          <w:sz w:val="24"/>
          <w:szCs w:val="24"/>
          <w:lang w:val="en-GB" w:eastAsia="zh-TW"/>
        </w:rPr>
        <w:t xml:space="preserve">: </w:t>
      </w:r>
    </w:p>
    <w:p w14:paraId="1302E68A">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 relationship may be that of the guarantor and principal debtor and that the</w:t>
      </w:r>
    </w:p>
    <w:p w14:paraId="6577EC22">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monies secured by this Charge may be drawn only by the Borrower.</w:t>
      </w:r>
    </w:p>
    <w:p w14:paraId="32342773">
      <w:pPr>
        <w:spacing w:line="360" w:lineRule="auto"/>
        <w:rPr>
          <w:rFonts w:hint="default" w:ascii="Times New Roman" w:hAnsi="Times New Roman" w:cs="Times New Roman"/>
          <w:sz w:val="24"/>
          <w:szCs w:val="24"/>
          <w:lang w:val="en-GB" w:eastAsia="zh-TW"/>
        </w:rPr>
      </w:pPr>
    </w:p>
    <w:p w14:paraId="04C7DC1F">
      <w:pPr>
        <w:numPr>
          <w:ilvl w:val="0"/>
          <w:numId w:val="4"/>
        </w:numPr>
        <w:spacing w:line="360" w:lineRule="auto"/>
        <w:ind w:left="425" w:leftChars="0" w:hanging="425" w:firstLineChars="0"/>
        <w:rPr>
          <w:rFonts w:hint="default" w:ascii="Times New Roman" w:hAnsi="Times New Roman" w:cs="Times New Roman"/>
          <w:b/>
          <w:bCs/>
          <w:sz w:val="24"/>
          <w:szCs w:val="24"/>
          <w:lang w:val="en-GB" w:eastAsia="zh-TW"/>
        </w:rPr>
      </w:pPr>
      <w:r>
        <w:rPr>
          <w:rFonts w:hint="default" w:ascii="Times New Roman" w:hAnsi="Times New Roman" w:cs="Times New Roman"/>
          <w:b/>
          <w:bCs/>
          <w:sz w:val="24"/>
          <w:szCs w:val="24"/>
          <w:lang w:val="en-GB" w:eastAsia="zh-TW"/>
        </w:rPr>
        <w:t>Invalidity:</w:t>
      </w:r>
    </w:p>
    <w:p w14:paraId="14CD0141">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 xml:space="preserve"> Each of the provisions of this Charge is severable and distinct from the others and, if at any</w:t>
      </w:r>
    </w:p>
    <w:p w14:paraId="61F8D4C9">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time one or more of those provisions is or becomes invalid, illegal or unenforceable, the validity,</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 xml:space="preserve">legality and </w:t>
      </w:r>
      <w:r>
        <w:rPr>
          <w:rFonts w:hint="default" w:ascii="Times New Roman" w:hAnsi="Times New Roman" w:cs="Times New Roman"/>
          <w:sz w:val="24"/>
          <w:szCs w:val="24"/>
          <w:lang w:val="en-US" w:eastAsia="zh-TW"/>
        </w:rPr>
        <w:t>enforce ability</w:t>
      </w:r>
      <w:r>
        <w:rPr>
          <w:rFonts w:hint="default" w:ascii="Times New Roman" w:hAnsi="Times New Roman" w:cs="Times New Roman"/>
          <w:sz w:val="24"/>
          <w:szCs w:val="24"/>
          <w:lang w:val="en-GB" w:eastAsia="zh-TW"/>
        </w:rPr>
        <w:t xml:space="preserve"> of the remaining provisions shall not in any way be affected or impaired.</w:t>
      </w:r>
    </w:p>
    <w:p w14:paraId="065BCADC">
      <w:pPr>
        <w:spacing w:line="360" w:lineRule="auto"/>
        <w:rPr>
          <w:rFonts w:hint="default" w:ascii="Times New Roman" w:hAnsi="Times New Roman" w:cs="Times New Roman"/>
          <w:sz w:val="24"/>
          <w:szCs w:val="24"/>
          <w:lang w:val="en-GB" w:eastAsia="zh-TW"/>
        </w:rPr>
      </w:pPr>
    </w:p>
    <w:p w14:paraId="4D0CB399">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Consent of the Bank:</w:t>
      </w:r>
      <w:r>
        <w:rPr>
          <w:rFonts w:hint="default" w:ascii="Times New Roman" w:hAnsi="Times New Roman" w:cs="Times New Roman"/>
          <w:sz w:val="24"/>
          <w:szCs w:val="24"/>
          <w:lang w:val="en-GB" w:eastAsia="zh-TW"/>
        </w:rPr>
        <w:t xml:space="preserve"> </w:t>
      </w:r>
    </w:p>
    <w:p w14:paraId="396F53DB">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Where the consent of the Bank is required under any of the provisions of this</w:t>
      </w:r>
    </w:p>
    <w:p w14:paraId="44CAE2F1">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Charge, the Bank may grant such consent upon and subject to such terms and conditions as the Bank</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shall think fit.</w:t>
      </w:r>
    </w:p>
    <w:p w14:paraId="7EE2935F">
      <w:pPr>
        <w:spacing w:line="360" w:lineRule="auto"/>
        <w:rPr>
          <w:rFonts w:hint="default" w:ascii="Times New Roman" w:hAnsi="Times New Roman" w:cs="Times New Roman"/>
          <w:sz w:val="24"/>
          <w:szCs w:val="24"/>
          <w:lang w:val="en-GB" w:eastAsia="zh-TW"/>
        </w:rPr>
      </w:pPr>
    </w:p>
    <w:p w14:paraId="4FA6EFB1">
      <w:pPr>
        <w:numPr>
          <w:ilvl w:val="0"/>
          <w:numId w:val="4"/>
        </w:numPr>
        <w:spacing w:line="360" w:lineRule="auto"/>
        <w:ind w:left="425" w:leftChars="0" w:hanging="425" w:firstLineChars="0"/>
        <w:jc w:val="both"/>
        <w:rPr>
          <w:rFonts w:ascii="Times New Roman" w:hAnsi="Times New Roman" w:cs="Times New Roman"/>
          <w:b/>
          <w:bCs/>
          <w:sz w:val="24"/>
          <w:szCs w:val="24"/>
        </w:rPr>
      </w:pPr>
      <w:r>
        <w:rPr>
          <w:rFonts w:ascii="Times New Roman" w:hAnsi="Times New Roman" w:cs="Times New Roman"/>
          <w:b/>
          <w:bCs/>
          <w:sz w:val="24"/>
          <w:szCs w:val="24"/>
        </w:rPr>
        <w:t>Certificate by Officer of the Bank Conclusive:</w:t>
      </w:r>
    </w:p>
    <w:p w14:paraId="25F894B6">
      <w:pPr>
        <w:numPr>
          <w:numId w:val="0"/>
        </w:numPr>
        <w:spacing w:line="360" w:lineRule="auto"/>
        <w:ind w:leftChars="0"/>
        <w:jc w:val="both"/>
        <w:rPr>
          <w:rFonts w:ascii="Times New Roman" w:hAnsi="Times New Roman" w:cs="Times New Roman"/>
          <w:sz w:val="24"/>
          <w:szCs w:val="24"/>
        </w:rPr>
      </w:pPr>
      <w:r>
        <w:rPr>
          <w:rFonts w:ascii="Times New Roman" w:hAnsi="Times New Roman" w:cs="Times New Roman"/>
          <w:sz w:val="24"/>
          <w:szCs w:val="24"/>
        </w:rPr>
        <w:t xml:space="preserve"> Any notice or demand or certificate as to the amount secured by this Charge, signed by an officer or manager of the Bank, shall be conclusive and binding on the Chargor and/or the Borrower.</w:t>
      </w:r>
    </w:p>
    <w:p w14:paraId="66574258">
      <w:pPr>
        <w:spacing w:line="360" w:lineRule="auto"/>
        <w:jc w:val="both"/>
        <w:rPr>
          <w:rFonts w:ascii="Times New Roman" w:hAnsi="Times New Roman" w:cs="Times New Roman"/>
          <w:sz w:val="24"/>
          <w:szCs w:val="24"/>
        </w:rPr>
      </w:pPr>
    </w:p>
    <w:p w14:paraId="773E8E48">
      <w:pPr>
        <w:numPr>
          <w:ilvl w:val="0"/>
          <w:numId w:val="4"/>
        </w:numPr>
        <w:spacing w:line="360" w:lineRule="auto"/>
        <w:ind w:left="425" w:leftChars="0" w:hanging="425" w:firstLineChars="0"/>
        <w:jc w:val="both"/>
        <w:rPr>
          <w:rFonts w:ascii="Times New Roman" w:hAnsi="Times New Roman" w:cs="Times New Roman"/>
          <w:sz w:val="24"/>
          <w:szCs w:val="24"/>
        </w:rPr>
      </w:pPr>
      <w:r>
        <w:rPr>
          <w:rFonts w:ascii="Times New Roman" w:hAnsi="Times New Roman" w:cs="Times New Roman"/>
          <w:b/>
          <w:bCs/>
          <w:sz w:val="24"/>
          <w:szCs w:val="24"/>
        </w:rPr>
        <w:t>Joint and Several Liability:</w:t>
      </w:r>
      <w:r>
        <w:rPr>
          <w:rFonts w:ascii="Times New Roman" w:hAnsi="Times New Roman" w:cs="Times New Roman"/>
          <w:sz w:val="24"/>
          <w:szCs w:val="24"/>
        </w:rPr>
        <w:t xml:space="preserve"> </w:t>
      </w:r>
    </w:p>
    <w:p w14:paraId="2FBBC705">
      <w:pPr>
        <w:numPr>
          <w:numId w:val="0"/>
        </w:numPr>
        <w:spacing w:line="360" w:lineRule="auto"/>
        <w:ind w:leftChars="0"/>
        <w:jc w:val="both"/>
        <w:rPr>
          <w:rFonts w:ascii="Times New Roman" w:hAnsi="Times New Roman" w:cs="Times New Roman"/>
          <w:sz w:val="24"/>
          <w:szCs w:val="24"/>
        </w:rPr>
      </w:pPr>
      <w:r>
        <w:rPr>
          <w:rFonts w:ascii="Times New Roman" w:hAnsi="Times New Roman" w:cs="Times New Roman"/>
          <w:sz w:val="24"/>
          <w:szCs w:val="24"/>
        </w:rPr>
        <w:t>Where the Chargor and/or the Borrower comprises of two or more persons, the obligations of all such persons under this Charge are joint and several.</w:t>
      </w:r>
    </w:p>
    <w:p w14:paraId="6B25FAED">
      <w:pPr>
        <w:spacing w:line="360" w:lineRule="auto"/>
        <w:jc w:val="both"/>
        <w:rPr>
          <w:rFonts w:ascii="Times New Roman" w:hAnsi="Times New Roman" w:cs="Times New Roman"/>
          <w:sz w:val="24"/>
          <w:szCs w:val="24"/>
        </w:rPr>
      </w:pPr>
    </w:p>
    <w:p w14:paraId="2F9B0FDE">
      <w:pPr>
        <w:numPr>
          <w:ilvl w:val="0"/>
          <w:numId w:val="4"/>
        </w:numPr>
        <w:spacing w:line="360" w:lineRule="auto"/>
        <w:ind w:left="425" w:leftChars="0" w:hanging="425" w:firstLineChars="0"/>
        <w:jc w:val="both"/>
        <w:rPr>
          <w:rFonts w:ascii="Times New Roman" w:hAnsi="Times New Roman" w:cs="Times New Roman"/>
          <w:sz w:val="24"/>
          <w:szCs w:val="24"/>
        </w:rPr>
      </w:pPr>
      <w:r>
        <w:rPr>
          <w:rFonts w:ascii="Times New Roman" w:hAnsi="Times New Roman" w:cs="Times New Roman"/>
          <w:b/>
          <w:bCs/>
          <w:sz w:val="24"/>
          <w:szCs w:val="24"/>
        </w:rPr>
        <w:t>Notices:</w:t>
      </w:r>
      <w:r>
        <w:rPr>
          <w:rFonts w:ascii="Times New Roman" w:hAnsi="Times New Roman" w:cs="Times New Roman"/>
          <w:sz w:val="24"/>
          <w:szCs w:val="24"/>
        </w:rPr>
        <w:t xml:space="preserve"> </w:t>
      </w:r>
    </w:p>
    <w:p w14:paraId="6EC5BBFC">
      <w:pPr>
        <w:numPr>
          <w:numId w:val="0"/>
        </w:numPr>
        <w:spacing w:line="360" w:lineRule="auto"/>
        <w:ind w:leftChars="0"/>
        <w:jc w:val="both"/>
        <w:rPr>
          <w:rFonts w:ascii="Times New Roman" w:hAnsi="Times New Roman" w:cs="Times New Roman"/>
          <w:sz w:val="24"/>
          <w:szCs w:val="24"/>
        </w:rPr>
      </w:pPr>
      <w:r>
        <w:rPr>
          <w:rFonts w:ascii="Times New Roman" w:hAnsi="Times New Roman" w:cs="Times New Roman"/>
          <w:sz w:val="24"/>
          <w:szCs w:val="24"/>
        </w:rPr>
        <w:t>Any notice or demand for payment by the Bank shall be deemed to have been properly served on the Chargor and/or the Borrower if delivered by hand or sent by registered post, telex or fax to the Chargor and/or the Borrower at the registered office or at any of the principal places of business in Kenya or the last known place of abode of the Chargor and/or the Borrower.</w:t>
      </w:r>
    </w:p>
    <w:p w14:paraId="1DA90771">
      <w:pPr>
        <w:spacing w:line="360" w:lineRule="auto"/>
        <w:jc w:val="both"/>
        <w:rPr>
          <w:rFonts w:ascii="Times New Roman" w:hAnsi="Times New Roman" w:cs="Times New Roman"/>
          <w:sz w:val="24"/>
          <w:szCs w:val="24"/>
        </w:rPr>
      </w:pPr>
    </w:p>
    <w:p w14:paraId="507B8B09">
      <w:pPr>
        <w:numPr>
          <w:ilvl w:val="0"/>
          <w:numId w:val="4"/>
        </w:numPr>
        <w:spacing w:line="360" w:lineRule="auto"/>
        <w:ind w:left="425" w:leftChars="0" w:hanging="425" w:firstLineChars="0"/>
        <w:jc w:val="both"/>
        <w:rPr>
          <w:rFonts w:ascii="Times New Roman" w:hAnsi="Times New Roman" w:cs="Times New Roman"/>
          <w:b/>
          <w:bCs/>
          <w:sz w:val="24"/>
          <w:szCs w:val="24"/>
        </w:rPr>
      </w:pPr>
      <w:r>
        <w:rPr>
          <w:rFonts w:ascii="Times New Roman" w:hAnsi="Times New Roman" w:cs="Times New Roman"/>
          <w:b/>
          <w:bCs/>
          <w:sz w:val="24"/>
          <w:szCs w:val="24"/>
        </w:rPr>
        <w:t xml:space="preserve">Discharge: </w:t>
      </w:r>
    </w:p>
    <w:p w14:paraId="6AAF875B">
      <w:pPr>
        <w:numPr>
          <w:numId w:val="0"/>
        </w:numPr>
        <w:spacing w:line="360" w:lineRule="auto"/>
        <w:ind w:leftChars="0"/>
        <w:jc w:val="both"/>
        <w:rPr>
          <w:rFonts w:ascii="Times New Roman" w:hAnsi="Times New Roman" w:cs="Times New Roman"/>
          <w:sz w:val="24"/>
          <w:szCs w:val="24"/>
        </w:rPr>
      </w:pPr>
      <w:r>
        <w:rPr>
          <w:rFonts w:ascii="Times New Roman" w:hAnsi="Times New Roman" w:cs="Times New Roman"/>
          <w:sz w:val="24"/>
          <w:szCs w:val="24"/>
        </w:rPr>
        <w:t>Upon the final balance of the money hereby secured having been paid off together with all interest due thereon and upon payment of all costs, charges and expenses incurred by the Bank in relation to the Premises, the Bank shall, at the request and cost of the Chargor and/or the Borrower, discharge this Charge.</w:t>
      </w:r>
    </w:p>
    <w:p w14:paraId="29939E26">
      <w:pPr>
        <w:spacing w:line="360" w:lineRule="auto"/>
        <w:jc w:val="both"/>
        <w:rPr>
          <w:rFonts w:ascii="Times New Roman" w:hAnsi="Times New Roman" w:cs="Times New Roman"/>
          <w:sz w:val="24"/>
          <w:szCs w:val="24"/>
        </w:rPr>
      </w:pPr>
    </w:p>
    <w:p w14:paraId="1C4F6B19">
      <w:pPr>
        <w:numPr>
          <w:ilvl w:val="0"/>
          <w:numId w:val="4"/>
        </w:numPr>
        <w:spacing w:line="360" w:lineRule="auto"/>
        <w:ind w:left="425" w:leftChars="0" w:hanging="425" w:firstLineChars="0"/>
        <w:jc w:val="both"/>
        <w:rPr>
          <w:rFonts w:ascii="Times New Roman" w:hAnsi="Times New Roman" w:cs="Times New Roman"/>
          <w:sz w:val="24"/>
          <w:szCs w:val="24"/>
        </w:rPr>
      </w:pPr>
      <w:r>
        <w:rPr>
          <w:rFonts w:ascii="Times New Roman" w:hAnsi="Times New Roman" w:cs="Times New Roman"/>
          <w:b/>
          <w:bCs/>
          <w:sz w:val="24"/>
          <w:szCs w:val="24"/>
        </w:rPr>
        <w:t>Amendments:</w:t>
      </w:r>
      <w:r>
        <w:rPr>
          <w:rFonts w:ascii="Times New Roman" w:hAnsi="Times New Roman" w:cs="Times New Roman"/>
          <w:sz w:val="24"/>
          <w:szCs w:val="24"/>
        </w:rPr>
        <w:t xml:space="preserve"> </w:t>
      </w:r>
    </w:p>
    <w:p w14:paraId="36E7DAFF">
      <w:pPr>
        <w:numPr>
          <w:numId w:val="0"/>
        </w:numPr>
        <w:spacing w:line="360" w:lineRule="auto"/>
        <w:ind w:leftChars="0"/>
        <w:jc w:val="both"/>
        <w:rPr>
          <w:rFonts w:ascii="Times New Roman" w:hAnsi="Times New Roman" w:cs="Times New Roman"/>
          <w:sz w:val="24"/>
          <w:szCs w:val="24"/>
        </w:rPr>
      </w:pPr>
      <w:r>
        <w:rPr>
          <w:rFonts w:ascii="Times New Roman" w:hAnsi="Times New Roman" w:cs="Times New Roman"/>
          <w:sz w:val="24"/>
          <w:szCs w:val="24"/>
        </w:rPr>
        <w:t>No alteration, amendment, variation or addition to this Charge shall be effective unless made in writing and executed by the Bank.</w:t>
      </w:r>
    </w:p>
    <w:p w14:paraId="3E355E78">
      <w:pPr>
        <w:spacing w:line="360" w:lineRule="auto"/>
        <w:jc w:val="both"/>
        <w:rPr>
          <w:rFonts w:ascii="Times New Roman" w:hAnsi="Times New Roman" w:cs="Times New Roman"/>
          <w:sz w:val="24"/>
          <w:szCs w:val="24"/>
        </w:rPr>
      </w:pPr>
    </w:p>
    <w:p w14:paraId="770D7190">
      <w:pPr>
        <w:numPr>
          <w:ilvl w:val="0"/>
          <w:numId w:val="4"/>
        </w:numPr>
        <w:spacing w:line="360" w:lineRule="auto"/>
        <w:ind w:left="425" w:leftChars="0" w:hanging="425" w:firstLineChars="0"/>
        <w:jc w:val="both"/>
        <w:rPr>
          <w:rFonts w:ascii="Times New Roman" w:hAnsi="Times New Roman" w:cs="Times New Roman"/>
          <w:sz w:val="24"/>
          <w:szCs w:val="24"/>
        </w:rPr>
      </w:pPr>
      <w:r>
        <w:rPr>
          <w:rFonts w:ascii="Times New Roman" w:hAnsi="Times New Roman" w:cs="Times New Roman"/>
          <w:b/>
          <w:bCs/>
          <w:sz w:val="24"/>
          <w:szCs w:val="24"/>
        </w:rPr>
        <w:t>Advances to a Third Party:</w:t>
      </w:r>
      <w:r>
        <w:rPr>
          <w:rFonts w:ascii="Times New Roman" w:hAnsi="Times New Roman" w:cs="Times New Roman"/>
          <w:sz w:val="24"/>
          <w:szCs w:val="24"/>
        </w:rPr>
        <w:t xml:space="preserve"> </w:t>
      </w:r>
    </w:p>
    <w:p w14:paraId="255487BE">
      <w:pPr>
        <w:numPr>
          <w:numId w:val="0"/>
        </w:numPr>
        <w:spacing w:line="360" w:lineRule="auto"/>
        <w:ind w:leftChars="0"/>
        <w:jc w:val="both"/>
        <w:rPr>
          <w:rFonts w:ascii="Times New Roman" w:hAnsi="Times New Roman" w:cs="Times New Roman"/>
          <w:sz w:val="24"/>
          <w:szCs w:val="24"/>
        </w:rPr>
      </w:pPr>
      <w:r>
        <w:rPr>
          <w:rFonts w:ascii="Times New Roman" w:hAnsi="Times New Roman" w:cs="Times New Roman"/>
          <w:sz w:val="24"/>
          <w:szCs w:val="24"/>
        </w:rPr>
        <w:t>In cases where the Bank has at the request of the Chargor advanced monies to a third party (in this clause called the “Borrower”) this Charge shall where necessary be construed mutatis mutandis.</w:t>
      </w:r>
    </w:p>
    <w:p w14:paraId="10A3FEF6">
      <w:pPr>
        <w:spacing w:line="360" w:lineRule="auto"/>
        <w:jc w:val="both"/>
        <w:rPr>
          <w:rFonts w:ascii="Times New Roman" w:hAnsi="Times New Roman" w:cs="Times New Roman"/>
          <w:sz w:val="24"/>
          <w:szCs w:val="24"/>
        </w:rPr>
      </w:pPr>
    </w:p>
    <w:p w14:paraId="46623FA6">
      <w:pPr>
        <w:numPr>
          <w:ilvl w:val="0"/>
          <w:numId w:val="4"/>
        </w:numPr>
        <w:spacing w:line="360" w:lineRule="auto"/>
        <w:ind w:left="425" w:leftChars="0" w:hanging="425" w:firstLineChars="0"/>
        <w:jc w:val="both"/>
        <w:rPr>
          <w:rFonts w:ascii="Times New Roman" w:hAnsi="Times New Roman" w:cs="Times New Roman"/>
          <w:sz w:val="24"/>
          <w:szCs w:val="24"/>
        </w:rPr>
      </w:pPr>
      <w:r>
        <w:rPr>
          <w:rFonts w:ascii="Times New Roman" w:hAnsi="Times New Roman" w:cs="Times New Roman"/>
          <w:b/>
          <w:bCs/>
          <w:sz w:val="24"/>
          <w:szCs w:val="24"/>
        </w:rPr>
        <w:t>Changes in Law:</w:t>
      </w:r>
      <w:r>
        <w:rPr>
          <w:rFonts w:ascii="Times New Roman" w:hAnsi="Times New Roman" w:cs="Times New Roman"/>
          <w:sz w:val="24"/>
          <w:szCs w:val="24"/>
        </w:rPr>
        <w:t xml:space="preserve"> </w:t>
      </w:r>
    </w:p>
    <w:p w14:paraId="203FC724">
      <w:pPr>
        <w:numPr>
          <w:numId w:val="0"/>
        </w:numPr>
        <w:spacing w:line="360" w:lineRule="auto"/>
        <w:ind w:leftChars="0"/>
        <w:jc w:val="both"/>
        <w:rPr>
          <w:rFonts w:ascii="Times New Roman" w:hAnsi="Times New Roman" w:cs="Times New Roman"/>
          <w:sz w:val="24"/>
          <w:szCs w:val="24"/>
        </w:rPr>
      </w:pPr>
      <w:r>
        <w:rPr>
          <w:rFonts w:ascii="Times New Roman" w:hAnsi="Times New Roman" w:cs="Times New Roman"/>
          <w:sz w:val="24"/>
          <w:szCs w:val="24"/>
        </w:rPr>
        <w:t>If any change in the applicable law or regulation shall change the basis of taxation to the Bank of any payment of principal, interest or other amount in respect of the facilities made available by the Bank to the Chargor and/or the Borrower.</w:t>
      </w:r>
    </w:p>
    <w:p w14:paraId="06ACA629">
      <w:pPr>
        <w:spacing w:line="360" w:lineRule="auto"/>
        <w:jc w:val="both"/>
        <w:rPr>
          <w:rFonts w:ascii="Times New Roman" w:hAnsi="Times New Roman" w:cs="Times New Roman"/>
          <w:sz w:val="24"/>
          <w:szCs w:val="24"/>
        </w:rPr>
      </w:pPr>
    </w:p>
    <w:p w14:paraId="3374915F">
      <w:pPr>
        <w:numPr>
          <w:ilvl w:val="0"/>
          <w:numId w:val="4"/>
        </w:numPr>
        <w:spacing w:line="360" w:lineRule="auto"/>
        <w:ind w:left="425" w:leftChars="0" w:hanging="425" w:firstLineChars="0"/>
        <w:jc w:val="both"/>
        <w:rPr>
          <w:rFonts w:ascii="Times New Roman" w:hAnsi="Times New Roman" w:cs="Times New Roman"/>
          <w:sz w:val="24"/>
          <w:szCs w:val="24"/>
        </w:rPr>
      </w:pPr>
      <w:r>
        <w:rPr>
          <w:rFonts w:ascii="Times New Roman" w:hAnsi="Times New Roman" w:cs="Times New Roman"/>
          <w:b/>
          <w:bCs/>
          <w:sz w:val="24"/>
          <w:szCs w:val="24"/>
        </w:rPr>
        <w:t>Matters to be Noted in the Register:</w:t>
      </w:r>
      <w:r>
        <w:rPr>
          <w:rFonts w:ascii="Times New Roman" w:hAnsi="Times New Roman" w:cs="Times New Roman"/>
          <w:sz w:val="24"/>
          <w:szCs w:val="24"/>
        </w:rPr>
        <w:t xml:space="preserve"> </w:t>
      </w:r>
    </w:p>
    <w:p w14:paraId="4CFC92E5">
      <w:pPr>
        <w:numPr>
          <w:numId w:val="0"/>
        </w:numPr>
        <w:spacing w:line="360" w:lineRule="auto"/>
        <w:ind w:leftChars="0"/>
        <w:jc w:val="both"/>
        <w:rPr>
          <w:rFonts w:hint="default" w:ascii="Times New Roman" w:hAnsi="Times New Roman" w:cs="Times New Roman"/>
          <w:sz w:val="24"/>
          <w:szCs w:val="24"/>
          <w:lang w:val="en-US" w:eastAsia="zh-TW"/>
        </w:rPr>
      </w:pPr>
      <w:r>
        <w:rPr>
          <w:rFonts w:ascii="Times New Roman" w:hAnsi="Times New Roman" w:cs="Times New Roman"/>
          <w:sz w:val="24"/>
          <w:szCs w:val="24"/>
        </w:rPr>
        <w:t>The Bank’s rights of tacking and consolidation under sections 82 and 83 of the Land Act, 2012 and the restrictions under section 87 of the Land Act and Section 59 of the Land Registration Act shall be noted against the above-mentioned title</w:t>
      </w:r>
      <w:r>
        <w:rPr>
          <w:rFonts w:ascii="Times New Roman" w:hAnsi="Times New Roman" w:cs="Times New Roman"/>
        </w:rPr>
        <w:t>.</w:t>
      </w:r>
    </w:p>
    <w:p w14:paraId="34E893C3">
      <w:pPr>
        <w:spacing w:line="360" w:lineRule="auto"/>
        <w:rPr>
          <w:rFonts w:hint="default" w:ascii="Times New Roman" w:hAnsi="Times New Roman" w:cs="Times New Roman"/>
          <w:sz w:val="24"/>
          <w:szCs w:val="24"/>
          <w:lang w:val="en-GB" w:eastAsia="zh-TW"/>
        </w:rPr>
      </w:pPr>
    </w:p>
    <w:p w14:paraId="69AAD9C2">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No Representations:</w:t>
      </w:r>
      <w:r>
        <w:rPr>
          <w:rFonts w:hint="default" w:ascii="Times New Roman" w:hAnsi="Times New Roman" w:cs="Times New Roman"/>
          <w:sz w:val="24"/>
          <w:szCs w:val="24"/>
          <w:lang w:val="en-GB" w:eastAsia="zh-TW"/>
        </w:rPr>
        <w:t xml:space="preserve"> </w:t>
      </w:r>
    </w:p>
    <w:p w14:paraId="73D7969E">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The Chargor and the Borrower acknowledge that no representations or promises</w:t>
      </w:r>
    </w:p>
    <w:p w14:paraId="26667084">
      <w:pPr>
        <w:spacing w:line="360" w:lineRule="auto"/>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contrary to the provisions of this Charge have been made by the Bank or its agents to the Chargor</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and/or the Borrower or are outstanding at the date of execution of this Charge.</w:t>
      </w:r>
    </w:p>
    <w:p w14:paraId="2DA4328C">
      <w:pPr>
        <w:spacing w:line="360" w:lineRule="auto"/>
        <w:rPr>
          <w:rFonts w:hint="default" w:ascii="Times New Roman" w:hAnsi="Times New Roman" w:cs="Times New Roman"/>
          <w:sz w:val="24"/>
          <w:szCs w:val="24"/>
          <w:lang w:val="en-GB" w:eastAsia="zh-TW"/>
        </w:rPr>
      </w:pPr>
    </w:p>
    <w:p w14:paraId="28B964E8">
      <w:pPr>
        <w:numPr>
          <w:ilvl w:val="0"/>
          <w:numId w:val="4"/>
        </w:numPr>
        <w:spacing w:line="360" w:lineRule="auto"/>
        <w:ind w:left="425" w:leftChars="0" w:hanging="425" w:firstLineChars="0"/>
        <w:rPr>
          <w:rFonts w:hint="default" w:ascii="Times New Roman" w:hAnsi="Times New Roman" w:cs="Times New Roman"/>
          <w:sz w:val="24"/>
          <w:szCs w:val="24"/>
          <w:lang w:val="en-GB" w:eastAsia="zh-TW"/>
        </w:rPr>
      </w:pPr>
      <w:r>
        <w:rPr>
          <w:rFonts w:hint="default" w:ascii="Times New Roman" w:hAnsi="Times New Roman" w:cs="Times New Roman"/>
          <w:b/>
          <w:bCs/>
          <w:sz w:val="24"/>
          <w:szCs w:val="24"/>
          <w:lang w:val="en-GB" w:eastAsia="zh-TW"/>
        </w:rPr>
        <w:t>Governing Law:</w:t>
      </w:r>
      <w:r>
        <w:rPr>
          <w:rFonts w:hint="default" w:ascii="Times New Roman" w:hAnsi="Times New Roman" w:cs="Times New Roman"/>
          <w:sz w:val="24"/>
          <w:szCs w:val="24"/>
          <w:lang w:val="en-GB" w:eastAsia="zh-TW"/>
        </w:rPr>
        <w:t xml:space="preserve"> </w:t>
      </w:r>
    </w:p>
    <w:p w14:paraId="6B95C0AC">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This Charge shall be governed by and interpreted in accordance with Kenyan law.</w:t>
      </w:r>
    </w:p>
    <w:p w14:paraId="740F05F3">
      <w:pPr>
        <w:numPr>
          <w:numId w:val="0"/>
        </w:numPr>
        <w:spacing w:line="360" w:lineRule="auto"/>
        <w:ind w:leftChars="0"/>
        <w:rPr>
          <w:rFonts w:hint="default" w:ascii="Times New Roman" w:hAnsi="Times New Roman" w:cs="Times New Roman"/>
          <w:sz w:val="24"/>
          <w:szCs w:val="24"/>
          <w:lang w:val="en-GB" w:eastAsia="zh-TW"/>
        </w:rPr>
      </w:pPr>
    </w:p>
    <w:p w14:paraId="1A7D4AEC">
      <w:pPr>
        <w:numPr>
          <w:ilvl w:val="0"/>
          <w:numId w:val="4"/>
        </w:numPr>
        <w:spacing w:line="360" w:lineRule="auto"/>
        <w:ind w:left="425" w:leftChars="0" w:hanging="425" w:firstLineChars="0"/>
        <w:rPr>
          <w:rFonts w:hint="default" w:ascii="Times New Roman" w:hAnsi="Times New Roman" w:cs="Times New Roman"/>
          <w:b/>
          <w:bCs/>
          <w:sz w:val="24"/>
          <w:szCs w:val="24"/>
          <w:lang w:val="en-GB" w:eastAsia="zh-TW"/>
        </w:rPr>
      </w:pPr>
      <w:r>
        <w:rPr>
          <w:rFonts w:hint="default" w:ascii="Times New Roman" w:hAnsi="Times New Roman" w:cs="Times New Roman"/>
          <w:b/>
          <w:bCs/>
          <w:sz w:val="24"/>
          <w:szCs w:val="24"/>
          <w:lang w:val="en-GB" w:eastAsia="zh-TW"/>
        </w:rPr>
        <w:t>Definitions and Interpretation:</w:t>
      </w:r>
    </w:p>
    <w:p w14:paraId="5EC94165">
      <w:pPr>
        <w:numPr>
          <w:numId w:val="0"/>
        </w:numPr>
        <w:spacing w:line="360" w:lineRule="auto"/>
        <w:ind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 xml:space="preserve"> In this Charge, any reference to:</w:t>
      </w:r>
    </w:p>
    <w:p w14:paraId="10AB1429">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(a) the “</w:t>
      </w:r>
      <w:r>
        <w:rPr>
          <w:rFonts w:hint="default" w:ascii="Times New Roman" w:hAnsi="Times New Roman" w:cs="Times New Roman"/>
          <w:b/>
          <w:bCs/>
          <w:sz w:val="24"/>
          <w:szCs w:val="24"/>
          <w:lang w:val="en-GB" w:eastAsia="zh-TW"/>
        </w:rPr>
        <w:t>Bank</w:t>
      </w:r>
      <w:r>
        <w:rPr>
          <w:rFonts w:hint="default" w:ascii="Times New Roman" w:hAnsi="Times New Roman" w:cs="Times New Roman"/>
          <w:sz w:val="24"/>
          <w:szCs w:val="24"/>
          <w:lang w:val="en-GB" w:eastAsia="zh-TW"/>
        </w:rPr>
        <w:t>” includes a reference to the successors and assigns of the Bank;</w:t>
      </w:r>
    </w:p>
    <w:p w14:paraId="68C612DE">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(b) the “</w:t>
      </w:r>
      <w:r>
        <w:rPr>
          <w:rFonts w:hint="default" w:ascii="Times New Roman" w:hAnsi="Times New Roman" w:cs="Times New Roman"/>
          <w:b/>
          <w:bCs/>
          <w:sz w:val="24"/>
          <w:szCs w:val="24"/>
          <w:lang w:val="en-GB" w:eastAsia="zh-TW"/>
        </w:rPr>
        <w:t>Borrower</w:t>
      </w:r>
      <w:r>
        <w:rPr>
          <w:rFonts w:hint="default" w:ascii="Times New Roman" w:hAnsi="Times New Roman" w:cs="Times New Roman"/>
          <w:sz w:val="24"/>
          <w:szCs w:val="24"/>
          <w:lang w:val="en-GB" w:eastAsia="zh-TW"/>
        </w:rPr>
        <w:t>” includes a reference to the personal representatives of the Borrower;</w:t>
      </w:r>
    </w:p>
    <w:p w14:paraId="4A82B41B">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(c) the “</w:t>
      </w:r>
      <w:r>
        <w:rPr>
          <w:rFonts w:hint="default" w:ascii="Times New Roman" w:hAnsi="Times New Roman" w:cs="Times New Roman"/>
          <w:b/>
          <w:bCs/>
          <w:sz w:val="24"/>
          <w:szCs w:val="24"/>
          <w:lang w:val="en-GB" w:eastAsia="zh-TW"/>
        </w:rPr>
        <w:t>Chargor”</w:t>
      </w:r>
      <w:r>
        <w:rPr>
          <w:rFonts w:hint="default" w:ascii="Times New Roman" w:hAnsi="Times New Roman" w:cs="Times New Roman"/>
          <w:sz w:val="24"/>
          <w:szCs w:val="24"/>
          <w:lang w:val="en-GB" w:eastAsia="zh-TW"/>
        </w:rPr>
        <w:t xml:space="preserve"> includes a reference to personal representatives and/or the successors in title of the</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Chargor;</w:t>
      </w:r>
    </w:p>
    <w:p w14:paraId="26F337D3">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(d) the “</w:t>
      </w:r>
      <w:r>
        <w:rPr>
          <w:rFonts w:hint="default" w:ascii="Times New Roman" w:hAnsi="Times New Roman" w:cs="Times New Roman"/>
          <w:b/>
          <w:bCs/>
          <w:sz w:val="24"/>
          <w:szCs w:val="24"/>
          <w:lang w:val="en-GB" w:eastAsia="zh-TW"/>
        </w:rPr>
        <w:t>Premises</w:t>
      </w:r>
      <w:r>
        <w:rPr>
          <w:rFonts w:hint="default" w:ascii="Times New Roman" w:hAnsi="Times New Roman" w:cs="Times New Roman"/>
          <w:sz w:val="24"/>
          <w:szCs w:val="24"/>
          <w:lang w:val="en-GB" w:eastAsia="zh-TW"/>
        </w:rPr>
        <w:t>” means the land described in the schedule and includes the buildings, fixtures,</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fittings, additions and improvements from time to time forming part of the land;</w:t>
      </w:r>
    </w:p>
    <w:p w14:paraId="269196CC">
      <w:pPr>
        <w:spacing w:line="360" w:lineRule="auto"/>
        <w:ind w:left="720" w:leftChars="0"/>
        <w:rPr>
          <w:rFonts w:hint="default" w:ascii="Times New Roman" w:hAnsi="Times New Roman" w:cs="Times New Roman"/>
          <w:sz w:val="24"/>
          <w:szCs w:val="24"/>
          <w:lang w:val="en-GB" w:eastAsia="zh-TW"/>
        </w:rPr>
      </w:pPr>
      <w:r>
        <w:rPr>
          <w:rFonts w:hint="default" w:ascii="Times New Roman" w:hAnsi="Times New Roman" w:cs="Times New Roman"/>
          <w:sz w:val="24"/>
          <w:szCs w:val="24"/>
          <w:lang w:val="en-GB" w:eastAsia="zh-TW"/>
        </w:rPr>
        <w:t>(e) references to any Statute or statutory provision shall include any Statute or statutory provision that</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amends or replaces or has amended or replaced it and shall include any subordinate legislation</w:t>
      </w:r>
      <w:r>
        <w:rPr>
          <w:rFonts w:hint="default" w:ascii="Times New Roman" w:hAnsi="Times New Roman" w:cs="Times New Roman"/>
          <w:sz w:val="24"/>
          <w:szCs w:val="24"/>
          <w:lang w:val="en-US" w:eastAsia="zh-TW"/>
        </w:rPr>
        <w:t xml:space="preserve"> </w:t>
      </w:r>
      <w:r>
        <w:rPr>
          <w:rFonts w:hint="default" w:ascii="Times New Roman" w:hAnsi="Times New Roman" w:cs="Times New Roman"/>
          <w:sz w:val="24"/>
          <w:szCs w:val="24"/>
          <w:lang w:val="en-GB" w:eastAsia="zh-TW"/>
        </w:rPr>
        <w:t>made under the relevant Statute;</w:t>
      </w:r>
    </w:p>
    <w:p w14:paraId="2BBD2545">
      <w:pPr>
        <w:pStyle w:val="21"/>
        <w:spacing w:after="180" w:line="360" w:lineRule="auto"/>
        <w:ind w:left="-284"/>
        <w:jc w:val="both"/>
        <w:rPr>
          <w:rFonts w:hint="default" w:ascii="Times New Roman" w:hAnsi="Times New Roman" w:eastAsia="Times New Roman" w:cs="Times New Roman"/>
          <w:sz w:val="24"/>
          <w:szCs w:val="24"/>
          <w:highlight w:val="none"/>
          <w:lang w:val="en-GB" w:eastAsia="zh-TW"/>
        </w:rPr>
      </w:pPr>
      <w:r>
        <w:rPr>
          <w:rFonts w:hint="default" w:ascii="Times New Roman" w:hAnsi="Times New Roman" w:eastAsia="Times New Roman" w:cs="Times New Roman"/>
          <w:b/>
          <w:color w:val="000000"/>
          <w:sz w:val="24"/>
          <w:szCs w:val="24"/>
          <w:highlight w:val="none"/>
          <w:u w:val="single"/>
          <w:lang w:eastAsia="zh-TW"/>
        </w:rPr>
        <w:t xml:space="preserve">NOW </w:t>
      </w:r>
      <w:r>
        <w:rPr>
          <w:rFonts w:hint="default" w:ascii="Times New Roman" w:hAnsi="Times New Roman" w:eastAsia="Times New Roman" w:cs="Times New Roman"/>
          <w:color w:val="000000"/>
          <w:sz w:val="24"/>
          <w:szCs w:val="24"/>
          <w:highlight w:val="none"/>
          <w:lang w:eastAsia="zh-TW"/>
        </w:rPr>
        <w:t>in pursuance of the said agreement and in consideration of the premises this</w:t>
      </w:r>
      <w:r>
        <w:rPr>
          <w:rFonts w:hint="default" w:ascii="Times New Roman" w:hAnsi="Times New Roman" w:eastAsia="Times New Roman" w:cs="Times New Roman"/>
          <w:b/>
          <w:color w:val="000000"/>
          <w:sz w:val="24"/>
          <w:szCs w:val="24"/>
          <w:highlight w:val="none"/>
          <w:lang w:eastAsia="zh-TW"/>
        </w:rPr>
        <w:t xml:space="preserve"> </w:t>
      </w:r>
      <w:r>
        <w:rPr>
          <w:rFonts w:hint="default" w:ascii="Times New Roman" w:hAnsi="Times New Roman" w:eastAsia="Times New Roman" w:cs="Times New Roman"/>
          <w:b/>
          <w:color w:val="000000"/>
          <w:sz w:val="24"/>
          <w:szCs w:val="24"/>
          <w:highlight w:val="none"/>
          <w:u w:val="single"/>
          <w:lang w:eastAsia="zh-TW"/>
        </w:rPr>
        <w:t>CHARGE WITNESSES</w:t>
      </w:r>
      <w:r>
        <w:rPr>
          <w:rFonts w:hint="default" w:ascii="Times New Roman" w:hAnsi="Times New Roman" w:eastAsia="Times New Roman" w:cs="Times New Roman"/>
          <w:color w:val="000000"/>
          <w:sz w:val="24"/>
          <w:szCs w:val="24"/>
          <w:highlight w:val="none"/>
          <w:u w:val="single"/>
          <w:lang w:eastAsia="zh-TW"/>
        </w:rPr>
        <w:t xml:space="preserve"> </w:t>
      </w:r>
      <w:r>
        <w:rPr>
          <w:rFonts w:hint="default" w:ascii="Times New Roman" w:hAnsi="Times New Roman" w:eastAsia="Times New Roman" w:cs="Times New Roman"/>
          <w:color w:val="000000"/>
          <w:sz w:val="24"/>
          <w:szCs w:val="24"/>
          <w:highlight w:val="none"/>
          <w:lang w:eastAsia="zh-TW"/>
        </w:rPr>
        <w:t>as follows:</w:t>
      </w:r>
    </w:p>
    <w:p w14:paraId="349B492C">
      <w:pPr>
        <w:spacing w:line="360" w:lineRule="auto"/>
        <w:ind w:right="-43"/>
        <w:contextualSpacing/>
        <w:jc w:val="both"/>
        <w:rPr>
          <w:rFonts w:hint="default" w:ascii="Times New Roman" w:hAnsi="Times New Roman" w:eastAsia="Times New Roman" w:cs="Times New Roman"/>
          <w:sz w:val="24"/>
          <w:szCs w:val="24"/>
          <w:highlight w:val="none"/>
          <w:lang w:val="en-GB" w:eastAsia="zh-CN"/>
        </w:rPr>
      </w:pPr>
    </w:p>
    <w:p w14:paraId="4452DEB2">
      <w:pPr>
        <w:spacing w:line="360" w:lineRule="auto"/>
        <w:ind w:right="-43"/>
        <w:contextualSpacing/>
        <w:jc w:val="both"/>
        <w:rPr>
          <w:rFonts w:hint="default" w:ascii="Times New Roman" w:hAnsi="Times New Roman" w:eastAsia="Times New Roman" w:cs="Times New Roman"/>
          <w:sz w:val="24"/>
          <w:szCs w:val="24"/>
          <w:highlight w:val="none"/>
          <w:lang w:val="en-GB" w:eastAsia="zh-CN"/>
        </w:rPr>
      </w:pPr>
    </w:p>
    <w:p w14:paraId="3A3637F8">
      <w:pPr>
        <w:tabs>
          <w:tab w:val="left" w:pos="1440"/>
          <w:tab w:val="left" w:pos="2880"/>
          <w:tab w:val="left" w:pos="4320"/>
          <w:tab w:val="left" w:pos="5760"/>
          <w:tab w:val="left" w:pos="7200"/>
          <w:tab w:val="left" w:pos="8640"/>
          <w:tab w:val="left" w:pos="10080"/>
        </w:tabs>
        <w:spacing w:line="360" w:lineRule="auto"/>
        <w:ind w:right="-43"/>
        <w:jc w:val="both"/>
        <w:rPr>
          <w:rFonts w:hint="default" w:ascii="Times New Roman" w:hAnsi="Times New Roman" w:eastAsia="Times New Roman" w:cs="Times New Roman"/>
          <w:color w:val="000000"/>
          <w:sz w:val="24"/>
          <w:szCs w:val="24"/>
          <w:highlight w:val="none"/>
          <w:lang w:eastAsia="zh-TW"/>
        </w:rPr>
      </w:pPr>
      <w:r>
        <w:rPr>
          <w:rFonts w:hint="default" w:ascii="Times New Roman" w:hAnsi="Times New Roman" w:eastAsia="Times New Roman" w:cs="Times New Roman"/>
          <w:b/>
          <w:color w:val="000000"/>
          <w:sz w:val="24"/>
          <w:szCs w:val="24"/>
          <w:highlight w:val="none"/>
          <w:u w:val="single"/>
          <w:lang w:eastAsia="zh-TW"/>
        </w:rPr>
        <w:t>DATED</w:t>
      </w:r>
      <w:r>
        <w:rPr>
          <w:rFonts w:hint="default" w:ascii="Times New Roman" w:hAnsi="Times New Roman" w:eastAsia="Times New Roman" w:cs="Times New Roman"/>
          <w:color w:val="000000"/>
          <w:sz w:val="24"/>
          <w:szCs w:val="24"/>
          <w:highlight w:val="none"/>
          <w:lang w:eastAsia="zh-TW"/>
        </w:rPr>
        <w:t xml:space="preserve"> this…………... day of …………………...Two Thousand and ………………………  </w:t>
      </w:r>
    </w:p>
    <w:p w14:paraId="4D0DEEBF">
      <w:pPr>
        <w:tabs>
          <w:tab w:val="left" w:pos="1440"/>
          <w:tab w:val="left" w:pos="2880"/>
          <w:tab w:val="left" w:leader="underscore" w:pos="4320"/>
          <w:tab w:val="left" w:pos="5760"/>
          <w:tab w:val="left" w:pos="7200"/>
          <w:tab w:val="left" w:pos="8640"/>
          <w:tab w:val="left" w:pos="10080"/>
        </w:tabs>
        <w:spacing w:line="360" w:lineRule="auto"/>
        <w:ind w:right="-360"/>
        <w:rPr>
          <w:rFonts w:hint="default" w:ascii="Times New Roman" w:hAnsi="Times New Roman" w:eastAsia="Times New Roman" w:cs="Times New Roman"/>
          <w:b/>
          <w:bCs/>
          <w:color w:val="000000"/>
          <w:sz w:val="24"/>
          <w:szCs w:val="24"/>
          <w:highlight w:val="none"/>
          <w:u w:val="single"/>
          <w:lang w:eastAsia="zh-TW"/>
        </w:rPr>
      </w:pPr>
    </w:p>
    <w:p w14:paraId="2A8D046F">
      <w:pPr>
        <w:tabs>
          <w:tab w:val="left" w:pos="1440"/>
          <w:tab w:val="left" w:pos="2880"/>
          <w:tab w:val="left" w:leader="underscore" w:pos="4320"/>
          <w:tab w:val="left" w:pos="5760"/>
          <w:tab w:val="left" w:pos="7200"/>
          <w:tab w:val="left" w:pos="8640"/>
          <w:tab w:val="left" w:pos="10080"/>
        </w:tabs>
        <w:spacing w:line="360" w:lineRule="auto"/>
        <w:ind w:right="-360"/>
        <w:jc w:val="center"/>
        <w:rPr>
          <w:rFonts w:hint="default" w:ascii="Times New Roman" w:hAnsi="Times New Roman" w:eastAsia="Times New Roman" w:cs="Times New Roman"/>
          <w:b/>
          <w:bCs/>
          <w:color w:val="000000"/>
          <w:sz w:val="24"/>
          <w:szCs w:val="24"/>
          <w:highlight w:val="none"/>
          <w:u w:val="single"/>
          <w:lang w:eastAsia="zh-TW"/>
        </w:rPr>
      </w:pPr>
    </w:p>
    <w:p w14:paraId="7EEFD124">
      <w:pPr>
        <w:widowControl w:val="0"/>
        <w:tabs>
          <w:tab w:val="left" w:pos="-720"/>
          <w:tab w:val="left" w:pos="0"/>
        </w:tabs>
        <w:suppressAutoHyphens/>
        <w:spacing w:after="120" w:line="360" w:lineRule="auto"/>
        <w:ind w:right="-684"/>
        <w:jc w:val="both"/>
        <w:rPr>
          <w:rFonts w:hint="default" w:ascii="Times New Roman" w:hAnsi="Times New Roman" w:eastAsia="Times New Roman" w:cs="Times New Roman"/>
          <w:b/>
          <w:bCs/>
          <w:color w:val="000000"/>
          <w:sz w:val="24"/>
          <w:szCs w:val="24"/>
          <w:highlight w:val="none"/>
          <w:u w:val="single"/>
          <w:lang w:eastAsia="zh-TW"/>
        </w:rPr>
      </w:pPr>
    </w:p>
    <w:p w14:paraId="3E2BF6BD">
      <w:pPr>
        <w:widowControl w:val="0"/>
        <w:tabs>
          <w:tab w:val="left" w:pos="-720"/>
          <w:tab w:val="left" w:pos="0"/>
        </w:tabs>
        <w:suppressAutoHyphens/>
        <w:spacing w:after="120" w:line="360" w:lineRule="auto"/>
        <w:ind w:right="-684"/>
        <w:jc w:val="both"/>
        <w:rPr>
          <w:rFonts w:hint="default" w:ascii="Times New Roman" w:hAnsi="Times New Roman" w:eastAsia="Times New Roman" w:cs="Times New Roman"/>
          <w:b/>
          <w:bCs/>
          <w:color w:val="000000"/>
          <w:sz w:val="24"/>
          <w:szCs w:val="24"/>
          <w:highlight w:val="none"/>
          <w:u w:val="single"/>
          <w:lang w:eastAsia="zh-TW"/>
        </w:rPr>
      </w:pPr>
    </w:p>
    <w:p w14:paraId="664EBBA8">
      <w:pPr>
        <w:widowControl w:val="0"/>
        <w:tabs>
          <w:tab w:val="left" w:pos="-720"/>
          <w:tab w:val="left" w:pos="0"/>
        </w:tabs>
        <w:suppressAutoHyphens/>
        <w:spacing w:after="120" w:line="360" w:lineRule="auto"/>
        <w:ind w:right="-684"/>
        <w:jc w:val="both"/>
        <w:rPr>
          <w:rFonts w:hint="default" w:ascii="Times New Roman" w:hAnsi="Times New Roman" w:eastAsia="Times New Roman" w:cs="Times New Roman"/>
          <w:b/>
          <w:bCs/>
          <w:color w:val="000000"/>
          <w:sz w:val="24"/>
          <w:szCs w:val="24"/>
          <w:highlight w:val="none"/>
          <w:u w:val="single"/>
          <w:lang w:eastAsia="zh-TW"/>
        </w:rPr>
      </w:pPr>
    </w:p>
    <w:p w14:paraId="49634CA8">
      <w:pPr>
        <w:widowControl w:val="0"/>
        <w:tabs>
          <w:tab w:val="left" w:pos="-720"/>
          <w:tab w:val="left" w:pos="0"/>
        </w:tabs>
        <w:suppressAutoHyphens/>
        <w:spacing w:after="120" w:line="360" w:lineRule="auto"/>
        <w:ind w:right="-684"/>
        <w:jc w:val="both"/>
        <w:rPr>
          <w:rFonts w:hint="default" w:ascii="Times New Roman" w:hAnsi="Times New Roman" w:eastAsia="Times New Roman" w:cs="Times New Roman"/>
          <w:b/>
          <w:bCs/>
          <w:color w:val="000000"/>
          <w:sz w:val="24"/>
          <w:szCs w:val="24"/>
          <w:highlight w:val="none"/>
          <w:u w:val="single"/>
          <w:lang w:eastAsia="zh-TW"/>
        </w:rPr>
      </w:pPr>
    </w:p>
    <w:p w14:paraId="62B007E4">
      <w:pPr>
        <w:widowControl w:val="0"/>
        <w:tabs>
          <w:tab w:val="left" w:pos="-720"/>
          <w:tab w:val="left" w:pos="0"/>
        </w:tabs>
        <w:suppressAutoHyphens/>
        <w:spacing w:after="120" w:line="360" w:lineRule="auto"/>
        <w:ind w:right="-684"/>
        <w:jc w:val="both"/>
        <w:rPr>
          <w:rFonts w:hint="default" w:ascii="Times New Roman" w:hAnsi="Times New Roman" w:eastAsia="Times New Roman" w:cs="Times New Roman"/>
          <w:b/>
          <w:bCs/>
          <w:color w:val="000000"/>
          <w:sz w:val="24"/>
          <w:szCs w:val="24"/>
          <w:highlight w:val="none"/>
          <w:u w:val="single"/>
          <w:lang w:eastAsia="zh-TW"/>
        </w:rPr>
      </w:pPr>
    </w:p>
    <w:p w14:paraId="411781C8">
      <w:pPr>
        <w:widowControl w:val="0"/>
        <w:tabs>
          <w:tab w:val="left" w:pos="-720"/>
          <w:tab w:val="left" w:pos="0"/>
        </w:tabs>
        <w:suppressAutoHyphens/>
        <w:spacing w:after="120" w:line="360" w:lineRule="auto"/>
        <w:ind w:right="-684"/>
        <w:jc w:val="both"/>
        <w:rPr>
          <w:rFonts w:hint="default" w:ascii="Times New Roman" w:hAnsi="Times New Roman" w:eastAsia="Times New Roman" w:cs="Times New Roman"/>
          <w:b/>
          <w:bCs/>
          <w:color w:val="000000"/>
          <w:sz w:val="24"/>
          <w:szCs w:val="24"/>
          <w:highlight w:val="none"/>
          <w:u w:val="single"/>
          <w:lang w:eastAsia="zh-TW"/>
        </w:rPr>
      </w:pPr>
    </w:p>
    <w:p w14:paraId="288EDD89">
      <w:pPr>
        <w:widowControl w:val="0"/>
        <w:tabs>
          <w:tab w:val="left" w:pos="-720"/>
          <w:tab w:val="left" w:pos="0"/>
        </w:tabs>
        <w:suppressAutoHyphens/>
        <w:spacing w:after="120" w:line="360" w:lineRule="auto"/>
        <w:ind w:right="-684"/>
        <w:jc w:val="both"/>
        <w:rPr>
          <w:rFonts w:hint="default" w:ascii="Times New Roman" w:hAnsi="Times New Roman" w:eastAsia="Times New Roman" w:cs="Times New Roman"/>
          <w:b/>
          <w:bCs/>
          <w:color w:val="000000"/>
          <w:sz w:val="24"/>
          <w:szCs w:val="24"/>
          <w:highlight w:val="none"/>
          <w:u w:val="single"/>
          <w:lang w:eastAsia="zh-TW"/>
        </w:rPr>
      </w:pPr>
    </w:p>
    <w:p w14:paraId="6288EDD3">
      <w:pPr>
        <w:widowControl w:val="0"/>
        <w:tabs>
          <w:tab w:val="left" w:pos="-720"/>
          <w:tab w:val="left" w:pos="0"/>
        </w:tabs>
        <w:suppressAutoHyphens/>
        <w:spacing w:after="120" w:line="360" w:lineRule="auto"/>
        <w:ind w:right="-684"/>
        <w:jc w:val="both"/>
        <w:rPr>
          <w:rFonts w:hint="default" w:ascii="Times New Roman" w:hAnsi="Times New Roman" w:eastAsia="Times New Roman" w:cs="Times New Roman"/>
          <w:b/>
          <w:bCs/>
          <w:color w:val="000000"/>
          <w:sz w:val="24"/>
          <w:szCs w:val="24"/>
          <w:highlight w:val="none"/>
          <w:u w:val="single"/>
          <w:lang w:eastAsia="zh-TW"/>
        </w:rPr>
      </w:pPr>
    </w:p>
    <w:p w14:paraId="513D18B7">
      <w:pPr>
        <w:widowControl w:val="0"/>
        <w:tabs>
          <w:tab w:val="left" w:pos="-720"/>
          <w:tab w:val="left" w:pos="0"/>
        </w:tabs>
        <w:suppressAutoHyphens/>
        <w:spacing w:after="120" w:line="360" w:lineRule="auto"/>
        <w:ind w:right="-684"/>
        <w:jc w:val="both"/>
        <w:rPr>
          <w:rFonts w:hint="default" w:ascii="Times New Roman" w:hAnsi="Times New Roman" w:eastAsia="Times New Roman" w:cs="Times New Roman"/>
          <w:b/>
          <w:bCs/>
          <w:color w:val="000000"/>
          <w:sz w:val="24"/>
          <w:szCs w:val="24"/>
          <w:highlight w:val="none"/>
          <w:u w:val="single"/>
          <w:lang w:eastAsia="zh-TW"/>
        </w:rPr>
      </w:pPr>
    </w:p>
    <w:p w14:paraId="47F241EB">
      <w:pPr>
        <w:widowControl w:val="0"/>
        <w:tabs>
          <w:tab w:val="left" w:pos="-720"/>
          <w:tab w:val="left" w:pos="0"/>
        </w:tabs>
        <w:suppressAutoHyphens/>
        <w:spacing w:after="120" w:line="360" w:lineRule="auto"/>
        <w:ind w:right="-684"/>
        <w:jc w:val="both"/>
        <w:rPr>
          <w:rFonts w:hint="default" w:ascii="Times New Roman" w:hAnsi="Times New Roman" w:eastAsia="Times New Roman" w:cs="Times New Roman"/>
          <w:b/>
          <w:bCs/>
          <w:color w:val="000000"/>
          <w:sz w:val="24"/>
          <w:szCs w:val="24"/>
          <w:highlight w:val="none"/>
          <w:u w:val="single"/>
          <w:lang w:eastAsia="zh-TW"/>
        </w:rPr>
      </w:pPr>
    </w:p>
    <w:p w14:paraId="1B9AAA55">
      <w:pPr>
        <w:widowControl w:val="0"/>
        <w:tabs>
          <w:tab w:val="left" w:pos="-720"/>
          <w:tab w:val="left" w:pos="0"/>
        </w:tabs>
        <w:suppressAutoHyphens/>
        <w:spacing w:after="120" w:line="360" w:lineRule="auto"/>
        <w:ind w:right="-684"/>
        <w:jc w:val="both"/>
        <w:rPr>
          <w:rFonts w:hint="default" w:ascii="Times New Roman" w:hAnsi="Times New Roman" w:eastAsia="Times New Roman" w:cs="Times New Roman"/>
          <w:b/>
          <w:bCs/>
          <w:color w:val="000000"/>
          <w:sz w:val="24"/>
          <w:szCs w:val="24"/>
          <w:highlight w:val="none"/>
          <w:u w:val="single"/>
          <w:lang w:eastAsia="zh-TW"/>
        </w:rPr>
      </w:pPr>
    </w:p>
    <w:p w14:paraId="56EDCF7F">
      <w:pPr>
        <w:widowControl w:val="0"/>
        <w:tabs>
          <w:tab w:val="left" w:pos="-720"/>
          <w:tab w:val="left" w:pos="0"/>
        </w:tabs>
        <w:suppressAutoHyphens/>
        <w:spacing w:after="120" w:line="360" w:lineRule="auto"/>
        <w:ind w:right="-684"/>
        <w:jc w:val="both"/>
        <w:rPr>
          <w:rFonts w:hint="default" w:ascii="Times New Roman" w:hAnsi="Times New Roman" w:eastAsia="Times New Roman" w:cs="Times New Roman"/>
          <w:b/>
          <w:bCs/>
          <w:color w:val="000000"/>
          <w:sz w:val="24"/>
          <w:szCs w:val="24"/>
          <w:highlight w:val="none"/>
          <w:u w:val="single"/>
          <w:lang w:eastAsia="zh-TW"/>
        </w:rPr>
      </w:pPr>
    </w:p>
    <w:p w14:paraId="6577F126">
      <w:pPr>
        <w:widowControl w:val="0"/>
        <w:tabs>
          <w:tab w:val="left" w:pos="-720"/>
          <w:tab w:val="left" w:pos="0"/>
        </w:tabs>
        <w:suppressAutoHyphens/>
        <w:spacing w:after="120" w:line="360" w:lineRule="auto"/>
        <w:ind w:right="-684"/>
        <w:jc w:val="both"/>
        <w:rPr>
          <w:rFonts w:hint="default" w:ascii="Times New Roman" w:hAnsi="Times New Roman" w:eastAsia="Times New Roman" w:cs="Times New Roman"/>
          <w:b/>
          <w:bCs/>
          <w:color w:val="000000"/>
          <w:sz w:val="24"/>
          <w:szCs w:val="24"/>
          <w:highlight w:val="none"/>
          <w:u w:val="single"/>
          <w:lang w:eastAsia="zh-TW"/>
        </w:rPr>
      </w:pPr>
    </w:p>
    <w:p w14:paraId="6C73F4CC">
      <w:pPr>
        <w:tabs>
          <w:tab w:val="left" w:pos="1440"/>
          <w:tab w:val="left" w:pos="2880"/>
          <w:tab w:val="left" w:leader="underscore" w:pos="4320"/>
          <w:tab w:val="left" w:pos="5760"/>
          <w:tab w:val="left" w:pos="7200"/>
          <w:tab w:val="left" w:pos="8640"/>
          <w:tab w:val="left" w:pos="10080"/>
        </w:tabs>
        <w:spacing w:line="360" w:lineRule="auto"/>
        <w:jc w:val="center"/>
        <w:rPr>
          <w:rFonts w:hint="default" w:ascii="Times New Roman" w:hAnsi="Times New Roman" w:eastAsia="Times New Roman" w:cs="Times New Roman"/>
          <w:b/>
          <w:bCs/>
          <w:color w:val="000000"/>
          <w:sz w:val="24"/>
          <w:szCs w:val="24"/>
          <w:highlight w:val="none"/>
          <w:u w:val="single"/>
          <w:lang w:val="en-GB" w:eastAsia="zh-TW"/>
        </w:rPr>
      </w:pPr>
      <w:r>
        <w:rPr>
          <w:rFonts w:hint="default" w:ascii="Times New Roman" w:hAnsi="Times New Roman" w:eastAsia="Times New Roman" w:cs="Times New Roman"/>
          <w:b/>
          <w:bCs/>
          <w:color w:val="000000"/>
          <w:sz w:val="24"/>
          <w:szCs w:val="24"/>
          <w:highlight w:val="none"/>
          <w:u w:val="single"/>
          <w:lang w:val="en-GB" w:eastAsia="zh-TW"/>
        </w:rPr>
        <w:t xml:space="preserve">THE SCHEDULE REFERRED TO HEREINBEFORE </w:t>
      </w:r>
    </w:p>
    <w:p w14:paraId="006851FA">
      <w:pPr>
        <w:widowControl w:val="0"/>
        <w:tabs>
          <w:tab w:val="left" w:pos="-720"/>
          <w:tab w:val="left" w:pos="0"/>
        </w:tabs>
        <w:suppressAutoHyphens/>
        <w:spacing w:after="120" w:line="360" w:lineRule="auto"/>
        <w:ind w:right="-43"/>
        <w:jc w:val="both"/>
        <w:rPr>
          <w:rFonts w:hint="default" w:ascii="Times New Roman" w:hAnsi="Times New Roman" w:eastAsia="Times New Roman" w:cs="Times New Roman"/>
          <w:b/>
          <w:color w:val="000000"/>
          <w:sz w:val="24"/>
          <w:szCs w:val="24"/>
          <w:highlight w:val="none"/>
          <w:lang w:val="en-GB" w:eastAsia="zh-TW"/>
        </w:rPr>
      </w:pPr>
      <w:r>
        <w:rPr>
          <w:rFonts w:hint="default" w:ascii="Times New Roman" w:hAnsi="Times New Roman" w:eastAsia="Calibri" w:cs="Times New Roman"/>
          <w:b/>
          <w:bCs/>
          <w:snapToGrid w:val="0"/>
          <w:sz w:val="24"/>
          <w:szCs w:val="24"/>
          <w:highlight w:val="none"/>
          <w:u w:val="single"/>
        </w:rPr>
        <w:t>Property Details</w:t>
      </w:r>
    </w:p>
    <w:p w14:paraId="30A7C0A6">
      <w:pPr>
        <w:tabs>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color w:val="000000"/>
          <w:sz w:val="24"/>
          <w:szCs w:val="24"/>
          <w:highlight w:val="none"/>
          <w:lang w:val="en-GB" w:eastAsia="zh-TW"/>
        </w:rPr>
      </w:pPr>
      <w:r>
        <w:rPr>
          <w:rFonts w:hint="default" w:ascii="Times New Roman" w:hAnsi="Times New Roman" w:eastAsia="Times New Roman" w:cs="Times New Roman"/>
          <w:b/>
          <w:color w:val="000000"/>
          <w:sz w:val="24"/>
          <w:szCs w:val="24"/>
          <w:highlight w:val="none"/>
          <w:lang w:val="en-GB" w:eastAsia="zh-TW"/>
        </w:rPr>
        <w:t>IN WITNESS</w:t>
      </w:r>
      <w:r>
        <w:rPr>
          <w:rFonts w:hint="default" w:ascii="Times New Roman" w:hAnsi="Times New Roman" w:eastAsia="Times New Roman" w:cs="Times New Roman"/>
          <w:color w:val="000000"/>
          <w:sz w:val="24"/>
          <w:szCs w:val="24"/>
          <w:highlight w:val="none"/>
          <w:lang w:val="en-GB" w:eastAsia="zh-TW"/>
        </w:rPr>
        <w:t xml:space="preserve"> whereof this Charge has been duly executed.</w:t>
      </w:r>
    </w:p>
    <w:p w14:paraId="2E967FB1">
      <w:pPr>
        <w:tabs>
          <w:tab w:val="left" w:pos="1440"/>
          <w:tab w:val="left" w:pos="2880"/>
          <w:tab w:val="left" w:pos="4320"/>
          <w:tab w:val="left" w:pos="5760"/>
          <w:tab w:val="left" w:pos="7200"/>
          <w:tab w:val="left" w:pos="8640"/>
          <w:tab w:val="left" w:pos="10080"/>
        </w:tabs>
        <w:spacing w:line="360" w:lineRule="auto"/>
        <w:ind w:right="-331"/>
        <w:rPr>
          <w:rFonts w:hint="default" w:ascii="Times New Roman" w:hAnsi="Times New Roman" w:eastAsia="Times New Roman" w:cs="Times New Roman"/>
          <w:b/>
          <w:bCs/>
          <w:color w:val="000000"/>
          <w:sz w:val="24"/>
          <w:szCs w:val="24"/>
          <w:highlight w:val="none"/>
          <w:u w:val="single"/>
          <w:lang w:eastAsia="zh-TW"/>
        </w:rPr>
      </w:pPr>
    </w:p>
    <w:tbl>
      <w:tblPr>
        <w:tblStyle w:val="8"/>
        <w:tblW w:w="8604" w:type="dxa"/>
        <w:tblInd w:w="41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04"/>
      </w:tblGrid>
      <w:tr w14:paraId="68E87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04" w:type="dxa"/>
            <w:tcBorders>
              <w:top w:val="single" w:color="auto" w:sz="4" w:space="0"/>
              <w:left w:val="single" w:color="auto" w:sz="4" w:space="0"/>
              <w:bottom w:val="single" w:color="auto" w:sz="4" w:space="0"/>
              <w:right w:val="single" w:color="auto" w:sz="4" w:space="0"/>
            </w:tcBorders>
          </w:tcPr>
          <w:p w14:paraId="5EAD7C8B">
            <w:pPr>
              <w:widowControl w:val="0"/>
              <w:tabs>
                <w:tab w:val="left" w:pos="-720"/>
              </w:tabs>
              <w:suppressAutoHyphens/>
              <w:spacing w:after="120" w:line="360" w:lineRule="auto"/>
              <w:jc w:val="center"/>
              <w:rPr>
                <w:rFonts w:hint="default" w:ascii="Times New Roman" w:hAnsi="Times New Roman" w:eastAsia="Times New Roman" w:cs="Times New Roman"/>
                <w:b/>
                <w:snapToGrid w:val="0"/>
                <w:spacing w:val="-3"/>
                <w:sz w:val="24"/>
                <w:szCs w:val="24"/>
                <w:highlight w:val="none"/>
                <w:u w:val="single"/>
                <w:lang w:val="en-GB" w:eastAsia="zh-TW"/>
              </w:rPr>
            </w:pPr>
            <w:r>
              <w:rPr>
                <w:rFonts w:hint="default" w:ascii="Times New Roman" w:hAnsi="Times New Roman" w:eastAsia="Times New Roman" w:cs="Times New Roman"/>
                <w:b/>
                <w:snapToGrid w:val="0"/>
                <w:spacing w:val="-3"/>
                <w:sz w:val="24"/>
                <w:szCs w:val="24"/>
                <w:highlight w:val="none"/>
                <w:u w:val="single"/>
                <w:lang w:val="en-GB" w:eastAsia="zh-TW"/>
              </w:rPr>
              <w:t>Acknowledgement of Effect of Section 90 of the Land Act, 2012</w:t>
            </w:r>
          </w:p>
          <w:p w14:paraId="408FD922">
            <w:pPr>
              <w:widowControl w:val="0"/>
              <w:tabs>
                <w:tab w:val="left" w:pos="-720"/>
              </w:tabs>
              <w:suppressAutoHyphens/>
              <w:spacing w:after="120" w:line="360" w:lineRule="auto"/>
              <w:jc w:val="both"/>
              <w:rPr>
                <w:rFonts w:hint="default" w:ascii="Times New Roman" w:hAnsi="Times New Roman" w:eastAsia="Times New Roman" w:cs="Times New Roman"/>
                <w:snapToGrid w:val="0"/>
                <w:spacing w:val="-3"/>
                <w:sz w:val="24"/>
                <w:szCs w:val="24"/>
                <w:highlight w:val="none"/>
                <w:lang w:val="en-GB" w:eastAsia="zh-TW"/>
              </w:rPr>
            </w:pPr>
            <w:r>
              <w:rPr>
                <w:rFonts w:hint="default" w:ascii="Times New Roman" w:hAnsi="Times New Roman" w:eastAsia="Times New Roman" w:cs="Times New Roman"/>
                <w:snapToGrid w:val="0"/>
                <w:spacing w:val="-3"/>
                <w:sz w:val="24"/>
                <w:szCs w:val="24"/>
                <w:highlight w:val="none"/>
                <w:lang w:val="en-GB" w:eastAsia="zh-TW"/>
              </w:rPr>
              <w:t xml:space="preserve">Pursuant to the provisions of Section 56 of the Land Registration Act, 2012, </w:t>
            </w:r>
            <w:r>
              <w:rPr>
                <w:rFonts w:hint="default" w:ascii="Times New Roman" w:hAnsi="Times New Roman" w:eastAsia="Times New Roman" w:cs="Times New Roman"/>
                <w:b/>
                <w:bCs/>
                <w:snapToGrid w:val="0"/>
                <w:spacing w:val="-3"/>
                <w:sz w:val="24"/>
                <w:szCs w:val="24"/>
                <w:highlight w:val="none"/>
                <w:lang w:val="en-US" w:eastAsia="zh-TW"/>
              </w:rPr>
              <w:t>BUSARA</w:t>
            </w:r>
            <w:r>
              <w:rPr>
                <w:rFonts w:hint="default" w:ascii="Times New Roman" w:hAnsi="Times New Roman" w:eastAsia="Times New Roman" w:cs="Times New Roman"/>
                <w:b/>
                <w:bCs/>
                <w:snapToGrid w:val="0"/>
                <w:spacing w:val="-3"/>
                <w:sz w:val="24"/>
                <w:szCs w:val="24"/>
                <w:highlight w:val="none"/>
                <w:lang w:val="en-GB" w:eastAsia="zh-TW"/>
              </w:rPr>
              <w:t xml:space="preserve"> LIMITED  </w:t>
            </w:r>
            <w:r>
              <w:rPr>
                <w:rFonts w:hint="default" w:ascii="Times New Roman" w:hAnsi="Times New Roman" w:eastAsia="Times New Roman" w:cs="Times New Roman"/>
                <w:snapToGrid w:val="0"/>
                <w:spacing w:val="-3"/>
                <w:sz w:val="24"/>
                <w:szCs w:val="24"/>
                <w:highlight w:val="none"/>
                <w:lang w:val="en-GB" w:eastAsia="zh-TW"/>
              </w:rPr>
              <w:t>the Chargor herein hereby acknowledge that we understand the effect of Section 90 of the Land Act, 2012 and the Chargee’s remedies under this Charge and sign this Charge in agreement thereon.</w:t>
            </w:r>
          </w:p>
          <w:p w14:paraId="0849890F">
            <w:pPr>
              <w:widowControl w:val="0"/>
              <w:tabs>
                <w:tab w:val="left" w:pos="-720"/>
              </w:tabs>
              <w:suppressAutoHyphens/>
              <w:spacing w:after="120" w:line="360" w:lineRule="auto"/>
              <w:jc w:val="both"/>
              <w:rPr>
                <w:rFonts w:hint="default" w:ascii="Times New Roman" w:hAnsi="Times New Roman" w:eastAsia="Times New Roman" w:cs="Times New Roman"/>
                <w:b/>
                <w:snapToGrid w:val="0"/>
                <w:spacing w:val="-3"/>
                <w:sz w:val="24"/>
                <w:szCs w:val="24"/>
                <w:highlight w:val="none"/>
                <w:lang w:val="en-GB" w:eastAsia="zh-TW"/>
              </w:rPr>
            </w:pPr>
            <w:r>
              <w:rPr>
                <w:rFonts w:hint="default" w:ascii="Times New Roman" w:hAnsi="Times New Roman" w:eastAsia="Times New Roman" w:cs="Times New Roman"/>
                <w:b/>
                <w:snapToGrid w:val="0"/>
                <w:spacing w:val="-3"/>
                <w:sz w:val="24"/>
                <w:szCs w:val="24"/>
                <w:highlight w:val="none"/>
                <w:lang w:val="en-GB" w:eastAsia="zh-TW"/>
              </w:rPr>
              <w:t>COMPANY SEAL:</w:t>
            </w:r>
          </w:p>
          <w:p w14:paraId="3DE36F80">
            <w:pPr>
              <w:widowControl w:val="0"/>
              <w:tabs>
                <w:tab w:val="left" w:pos="-720"/>
              </w:tabs>
              <w:suppressAutoHyphens/>
              <w:spacing w:after="120" w:line="360" w:lineRule="auto"/>
              <w:jc w:val="both"/>
              <w:rPr>
                <w:rFonts w:hint="default" w:ascii="Times New Roman" w:hAnsi="Times New Roman" w:eastAsia="Times New Roman" w:cs="Times New Roman"/>
                <w:b/>
                <w:snapToGrid w:val="0"/>
                <w:spacing w:val="-3"/>
                <w:sz w:val="24"/>
                <w:szCs w:val="24"/>
                <w:highlight w:val="none"/>
                <w:lang w:val="en-GB" w:eastAsia="zh-TW"/>
              </w:rPr>
            </w:pPr>
          </w:p>
          <w:p w14:paraId="59394E3A">
            <w:pPr>
              <w:widowControl w:val="0"/>
              <w:tabs>
                <w:tab w:val="left" w:pos="-720"/>
              </w:tabs>
              <w:suppressAutoHyphens/>
              <w:spacing w:after="120" w:line="360" w:lineRule="auto"/>
              <w:jc w:val="both"/>
              <w:rPr>
                <w:rFonts w:hint="default" w:ascii="Times New Roman" w:hAnsi="Times New Roman" w:eastAsia="Times New Roman" w:cs="Times New Roman"/>
                <w:b/>
                <w:snapToGrid w:val="0"/>
                <w:spacing w:val="-3"/>
                <w:sz w:val="24"/>
                <w:szCs w:val="24"/>
                <w:highlight w:val="none"/>
                <w:lang w:val="en-GB" w:eastAsia="zh-TW"/>
              </w:rPr>
            </w:pPr>
          </w:p>
          <w:p w14:paraId="067AE0EA">
            <w:pPr>
              <w:widowControl w:val="0"/>
              <w:tabs>
                <w:tab w:val="left" w:pos="-720"/>
              </w:tabs>
              <w:suppressAutoHyphens/>
              <w:spacing w:after="120" w:line="360" w:lineRule="auto"/>
              <w:jc w:val="both"/>
              <w:rPr>
                <w:rFonts w:hint="default" w:ascii="Times New Roman" w:hAnsi="Times New Roman" w:eastAsia="Times New Roman" w:cs="Times New Roman"/>
                <w:b/>
                <w:snapToGrid w:val="0"/>
                <w:spacing w:val="-3"/>
                <w:sz w:val="24"/>
                <w:szCs w:val="24"/>
                <w:highlight w:val="none"/>
                <w:lang w:val="en-GB" w:eastAsia="zh-TW"/>
              </w:rPr>
            </w:pPr>
          </w:p>
          <w:p w14:paraId="081BA8F1">
            <w:pPr>
              <w:widowControl w:val="0"/>
              <w:tabs>
                <w:tab w:val="left" w:pos="-720"/>
              </w:tabs>
              <w:suppressAutoHyphens/>
              <w:spacing w:after="120" w:line="360" w:lineRule="auto"/>
              <w:jc w:val="both"/>
              <w:rPr>
                <w:rFonts w:hint="default" w:ascii="Times New Roman" w:hAnsi="Times New Roman" w:eastAsia="Times New Roman" w:cs="Times New Roman"/>
                <w:b/>
                <w:snapToGrid w:val="0"/>
                <w:spacing w:val="-3"/>
                <w:sz w:val="24"/>
                <w:szCs w:val="24"/>
                <w:highlight w:val="none"/>
                <w:lang w:val="en-GB" w:eastAsia="zh-TW"/>
              </w:rPr>
            </w:pPr>
          </w:p>
          <w:p w14:paraId="5E3234D2">
            <w:pPr>
              <w:widowControl w:val="0"/>
              <w:tabs>
                <w:tab w:val="left" w:pos="-720"/>
              </w:tabs>
              <w:suppressAutoHyphens/>
              <w:spacing w:after="120" w:line="360" w:lineRule="auto"/>
              <w:jc w:val="both"/>
              <w:rPr>
                <w:rFonts w:hint="default" w:ascii="Times New Roman" w:hAnsi="Times New Roman" w:eastAsia="Times New Roman" w:cs="Times New Roman"/>
                <w:b/>
                <w:snapToGrid w:val="0"/>
                <w:spacing w:val="-3"/>
                <w:sz w:val="24"/>
                <w:szCs w:val="24"/>
                <w:highlight w:val="none"/>
                <w:lang w:val="en-GB" w:eastAsia="zh-TW"/>
              </w:rPr>
            </w:pPr>
          </w:p>
          <w:p w14:paraId="6989B1C2">
            <w:pPr>
              <w:widowControl w:val="0"/>
              <w:tabs>
                <w:tab w:val="left" w:pos="-720"/>
              </w:tabs>
              <w:suppressAutoHyphens/>
              <w:spacing w:after="120" w:line="360" w:lineRule="auto"/>
              <w:jc w:val="both"/>
              <w:rPr>
                <w:rFonts w:hint="default" w:ascii="Times New Roman" w:hAnsi="Times New Roman" w:eastAsia="Times New Roman" w:cs="Times New Roman"/>
                <w:snapToGrid w:val="0"/>
                <w:spacing w:val="-3"/>
                <w:sz w:val="24"/>
                <w:szCs w:val="24"/>
                <w:highlight w:val="none"/>
                <w:lang w:val="en-GB" w:eastAsia="zh-TW"/>
              </w:rPr>
            </w:pPr>
          </w:p>
          <w:p w14:paraId="62755975">
            <w:pPr>
              <w:widowControl w:val="0"/>
              <w:tabs>
                <w:tab w:val="left" w:pos="-720"/>
              </w:tabs>
              <w:suppressAutoHyphens/>
              <w:spacing w:after="120" w:line="360" w:lineRule="auto"/>
              <w:jc w:val="both"/>
              <w:rPr>
                <w:rFonts w:hint="default" w:ascii="Times New Roman" w:hAnsi="Times New Roman" w:eastAsia="Times New Roman" w:cs="Times New Roman"/>
                <w:snapToGrid w:val="0"/>
                <w:spacing w:val="-3"/>
                <w:sz w:val="24"/>
                <w:szCs w:val="24"/>
                <w:highlight w:val="none"/>
                <w:lang w:val="en-GB" w:eastAsia="zh-TW"/>
              </w:rPr>
            </w:pPr>
            <w:r>
              <w:rPr>
                <w:rFonts w:hint="default" w:ascii="Times New Roman" w:hAnsi="Times New Roman" w:eastAsia="Times New Roman" w:cs="Times New Roman"/>
                <w:snapToGrid w:val="0"/>
                <w:spacing w:val="-3"/>
                <w:sz w:val="24"/>
                <w:szCs w:val="24"/>
                <w:highlight w:val="none"/>
                <w:lang w:val="en-GB" w:eastAsia="zh-TW"/>
              </w:rPr>
              <w:t>SIGNED BY:</w:t>
            </w:r>
          </w:p>
          <w:p w14:paraId="472152AD">
            <w:pPr>
              <w:widowControl w:val="0"/>
              <w:tabs>
                <w:tab w:val="left" w:pos="-720"/>
              </w:tabs>
              <w:suppressAutoHyphens/>
              <w:spacing w:after="120" w:line="360" w:lineRule="auto"/>
              <w:jc w:val="both"/>
              <w:rPr>
                <w:rFonts w:hint="default" w:ascii="Times New Roman" w:hAnsi="Times New Roman" w:eastAsia="Times New Roman" w:cs="Times New Roman"/>
                <w:snapToGrid w:val="0"/>
                <w:spacing w:val="-3"/>
                <w:sz w:val="24"/>
                <w:szCs w:val="24"/>
                <w:highlight w:val="none"/>
                <w:lang w:val="en-GB" w:eastAsia="zh-TW"/>
              </w:rPr>
            </w:pPr>
          </w:p>
          <w:p w14:paraId="5A490220">
            <w:pPr>
              <w:widowControl w:val="0"/>
              <w:tabs>
                <w:tab w:val="left" w:pos="-720"/>
              </w:tabs>
              <w:suppressAutoHyphens/>
              <w:spacing w:after="120" w:line="360" w:lineRule="auto"/>
              <w:jc w:val="both"/>
              <w:rPr>
                <w:rFonts w:hint="default" w:ascii="Times New Roman" w:hAnsi="Times New Roman" w:eastAsia="Times New Roman" w:cs="Times New Roman"/>
                <w:snapToGrid w:val="0"/>
                <w:spacing w:val="-3"/>
                <w:sz w:val="24"/>
                <w:szCs w:val="24"/>
                <w:highlight w:val="none"/>
                <w:lang w:val="en-GB" w:eastAsia="zh-TW"/>
              </w:rPr>
            </w:pPr>
          </w:p>
          <w:p w14:paraId="539DCD91">
            <w:pPr>
              <w:widowControl w:val="0"/>
              <w:tabs>
                <w:tab w:val="left" w:pos="-720"/>
              </w:tabs>
              <w:suppressAutoHyphens/>
              <w:spacing w:line="360" w:lineRule="auto"/>
              <w:jc w:val="both"/>
              <w:rPr>
                <w:rFonts w:hint="default" w:ascii="Times New Roman" w:hAnsi="Times New Roman" w:eastAsia="Times New Roman" w:cs="Times New Roman"/>
                <w:snapToGrid w:val="0"/>
                <w:spacing w:val="-3"/>
                <w:sz w:val="24"/>
                <w:szCs w:val="24"/>
                <w:highlight w:val="none"/>
                <w:lang w:val="en-GB" w:eastAsia="zh-TW"/>
              </w:rPr>
            </w:pPr>
            <w:r>
              <w:rPr>
                <w:rFonts w:hint="default" w:ascii="Times New Roman" w:hAnsi="Times New Roman" w:eastAsia="Times New Roman" w:cs="Times New Roman"/>
                <w:snapToGrid w:val="0"/>
                <w:spacing w:val="-3"/>
                <w:sz w:val="24"/>
                <w:szCs w:val="24"/>
                <w:highlight w:val="none"/>
                <w:lang w:val="en-GB" w:eastAsia="zh-TW"/>
              </w:rPr>
              <w:t>…………………………………...........................................</w:t>
            </w:r>
          </w:p>
          <w:p w14:paraId="73659FDA">
            <w:pPr>
              <w:widowControl w:val="0"/>
              <w:tabs>
                <w:tab w:val="left" w:pos="-720"/>
              </w:tabs>
              <w:suppressAutoHyphens/>
              <w:spacing w:after="120" w:line="360" w:lineRule="auto"/>
              <w:jc w:val="both"/>
              <w:rPr>
                <w:rFonts w:hint="default" w:ascii="Times New Roman" w:hAnsi="Times New Roman" w:eastAsia="Times New Roman" w:cs="Times New Roman"/>
                <w:b/>
                <w:bCs/>
                <w:snapToGrid w:val="0"/>
                <w:spacing w:val="-3"/>
                <w:sz w:val="24"/>
                <w:szCs w:val="24"/>
                <w:highlight w:val="none"/>
                <w:lang w:val="en-GB" w:eastAsia="zh-TW"/>
              </w:rPr>
            </w:pPr>
            <w:r>
              <w:rPr>
                <w:rFonts w:hint="default" w:ascii="Times New Roman" w:hAnsi="Times New Roman" w:eastAsia="Times New Roman" w:cs="Times New Roman"/>
                <w:b/>
                <w:bCs/>
                <w:snapToGrid w:val="0"/>
                <w:spacing w:val="-3"/>
                <w:sz w:val="24"/>
                <w:szCs w:val="24"/>
                <w:highlight w:val="none"/>
                <w:lang w:val="en-GB" w:eastAsia="zh-TW"/>
              </w:rPr>
              <w:t>DIRECTOR</w:t>
            </w:r>
          </w:p>
          <w:p w14:paraId="1AA1C58F">
            <w:pPr>
              <w:widowControl w:val="0"/>
              <w:tabs>
                <w:tab w:val="left" w:pos="-720"/>
              </w:tabs>
              <w:suppressAutoHyphens/>
              <w:spacing w:after="120" w:line="360" w:lineRule="auto"/>
              <w:jc w:val="both"/>
              <w:rPr>
                <w:rFonts w:hint="default" w:ascii="Times New Roman" w:hAnsi="Times New Roman" w:eastAsia="Times New Roman" w:cs="Times New Roman"/>
                <w:b/>
                <w:snapToGrid w:val="0"/>
                <w:spacing w:val="-3"/>
                <w:sz w:val="24"/>
                <w:szCs w:val="24"/>
                <w:highlight w:val="none"/>
                <w:lang w:val="en-GB" w:eastAsia="zh-TW"/>
              </w:rPr>
            </w:pPr>
          </w:p>
          <w:p w14:paraId="7F8C5252">
            <w:pPr>
              <w:widowControl w:val="0"/>
              <w:tabs>
                <w:tab w:val="left" w:pos="-720"/>
              </w:tabs>
              <w:suppressAutoHyphens/>
              <w:spacing w:after="120" w:line="360" w:lineRule="auto"/>
              <w:jc w:val="both"/>
              <w:rPr>
                <w:rFonts w:hint="default" w:ascii="Times New Roman" w:hAnsi="Times New Roman" w:eastAsia="Times New Roman" w:cs="Times New Roman"/>
                <w:b/>
                <w:snapToGrid w:val="0"/>
                <w:spacing w:val="-3"/>
                <w:sz w:val="24"/>
                <w:szCs w:val="24"/>
                <w:highlight w:val="none"/>
                <w:lang w:val="en-GB" w:eastAsia="zh-TW"/>
              </w:rPr>
            </w:pPr>
          </w:p>
          <w:p w14:paraId="54BCDB45">
            <w:pPr>
              <w:widowControl w:val="0"/>
              <w:tabs>
                <w:tab w:val="left" w:pos="-720"/>
              </w:tabs>
              <w:suppressAutoHyphens/>
              <w:spacing w:line="360" w:lineRule="auto"/>
              <w:jc w:val="both"/>
              <w:rPr>
                <w:rFonts w:hint="default" w:ascii="Times New Roman" w:hAnsi="Times New Roman" w:eastAsia="Times New Roman" w:cs="Times New Roman"/>
                <w:snapToGrid w:val="0"/>
                <w:spacing w:val="-3"/>
                <w:sz w:val="24"/>
                <w:szCs w:val="24"/>
                <w:highlight w:val="none"/>
                <w:lang w:val="en-GB" w:eastAsia="zh-TW"/>
              </w:rPr>
            </w:pPr>
            <w:r>
              <w:rPr>
                <w:rFonts w:hint="default" w:ascii="Times New Roman" w:hAnsi="Times New Roman" w:eastAsia="Times New Roman" w:cs="Times New Roman"/>
                <w:snapToGrid w:val="0"/>
                <w:spacing w:val="-3"/>
                <w:sz w:val="24"/>
                <w:szCs w:val="24"/>
                <w:highlight w:val="none"/>
                <w:lang w:val="en-GB" w:eastAsia="zh-TW"/>
              </w:rPr>
              <w:t>…………………………………...........................................</w:t>
            </w:r>
          </w:p>
          <w:p w14:paraId="6C34D2B6">
            <w:pPr>
              <w:widowControl w:val="0"/>
              <w:tabs>
                <w:tab w:val="left" w:pos="-720"/>
              </w:tabs>
              <w:suppressAutoHyphens/>
              <w:spacing w:after="120" w:line="360" w:lineRule="auto"/>
              <w:jc w:val="both"/>
              <w:rPr>
                <w:rFonts w:hint="default" w:ascii="Times New Roman" w:hAnsi="Times New Roman" w:eastAsia="Times New Roman" w:cs="Times New Roman"/>
                <w:b/>
                <w:bCs/>
                <w:snapToGrid w:val="0"/>
                <w:spacing w:val="-3"/>
                <w:sz w:val="24"/>
                <w:szCs w:val="24"/>
                <w:highlight w:val="none"/>
                <w:lang w:val="en-GB" w:eastAsia="zh-TW"/>
              </w:rPr>
            </w:pPr>
            <w:r>
              <w:rPr>
                <w:rFonts w:hint="default" w:ascii="Times New Roman" w:hAnsi="Times New Roman" w:eastAsia="Times New Roman" w:cs="Times New Roman"/>
                <w:b/>
                <w:bCs/>
                <w:snapToGrid w:val="0"/>
                <w:spacing w:val="-3"/>
                <w:sz w:val="24"/>
                <w:szCs w:val="24"/>
                <w:highlight w:val="none"/>
                <w:lang w:val="en-GB" w:eastAsia="zh-TW"/>
              </w:rPr>
              <w:t>DIRECTOR</w:t>
            </w:r>
          </w:p>
          <w:p w14:paraId="4184787E">
            <w:pPr>
              <w:widowControl w:val="0"/>
              <w:tabs>
                <w:tab w:val="left" w:pos="-720"/>
              </w:tabs>
              <w:suppressAutoHyphens/>
              <w:spacing w:after="120" w:line="360" w:lineRule="auto"/>
              <w:jc w:val="both"/>
              <w:rPr>
                <w:rFonts w:hint="default" w:ascii="Times New Roman" w:hAnsi="Times New Roman" w:eastAsia="Times New Roman" w:cs="Times New Roman"/>
                <w:snapToGrid w:val="0"/>
                <w:spacing w:val="-3"/>
                <w:sz w:val="24"/>
                <w:szCs w:val="24"/>
                <w:highlight w:val="none"/>
                <w:lang w:val="en-GB" w:eastAsia="zh-TW"/>
              </w:rPr>
            </w:pPr>
            <w:r>
              <w:rPr>
                <w:rFonts w:hint="default" w:ascii="Times New Roman" w:hAnsi="Times New Roman" w:eastAsia="Times New Roman" w:cs="Times New Roman"/>
                <w:snapToGrid w:val="0"/>
                <w:spacing w:val="-3"/>
                <w:sz w:val="24"/>
                <w:szCs w:val="24"/>
                <w:highlight w:val="none"/>
                <w:lang w:val="en-GB" w:eastAsia="zh-TW"/>
              </w:rPr>
              <w:t>In the presence of:</w:t>
            </w:r>
          </w:p>
          <w:p w14:paraId="1CB2736C">
            <w:pPr>
              <w:widowControl w:val="0"/>
              <w:tabs>
                <w:tab w:val="left" w:pos="-720"/>
              </w:tabs>
              <w:suppressAutoHyphens/>
              <w:spacing w:after="120" w:line="360" w:lineRule="auto"/>
              <w:jc w:val="both"/>
              <w:rPr>
                <w:rFonts w:hint="default" w:ascii="Times New Roman" w:hAnsi="Times New Roman" w:eastAsia="Times New Roman" w:cs="Times New Roman"/>
                <w:b/>
                <w:snapToGrid w:val="0"/>
                <w:spacing w:val="-3"/>
                <w:sz w:val="24"/>
                <w:szCs w:val="24"/>
                <w:highlight w:val="none"/>
                <w:lang w:val="en-GB" w:eastAsia="zh-TW"/>
              </w:rPr>
            </w:pPr>
          </w:p>
          <w:p w14:paraId="2ADC781A">
            <w:pPr>
              <w:widowControl w:val="0"/>
              <w:tabs>
                <w:tab w:val="left" w:pos="-720"/>
              </w:tabs>
              <w:suppressAutoHyphens/>
              <w:spacing w:after="120" w:line="360" w:lineRule="auto"/>
              <w:jc w:val="both"/>
              <w:rPr>
                <w:rFonts w:hint="default" w:ascii="Times New Roman" w:hAnsi="Times New Roman" w:eastAsia="Times New Roman" w:cs="Times New Roman"/>
                <w:b/>
                <w:snapToGrid w:val="0"/>
                <w:spacing w:val="-3"/>
                <w:sz w:val="24"/>
                <w:szCs w:val="24"/>
                <w:highlight w:val="none"/>
                <w:lang w:val="en-GB" w:eastAsia="zh-TW"/>
              </w:rPr>
            </w:pPr>
          </w:p>
          <w:p w14:paraId="66F842E7">
            <w:pPr>
              <w:widowControl w:val="0"/>
              <w:tabs>
                <w:tab w:val="left" w:pos="-720"/>
              </w:tabs>
              <w:suppressAutoHyphens/>
              <w:spacing w:after="120" w:line="360" w:lineRule="auto"/>
              <w:jc w:val="both"/>
              <w:rPr>
                <w:rFonts w:hint="default" w:ascii="Times New Roman" w:hAnsi="Times New Roman" w:eastAsia="Times New Roman" w:cs="Times New Roman"/>
                <w:snapToGrid w:val="0"/>
                <w:spacing w:val="-3"/>
                <w:sz w:val="24"/>
                <w:szCs w:val="24"/>
                <w:highlight w:val="none"/>
                <w:lang w:val="en-GB" w:eastAsia="zh-TW"/>
              </w:rPr>
            </w:pPr>
            <w:r>
              <w:rPr>
                <w:rFonts w:hint="default" w:ascii="Times New Roman" w:hAnsi="Times New Roman" w:eastAsia="Times New Roman" w:cs="Times New Roman"/>
                <w:snapToGrid w:val="0"/>
                <w:spacing w:val="-3"/>
                <w:sz w:val="24"/>
                <w:szCs w:val="24"/>
                <w:highlight w:val="none"/>
                <w:lang w:val="en-GB" w:eastAsia="zh-TW"/>
              </w:rPr>
              <w:t>…………………………………………………..</w:t>
            </w:r>
          </w:p>
          <w:p w14:paraId="5D2B805E">
            <w:pPr>
              <w:widowControl w:val="0"/>
              <w:tabs>
                <w:tab w:val="left" w:pos="-720"/>
              </w:tabs>
              <w:suppressAutoHyphens/>
              <w:spacing w:after="120" w:line="360" w:lineRule="auto"/>
              <w:jc w:val="both"/>
              <w:rPr>
                <w:rFonts w:hint="default" w:ascii="Times New Roman" w:hAnsi="Times New Roman" w:eastAsia="Times New Roman" w:cs="Times New Roman"/>
                <w:b/>
                <w:i/>
                <w:snapToGrid w:val="0"/>
                <w:spacing w:val="-3"/>
                <w:sz w:val="24"/>
                <w:szCs w:val="24"/>
                <w:highlight w:val="none"/>
                <w:lang w:val="en-GB" w:eastAsia="zh-TW"/>
              </w:rPr>
            </w:pPr>
            <w:r>
              <w:rPr>
                <w:rFonts w:hint="default" w:ascii="Times New Roman" w:hAnsi="Times New Roman" w:eastAsia="Times New Roman" w:cs="Times New Roman"/>
                <w:b/>
                <w:i/>
                <w:snapToGrid w:val="0"/>
                <w:spacing w:val="-3"/>
                <w:sz w:val="24"/>
                <w:szCs w:val="24"/>
                <w:highlight w:val="none"/>
                <w:lang w:val="en-GB" w:eastAsia="zh-TW"/>
              </w:rPr>
              <w:t>ADVOCATE</w:t>
            </w:r>
          </w:p>
        </w:tc>
      </w:tr>
    </w:tbl>
    <w:p w14:paraId="41D9E54E">
      <w:pPr>
        <w:tabs>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color w:val="000000"/>
          <w:sz w:val="24"/>
          <w:szCs w:val="24"/>
          <w:highlight w:val="none"/>
          <w:lang w:val="en-GB" w:eastAsia="zh-TW"/>
        </w:rPr>
      </w:pPr>
    </w:p>
    <w:p w14:paraId="6A4E3CC5">
      <w:pPr>
        <w:tabs>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color w:val="000000"/>
          <w:sz w:val="24"/>
          <w:szCs w:val="24"/>
          <w:highlight w:val="none"/>
          <w:lang w:val="en-GB" w:eastAsia="zh-TW"/>
        </w:rPr>
      </w:pPr>
    </w:p>
    <w:p w14:paraId="46E4756C">
      <w:pPr>
        <w:tabs>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color w:val="000000"/>
          <w:sz w:val="24"/>
          <w:szCs w:val="24"/>
          <w:highlight w:val="none"/>
          <w:lang w:val="en-GB" w:eastAsia="zh-TW"/>
        </w:rPr>
      </w:pPr>
    </w:p>
    <w:p w14:paraId="71089CE8">
      <w:pPr>
        <w:tabs>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color w:val="000000"/>
          <w:sz w:val="24"/>
          <w:szCs w:val="24"/>
          <w:highlight w:val="none"/>
          <w:lang w:val="en-GB" w:eastAsia="zh-TW"/>
        </w:rPr>
      </w:pPr>
    </w:p>
    <w:tbl>
      <w:tblPr>
        <w:tblStyle w:val="8"/>
        <w:tblW w:w="8646"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27"/>
        <w:gridCol w:w="4819"/>
      </w:tblGrid>
      <w:tr w14:paraId="5BFEE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5" w:hRule="atLeast"/>
        </w:trPr>
        <w:tc>
          <w:tcPr>
            <w:tcW w:w="3827" w:type="dxa"/>
            <w:tcBorders>
              <w:top w:val="single" w:color="auto" w:sz="4" w:space="0"/>
              <w:left w:val="single" w:color="auto" w:sz="4" w:space="0"/>
              <w:bottom w:val="single" w:color="auto" w:sz="4" w:space="0"/>
              <w:right w:val="single" w:color="auto" w:sz="4" w:space="0"/>
            </w:tcBorders>
          </w:tcPr>
          <w:p w14:paraId="7278688A">
            <w:pPr>
              <w:spacing w:line="360" w:lineRule="auto"/>
              <w:jc w:val="both"/>
              <w:rPr>
                <w:rFonts w:hint="default" w:ascii="Times New Roman" w:hAnsi="Times New Roman" w:eastAsia="Times New Roman" w:cs="Times New Roman"/>
                <w:sz w:val="24"/>
                <w:szCs w:val="24"/>
                <w:highlight w:val="none"/>
                <w:lang w:val="en-GB" w:eastAsia="en-GB"/>
              </w:rPr>
            </w:pPr>
            <w:r>
              <w:rPr>
                <w:rFonts w:hint="default" w:ascii="Times New Roman" w:hAnsi="Times New Roman" w:eastAsia="Times New Roman" w:cs="Times New Roman"/>
                <w:b/>
                <w:sz w:val="24"/>
                <w:szCs w:val="24"/>
                <w:highlight w:val="none"/>
                <w:u w:val="single"/>
                <w:lang w:val="en-GB" w:eastAsia="en-GB"/>
              </w:rPr>
              <w:t>SIGNED</w:t>
            </w:r>
            <w:r>
              <w:rPr>
                <w:rFonts w:hint="default" w:ascii="Times New Roman" w:hAnsi="Times New Roman" w:eastAsia="Times New Roman" w:cs="Times New Roman"/>
                <w:sz w:val="24"/>
                <w:szCs w:val="24"/>
                <w:highlight w:val="none"/>
                <w:lang w:val="en-GB" w:eastAsia="en-GB"/>
              </w:rPr>
              <w:t xml:space="preserve"> by the Chargor the said:</w:t>
            </w:r>
          </w:p>
          <w:p w14:paraId="104F6481">
            <w:pPr>
              <w:spacing w:line="360" w:lineRule="auto"/>
              <w:jc w:val="both"/>
              <w:rPr>
                <w:rFonts w:hint="default" w:ascii="Times New Roman" w:hAnsi="Times New Roman" w:eastAsia="Times New Roman" w:cs="Times New Roman"/>
                <w:b/>
                <w:snapToGrid w:val="0"/>
                <w:spacing w:val="-3"/>
                <w:sz w:val="24"/>
                <w:szCs w:val="24"/>
                <w:highlight w:val="none"/>
                <w:lang w:val="en-GB" w:eastAsia="zh-TW"/>
              </w:rPr>
            </w:pPr>
          </w:p>
          <w:p w14:paraId="50CF71C5">
            <w:pPr>
              <w:spacing w:line="360" w:lineRule="auto"/>
              <w:jc w:val="both"/>
              <w:rPr>
                <w:rFonts w:hint="default" w:ascii="Times New Roman" w:hAnsi="Times New Roman" w:eastAsia="Times New Roman" w:cs="Times New Roman"/>
                <w:b/>
                <w:snapToGrid w:val="0"/>
                <w:spacing w:val="-3"/>
                <w:sz w:val="24"/>
                <w:szCs w:val="24"/>
                <w:highlight w:val="none"/>
                <w:lang w:val="en-GB" w:eastAsia="zh-TW"/>
              </w:rPr>
            </w:pPr>
          </w:p>
          <w:p w14:paraId="2A6394EA">
            <w:pPr>
              <w:spacing w:line="360" w:lineRule="auto"/>
              <w:rPr>
                <w:rFonts w:hint="default" w:ascii="Times New Roman" w:hAnsi="Times New Roman" w:eastAsia="Times New Roman" w:cs="Times New Roman"/>
                <w:b/>
                <w:snapToGrid w:val="0"/>
                <w:spacing w:val="-3"/>
                <w:sz w:val="24"/>
                <w:szCs w:val="24"/>
                <w:highlight w:val="none"/>
                <w:lang w:val="en-GB" w:eastAsia="zh-TW"/>
              </w:rPr>
            </w:pPr>
            <w:r>
              <w:rPr>
                <w:rFonts w:hint="default" w:ascii="Times New Roman" w:hAnsi="Times New Roman" w:eastAsia="Times New Roman" w:cs="Times New Roman"/>
                <w:b/>
                <w:bCs/>
                <w:snapToGrid w:val="0"/>
                <w:spacing w:val="-3"/>
                <w:sz w:val="24"/>
                <w:szCs w:val="24"/>
                <w:highlight w:val="none"/>
                <w:lang w:val="en-GB" w:eastAsia="zh-TW"/>
              </w:rPr>
              <w:t>DIRECTOR</w:t>
            </w:r>
          </w:p>
          <w:p w14:paraId="49549B4A">
            <w:pPr>
              <w:spacing w:line="360" w:lineRule="auto"/>
              <w:rPr>
                <w:rFonts w:hint="default" w:ascii="Times New Roman" w:hAnsi="Times New Roman" w:eastAsia="Times New Roman" w:cs="Times New Roman"/>
                <w:b/>
                <w:snapToGrid w:val="0"/>
                <w:spacing w:val="-3"/>
                <w:sz w:val="24"/>
                <w:szCs w:val="24"/>
                <w:highlight w:val="none"/>
                <w:lang w:val="en-GB" w:eastAsia="zh-TW"/>
              </w:rPr>
            </w:pPr>
          </w:p>
          <w:p w14:paraId="27D4F38E">
            <w:pPr>
              <w:spacing w:line="360" w:lineRule="auto"/>
              <w:jc w:val="both"/>
              <w:rPr>
                <w:rFonts w:hint="default" w:ascii="Times New Roman" w:hAnsi="Times New Roman" w:eastAsia="Times New Roman" w:cs="Times New Roman"/>
                <w:sz w:val="24"/>
                <w:szCs w:val="24"/>
                <w:highlight w:val="none"/>
                <w:lang w:val="en-GB" w:eastAsia="en-GB"/>
              </w:rPr>
            </w:pPr>
            <w:r>
              <w:rPr>
                <w:rFonts w:hint="default" w:ascii="Times New Roman" w:hAnsi="Times New Roman" w:eastAsia="Times New Roman" w:cs="Times New Roman"/>
                <w:sz w:val="24"/>
                <w:szCs w:val="24"/>
                <w:highlight w:val="none"/>
                <w:lang w:val="en-GB" w:eastAsia="en-GB"/>
              </w:rPr>
              <w:t>In the presence of:</w:t>
            </w:r>
          </w:p>
          <w:p w14:paraId="33684821">
            <w:pPr>
              <w:spacing w:line="360" w:lineRule="auto"/>
              <w:jc w:val="both"/>
              <w:rPr>
                <w:rFonts w:hint="default" w:ascii="Times New Roman" w:hAnsi="Times New Roman" w:eastAsia="Times New Roman" w:cs="Times New Roman"/>
                <w:sz w:val="24"/>
                <w:szCs w:val="24"/>
                <w:highlight w:val="none"/>
                <w:lang w:val="en-GB" w:eastAsia="en-GB"/>
              </w:rPr>
            </w:pPr>
          </w:p>
          <w:p w14:paraId="27749630">
            <w:pPr>
              <w:spacing w:line="360" w:lineRule="auto"/>
              <w:jc w:val="both"/>
              <w:rPr>
                <w:rFonts w:hint="default" w:ascii="Times New Roman" w:hAnsi="Times New Roman" w:eastAsia="Times New Roman" w:cs="Times New Roman"/>
                <w:sz w:val="24"/>
                <w:szCs w:val="24"/>
                <w:highlight w:val="none"/>
                <w:lang w:val="en-GB" w:eastAsia="en-GB"/>
              </w:rPr>
            </w:pPr>
          </w:p>
          <w:p w14:paraId="60E4CA80">
            <w:pPr>
              <w:spacing w:line="360" w:lineRule="auto"/>
              <w:jc w:val="both"/>
              <w:rPr>
                <w:rFonts w:hint="default" w:ascii="Times New Roman" w:hAnsi="Times New Roman" w:eastAsia="Times New Roman" w:cs="Times New Roman"/>
                <w:sz w:val="24"/>
                <w:szCs w:val="24"/>
                <w:highlight w:val="none"/>
                <w:lang w:val="en-GB" w:eastAsia="en-GB"/>
              </w:rPr>
            </w:pPr>
          </w:p>
          <w:p w14:paraId="6B7788D7">
            <w:pPr>
              <w:spacing w:line="360" w:lineRule="auto"/>
              <w:jc w:val="both"/>
              <w:rPr>
                <w:rFonts w:hint="default" w:ascii="Times New Roman" w:hAnsi="Times New Roman" w:eastAsia="Times New Roman" w:cs="Times New Roman"/>
                <w:sz w:val="24"/>
                <w:szCs w:val="24"/>
                <w:highlight w:val="none"/>
                <w:lang w:val="en-GB" w:eastAsia="en-GB"/>
              </w:rPr>
            </w:pPr>
          </w:p>
          <w:p w14:paraId="45CB94D6">
            <w:pPr>
              <w:spacing w:line="360" w:lineRule="auto"/>
              <w:jc w:val="both"/>
              <w:rPr>
                <w:rFonts w:hint="default" w:ascii="Times New Roman" w:hAnsi="Times New Roman" w:eastAsia="Times New Roman" w:cs="Times New Roman"/>
                <w:sz w:val="24"/>
                <w:szCs w:val="24"/>
                <w:highlight w:val="none"/>
                <w:lang w:val="en-GB" w:eastAsia="en-GB"/>
              </w:rPr>
            </w:pPr>
          </w:p>
          <w:p w14:paraId="492EC769">
            <w:pPr>
              <w:spacing w:line="360" w:lineRule="auto"/>
              <w:jc w:val="both"/>
              <w:rPr>
                <w:rFonts w:hint="default" w:ascii="Times New Roman" w:hAnsi="Times New Roman" w:eastAsia="Times New Roman" w:cs="Times New Roman"/>
                <w:sz w:val="24"/>
                <w:szCs w:val="24"/>
                <w:highlight w:val="none"/>
                <w:lang w:val="en-GB" w:eastAsia="en-GB"/>
              </w:rPr>
            </w:pPr>
          </w:p>
          <w:p w14:paraId="267E5FC3">
            <w:pPr>
              <w:spacing w:line="360" w:lineRule="auto"/>
              <w:jc w:val="both"/>
              <w:rPr>
                <w:rFonts w:hint="default" w:ascii="Times New Roman" w:hAnsi="Times New Roman" w:eastAsia="Times New Roman" w:cs="Times New Roman"/>
                <w:b/>
                <w:i/>
                <w:sz w:val="24"/>
                <w:szCs w:val="24"/>
                <w:highlight w:val="none"/>
                <w:lang w:val="en-GB" w:eastAsia="en-GB"/>
              </w:rPr>
            </w:pPr>
            <w:r>
              <w:rPr>
                <w:rFonts w:hint="default" w:ascii="Times New Roman" w:hAnsi="Times New Roman" w:eastAsia="Times New Roman" w:cs="Times New Roman"/>
                <w:b/>
                <w:i/>
                <w:sz w:val="24"/>
                <w:szCs w:val="24"/>
                <w:highlight w:val="none"/>
                <w:lang w:val="en-GB" w:eastAsia="en-GB"/>
              </w:rPr>
              <w:t>ADVOCATE</w:t>
            </w:r>
          </w:p>
          <w:p w14:paraId="1C326002">
            <w:pPr>
              <w:spacing w:line="360" w:lineRule="auto"/>
              <w:jc w:val="both"/>
              <w:rPr>
                <w:rFonts w:hint="default" w:ascii="Times New Roman" w:hAnsi="Times New Roman" w:eastAsia="Times New Roman" w:cs="Times New Roman"/>
                <w:b/>
                <w:i/>
                <w:sz w:val="24"/>
                <w:szCs w:val="24"/>
                <w:highlight w:val="none"/>
                <w:lang w:val="en-GB" w:eastAsia="en-GB"/>
              </w:rPr>
            </w:pPr>
          </w:p>
          <w:p w14:paraId="5399FA94">
            <w:pPr>
              <w:spacing w:line="360" w:lineRule="auto"/>
              <w:jc w:val="both"/>
              <w:rPr>
                <w:rFonts w:hint="default" w:ascii="Times New Roman" w:hAnsi="Times New Roman" w:eastAsia="Times New Roman" w:cs="Times New Roman"/>
                <w:sz w:val="24"/>
                <w:szCs w:val="24"/>
                <w:highlight w:val="none"/>
                <w:lang w:val="en-GB" w:eastAsia="en-GB"/>
              </w:rPr>
            </w:pPr>
            <w:r>
              <w:rPr>
                <w:rFonts w:hint="default" w:ascii="Times New Roman" w:hAnsi="Times New Roman" w:eastAsia="Times New Roman" w:cs="Times New Roman"/>
                <w:b/>
                <w:sz w:val="24"/>
                <w:szCs w:val="24"/>
                <w:highlight w:val="none"/>
                <w:u w:val="single"/>
                <w:lang w:val="en-GB" w:eastAsia="en-GB"/>
              </w:rPr>
              <w:t>SIGNED</w:t>
            </w:r>
            <w:r>
              <w:rPr>
                <w:rFonts w:hint="default" w:ascii="Times New Roman" w:hAnsi="Times New Roman" w:eastAsia="Times New Roman" w:cs="Times New Roman"/>
                <w:sz w:val="24"/>
                <w:szCs w:val="24"/>
                <w:highlight w:val="none"/>
                <w:lang w:val="en-GB" w:eastAsia="en-GB"/>
              </w:rPr>
              <w:t xml:space="preserve"> by the Chargor the said:</w:t>
            </w:r>
          </w:p>
          <w:p w14:paraId="7FC99336">
            <w:pPr>
              <w:spacing w:line="360" w:lineRule="auto"/>
              <w:jc w:val="both"/>
              <w:rPr>
                <w:rFonts w:hint="default" w:ascii="Times New Roman" w:hAnsi="Times New Roman" w:eastAsia="Times New Roman" w:cs="Times New Roman"/>
                <w:b/>
                <w:snapToGrid w:val="0"/>
                <w:spacing w:val="-3"/>
                <w:sz w:val="24"/>
                <w:szCs w:val="24"/>
                <w:highlight w:val="none"/>
                <w:lang w:val="en-GB" w:eastAsia="zh-TW"/>
              </w:rPr>
            </w:pPr>
          </w:p>
          <w:p w14:paraId="0EE169E5">
            <w:pPr>
              <w:spacing w:line="360" w:lineRule="auto"/>
              <w:jc w:val="both"/>
              <w:rPr>
                <w:rFonts w:hint="default" w:ascii="Times New Roman" w:hAnsi="Times New Roman" w:eastAsia="Times New Roman" w:cs="Times New Roman"/>
                <w:b/>
                <w:snapToGrid w:val="0"/>
                <w:spacing w:val="-3"/>
                <w:sz w:val="24"/>
                <w:szCs w:val="24"/>
                <w:highlight w:val="none"/>
                <w:lang w:val="en-GB" w:eastAsia="zh-TW"/>
              </w:rPr>
            </w:pPr>
          </w:p>
          <w:p w14:paraId="732183FD">
            <w:pPr>
              <w:spacing w:line="360" w:lineRule="auto"/>
              <w:rPr>
                <w:rFonts w:hint="default" w:ascii="Times New Roman" w:hAnsi="Times New Roman" w:eastAsia="Times New Roman" w:cs="Times New Roman"/>
                <w:b/>
                <w:snapToGrid w:val="0"/>
                <w:spacing w:val="-3"/>
                <w:sz w:val="24"/>
                <w:szCs w:val="24"/>
                <w:highlight w:val="none"/>
                <w:lang w:val="en-GB" w:eastAsia="zh-TW"/>
              </w:rPr>
            </w:pPr>
            <w:r>
              <w:rPr>
                <w:rFonts w:hint="default" w:ascii="Times New Roman" w:hAnsi="Times New Roman" w:eastAsia="Times New Roman" w:cs="Times New Roman"/>
                <w:b/>
                <w:bCs/>
                <w:snapToGrid w:val="0"/>
                <w:spacing w:val="-3"/>
                <w:sz w:val="24"/>
                <w:szCs w:val="24"/>
                <w:highlight w:val="none"/>
                <w:lang w:val="en-GB" w:eastAsia="zh-TW"/>
              </w:rPr>
              <w:t>DIRECTOR</w:t>
            </w:r>
          </w:p>
          <w:p w14:paraId="67D16709">
            <w:pPr>
              <w:spacing w:line="360" w:lineRule="auto"/>
              <w:rPr>
                <w:rFonts w:hint="default" w:ascii="Times New Roman" w:hAnsi="Times New Roman" w:eastAsia="Times New Roman" w:cs="Times New Roman"/>
                <w:b/>
                <w:snapToGrid w:val="0"/>
                <w:spacing w:val="-3"/>
                <w:sz w:val="24"/>
                <w:szCs w:val="24"/>
                <w:highlight w:val="none"/>
                <w:lang w:val="en-GB" w:eastAsia="zh-TW"/>
              </w:rPr>
            </w:pPr>
          </w:p>
          <w:p w14:paraId="54AA1D23">
            <w:pPr>
              <w:spacing w:line="360" w:lineRule="auto"/>
              <w:jc w:val="both"/>
              <w:rPr>
                <w:rFonts w:hint="default" w:ascii="Times New Roman" w:hAnsi="Times New Roman" w:eastAsia="Times New Roman" w:cs="Times New Roman"/>
                <w:sz w:val="24"/>
                <w:szCs w:val="24"/>
                <w:highlight w:val="none"/>
                <w:lang w:val="en-GB" w:eastAsia="en-GB"/>
              </w:rPr>
            </w:pPr>
            <w:r>
              <w:rPr>
                <w:rFonts w:hint="default" w:ascii="Times New Roman" w:hAnsi="Times New Roman" w:eastAsia="Times New Roman" w:cs="Times New Roman"/>
                <w:sz w:val="24"/>
                <w:szCs w:val="24"/>
                <w:highlight w:val="none"/>
                <w:lang w:val="en-GB" w:eastAsia="en-GB"/>
              </w:rPr>
              <w:t>In the presence of:</w:t>
            </w:r>
          </w:p>
          <w:p w14:paraId="0923035A">
            <w:pPr>
              <w:spacing w:line="360" w:lineRule="auto"/>
              <w:jc w:val="both"/>
              <w:rPr>
                <w:rFonts w:hint="default" w:ascii="Times New Roman" w:hAnsi="Times New Roman" w:eastAsia="Times New Roman" w:cs="Times New Roman"/>
                <w:sz w:val="24"/>
                <w:szCs w:val="24"/>
                <w:highlight w:val="none"/>
                <w:lang w:val="en-GB" w:eastAsia="en-GB"/>
              </w:rPr>
            </w:pPr>
          </w:p>
          <w:p w14:paraId="1ADB241B">
            <w:pPr>
              <w:spacing w:line="360" w:lineRule="auto"/>
              <w:jc w:val="both"/>
              <w:rPr>
                <w:rFonts w:hint="default" w:ascii="Times New Roman" w:hAnsi="Times New Roman" w:eastAsia="Times New Roman" w:cs="Times New Roman"/>
                <w:sz w:val="24"/>
                <w:szCs w:val="24"/>
                <w:highlight w:val="none"/>
                <w:lang w:val="en-GB" w:eastAsia="en-GB"/>
              </w:rPr>
            </w:pPr>
          </w:p>
          <w:p w14:paraId="2989196A">
            <w:pPr>
              <w:spacing w:line="360" w:lineRule="auto"/>
              <w:jc w:val="both"/>
              <w:rPr>
                <w:rFonts w:hint="default" w:ascii="Times New Roman" w:hAnsi="Times New Roman" w:eastAsia="Times New Roman" w:cs="Times New Roman"/>
                <w:sz w:val="24"/>
                <w:szCs w:val="24"/>
                <w:highlight w:val="none"/>
                <w:lang w:val="en-GB" w:eastAsia="en-GB"/>
              </w:rPr>
            </w:pPr>
          </w:p>
          <w:p w14:paraId="2CC79DE7">
            <w:pPr>
              <w:spacing w:line="360" w:lineRule="auto"/>
              <w:jc w:val="both"/>
              <w:rPr>
                <w:rFonts w:hint="default" w:ascii="Times New Roman" w:hAnsi="Times New Roman" w:eastAsia="Times New Roman" w:cs="Times New Roman"/>
                <w:sz w:val="24"/>
                <w:szCs w:val="24"/>
                <w:highlight w:val="none"/>
                <w:lang w:val="en-GB" w:eastAsia="en-GB"/>
              </w:rPr>
            </w:pPr>
          </w:p>
          <w:p w14:paraId="32DF9CC4">
            <w:pPr>
              <w:spacing w:line="360" w:lineRule="auto"/>
              <w:jc w:val="both"/>
              <w:rPr>
                <w:rFonts w:hint="default" w:ascii="Times New Roman" w:hAnsi="Times New Roman" w:eastAsia="Times New Roman" w:cs="Times New Roman"/>
                <w:sz w:val="24"/>
                <w:szCs w:val="24"/>
                <w:highlight w:val="none"/>
                <w:lang w:val="en-GB" w:eastAsia="en-GB"/>
              </w:rPr>
            </w:pPr>
          </w:p>
          <w:p w14:paraId="26570E2D">
            <w:pPr>
              <w:spacing w:line="360" w:lineRule="auto"/>
              <w:jc w:val="both"/>
              <w:rPr>
                <w:rFonts w:hint="default" w:ascii="Times New Roman" w:hAnsi="Times New Roman" w:eastAsia="Times New Roman" w:cs="Times New Roman"/>
                <w:sz w:val="24"/>
                <w:szCs w:val="24"/>
                <w:highlight w:val="none"/>
                <w:lang w:val="en-GB" w:eastAsia="en-GB"/>
              </w:rPr>
            </w:pPr>
          </w:p>
          <w:p w14:paraId="26817204">
            <w:pPr>
              <w:spacing w:line="360" w:lineRule="auto"/>
              <w:jc w:val="both"/>
              <w:rPr>
                <w:rFonts w:hint="default" w:ascii="Times New Roman" w:hAnsi="Times New Roman" w:eastAsia="Times New Roman" w:cs="Times New Roman"/>
                <w:sz w:val="24"/>
                <w:szCs w:val="24"/>
                <w:highlight w:val="none"/>
                <w:lang w:val="en-GB" w:eastAsia="en-GB"/>
              </w:rPr>
            </w:pPr>
          </w:p>
          <w:p w14:paraId="3257D94C">
            <w:pPr>
              <w:spacing w:line="360" w:lineRule="auto"/>
              <w:jc w:val="both"/>
              <w:rPr>
                <w:rFonts w:hint="default" w:ascii="Times New Roman" w:hAnsi="Times New Roman" w:eastAsia="Times New Roman" w:cs="Times New Roman"/>
                <w:b/>
                <w:i/>
                <w:sz w:val="24"/>
                <w:szCs w:val="24"/>
                <w:highlight w:val="none"/>
                <w:lang w:val="en-GB" w:eastAsia="en-GB"/>
              </w:rPr>
            </w:pPr>
            <w:r>
              <w:rPr>
                <w:rFonts w:hint="default" w:ascii="Times New Roman" w:hAnsi="Times New Roman" w:eastAsia="Times New Roman" w:cs="Times New Roman"/>
                <w:b/>
                <w:i/>
                <w:sz w:val="24"/>
                <w:szCs w:val="24"/>
                <w:highlight w:val="none"/>
                <w:lang w:val="en-GB" w:eastAsia="en-GB"/>
              </w:rPr>
              <w:t>ADVOCATE</w:t>
            </w:r>
          </w:p>
          <w:p w14:paraId="2F9064C1">
            <w:pPr>
              <w:spacing w:line="360" w:lineRule="auto"/>
              <w:jc w:val="both"/>
              <w:rPr>
                <w:rFonts w:hint="default" w:ascii="Times New Roman" w:hAnsi="Times New Roman" w:eastAsia="Times New Roman" w:cs="Times New Roman"/>
                <w:b/>
                <w:sz w:val="24"/>
                <w:szCs w:val="24"/>
                <w:highlight w:val="none"/>
                <w:lang w:val="en-GB" w:eastAsia="en-GB"/>
              </w:rPr>
            </w:pPr>
          </w:p>
        </w:tc>
        <w:tc>
          <w:tcPr>
            <w:tcW w:w="4819" w:type="dxa"/>
            <w:tcBorders>
              <w:top w:val="single" w:color="auto" w:sz="4" w:space="0"/>
              <w:left w:val="single" w:color="auto" w:sz="4" w:space="0"/>
              <w:bottom w:val="single" w:color="auto" w:sz="4" w:space="0"/>
              <w:right w:val="single" w:color="auto" w:sz="4" w:space="0"/>
            </w:tcBorders>
          </w:tcPr>
          <w:p w14:paraId="5176159B">
            <w:pPr>
              <w:widowControl w:val="0"/>
              <w:tabs>
                <w:tab w:val="left" w:pos="-720"/>
                <w:tab w:val="left" w:pos="0"/>
              </w:tabs>
              <w:suppressAutoHyphens/>
              <w:spacing w:after="120" w:line="360" w:lineRule="auto"/>
              <w:jc w:val="both"/>
              <w:rPr>
                <w:rFonts w:hint="default" w:ascii="Times New Roman" w:hAnsi="Times New Roman" w:eastAsia="Times New Roman" w:cs="Times New Roman"/>
                <w:snapToGrid w:val="0"/>
                <w:sz w:val="24"/>
                <w:szCs w:val="24"/>
                <w:highlight w:val="none"/>
                <w:lang w:val="en-GB" w:eastAsia="zh-TW"/>
              </w:rPr>
            </w:pPr>
            <w:r>
              <w:rPr>
                <w:rFonts w:hint="default" w:ascii="Times New Roman" w:hAnsi="Times New Roman" w:eastAsia="Times New Roman" w:cs="Times New Roman"/>
                <w:snapToGrid w:val="0"/>
                <w:sz w:val="24"/>
                <w:szCs w:val="24"/>
                <w:highlight w:val="none"/>
                <w:lang w:val="en-GB" w:eastAsia="zh-TW"/>
              </w:rPr>
              <w:t xml:space="preserve">                              </w:t>
            </w:r>
          </w:p>
          <w:p w14:paraId="3A27BED0">
            <w:pPr>
              <w:widowControl w:val="0"/>
              <w:tabs>
                <w:tab w:val="left" w:pos="-720"/>
                <w:tab w:val="left" w:pos="0"/>
              </w:tabs>
              <w:suppressAutoHyphens/>
              <w:spacing w:after="120" w:line="360" w:lineRule="auto"/>
              <w:jc w:val="both"/>
              <w:rPr>
                <w:rFonts w:hint="default" w:ascii="Times New Roman" w:hAnsi="Times New Roman" w:eastAsia="Times New Roman" w:cs="Times New Roman"/>
                <w:snapToGrid w:val="0"/>
                <w:sz w:val="24"/>
                <w:szCs w:val="24"/>
                <w:highlight w:val="none"/>
                <w:lang w:val="en-GB" w:eastAsia="zh-TW"/>
              </w:rPr>
            </w:pPr>
          </w:p>
          <w:p w14:paraId="21D013CC">
            <w:pPr>
              <w:widowControl w:val="0"/>
              <w:tabs>
                <w:tab w:val="left" w:pos="-720"/>
                <w:tab w:val="left" w:pos="0"/>
              </w:tabs>
              <w:suppressAutoHyphens/>
              <w:spacing w:after="120" w:line="360" w:lineRule="auto"/>
              <w:jc w:val="both"/>
              <w:rPr>
                <w:rFonts w:hint="default" w:ascii="Times New Roman" w:hAnsi="Times New Roman" w:eastAsia="Times New Roman" w:cs="Times New Roman"/>
                <w:snapToGrid w:val="0"/>
                <w:sz w:val="24"/>
                <w:szCs w:val="24"/>
                <w:highlight w:val="none"/>
                <w:lang w:val="en-GB" w:eastAsia="zh-TW"/>
              </w:rPr>
            </w:pPr>
            <w:r>
              <w:rPr>
                <w:rFonts w:hint="default" w:ascii="Times New Roman" w:hAnsi="Times New Roman" w:eastAsia="Times New Roman" w:cs="Times New Roman"/>
                <w:snapToGrid w:val="0"/>
                <w:sz w:val="24"/>
                <w:szCs w:val="24"/>
                <w:highlight w:val="none"/>
                <w:lang w:val="en-GB" w:eastAsia="zh-TW"/>
              </w:rPr>
              <w:t>Signature:   ……………………………………</w:t>
            </w:r>
          </w:p>
          <w:p w14:paraId="4694319B">
            <w:pPr>
              <w:widowControl w:val="0"/>
              <w:tabs>
                <w:tab w:val="left" w:pos="-720"/>
                <w:tab w:val="left" w:pos="0"/>
              </w:tabs>
              <w:suppressAutoHyphens/>
              <w:spacing w:after="120" w:line="360" w:lineRule="auto"/>
              <w:jc w:val="both"/>
              <w:rPr>
                <w:rFonts w:hint="default" w:ascii="Times New Roman" w:hAnsi="Times New Roman" w:eastAsia="Times New Roman" w:cs="Times New Roman"/>
                <w:b/>
                <w:snapToGrid w:val="0"/>
                <w:sz w:val="24"/>
                <w:szCs w:val="24"/>
                <w:highlight w:val="none"/>
                <w:lang w:val="en-GB" w:eastAsia="zh-TW"/>
              </w:rPr>
            </w:pPr>
            <w:r>
              <w:rPr>
                <w:rFonts w:hint="default" w:ascii="Times New Roman" w:hAnsi="Times New Roman" w:eastAsia="Times New Roman" w:cs="Times New Roman"/>
                <w:snapToGrid w:val="0"/>
                <w:sz w:val="24"/>
                <w:szCs w:val="24"/>
                <w:highlight w:val="none"/>
                <w:lang w:val="en-GB" w:eastAsia="zh-TW"/>
              </w:rPr>
              <w:t>ID No:</w:t>
            </w:r>
            <w:r>
              <w:rPr>
                <w:rFonts w:hint="default" w:ascii="Times New Roman" w:hAnsi="Times New Roman" w:eastAsia="Times New Roman" w:cs="Times New Roman"/>
                <w:b/>
                <w:snapToGrid w:val="0"/>
                <w:sz w:val="24"/>
                <w:szCs w:val="24"/>
                <w:highlight w:val="none"/>
                <w:lang w:val="en-GB" w:eastAsia="zh-TW"/>
              </w:rPr>
              <w:t xml:space="preserve"> </w:t>
            </w:r>
          </w:p>
          <w:p w14:paraId="3E3FDF80">
            <w:pPr>
              <w:widowControl w:val="0"/>
              <w:tabs>
                <w:tab w:val="left" w:pos="-720"/>
                <w:tab w:val="left" w:pos="0"/>
              </w:tabs>
              <w:suppressAutoHyphens/>
              <w:spacing w:after="120" w:line="360" w:lineRule="auto"/>
              <w:jc w:val="both"/>
              <w:rPr>
                <w:rFonts w:hint="default" w:ascii="Times New Roman" w:hAnsi="Times New Roman" w:eastAsia="Times New Roman" w:cs="Times New Roman"/>
                <w:b/>
                <w:snapToGrid w:val="0"/>
                <w:sz w:val="24"/>
                <w:szCs w:val="24"/>
                <w:highlight w:val="none"/>
                <w:lang w:val="en-GB" w:eastAsia="zh-TW"/>
              </w:rPr>
            </w:pPr>
            <w:r>
              <w:rPr>
                <w:rFonts w:hint="default" w:ascii="Times New Roman" w:hAnsi="Times New Roman" w:eastAsia="Times New Roman" w:cs="Times New Roman"/>
                <w:snapToGrid w:val="0"/>
                <w:sz w:val="24"/>
                <w:szCs w:val="24"/>
                <w:highlight w:val="none"/>
                <w:lang w:val="en-GB" w:eastAsia="zh-TW"/>
              </w:rPr>
              <w:t xml:space="preserve">PIN No: </w:t>
            </w:r>
          </w:p>
          <w:p w14:paraId="336E0353">
            <w:pPr>
              <w:widowControl w:val="0"/>
              <w:tabs>
                <w:tab w:val="left" w:pos="-720"/>
                <w:tab w:val="left" w:pos="0"/>
              </w:tabs>
              <w:suppressAutoHyphens/>
              <w:spacing w:after="120" w:line="360" w:lineRule="auto"/>
              <w:jc w:val="both"/>
              <w:rPr>
                <w:rFonts w:hint="default" w:ascii="Times New Roman" w:hAnsi="Times New Roman" w:eastAsia="Times New Roman" w:cs="Times New Roman"/>
                <w:b/>
                <w:snapToGrid w:val="0"/>
                <w:sz w:val="24"/>
                <w:szCs w:val="24"/>
                <w:highlight w:val="none"/>
                <w:lang w:val="en-GB" w:eastAsia="zh-TW"/>
              </w:rPr>
            </w:pPr>
          </w:p>
          <w:p w14:paraId="1E82481E">
            <w:pPr>
              <w:widowControl w:val="0"/>
              <w:tabs>
                <w:tab w:val="left" w:pos="-720"/>
                <w:tab w:val="left" w:pos="0"/>
              </w:tabs>
              <w:suppressAutoHyphens/>
              <w:spacing w:after="120" w:line="360" w:lineRule="auto"/>
              <w:jc w:val="both"/>
              <w:rPr>
                <w:rFonts w:hint="default" w:ascii="Times New Roman" w:hAnsi="Times New Roman" w:eastAsia="Times New Roman" w:cs="Times New Roman"/>
                <w:snapToGrid w:val="0"/>
                <w:sz w:val="24"/>
                <w:szCs w:val="24"/>
                <w:highlight w:val="none"/>
                <w:lang w:val="en-GB" w:eastAsia="zh-TW"/>
              </w:rPr>
            </w:pPr>
          </w:p>
          <w:p w14:paraId="182301FE">
            <w:pPr>
              <w:widowControl w:val="0"/>
              <w:tabs>
                <w:tab w:val="left" w:pos="-720"/>
                <w:tab w:val="left" w:pos="0"/>
              </w:tabs>
              <w:suppressAutoHyphens/>
              <w:spacing w:after="120" w:line="360" w:lineRule="auto"/>
              <w:jc w:val="both"/>
              <w:rPr>
                <w:rFonts w:hint="default" w:ascii="Times New Roman" w:hAnsi="Times New Roman" w:eastAsia="Times New Roman" w:cs="Times New Roman"/>
                <w:snapToGrid w:val="0"/>
                <w:sz w:val="24"/>
                <w:szCs w:val="24"/>
                <w:highlight w:val="none"/>
                <w:lang w:val="en-GB" w:eastAsia="zh-TW"/>
              </w:rPr>
            </w:pPr>
          </w:p>
          <w:p w14:paraId="142EE49A">
            <w:pPr>
              <w:widowControl w:val="0"/>
              <w:tabs>
                <w:tab w:val="left" w:pos="-720"/>
                <w:tab w:val="left" w:pos="0"/>
              </w:tabs>
              <w:suppressAutoHyphens/>
              <w:spacing w:after="120" w:line="360" w:lineRule="auto"/>
              <w:jc w:val="both"/>
              <w:rPr>
                <w:rFonts w:hint="default" w:ascii="Times New Roman" w:hAnsi="Times New Roman" w:eastAsia="Times New Roman" w:cs="Times New Roman"/>
                <w:snapToGrid w:val="0"/>
                <w:sz w:val="24"/>
                <w:szCs w:val="24"/>
                <w:highlight w:val="none"/>
                <w:lang w:val="en-GB" w:eastAsia="zh-TW"/>
              </w:rPr>
            </w:pPr>
          </w:p>
          <w:p w14:paraId="587AFF09">
            <w:pPr>
              <w:widowControl w:val="0"/>
              <w:tabs>
                <w:tab w:val="left" w:pos="-720"/>
                <w:tab w:val="left" w:pos="0"/>
              </w:tabs>
              <w:suppressAutoHyphens/>
              <w:spacing w:after="120" w:line="360" w:lineRule="auto"/>
              <w:jc w:val="both"/>
              <w:rPr>
                <w:rFonts w:hint="default" w:ascii="Times New Roman" w:hAnsi="Times New Roman" w:eastAsia="Times New Roman" w:cs="Times New Roman"/>
                <w:snapToGrid w:val="0"/>
                <w:sz w:val="24"/>
                <w:szCs w:val="24"/>
                <w:highlight w:val="none"/>
                <w:lang w:val="en-GB" w:eastAsia="zh-TW"/>
              </w:rPr>
            </w:pPr>
          </w:p>
          <w:p w14:paraId="2253924A">
            <w:pPr>
              <w:widowControl w:val="0"/>
              <w:tabs>
                <w:tab w:val="left" w:pos="-720"/>
                <w:tab w:val="left" w:pos="0"/>
              </w:tabs>
              <w:suppressAutoHyphens/>
              <w:spacing w:after="120" w:line="360" w:lineRule="auto"/>
              <w:jc w:val="both"/>
              <w:rPr>
                <w:rFonts w:hint="default" w:ascii="Times New Roman" w:hAnsi="Times New Roman" w:eastAsia="Times New Roman" w:cs="Times New Roman"/>
                <w:snapToGrid w:val="0"/>
                <w:sz w:val="24"/>
                <w:szCs w:val="24"/>
                <w:highlight w:val="none"/>
                <w:lang w:val="en-GB" w:eastAsia="zh-TW"/>
              </w:rPr>
            </w:pPr>
            <w:r>
              <w:rPr>
                <w:rFonts w:hint="default" w:ascii="Times New Roman" w:hAnsi="Times New Roman" w:eastAsia="Times New Roman" w:cs="Times New Roman"/>
                <w:snapToGrid w:val="0"/>
                <w:sz w:val="24"/>
                <w:szCs w:val="24"/>
                <w:highlight w:val="none"/>
                <w:lang w:val="en-GB" w:eastAsia="zh-TW"/>
              </w:rPr>
              <w:t>Signature:   ……………………………………</w:t>
            </w:r>
          </w:p>
          <w:p w14:paraId="7B1FEE95">
            <w:pPr>
              <w:widowControl w:val="0"/>
              <w:tabs>
                <w:tab w:val="left" w:pos="-720"/>
                <w:tab w:val="left" w:pos="0"/>
              </w:tabs>
              <w:suppressAutoHyphens/>
              <w:spacing w:after="120" w:line="360" w:lineRule="auto"/>
              <w:jc w:val="both"/>
              <w:rPr>
                <w:rFonts w:hint="default" w:ascii="Times New Roman" w:hAnsi="Times New Roman" w:eastAsia="Times New Roman" w:cs="Times New Roman"/>
                <w:b/>
                <w:snapToGrid w:val="0"/>
                <w:sz w:val="24"/>
                <w:szCs w:val="24"/>
                <w:highlight w:val="none"/>
                <w:lang w:val="en-GB" w:eastAsia="zh-TW"/>
              </w:rPr>
            </w:pPr>
            <w:r>
              <w:rPr>
                <w:rFonts w:hint="default" w:ascii="Times New Roman" w:hAnsi="Times New Roman" w:eastAsia="Times New Roman" w:cs="Times New Roman"/>
                <w:snapToGrid w:val="0"/>
                <w:sz w:val="24"/>
                <w:szCs w:val="24"/>
                <w:highlight w:val="none"/>
                <w:lang w:val="en-GB" w:eastAsia="zh-TW"/>
              </w:rPr>
              <w:t>ID No:</w:t>
            </w:r>
            <w:r>
              <w:rPr>
                <w:rFonts w:hint="default" w:ascii="Times New Roman" w:hAnsi="Times New Roman" w:eastAsia="Times New Roman" w:cs="Times New Roman"/>
                <w:b/>
                <w:snapToGrid w:val="0"/>
                <w:sz w:val="24"/>
                <w:szCs w:val="24"/>
                <w:highlight w:val="none"/>
                <w:lang w:val="en-GB" w:eastAsia="zh-TW"/>
              </w:rPr>
              <w:t xml:space="preserve"> </w:t>
            </w:r>
          </w:p>
          <w:p w14:paraId="1310B1D5">
            <w:pPr>
              <w:widowControl w:val="0"/>
              <w:tabs>
                <w:tab w:val="left" w:pos="-720"/>
                <w:tab w:val="left" w:pos="0"/>
              </w:tabs>
              <w:suppressAutoHyphens/>
              <w:spacing w:after="120" w:line="360" w:lineRule="auto"/>
              <w:jc w:val="both"/>
              <w:rPr>
                <w:rFonts w:hint="default" w:ascii="Times New Roman" w:hAnsi="Times New Roman" w:eastAsia="Times New Roman" w:cs="Times New Roman"/>
                <w:b/>
                <w:bCs/>
                <w:snapToGrid w:val="0"/>
                <w:sz w:val="24"/>
                <w:szCs w:val="24"/>
                <w:highlight w:val="none"/>
                <w:lang w:val="en-GB" w:eastAsia="zh-TW"/>
              </w:rPr>
            </w:pPr>
            <w:r>
              <w:rPr>
                <w:rFonts w:hint="default" w:ascii="Times New Roman" w:hAnsi="Times New Roman" w:eastAsia="Times New Roman" w:cs="Times New Roman"/>
                <w:snapToGrid w:val="0"/>
                <w:sz w:val="24"/>
                <w:szCs w:val="24"/>
                <w:highlight w:val="none"/>
                <w:lang w:val="en-GB" w:eastAsia="zh-TW"/>
              </w:rPr>
              <w:t xml:space="preserve">PIN No: </w:t>
            </w:r>
          </w:p>
          <w:p w14:paraId="15D3FCFD">
            <w:pPr>
              <w:widowControl w:val="0"/>
              <w:tabs>
                <w:tab w:val="left" w:pos="-720"/>
                <w:tab w:val="left" w:pos="0"/>
              </w:tabs>
              <w:suppressAutoHyphens/>
              <w:spacing w:after="120" w:line="360" w:lineRule="auto"/>
              <w:jc w:val="both"/>
              <w:rPr>
                <w:rFonts w:hint="default" w:ascii="Times New Roman" w:hAnsi="Times New Roman" w:eastAsia="Times New Roman" w:cs="Times New Roman"/>
                <w:snapToGrid w:val="0"/>
                <w:sz w:val="24"/>
                <w:szCs w:val="24"/>
                <w:highlight w:val="none"/>
                <w:lang w:val="en-GB" w:eastAsia="zh-TW"/>
              </w:rPr>
            </w:pPr>
          </w:p>
          <w:p w14:paraId="2A6E9F70">
            <w:pPr>
              <w:widowControl w:val="0"/>
              <w:tabs>
                <w:tab w:val="left" w:pos="-720"/>
                <w:tab w:val="left" w:pos="0"/>
              </w:tabs>
              <w:suppressAutoHyphens/>
              <w:spacing w:after="120" w:line="360" w:lineRule="auto"/>
              <w:jc w:val="both"/>
              <w:rPr>
                <w:rFonts w:hint="default" w:ascii="Times New Roman" w:hAnsi="Times New Roman" w:eastAsia="Times New Roman" w:cs="Times New Roman"/>
                <w:snapToGrid w:val="0"/>
                <w:sz w:val="24"/>
                <w:szCs w:val="24"/>
                <w:highlight w:val="none"/>
                <w:lang w:val="en-GB" w:eastAsia="zh-TW"/>
              </w:rPr>
            </w:pPr>
          </w:p>
          <w:p w14:paraId="7755C2FA">
            <w:pPr>
              <w:widowControl w:val="0"/>
              <w:tabs>
                <w:tab w:val="left" w:pos="-720"/>
                <w:tab w:val="left" w:pos="0"/>
              </w:tabs>
              <w:suppressAutoHyphens/>
              <w:spacing w:after="120" w:line="360" w:lineRule="auto"/>
              <w:jc w:val="both"/>
              <w:rPr>
                <w:rFonts w:hint="default" w:ascii="Times New Roman" w:hAnsi="Times New Roman" w:eastAsia="Times New Roman" w:cs="Times New Roman"/>
                <w:snapToGrid w:val="0"/>
                <w:sz w:val="24"/>
                <w:szCs w:val="24"/>
                <w:highlight w:val="none"/>
                <w:lang w:val="en-GB" w:eastAsia="zh-TW"/>
              </w:rPr>
            </w:pPr>
          </w:p>
          <w:p w14:paraId="07156CE3">
            <w:pPr>
              <w:widowControl w:val="0"/>
              <w:tabs>
                <w:tab w:val="left" w:pos="-720"/>
                <w:tab w:val="left" w:pos="0"/>
              </w:tabs>
              <w:suppressAutoHyphens/>
              <w:spacing w:after="120" w:line="360" w:lineRule="auto"/>
              <w:jc w:val="both"/>
              <w:rPr>
                <w:rFonts w:hint="default" w:ascii="Times New Roman" w:hAnsi="Times New Roman" w:eastAsia="Times New Roman" w:cs="Times New Roman"/>
                <w:snapToGrid w:val="0"/>
                <w:sz w:val="24"/>
                <w:szCs w:val="24"/>
                <w:highlight w:val="none"/>
                <w:lang w:val="en-GB" w:eastAsia="zh-TW"/>
              </w:rPr>
            </w:pPr>
          </w:p>
        </w:tc>
      </w:tr>
      <w:tr w14:paraId="53F46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6" w:type="dxa"/>
            <w:gridSpan w:val="2"/>
            <w:tcBorders>
              <w:top w:val="single" w:color="auto" w:sz="4" w:space="0"/>
              <w:left w:val="single" w:color="auto" w:sz="4" w:space="0"/>
              <w:bottom w:val="single" w:color="auto" w:sz="4" w:space="0"/>
              <w:right w:val="single" w:color="auto" w:sz="4" w:space="0"/>
            </w:tcBorders>
          </w:tcPr>
          <w:p w14:paraId="5CE18D3E">
            <w:pPr>
              <w:widowControl w:val="0"/>
              <w:tabs>
                <w:tab w:val="left" w:pos="-720"/>
                <w:tab w:val="left" w:pos="0"/>
              </w:tabs>
              <w:suppressAutoHyphens/>
              <w:spacing w:after="120" w:line="360" w:lineRule="auto"/>
              <w:jc w:val="center"/>
              <w:rPr>
                <w:rFonts w:hint="default" w:ascii="Times New Roman" w:hAnsi="Times New Roman" w:eastAsia="Times New Roman" w:cs="Times New Roman"/>
                <w:b/>
                <w:snapToGrid w:val="0"/>
                <w:sz w:val="24"/>
                <w:szCs w:val="24"/>
                <w:highlight w:val="none"/>
                <w:lang w:val="en-GB" w:eastAsia="zh-TW"/>
              </w:rPr>
            </w:pPr>
            <w:r>
              <w:rPr>
                <w:rFonts w:hint="default" w:ascii="Times New Roman" w:hAnsi="Times New Roman" w:eastAsia="Times New Roman" w:cs="Times New Roman"/>
                <w:b/>
                <w:snapToGrid w:val="0"/>
                <w:sz w:val="24"/>
                <w:szCs w:val="24"/>
                <w:highlight w:val="none"/>
                <w:lang w:val="en-GB" w:eastAsia="zh-TW"/>
              </w:rPr>
              <w:t>Verification of execution pursuant to Section 45 of the Land Registration Act</w:t>
            </w:r>
          </w:p>
        </w:tc>
      </w:tr>
      <w:tr w14:paraId="7173B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6" w:type="dxa"/>
            <w:gridSpan w:val="2"/>
            <w:tcBorders>
              <w:top w:val="single" w:color="auto" w:sz="4" w:space="0"/>
              <w:left w:val="single" w:color="auto" w:sz="4" w:space="0"/>
              <w:bottom w:val="single" w:color="auto" w:sz="4" w:space="0"/>
              <w:right w:val="single" w:color="auto" w:sz="4" w:space="0"/>
            </w:tcBorders>
          </w:tcPr>
          <w:p w14:paraId="614F8337">
            <w:pPr>
              <w:spacing w:line="360" w:lineRule="auto"/>
              <w:jc w:val="both"/>
              <w:rPr>
                <w:rFonts w:hint="default" w:ascii="Times New Roman" w:hAnsi="Times New Roman" w:eastAsia="Times New Roman" w:cs="Times New Roman"/>
                <w:b/>
                <w:sz w:val="24"/>
                <w:szCs w:val="24"/>
                <w:highlight w:val="none"/>
                <w:u w:val="single"/>
                <w:lang w:val="en-GB" w:eastAsia="en-GB"/>
              </w:rPr>
            </w:pPr>
          </w:p>
          <w:p w14:paraId="4269ADC5">
            <w:pPr>
              <w:spacing w:line="360" w:lineRule="auto"/>
              <w:jc w:val="both"/>
              <w:rPr>
                <w:rFonts w:hint="default" w:ascii="Times New Roman" w:hAnsi="Times New Roman" w:eastAsia="Times New Roman" w:cs="Times New Roman"/>
                <w:b/>
                <w:snapToGrid w:val="0"/>
                <w:spacing w:val="-3"/>
                <w:sz w:val="24"/>
                <w:szCs w:val="24"/>
                <w:highlight w:val="none"/>
                <w:lang w:val="en-GB" w:eastAsia="zh-TW"/>
              </w:rPr>
            </w:pPr>
            <w:r>
              <w:rPr>
                <w:rFonts w:hint="default" w:ascii="Times New Roman" w:hAnsi="Times New Roman" w:eastAsia="Times New Roman" w:cs="Times New Roman"/>
                <w:b/>
                <w:sz w:val="24"/>
                <w:szCs w:val="24"/>
                <w:highlight w:val="none"/>
                <w:u w:val="single"/>
                <w:lang w:val="en-GB" w:eastAsia="en-GB"/>
              </w:rPr>
              <w:t>I CERTIFY</w:t>
            </w:r>
            <w:r>
              <w:rPr>
                <w:rFonts w:hint="default" w:ascii="Times New Roman" w:hAnsi="Times New Roman" w:eastAsia="Times New Roman" w:cs="Times New Roman"/>
                <w:b/>
                <w:sz w:val="24"/>
                <w:szCs w:val="24"/>
                <w:highlight w:val="none"/>
                <w:lang w:val="en-GB" w:eastAsia="en-GB"/>
              </w:rPr>
              <w:t xml:space="preserve"> </w:t>
            </w:r>
            <w:r>
              <w:rPr>
                <w:rFonts w:hint="default" w:ascii="Times New Roman" w:hAnsi="Times New Roman" w:eastAsia="Times New Roman" w:cs="Times New Roman"/>
                <w:sz w:val="24"/>
                <w:szCs w:val="24"/>
                <w:highlight w:val="none"/>
                <w:lang w:val="en-GB" w:eastAsia="en-GB"/>
              </w:rPr>
              <w:t>that</w:t>
            </w:r>
            <w:r>
              <w:rPr>
                <w:rFonts w:hint="default" w:ascii="Times New Roman" w:hAnsi="Times New Roman" w:eastAsia="Times New Roman" w:cs="Times New Roman"/>
                <w:b/>
                <w:bCs/>
                <w:snapToGrid w:val="0"/>
                <w:spacing w:val="-3"/>
                <w:sz w:val="24"/>
                <w:szCs w:val="24"/>
                <w:highlight w:val="none"/>
                <w:lang w:val="en-GB" w:eastAsia="zh-TW"/>
              </w:rPr>
              <w:t xml:space="preserve"> (DIRECTORS),</w:t>
            </w:r>
            <w:r>
              <w:rPr>
                <w:rFonts w:hint="default" w:ascii="Times New Roman" w:hAnsi="Times New Roman" w:eastAsia="Times New Roman" w:cs="Times New Roman"/>
                <w:b/>
                <w:snapToGrid w:val="0"/>
                <w:spacing w:val="-3"/>
                <w:sz w:val="24"/>
                <w:szCs w:val="24"/>
                <w:highlight w:val="none"/>
                <w:lang w:val="en-GB" w:eastAsia="zh-TW"/>
              </w:rPr>
              <w:t xml:space="preserve"> </w:t>
            </w:r>
            <w:r>
              <w:rPr>
                <w:rFonts w:hint="default" w:ascii="Times New Roman" w:hAnsi="Times New Roman" w:eastAsia="Times New Roman" w:cs="Times New Roman"/>
                <w:sz w:val="24"/>
                <w:szCs w:val="24"/>
                <w:highlight w:val="none"/>
                <w:lang w:val="en-GB" w:eastAsia="en-GB"/>
              </w:rPr>
              <w:t>being the Directors of the  Chargor herein appeared before me on the …………... day of ……………………… …...……,</w:t>
            </w:r>
            <w:r>
              <w:rPr>
                <w:rFonts w:hint="default" w:ascii="Times New Roman" w:hAnsi="Times New Roman" w:eastAsia="Times New Roman" w:cs="Times New Roman"/>
                <w:sz w:val="24"/>
                <w:szCs w:val="24"/>
                <w:highlight w:val="none"/>
                <w:lang w:val="en-US" w:eastAsia="en-GB"/>
              </w:rPr>
              <w:t>2024</w:t>
            </w:r>
            <w:r>
              <w:rPr>
                <w:rFonts w:hint="default" w:ascii="Times New Roman" w:hAnsi="Times New Roman" w:eastAsia="Times New Roman" w:cs="Times New Roman"/>
                <w:sz w:val="24"/>
                <w:szCs w:val="24"/>
                <w:highlight w:val="none"/>
                <w:lang w:val="en-GB" w:eastAsia="en-GB"/>
              </w:rPr>
              <w:t xml:space="preserve"> and being known to me/being identified by ………………………………. freely and voluntarily executed this instrument.</w:t>
            </w:r>
          </w:p>
          <w:p w14:paraId="6B3C41C5">
            <w:pPr>
              <w:spacing w:line="360" w:lineRule="auto"/>
              <w:jc w:val="both"/>
              <w:rPr>
                <w:rFonts w:hint="default" w:ascii="Times New Roman" w:hAnsi="Times New Roman" w:eastAsia="Times New Roman" w:cs="Times New Roman"/>
                <w:sz w:val="24"/>
                <w:szCs w:val="24"/>
                <w:highlight w:val="none"/>
                <w:lang w:val="en-GB" w:eastAsia="en-GB"/>
              </w:rPr>
            </w:pPr>
          </w:p>
          <w:p w14:paraId="01B40F4B">
            <w:pPr>
              <w:spacing w:line="360" w:lineRule="auto"/>
              <w:jc w:val="both"/>
              <w:rPr>
                <w:rFonts w:hint="default" w:ascii="Times New Roman" w:hAnsi="Times New Roman" w:eastAsia="Times New Roman" w:cs="Times New Roman"/>
                <w:sz w:val="24"/>
                <w:szCs w:val="24"/>
                <w:highlight w:val="none"/>
                <w:lang w:val="en-GB" w:eastAsia="en-GB"/>
              </w:rPr>
            </w:pPr>
          </w:p>
          <w:p w14:paraId="73BB52EF">
            <w:pPr>
              <w:spacing w:line="360" w:lineRule="auto"/>
              <w:jc w:val="both"/>
              <w:rPr>
                <w:rFonts w:hint="default" w:ascii="Times New Roman" w:hAnsi="Times New Roman" w:eastAsia="Times New Roman" w:cs="Times New Roman"/>
                <w:sz w:val="24"/>
                <w:szCs w:val="24"/>
                <w:highlight w:val="none"/>
                <w:lang w:val="en-GB" w:eastAsia="en-GB"/>
              </w:rPr>
            </w:pPr>
          </w:p>
          <w:p w14:paraId="74699ED9">
            <w:pPr>
              <w:spacing w:line="360" w:lineRule="auto"/>
              <w:jc w:val="both"/>
              <w:rPr>
                <w:rFonts w:hint="default" w:ascii="Times New Roman" w:hAnsi="Times New Roman" w:eastAsia="Times New Roman" w:cs="Times New Roman"/>
                <w:sz w:val="24"/>
                <w:szCs w:val="24"/>
                <w:highlight w:val="none"/>
                <w:lang w:val="en-GB" w:eastAsia="en-GB"/>
              </w:rPr>
            </w:pPr>
          </w:p>
          <w:p w14:paraId="12FFDDB3">
            <w:pPr>
              <w:spacing w:line="360" w:lineRule="auto"/>
              <w:jc w:val="both"/>
              <w:rPr>
                <w:rFonts w:hint="default" w:ascii="Times New Roman" w:hAnsi="Times New Roman" w:eastAsia="Times New Roman" w:cs="Times New Roman"/>
                <w:sz w:val="24"/>
                <w:szCs w:val="24"/>
                <w:highlight w:val="none"/>
                <w:lang w:val="en-GB" w:eastAsia="en-GB"/>
              </w:rPr>
            </w:pPr>
          </w:p>
          <w:p w14:paraId="3FEA6091">
            <w:pPr>
              <w:spacing w:line="360" w:lineRule="auto"/>
              <w:jc w:val="center"/>
              <w:rPr>
                <w:rFonts w:hint="default" w:ascii="Times New Roman" w:hAnsi="Times New Roman" w:eastAsia="Times New Roman" w:cs="Times New Roman"/>
                <w:sz w:val="24"/>
                <w:szCs w:val="24"/>
                <w:highlight w:val="none"/>
                <w:lang w:val="en-GB" w:eastAsia="en-GB"/>
              </w:rPr>
            </w:pPr>
            <w:r>
              <w:rPr>
                <w:rFonts w:hint="default" w:ascii="Times New Roman" w:hAnsi="Times New Roman" w:eastAsia="Times New Roman" w:cs="Times New Roman"/>
                <w:sz w:val="24"/>
                <w:szCs w:val="24"/>
                <w:highlight w:val="none"/>
                <w:lang w:val="en-GB" w:eastAsia="en-GB"/>
              </w:rPr>
              <w:t>……………………………………………….</w:t>
            </w:r>
          </w:p>
          <w:p w14:paraId="1D877A83">
            <w:pPr>
              <w:spacing w:line="360" w:lineRule="auto"/>
              <w:jc w:val="center"/>
              <w:rPr>
                <w:rFonts w:hint="default" w:ascii="Times New Roman" w:hAnsi="Times New Roman" w:eastAsia="Times New Roman" w:cs="Times New Roman"/>
                <w:snapToGrid w:val="0"/>
                <w:sz w:val="24"/>
                <w:szCs w:val="24"/>
                <w:highlight w:val="none"/>
                <w:lang w:val="en-GB" w:eastAsia="zh-TW"/>
              </w:rPr>
            </w:pPr>
            <w:r>
              <w:rPr>
                <w:rFonts w:hint="default" w:ascii="Times New Roman" w:hAnsi="Times New Roman" w:eastAsia="Times New Roman" w:cs="Times New Roman"/>
                <w:b/>
                <w:sz w:val="24"/>
                <w:szCs w:val="24"/>
                <w:highlight w:val="none"/>
                <w:lang w:val="en-GB" w:eastAsia="en-GB"/>
              </w:rPr>
              <w:t>ADVOCATE</w:t>
            </w:r>
          </w:p>
        </w:tc>
      </w:tr>
    </w:tbl>
    <w:p w14:paraId="7EB193C4">
      <w:pPr>
        <w:tabs>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color w:val="000000"/>
          <w:sz w:val="24"/>
          <w:szCs w:val="24"/>
          <w:highlight w:val="none"/>
          <w:lang w:eastAsia="zh-TW"/>
        </w:rPr>
      </w:pPr>
    </w:p>
    <w:p w14:paraId="1A7CCDD7">
      <w:pPr>
        <w:tabs>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color w:val="000000"/>
          <w:sz w:val="24"/>
          <w:szCs w:val="24"/>
          <w:highlight w:val="none"/>
          <w:lang w:eastAsia="zh-TW"/>
        </w:rPr>
      </w:pPr>
    </w:p>
    <w:p w14:paraId="661B1F15">
      <w:pPr>
        <w:tabs>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color w:val="000000"/>
          <w:sz w:val="24"/>
          <w:szCs w:val="24"/>
          <w:highlight w:val="none"/>
          <w:lang w:eastAsia="zh-TW"/>
        </w:rPr>
      </w:pPr>
    </w:p>
    <w:p w14:paraId="080875AB">
      <w:pPr>
        <w:tabs>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color w:val="000000"/>
          <w:sz w:val="24"/>
          <w:szCs w:val="24"/>
          <w:highlight w:val="none"/>
          <w:lang w:eastAsia="zh-TW"/>
        </w:rPr>
      </w:pPr>
    </w:p>
    <w:p w14:paraId="4C75F581">
      <w:pPr>
        <w:tabs>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color w:val="000000"/>
          <w:sz w:val="24"/>
          <w:szCs w:val="24"/>
          <w:highlight w:val="none"/>
          <w:lang w:eastAsia="zh-TW"/>
        </w:rPr>
      </w:pPr>
    </w:p>
    <w:tbl>
      <w:tblPr>
        <w:tblStyle w:val="8"/>
        <w:tblW w:w="8646" w:type="dxa"/>
        <w:tblInd w:w="42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6"/>
        <w:gridCol w:w="4350"/>
      </w:tblGrid>
      <w:tr w14:paraId="1BCC4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89" w:type="dxa"/>
            <w:tcBorders>
              <w:top w:val="single" w:color="auto" w:sz="4" w:space="0"/>
              <w:left w:val="single" w:color="auto" w:sz="4" w:space="0"/>
              <w:bottom w:val="single" w:color="auto" w:sz="4" w:space="0"/>
              <w:right w:val="single" w:color="auto" w:sz="4" w:space="0"/>
            </w:tcBorders>
          </w:tcPr>
          <w:p w14:paraId="6458450E">
            <w:pPr>
              <w:spacing w:line="360" w:lineRule="auto"/>
              <w:jc w:val="both"/>
              <w:rPr>
                <w:rFonts w:hint="default" w:ascii="Times New Roman" w:hAnsi="Times New Roman" w:eastAsia="Times New Roman" w:cs="Times New Roman"/>
                <w:b/>
                <w:sz w:val="24"/>
                <w:szCs w:val="24"/>
                <w:highlight w:val="none"/>
                <w:lang w:val="en-GB" w:eastAsia="en-GB"/>
              </w:rPr>
            </w:pPr>
          </w:p>
          <w:p w14:paraId="19F9C80B">
            <w:pPr>
              <w:spacing w:line="360" w:lineRule="auto"/>
              <w:jc w:val="both"/>
              <w:rPr>
                <w:rFonts w:hint="default" w:ascii="Times New Roman" w:hAnsi="Times New Roman" w:eastAsia="Times New Roman" w:cs="Times New Roman"/>
                <w:b/>
                <w:bCs/>
                <w:sz w:val="24"/>
                <w:szCs w:val="24"/>
                <w:highlight w:val="none"/>
                <w:lang w:val="en-US" w:eastAsia="en-GB"/>
              </w:rPr>
            </w:pPr>
            <w:r>
              <w:rPr>
                <w:rFonts w:hint="default" w:ascii="Times New Roman" w:hAnsi="Times New Roman" w:eastAsia="Times New Roman" w:cs="Times New Roman"/>
                <w:b/>
                <w:bCs/>
                <w:sz w:val="24"/>
                <w:szCs w:val="24"/>
                <w:highlight w:val="none"/>
                <w:lang w:val="en-GB" w:eastAsia="en-GB"/>
              </w:rPr>
              <w:t xml:space="preserve">SIGNED </w:t>
            </w:r>
            <w:r>
              <w:rPr>
                <w:rFonts w:hint="default" w:ascii="Times New Roman" w:hAnsi="Times New Roman" w:eastAsia="Times New Roman" w:cs="Times New Roman"/>
                <w:sz w:val="24"/>
                <w:szCs w:val="24"/>
                <w:highlight w:val="none"/>
                <w:lang w:val="en-GB" w:eastAsia="en-GB"/>
              </w:rPr>
              <w:t>by ……………………………… the duly authorised Attorney of the</w:t>
            </w:r>
            <w:r>
              <w:rPr>
                <w:rFonts w:hint="default" w:ascii="Times New Roman" w:hAnsi="Times New Roman" w:eastAsia="Times New Roman" w:cs="Times New Roman"/>
                <w:b/>
                <w:bCs/>
                <w:sz w:val="24"/>
                <w:szCs w:val="24"/>
                <w:highlight w:val="none"/>
                <w:lang w:val="en-GB" w:eastAsia="en-GB"/>
              </w:rPr>
              <w:t xml:space="preserve"> </w:t>
            </w:r>
            <w:r>
              <w:rPr>
                <w:rFonts w:hint="default" w:ascii="Times New Roman" w:hAnsi="Times New Roman" w:eastAsia="Times New Roman" w:cs="Times New Roman"/>
                <w:b/>
                <w:bCs/>
                <w:sz w:val="24"/>
                <w:szCs w:val="24"/>
                <w:highlight w:val="none"/>
                <w:lang w:val="en-US" w:eastAsia="en-GB"/>
              </w:rPr>
              <w:t>BANK</w:t>
            </w:r>
            <w:r>
              <w:rPr>
                <w:rFonts w:hint="default" w:ascii="Times New Roman" w:hAnsi="Times New Roman" w:eastAsia="Times New Roman" w:cs="Times New Roman"/>
                <w:b/>
                <w:bCs/>
                <w:sz w:val="24"/>
                <w:szCs w:val="24"/>
                <w:highlight w:val="none"/>
                <w:lang w:val="en-GB" w:eastAsia="en-GB"/>
              </w:rPr>
              <w:t xml:space="preserve"> </w:t>
            </w:r>
            <w:r>
              <w:rPr>
                <w:rFonts w:hint="default" w:ascii="Times New Roman" w:hAnsi="Times New Roman" w:eastAsia="Times New Roman" w:cs="Times New Roman"/>
                <w:sz w:val="24"/>
                <w:szCs w:val="24"/>
                <w:highlight w:val="none"/>
                <w:lang w:val="en-GB" w:eastAsia="en-GB"/>
              </w:rPr>
              <w:t>under and by virtue of the Power of Attorney registered at the Land Titles Registry as Number ……………..</w:t>
            </w:r>
            <w:r>
              <w:rPr>
                <w:rFonts w:hint="default" w:ascii="Times New Roman" w:hAnsi="Times New Roman" w:eastAsia="Times New Roman" w:cs="Times New Roman"/>
                <w:sz w:val="24"/>
                <w:szCs w:val="24"/>
                <w:highlight w:val="none"/>
                <w:lang w:val="en-US" w:eastAsia="en-GB"/>
              </w:rPr>
              <w:t>and…………….</w:t>
            </w:r>
          </w:p>
          <w:p w14:paraId="1E7C13E8">
            <w:pPr>
              <w:spacing w:line="360" w:lineRule="auto"/>
              <w:jc w:val="both"/>
              <w:rPr>
                <w:rFonts w:hint="default" w:ascii="Times New Roman" w:hAnsi="Times New Roman" w:eastAsia="Times New Roman" w:cs="Times New Roman"/>
                <w:sz w:val="24"/>
                <w:szCs w:val="24"/>
                <w:highlight w:val="none"/>
                <w:lang w:val="en-GB" w:eastAsia="en-GB"/>
              </w:rPr>
            </w:pPr>
          </w:p>
          <w:p w14:paraId="191470D1">
            <w:pPr>
              <w:spacing w:line="360" w:lineRule="auto"/>
              <w:jc w:val="both"/>
              <w:rPr>
                <w:rFonts w:hint="default" w:ascii="Times New Roman" w:hAnsi="Times New Roman" w:eastAsia="Times New Roman" w:cs="Times New Roman"/>
                <w:sz w:val="24"/>
                <w:szCs w:val="24"/>
                <w:highlight w:val="none"/>
                <w:lang w:val="en-GB" w:eastAsia="en-GB"/>
              </w:rPr>
            </w:pPr>
          </w:p>
          <w:p w14:paraId="4038CAFB">
            <w:pPr>
              <w:spacing w:line="360" w:lineRule="auto"/>
              <w:jc w:val="both"/>
              <w:rPr>
                <w:rFonts w:hint="default" w:ascii="Times New Roman" w:hAnsi="Times New Roman" w:eastAsia="Times New Roman" w:cs="Times New Roman"/>
                <w:sz w:val="24"/>
                <w:szCs w:val="24"/>
                <w:highlight w:val="none"/>
                <w:lang w:val="en-US" w:eastAsia="en-GB"/>
              </w:rPr>
            </w:pPr>
            <w:r>
              <w:rPr>
                <w:rFonts w:hint="default" w:ascii="Times New Roman" w:hAnsi="Times New Roman" w:eastAsia="Times New Roman" w:cs="Times New Roman"/>
                <w:sz w:val="24"/>
                <w:szCs w:val="24"/>
                <w:highlight w:val="none"/>
                <w:lang w:val="en-US" w:eastAsia="en-GB"/>
              </w:rPr>
              <w:t>respectively</w:t>
            </w:r>
          </w:p>
          <w:p w14:paraId="5DCFDCD8">
            <w:pPr>
              <w:spacing w:line="360" w:lineRule="auto"/>
              <w:jc w:val="both"/>
              <w:rPr>
                <w:rFonts w:hint="default" w:ascii="Times New Roman" w:hAnsi="Times New Roman" w:eastAsia="Times New Roman" w:cs="Times New Roman"/>
                <w:sz w:val="24"/>
                <w:szCs w:val="24"/>
                <w:highlight w:val="none"/>
                <w:lang w:val="en-GB" w:eastAsia="en-GB"/>
              </w:rPr>
            </w:pPr>
            <w:r>
              <w:rPr>
                <w:rFonts w:hint="default" w:ascii="Times New Roman" w:hAnsi="Times New Roman" w:eastAsia="Times New Roman" w:cs="Times New Roman"/>
                <w:sz w:val="24"/>
                <w:szCs w:val="24"/>
                <w:highlight w:val="none"/>
                <w:lang w:val="en-GB" w:eastAsia="en-GB"/>
              </w:rPr>
              <w:t>In the presence of</w:t>
            </w:r>
          </w:p>
          <w:p w14:paraId="0A582642">
            <w:pPr>
              <w:spacing w:line="360" w:lineRule="auto"/>
              <w:jc w:val="both"/>
              <w:rPr>
                <w:rFonts w:hint="default" w:ascii="Times New Roman" w:hAnsi="Times New Roman" w:eastAsia="Times New Roman" w:cs="Times New Roman"/>
                <w:sz w:val="24"/>
                <w:szCs w:val="24"/>
                <w:highlight w:val="none"/>
                <w:lang w:val="en-GB" w:eastAsia="en-GB"/>
              </w:rPr>
            </w:pPr>
          </w:p>
          <w:p w14:paraId="72C07901">
            <w:pPr>
              <w:spacing w:line="360" w:lineRule="auto"/>
              <w:jc w:val="both"/>
              <w:rPr>
                <w:rFonts w:hint="default" w:ascii="Times New Roman" w:hAnsi="Times New Roman" w:eastAsia="Times New Roman" w:cs="Times New Roman"/>
                <w:sz w:val="24"/>
                <w:szCs w:val="24"/>
                <w:highlight w:val="none"/>
                <w:lang w:val="en-GB" w:eastAsia="en-GB"/>
              </w:rPr>
            </w:pPr>
          </w:p>
          <w:p w14:paraId="5CEF230F">
            <w:pPr>
              <w:spacing w:line="360" w:lineRule="auto"/>
              <w:jc w:val="both"/>
              <w:rPr>
                <w:rFonts w:hint="default" w:ascii="Times New Roman" w:hAnsi="Times New Roman" w:eastAsia="Times New Roman" w:cs="Times New Roman"/>
                <w:sz w:val="24"/>
                <w:szCs w:val="24"/>
                <w:highlight w:val="none"/>
                <w:lang w:val="en-GB" w:eastAsia="en-GB"/>
              </w:rPr>
            </w:pPr>
          </w:p>
          <w:p w14:paraId="5D20CE7D">
            <w:pPr>
              <w:spacing w:line="360" w:lineRule="auto"/>
              <w:jc w:val="both"/>
              <w:rPr>
                <w:rFonts w:hint="default" w:ascii="Times New Roman" w:hAnsi="Times New Roman" w:eastAsia="Times New Roman" w:cs="Times New Roman"/>
                <w:sz w:val="24"/>
                <w:szCs w:val="24"/>
                <w:highlight w:val="none"/>
                <w:lang w:val="en-GB" w:eastAsia="en-GB"/>
              </w:rPr>
            </w:pPr>
          </w:p>
          <w:p w14:paraId="4E9E7BA8">
            <w:pPr>
              <w:spacing w:line="360" w:lineRule="auto"/>
              <w:jc w:val="both"/>
              <w:rPr>
                <w:rFonts w:hint="default" w:ascii="Times New Roman" w:hAnsi="Times New Roman" w:eastAsia="Times New Roman" w:cs="Times New Roman"/>
                <w:sz w:val="24"/>
                <w:szCs w:val="24"/>
                <w:highlight w:val="none"/>
                <w:lang w:val="en-GB" w:eastAsia="en-GB"/>
              </w:rPr>
            </w:pPr>
          </w:p>
          <w:p w14:paraId="30FACB9A">
            <w:pPr>
              <w:spacing w:line="360" w:lineRule="auto"/>
              <w:jc w:val="both"/>
              <w:rPr>
                <w:rFonts w:hint="default" w:ascii="Times New Roman" w:hAnsi="Times New Roman" w:eastAsia="Times New Roman" w:cs="Times New Roman"/>
                <w:sz w:val="24"/>
                <w:szCs w:val="24"/>
                <w:highlight w:val="none"/>
                <w:lang w:val="en-GB" w:eastAsia="en-GB"/>
              </w:rPr>
            </w:pPr>
          </w:p>
          <w:p w14:paraId="2061982E">
            <w:pPr>
              <w:spacing w:line="360" w:lineRule="auto"/>
              <w:jc w:val="both"/>
              <w:rPr>
                <w:rFonts w:hint="default" w:ascii="Times New Roman" w:hAnsi="Times New Roman" w:eastAsia="Times New Roman" w:cs="Times New Roman"/>
                <w:sz w:val="24"/>
                <w:szCs w:val="24"/>
                <w:highlight w:val="none"/>
                <w:lang w:val="en-GB" w:eastAsia="en-GB"/>
              </w:rPr>
            </w:pPr>
          </w:p>
          <w:p w14:paraId="5B17F041">
            <w:pPr>
              <w:spacing w:line="360" w:lineRule="auto"/>
              <w:jc w:val="both"/>
              <w:rPr>
                <w:rFonts w:hint="default" w:ascii="Times New Roman" w:hAnsi="Times New Roman" w:eastAsia="Times New Roman" w:cs="Times New Roman"/>
                <w:sz w:val="24"/>
                <w:szCs w:val="24"/>
                <w:highlight w:val="none"/>
                <w:lang w:val="en-GB" w:eastAsia="en-GB"/>
              </w:rPr>
            </w:pPr>
          </w:p>
          <w:p w14:paraId="4068DBC2">
            <w:pPr>
              <w:spacing w:line="360" w:lineRule="auto"/>
              <w:jc w:val="center"/>
              <w:rPr>
                <w:rFonts w:hint="default" w:ascii="Times New Roman" w:hAnsi="Times New Roman" w:eastAsia="Times New Roman" w:cs="Times New Roman"/>
                <w:sz w:val="24"/>
                <w:szCs w:val="24"/>
                <w:highlight w:val="none"/>
                <w:lang w:val="en-GB" w:eastAsia="en-GB"/>
              </w:rPr>
            </w:pPr>
            <w:r>
              <w:rPr>
                <w:rFonts w:hint="default" w:ascii="Times New Roman" w:hAnsi="Times New Roman" w:eastAsia="Times New Roman" w:cs="Times New Roman"/>
                <w:sz w:val="24"/>
                <w:szCs w:val="24"/>
                <w:highlight w:val="none"/>
                <w:lang w:val="en-GB" w:eastAsia="en-GB"/>
              </w:rPr>
              <w:t>……………………………………………</w:t>
            </w:r>
          </w:p>
          <w:p w14:paraId="11C37BC5">
            <w:pPr>
              <w:spacing w:line="360" w:lineRule="auto"/>
              <w:jc w:val="center"/>
              <w:rPr>
                <w:rFonts w:hint="default" w:ascii="Times New Roman" w:hAnsi="Times New Roman" w:eastAsia="Times New Roman" w:cs="Times New Roman"/>
                <w:b/>
                <w:i/>
                <w:sz w:val="24"/>
                <w:szCs w:val="24"/>
                <w:highlight w:val="none"/>
                <w:lang w:val="en-GB" w:eastAsia="en-GB"/>
              </w:rPr>
            </w:pPr>
            <w:r>
              <w:rPr>
                <w:rFonts w:hint="default" w:ascii="Times New Roman" w:hAnsi="Times New Roman" w:eastAsia="Times New Roman" w:cs="Times New Roman"/>
                <w:b/>
                <w:i/>
                <w:sz w:val="24"/>
                <w:szCs w:val="24"/>
                <w:highlight w:val="none"/>
                <w:lang w:val="en-GB" w:eastAsia="en-GB"/>
              </w:rPr>
              <w:t xml:space="preserve">Name and Signature of </w:t>
            </w:r>
            <w:r>
              <w:rPr>
                <w:rFonts w:hint="default" w:ascii="Times New Roman" w:hAnsi="Times New Roman" w:eastAsia="Times New Roman" w:cs="Times New Roman"/>
                <w:b/>
                <w:i/>
                <w:sz w:val="24"/>
                <w:szCs w:val="24"/>
                <w:highlight w:val="none"/>
                <w:lang w:val="en-US" w:eastAsia="en-GB"/>
              </w:rPr>
              <w:t>Bank</w:t>
            </w:r>
            <w:r>
              <w:rPr>
                <w:rFonts w:hint="default" w:ascii="Times New Roman" w:hAnsi="Times New Roman" w:eastAsia="Times New Roman" w:cs="Times New Roman"/>
                <w:b/>
                <w:i/>
                <w:sz w:val="24"/>
                <w:szCs w:val="24"/>
                <w:highlight w:val="none"/>
                <w:lang w:val="en-GB" w:eastAsia="en-GB"/>
              </w:rPr>
              <w:t xml:space="preserve"> Official as Witness</w:t>
            </w:r>
          </w:p>
        </w:tc>
        <w:tc>
          <w:tcPr>
            <w:tcW w:w="4457" w:type="dxa"/>
            <w:tcBorders>
              <w:top w:val="single" w:color="auto" w:sz="4" w:space="0"/>
              <w:left w:val="single" w:color="auto" w:sz="4" w:space="0"/>
              <w:bottom w:val="single" w:color="auto" w:sz="4" w:space="0"/>
              <w:right w:val="single" w:color="auto" w:sz="4" w:space="0"/>
            </w:tcBorders>
          </w:tcPr>
          <w:p w14:paraId="136FE353">
            <w:pPr>
              <w:spacing w:line="360" w:lineRule="auto"/>
              <w:jc w:val="both"/>
              <w:rPr>
                <w:rFonts w:hint="default" w:ascii="Times New Roman" w:hAnsi="Times New Roman" w:eastAsia="Times New Roman" w:cs="Times New Roman"/>
                <w:sz w:val="24"/>
                <w:szCs w:val="24"/>
                <w:highlight w:val="none"/>
                <w:lang w:val="en-GB" w:eastAsia="en-GB"/>
              </w:rPr>
            </w:pPr>
          </w:p>
          <w:p w14:paraId="4670A7D1">
            <w:pPr>
              <w:spacing w:line="360" w:lineRule="auto"/>
              <w:jc w:val="both"/>
              <w:rPr>
                <w:rFonts w:hint="default" w:ascii="Times New Roman" w:hAnsi="Times New Roman" w:eastAsia="Times New Roman" w:cs="Times New Roman"/>
                <w:sz w:val="24"/>
                <w:szCs w:val="24"/>
                <w:highlight w:val="none"/>
                <w:lang w:val="en-GB" w:eastAsia="en-GB"/>
              </w:rPr>
            </w:pPr>
          </w:p>
          <w:p w14:paraId="6AE2CD65">
            <w:pPr>
              <w:spacing w:line="360" w:lineRule="auto"/>
              <w:jc w:val="both"/>
              <w:rPr>
                <w:rFonts w:hint="default" w:ascii="Times New Roman" w:hAnsi="Times New Roman" w:eastAsia="Times New Roman" w:cs="Times New Roman"/>
                <w:sz w:val="24"/>
                <w:szCs w:val="24"/>
                <w:highlight w:val="none"/>
                <w:lang w:val="en-GB" w:eastAsia="en-GB"/>
              </w:rPr>
            </w:pPr>
          </w:p>
          <w:p w14:paraId="19EE9F0B">
            <w:pPr>
              <w:spacing w:line="360" w:lineRule="auto"/>
              <w:jc w:val="both"/>
              <w:rPr>
                <w:rFonts w:hint="default" w:ascii="Times New Roman" w:hAnsi="Times New Roman" w:eastAsia="Times New Roman" w:cs="Times New Roman"/>
                <w:sz w:val="24"/>
                <w:szCs w:val="24"/>
                <w:highlight w:val="none"/>
                <w:lang w:val="en-GB" w:eastAsia="en-GB"/>
              </w:rPr>
            </w:pPr>
          </w:p>
          <w:p w14:paraId="72582C81">
            <w:pPr>
              <w:spacing w:line="360" w:lineRule="auto"/>
              <w:jc w:val="both"/>
              <w:rPr>
                <w:rFonts w:hint="default" w:ascii="Times New Roman" w:hAnsi="Times New Roman" w:eastAsia="Times New Roman" w:cs="Times New Roman"/>
                <w:sz w:val="24"/>
                <w:szCs w:val="24"/>
                <w:highlight w:val="none"/>
                <w:lang w:val="en-GB" w:eastAsia="en-GB"/>
              </w:rPr>
            </w:pPr>
          </w:p>
          <w:p w14:paraId="3BB043F4">
            <w:pPr>
              <w:keepNext/>
              <w:keepLines/>
              <w:spacing w:line="360" w:lineRule="auto"/>
              <w:jc w:val="center"/>
              <w:rPr>
                <w:rFonts w:hint="default" w:ascii="Times New Roman" w:hAnsi="Times New Roman" w:eastAsia="Times New Roman" w:cs="Times New Roman"/>
                <w:sz w:val="24"/>
                <w:szCs w:val="24"/>
                <w:highlight w:val="none"/>
                <w:lang w:val="en-GB" w:eastAsia="zh-TW"/>
              </w:rPr>
            </w:pPr>
            <w:r>
              <w:rPr>
                <w:rFonts w:hint="default" w:ascii="Times New Roman" w:hAnsi="Times New Roman" w:eastAsia="Times New Roman" w:cs="Times New Roman"/>
                <w:sz w:val="24"/>
                <w:szCs w:val="24"/>
                <w:highlight w:val="none"/>
                <w:lang w:val="en-GB" w:eastAsia="zh-TW"/>
              </w:rPr>
              <w:t>……………………………………………</w:t>
            </w:r>
          </w:p>
          <w:p w14:paraId="742BC17A">
            <w:pPr>
              <w:spacing w:line="360" w:lineRule="auto"/>
              <w:jc w:val="center"/>
              <w:rPr>
                <w:rFonts w:hint="default" w:ascii="Times New Roman" w:hAnsi="Times New Roman" w:eastAsia="Times New Roman" w:cs="Times New Roman"/>
                <w:sz w:val="24"/>
                <w:szCs w:val="24"/>
                <w:highlight w:val="none"/>
                <w:lang w:val="en-GB" w:eastAsia="en-GB"/>
              </w:rPr>
            </w:pPr>
            <w:r>
              <w:rPr>
                <w:rFonts w:hint="default" w:ascii="Times New Roman" w:hAnsi="Times New Roman" w:eastAsia="Times New Roman" w:cs="Times New Roman"/>
                <w:i/>
                <w:sz w:val="24"/>
                <w:szCs w:val="24"/>
                <w:highlight w:val="none"/>
                <w:lang w:val="en-GB" w:eastAsia="zh-TW"/>
              </w:rPr>
              <w:t>Attorneys’ signature</w:t>
            </w:r>
          </w:p>
          <w:p w14:paraId="4DAA5D5B">
            <w:pPr>
              <w:spacing w:line="360" w:lineRule="auto"/>
              <w:jc w:val="center"/>
              <w:rPr>
                <w:rFonts w:hint="default" w:ascii="Times New Roman" w:hAnsi="Times New Roman" w:eastAsia="Times New Roman" w:cs="Times New Roman"/>
                <w:b/>
                <w:i/>
                <w:sz w:val="24"/>
                <w:szCs w:val="24"/>
                <w:highlight w:val="none"/>
                <w:lang w:val="en-GB" w:eastAsia="en-GB"/>
              </w:rPr>
            </w:pPr>
          </w:p>
        </w:tc>
      </w:tr>
      <w:tr w14:paraId="64529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6" w:type="dxa"/>
            <w:gridSpan w:val="2"/>
            <w:tcBorders>
              <w:top w:val="single" w:color="auto" w:sz="4" w:space="0"/>
              <w:left w:val="single" w:color="auto" w:sz="4" w:space="0"/>
              <w:bottom w:val="single" w:color="auto" w:sz="4" w:space="0"/>
              <w:right w:val="single" w:color="auto" w:sz="4" w:space="0"/>
            </w:tcBorders>
          </w:tcPr>
          <w:p w14:paraId="0696DABF">
            <w:pPr>
              <w:spacing w:after="120" w:line="360" w:lineRule="auto"/>
              <w:jc w:val="center"/>
              <w:rPr>
                <w:rFonts w:hint="default" w:ascii="Times New Roman" w:hAnsi="Times New Roman" w:eastAsia="Times New Roman" w:cs="Times New Roman"/>
                <w:b/>
                <w:sz w:val="24"/>
                <w:szCs w:val="24"/>
                <w:highlight w:val="none"/>
                <w:lang w:val="en-GB" w:eastAsia="en-GB"/>
              </w:rPr>
            </w:pPr>
            <w:r>
              <w:rPr>
                <w:rFonts w:hint="default" w:ascii="Times New Roman" w:hAnsi="Times New Roman" w:eastAsia="Times New Roman" w:cs="Times New Roman"/>
                <w:b/>
                <w:sz w:val="24"/>
                <w:szCs w:val="24"/>
                <w:highlight w:val="none"/>
                <w:lang w:val="en-GB" w:eastAsia="en-GB"/>
              </w:rPr>
              <w:t>Verification of execution pursuant to Section 45 of the Land Registration Act</w:t>
            </w:r>
          </w:p>
        </w:tc>
      </w:tr>
      <w:tr w14:paraId="07D818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646" w:type="dxa"/>
            <w:gridSpan w:val="2"/>
            <w:tcBorders>
              <w:top w:val="single" w:color="auto" w:sz="4" w:space="0"/>
              <w:left w:val="single" w:color="auto" w:sz="4" w:space="0"/>
              <w:bottom w:val="single" w:color="auto" w:sz="4" w:space="0"/>
              <w:right w:val="single" w:color="auto" w:sz="4" w:space="0"/>
            </w:tcBorders>
          </w:tcPr>
          <w:p w14:paraId="4F270848">
            <w:pPr>
              <w:tabs>
                <w:tab w:val="left" w:pos="200"/>
                <w:tab w:val="left" w:pos="1800"/>
                <w:tab w:val="left" w:pos="4420"/>
                <w:tab w:val="left" w:pos="4880"/>
                <w:tab w:val="left" w:pos="7500"/>
                <w:tab w:val="left" w:pos="8120"/>
                <w:tab w:val="left" w:pos="8540"/>
                <w:tab w:val="left" w:pos="9060"/>
              </w:tabs>
              <w:spacing w:line="360" w:lineRule="auto"/>
              <w:jc w:val="both"/>
              <w:rPr>
                <w:rFonts w:hint="default" w:ascii="Times New Roman" w:hAnsi="Times New Roman" w:eastAsia="Times New Roman" w:cs="Times New Roman"/>
                <w:b/>
                <w:sz w:val="24"/>
                <w:szCs w:val="24"/>
                <w:highlight w:val="none"/>
                <w:u w:val="single"/>
                <w:lang w:val="en-GB" w:eastAsia="en-GB"/>
              </w:rPr>
            </w:pPr>
          </w:p>
          <w:p w14:paraId="27758BFF">
            <w:pPr>
              <w:tabs>
                <w:tab w:val="left" w:pos="200"/>
                <w:tab w:val="left" w:pos="1800"/>
                <w:tab w:val="left" w:pos="4420"/>
                <w:tab w:val="left" w:pos="4880"/>
                <w:tab w:val="left" w:pos="7500"/>
                <w:tab w:val="left" w:pos="8120"/>
                <w:tab w:val="left" w:pos="8540"/>
                <w:tab w:val="left" w:pos="9060"/>
              </w:tabs>
              <w:spacing w:line="360" w:lineRule="auto"/>
              <w:jc w:val="both"/>
              <w:rPr>
                <w:rFonts w:hint="default" w:ascii="Times New Roman" w:hAnsi="Times New Roman" w:eastAsia="Times New Roman" w:cs="Times New Roman"/>
                <w:sz w:val="24"/>
                <w:szCs w:val="24"/>
                <w:highlight w:val="none"/>
                <w:lang w:val="en-GB" w:eastAsia="en-GB"/>
              </w:rPr>
            </w:pPr>
            <w:r>
              <w:rPr>
                <w:rFonts w:hint="default" w:ascii="Times New Roman" w:hAnsi="Times New Roman" w:eastAsia="Times New Roman" w:cs="Times New Roman"/>
                <w:b/>
                <w:sz w:val="24"/>
                <w:szCs w:val="24"/>
                <w:highlight w:val="none"/>
                <w:u w:val="single"/>
                <w:lang w:val="en-GB" w:eastAsia="en-GB"/>
              </w:rPr>
              <w:t>I</w:t>
            </w:r>
            <w:r>
              <w:rPr>
                <w:rFonts w:hint="default" w:ascii="Times New Roman" w:hAnsi="Times New Roman" w:eastAsia="Times New Roman" w:cs="Times New Roman"/>
                <w:b/>
                <w:sz w:val="24"/>
                <w:szCs w:val="24"/>
                <w:highlight w:val="none"/>
                <w:u w:val="single"/>
                <w:lang w:val="en-GB" w:eastAsia="en-GB"/>
              </w:rPr>
              <w:tab/>
            </w:r>
            <w:r>
              <w:rPr>
                <w:rFonts w:hint="default" w:ascii="Times New Roman" w:hAnsi="Times New Roman" w:eastAsia="Times New Roman" w:cs="Times New Roman"/>
                <w:b/>
                <w:sz w:val="24"/>
                <w:szCs w:val="24"/>
                <w:highlight w:val="none"/>
                <w:u w:val="single"/>
                <w:lang w:val="en-GB" w:eastAsia="en-GB"/>
              </w:rPr>
              <w:t>CERTIFY</w:t>
            </w:r>
            <w:r>
              <w:rPr>
                <w:rFonts w:hint="default" w:ascii="Times New Roman" w:hAnsi="Times New Roman" w:eastAsia="Times New Roman" w:cs="Times New Roman"/>
                <w:b/>
                <w:sz w:val="24"/>
                <w:szCs w:val="24"/>
                <w:highlight w:val="none"/>
                <w:lang w:val="en-GB" w:eastAsia="en-GB"/>
              </w:rPr>
              <w:t xml:space="preserve"> that</w:t>
            </w:r>
            <w:r>
              <w:rPr>
                <w:rFonts w:hint="default" w:ascii="Times New Roman" w:hAnsi="Times New Roman" w:eastAsia="Times New Roman" w:cs="Times New Roman"/>
                <w:sz w:val="24"/>
                <w:szCs w:val="24"/>
                <w:highlight w:val="none"/>
                <w:lang w:val="en-GB" w:eastAsia="en-GB"/>
              </w:rPr>
              <w:t xml:space="preserve"> …………………………………… </w:t>
            </w:r>
            <w:r>
              <w:rPr>
                <w:rFonts w:hint="default" w:ascii="Times New Roman" w:hAnsi="Times New Roman" w:eastAsia="Times New Roman" w:cs="Times New Roman"/>
                <w:sz w:val="24"/>
                <w:szCs w:val="24"/>
                <w:highlight w:val="none"/>
                <w:lang w:val="en-US" w:eastAsia="en-GB"/>
              </w:rPr>
              <w:t>and…………………..</w:t>
            </w:r>
            <w:r>
              <w:rPr>
                <w:rFonts w:hint="default" w:ascii="Times New Roman" w:hAnsi="Times New Roman" w:eastAsia="Times New Roman" w:cs="Times New Roman"/>
                <w:sz w:val="24"/>
                <w:szCs w:val="24"/>
                <w:highlight w:val="none"/>
                <w:lang w:val="en-GB" w:eastAsia="en-GB"/>
              </w:rPr>
              <w:tab/>
            </w:r>
            <w:r>
              <w:rPr>
                <w:rFonts w:hint="default" w:ascii="Times New Roman" w:hAnsi="Times New Roman" w:eastAsia="Times New Roman" w:cs="Times New Roman"/>
                <w:sz w:val="24"/>
                <w:szCs w:val="24"/>
                <w:highlight w:val="none"/>
                <w:lang w:val="en-GB" w:eastAsia="en-GB"/>
              </w:rPr>
              <w:t>being the duly constituted Attorney of the Lender appeared before me on ……. day of …………………………,</w:t>
            </w:r>
            <w:r>
              <w:rPr>
                <w:rFonts w:hint="default" w:ascii="Times New Roman" w:hAnsi="Times New Roman" w:eastAsia="Times New Roman" w:cs="Times New Roman"/>
                <w:sz w:val="24"/>
                <w:szCs w:val="24"/>
                <w:highlight w:val="none"/>
                <w:lang w:val="en-US" w:eastAsia="en-GB"/>
              </w:rPr>
              <w:t>2024</w:t>
            </w:r>
            <w:r>
              <w:rPr>
                <w:rFonts w:hint="default" w:ascii="Times New Roman" w:hAnsi="Times New Roman" w:eastAsia="Times New Roman" w:cs="Times New Roman"/>
                <w:sz w:val="24"/>
                <w:szCs w:val="24"/>
                <w:highlight w:val="none"/>
                <w:lang w:val="en-GB" w:eastAsia="en-GB"/>
              </w:rPr>
              <w:t xml:space="preserve"> and being known to me acknowledged the above signature or mark to be his/hers/theirs and that he/she</w:t>
            </w:r>
            <w:r>
              <w:rPr>
                <w:rFonts w:hint="default" w:ascii="Times New Roman" w:hAnsi="Times New Roman" w:eastAsia="Times New Roman" w:cs="Times New Roman"/>
                <w:strike/>
                <w:sz w:val="24"/>
                <w:szCs w:val="24"/>
                <w:highlight w:val="none"/>
                <w:lang w:val="en-GB" w:eastAsia="en-GB"/>
              </w:rPr>
              <w:t>/</w:t>
            </w:r>
            <w:r>
              <w:rPr>
                <w:rFonts w:hint="default" w:ascii="Times New Roman" w:hAnsi="Times New Roman" w:eastAsia="Times New Roman" w:cs="Times New Roman"/>
                <w:sz w:val="24"/>
                <w:szCs w:val="24"/>
                <w:highlight w:val="none"/>
                <w:lang w:val="en-GB" w:eastAsia="en-GB"/>
              </w:rPr>
              <w:t>they had freely and voluntarily executed this instrument and understood its contents.</w:t>
            </w:r>
          </w:p>
          <w:p w14:paraId="6388874F">
            <w:pPr>
              <w:spacing w:line="360" w:lineRule="auto"/>
              <w:jc w:val="both"/>
              <w:rPr>
                <w:rFonts w:hint="default" w:ascii="Times New Roman" w:hAnsi="Times New Roman" w:eastAsia="Times New Roman" w:cs="Times New Roman"/>
                <w:sz w:val="24"/>
                <w:szCs w:val="24"/>
                <w:highlight w:val="none"/>
                <w:lang w:val="en-GB" w:eastAsia="en-GB"/>
              </w:rPr>
            </w:pPr>
          </w:p>
          <w:p w14:paraId="07BBBB18">
            <w:pPr>
              <w:spacing w:line="360" w:lineRule="auto"/>
              <w:jc w:val="both"/>
              <w:rPr>
                <w:rFonts w:hint="default" w:ascii="Times New Roman" w:hAnsi="Times New Roman" w:eastAsia="Times New Roman" w:cs="Times New Roman"/>
                <w:sz w:val="24"/>
                <w:szCs w:val="24"/>
                <w:highlight w:val="none"/>
                <w:lang w:val="en-GB" w:eastAsia="en-GB"/>
              </w:rPr>
            </w:pPr>
          </w:p>
          <w:p w14:paraId="48052F95">
            <w:pPr>
              <w:spacing w:line="360" w:lineRule="auto"/>
              <w:jc w:val="both"/>
              <w:rPr>
                <w:rFonts w:hint="default" w:ascii="Times New Roman" w:hAnsi="Times New Roman" w:eastAsia="Times New Roman" w:cs="Times New Roman"/>
                <w:sz w:val="24"/>
                <w:szCs w:val="24"/>
                <w:highlight w:val="none"/>
                <w:lang w:val="en-GB" w:eastAsia="en-GB"/>
              </w:rPr>
            </w:pPr>
          </w:p>
          <w:p w14:paraId="09FF32E3">
            <w:pPr>
              <w:spacing w:line="360" w:lineRule="auto"/>
              <w:jc w:val="both"/>
              <w:rPr>
                <w:rFonts w:hint="default" w:ascii="Times New Roman" w:hAnsi="Times New Roman" w:eastAsia="Times New Roman" w:cs="Times New Roman"/>
                <w:sz w:val="24"/>
                <w:szCs w:val="24"/>
                <w:highlight w:val="none"/>
                <w:lang w:val="en-GB" w:eastAsia="en-GB"/>
              </w:rPr>
            </w:pPr>
          </w:p>
          <w:p w14:paraId="1E4FD415">
            <w:pPr>
              <w:spacing w:line="360" w:lineRule="auto"/>
              <w:jc w:val="both"/>
              <w:rPr>
                <w:rFonts w:hint="default" w:ascii="Times New Roman" w:hAnsi="Times New Roman" w:eastAsia="Times New Roman" w:cs="Times New Roman"/>
                <w:sz w:val="24"/>
                <w:szCs w:val="24"/>
                <w:highlight w:val="none"/>
                <w:lang w:val="en-GB" w:eastAsia="en-GB"/>
              </w:rPr>
            </w:pPr>
          </w:p>
          <w:p w14:paraId="7787E425">
            <w:pPr>
              <w:spacing w:line="360" w:lineRule="auto"/>
              <w:jc w:val="both"/>
              <w:rPr>
                <w:rFonts w:hint="default" w:ascii="Times New Roman" w:hAnsi="Times New Roman" w:eastAsia="Times New Roman" w:cs="Times New Roman"/>
                <w:sz w:val="24"/>
                <w:szCs w:val="24"/>
                <w:highlight w:val="none"/>
                <w:lang w:val="en-GB" w:eastAsia="en-GB"/>
              </w:rPr>
            </w:pPr>
          </w:p>
          <w:p w14:paraId="33485A53">
            <w:pPr>
              <w:spacing w:line="360" w:lineRule="auto"/>
              <w:jc w:val="center"/>
              <w:rPr>
                <w:rFonts w:hint="default" w:ascii="Times New Roman" w:hAnsi="Times New Roman" w:eastAsia="Times New Roman" w:cs="Times New Roman"/>
                <w:sz w:val="24"/>
                <w:szCs w:val="24"/>
                <w:highlight w:val="none"/>
                <w:lang w:val="en-GB" w:eastAsia="en-GB"/>
              </w:rPr>
            </w:pPr>
            <w:r>
              <w:rPr>
                <w:rFonts w:hint="default" w:ascii="Times New Roman" w:hAnsi="Times New Roman" w:eastAsia="Times New Roman" w:cs="Times New Roman"/>
                <w:sz w:val="24"/>
                <w:szCs w:val="24"/>
                <w:highlight w:val="none"/>
                <w:lang w:val="en-GB" w:eastAsia="en-GB"/>
              </w:rPr>
              <w:t>……………………………………………</w:t>
            </w:r>
          </w:p>
          <w:p w14:paraId="79BDF7CB">
            <w:pPr>
              <w:widowControl w:val="0"/>
              <w:tabs>
                <w:tab w:val="left" w:pos="-720"/>
                <w:tab w:val="left" w:pos="0"/>
              </w:tabs>
              <w:suppressAutoHyphens/>
              <w:spacing w:after="120" w:line="360" w:lineRule="auto"/>
              <w:jc w:val="center"/>
              <w:rPr>
                <w:rFonts w:hint="default" w:ascii="Times New Roman" w:hAnsi="Times New Roman" w:eastAsia="Times New Roman" w:cs="Times New Roman"/>
                <w:snapToGrid w:val="0"/>
                <w:sz w:val="24"/>
                <w:szCs w:val="24"/>
                <w:highlight w:val="none"/>
                <w:lang w:val="en-GB" w:eastAsia="zh-TW"/>
              </w:rPr>
            </w:pPr>
            <w:r>
              <w:rPr>
                <w:rFonts w:hint="default" w:ascii="Times New Roman" w:hAnsi="Times New Roman" w:eastAsia="Times New Roman" w:cs="Times New Roman"/>
                <w:b/>
                <w:i/>
                <w:sz w:val="24"/>
                <w:szCs w:val="24"/>
                <w:highlight w:val="none"/>
                <w:lang w:val="en-GB" w:eastAsia="en-GB"/>
              </w:rPr>
              <w:t>Name and Signature of Person Certifying</w:t>
            </w:r>
          </w:p>
        </w:tc>
      </w:tr>
    </w:tbl>
    <w:p w14:paraId="06D402AE">
      <w:pPr>
        <w:spacing w:line="360" w:lineRule="auto"/>
        <w:rPr>
          <w:rFonts w:hint="default" w:ascii="Times New Roman" w:hAnsi="Times New Roman" w:cs="Times New Roman"/>
          <w:sz w:val="24"/>
          <w:szCs w:val="24"/>
          <w:highlight w:val="none"/>
        </w:rPr>
      </w:pPr>
    </w:p>
    <w:p w14:paraId="0E777B4C">
      <w:pPr>
        <w:spacing w:line="360" w:lineRule="auto"/>
        <w:rPr>
          <w:rFonts w:hint="default" w:ascii="Times New Roman" w:hAnsi="Times New Roman" w:cs="Times New Roman"/>
          <w:sz w:val="24"/>
          <w:szCs w:val="24"/>
          <w:highlight w:val="none"/>
        </w:rPr>
      </w:pPr>
    </w:p>
    <w:p w14:paraId="18C1BAEC">
      <w:pPr>
        <w:spacing w:line="360" w:lineRule="auto"/>
        <w:rPr>
          <w:rFonts w:hint="default" w:ascii="Times New Roman" w:hAnsi="Times New Roman" w:cs="Times New Roman"/>
          <w:sz w:val="24"/>
          <w:szCs w:val="24"/>
          <w:highlight w:val="none"/>
        </w:rPr>
      </w:pPr>
    </w:p>
    <w:p w14:paraId="7522BA0B">
      <w:pPr>
        <w:spacing w:line="360" w:lineRule="auto"/>
        <w:jc w:val="both"/>
        <w:rPr>
          <w:rFonts w:hint="default" w:ascii="Times New Roman" w:hAnsi="Times New Roman" w:cs="Times New Roman"/>
          <w:sz w:val="24"/>
          <w:szCs w:val="24"/>
          <w:highlight w:val="none"/>
        </w:rPr>
      </w:pPr>
    </w:p>
    <w:p w14:paraId="7E7864A5">
      <w:pPr>
        <w:spacing w:line="360" w:lineRule="auto"/>
        <w:jc w:val="center"/>
        <w:rPr>
          <w:rFonts w:hint="default" w:ascii="Times New Roman" w:hAnsi="Times New Roman" w:cs="Times New Roman"/>
          <w:sz w:val="24"/>
          <w:szCs w:val="24"/>
          <w:highlight w:val="none"/>
        </w:rPr>
      </w:pPr>
    </w:p>
    <w:p w14:paraId="5D6F7FBC">
      <w:pPr>
        <w:spacing w:line="360" w:lineRule="auto"/>
        <w:jc w:val="center"/>
        <w:rPr>
          <w:rFonts w:hint="default" w:ascii="Times New Roman" w:hAnsi="Times New Roman" w:cs="Times New Roman"/>
          <w:sz w:val="24"/>
          <w:szCs w:val="24"/>
          <w:highlight w:val="none"/>
        </w:rPr>
      </w:pPr>
    </w:p>
    <w:p w14:paraId="4C27B497">
      <w:pPr>
        <w:spacing w:line="360" w:lineRule="auto"/>
        <w:jc w:val="center"/>
        <w:rPr>
          <w:rFonts w:hint="default" w:ascii="Times New Roman" w:hAnsi="Times New Roman" w:eastAsia="Times New Roman" w:cs="Times New Roman"/>
          <w:b/>
          <w:sz w:val="24"/>
          <w:szCs w:val="24"/>
          <w:highlight w:val="none"/>
          <w:u w:val="single"/>
          <w:lang w:val="en-GB" w:eastAsia="zh-TW" w:bidi="he-IL"/>
        </w:rPr>
      </w:pPr>
    </w:p>
    <w:p w14:paraId="7AD7426F">
      <w:pPr>
        <w:pBdr>
          <w:left w:val="single" w:color="auto" w:sz="4" w:space="4"/>
          <w:bottom w:val="single" w:color="auto" w:sz="4" w:space="1"/>
          <w:right w:val="single" w:color="auto" w:sz="4" w:space="4"/>
        </w:pBdr>
        <w:spacing w:line="360" w:lineRule="auto"/>
        <w:jc w:val="center"/>
        <w:rPr>
          <w:rFonts w:hint="default" w:ascii="Times New Roman" w:hAnsi="Times New Roman" w:eastAsia="Times New Roman" w:cs="Times New Roman"/>
          <w:sz w:val="24"/>
          <w:szCs w:val="24"/>
          <w:highlight w:val="none"/>
          <w:lang w:val="en-GB" w:eastAsia="zh-TW"/>
        </w:rPr>
      </w:pPr>
      <w:r>
        <w:rPr>
          <w:rFonts w:hint="default" w:ascii="Times New Roman" w:hAnsi="Times New Roman" w:eastAsia="Times New Roman" w:cs="Times New Roman"/>
          <w:sz w:val="24"/>
          <w:szCs w:val="24"/>
          <w:highlight w:val="none"/>
          <w:lang w:val="en-GB" w:eastAsia="zh-TW"/>
        </w:rPr>
        <w:t>-----------------------------------------------------------------</w:t>
      </w:r>
    </w:p>
    <w:p w14:paraId="2F1C9BC7">
      <w:pPr>
        <w:pBdr>
          <w:left w:val="single" w:color="auto" w:sz="4" w:space="4"/>
          <w:bottom w:val="single" w:color="auto" w:sz="4" w:space="1"/>
          <w:right w:val="single" w:color="auto" w:sz="4" w:space="4"/>
        </w:pBdr>
        <w:spacing w:line="360" w:lineRule="auto"/>
        <w:jc w:val="center"/>
        <w:rPr>
          <w:rFonts w:hint="default" w:ascii="Times New Roman" w:hAnsi="Times New Roman" w:eastAsia="Times New Roman" w:cs="Times New Roman"/>
          <w:b/>
          <w:i/>
          <w:sz w:val="24"/>
          <w:szCs w:val="24"/>
          <w:highlight w:val="none"/>
          <w:lang w:val="en-GB" w:eastAsia="zh-TW"/>
        </w:rPr>
      </w:pPr>
      <w:r>
        <w:rPr>
          <w:rFonts w:hint="default" w:ascii="Times New Roman" w:hAnsi="Times New Roman" w:eastAsia="Times New Roman" w:cs="Times New Roman"/>
          <w:b/>
          <w:i/>
          <w:sz w:val="24"/>
          <w:szCs w:val="24"/>
          <w:highlight w:val="none"/>
          <w:lang w:val="en-GB" w:eastAsia="zh-TW"/>
        </w:rPr>
        <w:t xml:space="preserve">ADVOCATE </w:t>
      </w:r>
    </w:p>
    <w:p w14:paraId="7AC71402">
      <w:pPr>
        <w:spacing w:line="360" w:lineRule="auto"/>
        <w:jc w:val="both"/>
        <w:rPr>
          <w:rFonts w:hint="default" w:ascii="Times New Roman" w:hAnsi="Times New Roman" w:eastAsia="Times New Roman" w:cs="Times New Roman"/>
          <w:sz w:val="24"/>
          <w:szCs w:val="24"/>
          <w:highlight w:val="none"/>
          <w:lang w:val="en-GB" w:eastAsia="zh-TW"/>
        </w:rPr>
      </w:pPr>
    </w:p>
    <w:p w14:paraId="06E95DD5">
      <w:pPr>
        <w:spacing w:line="360" w:lineRule="auto"/>
        <w:rPr>
          <w:rFonts w:hint="default" w:ascii="Times New Roman" w:hAnsi="Times New Roman" w:eastAsia="Times New Roman" w:cs="Times New Roman"/>
          <w:sz w:val="24"/>
          <w:szCs w:val="24"/>
          <w:highlight w:val="none"/>
          <w:lang w:val="en-GB" w:eastAsia="zh-TW"/>
        </w:rPr>
      </w:pPr>
    </w:p>
    <w:p w14:paraId="39DA36C7">
      <w:pPr>
        <w:tabs>
          <w:tab w:val="left" w:pos="1440"/>
          <w:tab w:val="left" w:pos="2880"/>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b/>
          <w:color w:val="000000"/>
          <w:sz w:val="24"/>
          <w:szCs w:val="24"/>
          <w:highlight w:val="none"/>
          <w:lang w:eastAsia="zh-TW"/>
        </w:rPr>
      </w:pPr>
    </w:p>
    <w:p w14:paraId="42718677">
      <w:pPr>
        <w:tabs>
          <w:tab w:val="left" w:pos="1440"/>
          <w:tab w:val="left" w:pos="2880"/>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bCs/>
          <w:color w:val="000000"/>
          <w:sz w:val="24"/>
          <w:szCs w:val="24"/>
          <w:highlight w:val="none"/>
          <w:lang w:eastAsia="zh-TW"/>
        </w:rPr>
      </w:pPr>
      <w:r>
        <w:rPr>
          <w:rFonts w:hint="default" w:ascii="Times New Roman" w:hAnsi="Times New Roman" w:eastAsia="Times New Roman" w:cs="Times New Roman"/>
          <w:b/>
          <w:color w:val="000000"/>
          <w:sz w:val="24"/>
          <w:szCs w:val="24"/>
          <w:highlight w:val="none"/>
          <w:lang w:eastAsia="zh-TW"/>
        </w:rPr>
        <w:t xml:space="preserve">REGISTERED </w:t>
      </w:r>
      <w:r>
        <w:rPr>
          <w:rFonts w:hint="default" w:ascii="Times New Roman" w:hAnsi="Times New Roman" w:eastAsia="Times New Roman" w:cs="Times New Roman"/>
          <w:bCs/>
          <w:color w:val="000000"/>
          <w:sz w:val="24"/>
          <w:szCs w:val="24"/>
          <w:highlight w:val="none"/>
          <w:lang w:eastAsia="zh-TW"/>
        </w:rPr>
        <w:t>this ………………day of ………………………………. Two Thousand and……………</w:t>
      </w:r>
    </w:p>
    <w:p w14:paraId="7656A331">
      <w:pPr>
        <w:tabs>
          <w:tab w:val="left" w:pos="1440"/>
          <w:tab w:val="left" w:pos="2880"/>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b/>
          <w:color w:val="000000"/>
          <w:sz w:val="24"/>
          <w:szCs w:val="24"/>
          <w:highlight w:val="none"/>
          <w:lang w:eastAsia="zh-TW"/>
        </w:rPr>
      </w:pPr>
    </w:p>
    <w:p w14:paraId="7E8AFFFA">
      <w:pPr>
        <w:tabs>
          <w:tab w:val="left" w:pos="1440"/>
          <w:tab w:val="left" w:pos="2880"/>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b/>
          <w:color w:val="000000"/>
          <w:sz w:val="24"/>
          <w:szCs w:val="24"/>
          <w:highlight w:val="none"/>
          <w:lang w:eastAsia="zh-TW"/>
        </w:rPr>
      </w:pPr>
    </w:p>
    <w:p w14:paraId="1B6A38C6">
      <w:pPr>
        <w:tabs>
          <w:tab w:val="left" w:pos="1440"/>
          <w:tab w:val="left" w:pos="2880"/>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color w:val="000000"/>
          <w:sz w:val="24"/>
          <w:szCs w:val="24"/>
          <w:highlight w:val="none"/>
          <w:lang w:eastAsia="zh-TW"/>
        </w:rPr>
      </w:pPr>
      <w:r>
        <w:rPr>
          <w:rFonts w:hint="default" w:ascii="Times New Roman" w:hAnsi="Times New Roman" w:eastAsia="Times New Roman" w:cs="Times New Roman"/>
          <w:b/>
          <w:color w:val="000000"/>
          <w:sz w:val="24"/>
          <w:szCs w:val="24"/>
          <w:highlight w:val="none"/>
          <w:lang w:eastAsia="zh-TW"/>
        </w:rPr>
        <w:t xml:space="preserve">ENTRY </w:t>
      </w:r>
      <w:r>
        <w:rPr>
          <w:rFonts w:hint="default" w:ascii="Times New Roman" w:hAnsi="Times New Roman" w:eastAsia="Times New Roman" w:cs="Times New Roman"/>
          <w:color w:val="000000"/>
          <w:sz w:val="24"/>
          <w:szCs w:val="24"/>
          <w:highlight w:val="none"/>
          <w:lang w:eastAsia="zh-TW"/>
        </w:rPr>
        <w:t>in Encumbrances Section Number………………....…</w:t>
      </w:r>
      <w:r>
        <w:rPr>
          <w:rFonts w:hint="default" w:ascii="Times New Roman" w:hAnsi="Times New Roman" w:eastAsia="Times New Roman" w:cs="Times New Roman"/>
          <w:color w:val="000000"/>
          <w:sz w:val="24"/>
          <w:szCs w:val="24"/>
          <w:highlight w:val="none"/>
          <w:lang w:val="en-US" w:eastAsia="zh-TW"/>
        </w:rPr>
        <w:t>……….</w:t>
      </w:r>
      <w:r>
        <w:rPr>
          <w:rFonts w:hint="default" w:ascii="Times New Roman" w:hAnsi="Times New Roman" w:eastAsia="Times New Roman" w:cs="Times New Roman"/>
          <w:color w:val="000000"/>
          <w:sz w:val="24"/>
          <w:szCs w:val="24"/>
          <w:highlight w:val="none"/>
          <w:lang w:eastAsia="zh-TW"/>
        </w:rPr>
        <w:t>……………..</w:t>
      </w:r>
    </w:p>
    <w:p w14:paraId="5510BD66">
      <w:pPr>
        <w:tabs>
          <w:tab w:val="left" w:pos="1440"/>
          <w:tab w:val="left" w:pos="2880"/>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color w:val="000000"/>
          <w:sz w:val="24"/>
          <w:szCs w:val="24"/>
          <w:highlight w:val="none"/>
          <w:lang w:val="en-US" w:eastAsia="zh-TW"/>
        </w:rPr>
      </w:pPr>
      <w:r>
        <w:rPr>
          <w:rFonts w:hint="default" w:ascii="Times New Roman" w:hAnsi="Times New Roman" w:eastAsia="Times New Roman" w:cs="Times New Roman"/>
          <w:color w:val="000000"/>
          <w:sz w:val="24"/>
          <w:szCs w:val="24"/>
          <w:highlight w:val="none"/>
          <w:lang w:val="en-US" w:eastAsia="zh-TW"/>
        </w:rPr>
        <w:t xml:space="preserve">                                                                    </w:t>
      </w:r>
    </w:p>
    <w:p w14:paraId="4BF56CC8">
      <w:pPr>
        <w:tabs>
          <w:tab w:val="left" w:pos="1440"/>
          <w:tab w:val="left" w:pos="2880"/>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b/>
          <w:sz w:val="24"/>
          <w:szCs w:val="24"/>
          <w:highlight w:val="none"/>
          <w:lang w:val="en-GB" w:eastAsia="zh-TW"/>
        </w:rPr>
      </w:pPr>
      <w:r>
        <w:rPr>
          <w:rFonts w:hint="default" w:ascii="Times New Roman" w:hAnsi="Times New Roman" w:eastAsia="Times New Roman" w:cs="Times New Roman"/>
          <w:b/>
          <w:sz w:val="24"/>
          <w:szCs w:val="24"/>
          <w:highlight w:val="none"/>
          <w:lang w:val="en-GB" w:eastAsia="zh-TW"/>
        </w:rPr>
        <w:t xml:space="preserve">LAND </w:t>
      </w:r>
      <w:r>
        <w:rPr>
          <w:rFonts w:hint="default" w:ascii="Times New Roman" w:hAnsi="Times New Roman" w:eastAsia="Times New Roman" w:cs="Times New Roman"/>
          <w:b/>
          <w:color w:val="000000"/>
          <w:sz w:val="24"/>
          <w:szCs w:val="24"/>
          <w:highlight w:val="none"/>
          <w:lang w:eastAsia="zh-TW"/>
        </w:rPr>
        <w:t>REGISTRAR</w:t>
      </w:r>
    </w:p>
    <w:p w14:paraId="215B20EE">
      <w:pPr>
        <w:tabs>
          <w:tab w:val="left" w:pos="1440"/>
          <w:tab w:val="left" w:pos="2880"/>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color w:val="000000"/>
          <w:sz w:val="24"/>
          <w:szCs w:val="24"/>
          <w:highlight w:val="none"/>
          <w:lang w:eastAsia="zh-TW"/>
        </w:rPr>
      </w:pPr>
      <w:r>
        <w:rPr>
          <w:rFonts w:hint="default" w:ascii="Times New Roman" w:hAnsi="Times New Roman" w:eastAsia="Times New Roman" w:cs="Times New Roman"/>
          <w:color w:val="000000"/>
          <w:sz w:val="24"/>
          <w:szCs w:val="24"/>
          <w:highlight w:val="none"/>
          <w:lang w:eastAsia="zh-TW"/>
        </w:rPr>
        <w:t>Name......................................................................Registrar</w:t>
      </w:r>
      <w:r>
        <w:rPr>
          <w:rFonts w:hint="default" w:ascii="Times New Roman" w:hAnsi="Times New Roman" w:eastAsia="Times New Roman" w:cs="Times New Roman"/>
          <w:color w:val="000000"/>
          <w:sz w:val="24"/>
          <w:szCs w:val="24"/>
          <w:highlight w:val="none"/>
          <w:lang w:val="en-US" w:eastAsia="zh-TW"/>
        </w:rPr>
        <w:t xml:space="preserve">’s </w:t>
      </w:r>
      <w:r>
        <w:rPr>
          <w:rFonts w:hint="default" w:ascii="Times New Roman" w:hAnsi="Times New Roman" w:eastAsia="Times New Roman" w:cs="Times New Roman"/>
          <w:color w:val="000000"/>
          <w:sz w:val="24"/>
          <w:szCs w:val="24"/>
          <w:highlight w:val="none"/>
          <w:lang w:eastAsia="zh-TW"/>
        </w:rPr>
        <w:t>Stamp/No........................................</w:t>
      </w:r>
    </w:p>
    <w:p w14:paraId="037172B2">
      <w:pPr>
        <w:tabs>
          <w:tab w:val="left" w:pos="1440"/>
          <w:tab w:val="left" w:pos="2880"/>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color w:val="000000"/>
          <w:sz w:val="24"/>
          <w:szCs w:val="24"/>
          <w:highlight w:val="none"/>
          <w:lang w:eastAsia="zh-TW"/>
        </w:rPr>
      </w:pPr>
    </w:p>
    <w:p w14:paraId="3249CDF6">
      <w:pPr>
        <w:tabs>
          <w:tab w:val="left" w:pos="1440"/>
          <w:tab w:val="left" w:pos="2880"/>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color w:val="000000"/>
          <w:sz w:val="24"/>
          <w:szCs w:val="24"/>
          <w:highlight w:val="none"/>
          <w:lang w:eastAsia="zh-TW"/>
        </w:rPr>
      </w:pPr>
      <w:r>
        <w:rPr>
          <w:rFonts w:hint="default" w:ascii="Times New Roman" w:hAnsi="Times New Roman" w:eastAsia="Times New Roman" w:cs="Times New Roman"/>
          <w:color w:val="000000"/>
          <w:sz w:val="24"/>
          <w:szCs w:val="24"/>
          <w:highlight w:val="none"/>
          <w:lang w:eastAsia="zh-TW"/>
        </w:rPr>
        <w:t>Signature....................................................................</w:t>
      </w:r>
    </w:p>
    <w:p w14:paraId="46BC97B8">
      <w:pPr>
        <w:tabs>
          <w:tab w:val="left" w:pos="1440"/>
          <w:tab w:val="left" w:pos="2880"/>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b/>
          <w:color w:val="000000"/>
          <w:sz w:val="24"/>
          <w:szCs w:val="24"/>
          <w:highlight w:val="none"/>
          <w:u w:val="single"/>
          <w:lang w:eastAsia="zh-TW"/>
        </w:rPr>
      </w:pPr>
    </w:p>
    <w:p w14:paraId="48E3EF90">
      <w:pPr>
        <w:tabs>
          <w:tab w:val="left" w:pos="1440"/>
          <w:tab w:val="left" w:pos="2880"/>
          <w:tab w:val="left" w:pos="4320"/>
          <w:tab w:val="left" w:pos="5760"/>
          <w:tab w:val="left" w:pos="7200"/>
          <w:tab w:val="left" w:pos="8640"/>
          <w:tab w:val="left" w:pos="10080"/>
        </w:tabs>
        <w:spacing w:line="360" w:lineRule="auto"/>
        <w:ind w:right="-331"/>
        <w:jc w:val="both"/>
        <w:rPr>
          <w:rFonts w:hint="default" w:ascii="Times New Roman" w:hAnsi="Times New Roman" w:eastAsia="Times New Roman" w:cs="Times New Roman"/>
          <w:b/>
          <w:color w:val="000000"/>
          <w:sz w:val="24"/>
          <w:szCs w:val="24"/>
          <w:highlight w:val="none"/>
          <w:u w:val="single"/>
          <w:lang w:eastAsia="zh-TW"/>
        </w:rPr>
      </w:pPr>
      <w:r>
        <w:rPr>
          <w:rFonts w:hint="default" w:ascii="Times New Roman" w:hAnsi="Times New Roman" w:eastAsia="Times New Roman" w:cs="Times New Roman"/>
          <w:b/>
          <w:color w:val="000000"/>
          <w:sz w:val="24"/>
          <w:szCs w:val="24"/>
          <w:highlight w:val="none"/>
          <w:u w:val="single"/>
          <w:lang w:eastAsia="zh-TW"/>
        </w:rPr>
        <w:t>DRAWN BY:-</w:t>
      </w:r>
    </w:p>
    <w:p w14:paraId="2362C3F2">
      <w:pPr>
        <w:wordWrap/>
        <w:spacing w:line="360" w:lineRule="auto"/>
        <w:jc w:val="left"/>
        <w:rPr>
          <w:rFonts w:hint="default" w:ascii="Times New Roman" w:hAnsi="Times New Roman" w:cs="Times New Roman"/>
          <w:sz w:val="24"/>
          <w:szCs w:val="24"/>
          <w:highlight w:val="none"/>
          <w:lang w:val="en-US"/>
        </w:rPr>
      </w:pPr>
      <w:r>
        <w:rPr>
          <w:rFonts w:hint="default" w:ascii="Times New Roman" w:hAnsi="Times New Roman" w:cs="Times New Roman"/>
          <w:sz w:val="24"/>
          <w:szCs w:val="24"/>
          <w:highlight w:val="none"/>
        </w:rPr>
        <w:t>Firm 2 Advocates</w:t>
      </w:r>
      <w:r>
        <w:rPr>
          <w:rFonts w:hint="default" w:ascii="Times New Roman" w:hAnsi="Times New Roman" w:cs="Times New Roman"/>
          <w:sz w:val="24"/>
          <w:szCs w:val="24"/>
          <w:highlight w:val="none"/>
          <w:lang w:val="en-US"/>
        </w:rPr>
        <w:t xml:space="preserve"> &amp; Co.</w:t>
      </w:r>
    </w:p>
    <w:p w14:paraId="7AB17829">
      <w:pPr>
        <w:spacing w:line="360" w:lineRule="auto"/>
        <w:jc w:val="left"/>
        <w:rPr>
          <w:rFonts w:hint="default" w:ascii="Times New Roman" w:hAnsi="Times New Roman" w:cs="Times New Roman"/>
          <w:sz w:val="24"/>
          <w:szCs w:val="24"/>
          <w:highlight w:val="none"/>
          <w:lang w:val="en-US"/>
        </w:rPr>
      </w:pPr>
      <w:r>
        <w:rPr>
          <w:rFonts w:hint="default" w:ascii="Times New Roman" w:hAnsi="Times New Roman" w:cs="Times New Roman"/>
          <w:sz w:val="24"/>
          <w:szCs w:val="24"/>
          <w:highlight w:val="none"/>
        </w:rPr>
        <w:t>Second Floor, Biashara Building, Chui Street</w:t>
      </w:r>
      <w:r>
        <w:rPr>
          <w:rFonts w:hint="default" w:ascii="Times New Roman" w:hAnsi="Times New Roman" w:cs="Times New Roman"/>
          <w:sz w:val="24"/>
          <w:szCs w:val="24"/>
          <w:highlight w:val="none"/>
          <w:lang w:val="en-US"/>
        </w:rPr>
        <w:t>,</w:t>
      </w:r>
    </w:p>
    <w:p w14:paraId="485B8424">
      <w:pPr>
        <w:numPr>
          <w:ilvl w:val="0"/>
          <w:numId w:val="2"/>
        </w:numPr>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rPr>
        <w:t>O. Box 984-80400</w:t>
      </w:r>
      <w:r>
        <w:rPr>
          <w:rFonts w:hint="default" w:ascii="Times New Roman" w:hAnsi="Times New Roman" w:cs="Times New Roman"/>
          <w:sz w:val="24"/>
          <w:szCs w:val="24"/>
          <w:highlight w:val="none"/>
          <w:lang w:val="en-US"/>
        </w:rPr>
        <w:t>.</w:t>
      </w:r>
    </w:p>
    <w:p w14:paraId="2437629B">
      <w:pPr>
        <w:numPr>
          <w:ilvl w:val="0"/>
          <w:numId w:val="0"/>
        </w:numPr>
        <w:wordWrap/>
        <w:spacing w:line="360" w:lineRule="auto"/>
        <w:jc w:val="left"/>
        <w:rPr>
          <w:rFonts w:hint="default" w:ascii="Times New Roman" w:hAnsi="Times New Roman" w:cs="Times New Roman"/>
          <w:b/>
          <w:bCs/>
          <w:sz w:val="24"/>
          <w:szCs w:val="24"/>
          <w:highlight w:val="none"/>
          <w:lang w:val="en-US"/>
        </w:rPr>
      </w:pPr>
      <w:r>
        <w:rPr>
          <w:rFonts w:hint="default" w:ascii="Times New Roman" w:hAnsi="Times New Roman" w:cs="Times New Roman"/>
          <w:b/>
          <w:bCs/>
          <w:sz w:val="24"/>
          <w:szCs w:val="24"/>
          <w:highlight w:val="none"/>
          <w:lang w:val="en-US"/>
        </w:rPr>
        <w:t>Nairobi</w:t>
      </w:r>
      <w:bookmarkStart w:id="1" w:name="_GoBack"/>
      <w:bookmarkEnd w:id="1"/>
    </w:p>
    <w:p w14:paraId="526C4BF0">
      <w:pPr>
        <w:numPr>
          <w:ilvl w:val="0"/>
          <w:numId w:val="0"/>
        </w:numPr>
        <w:wordWrap/>
        <w:spacing w:line="360" w:lineRule="auto"/>
        <w:jc w:val="left"/>
        <w:rPr>
          <w:rFonts w:hint="default" w:ascii="Times New Roman" w:hAnsi="Times New Roman" w:cs="Times New Roman"/>
          <w:sz w:val="24"/>
          <w:szCs w:val="24"/>
          <w:highlight w:val="none"/>
        </w:rPr>
      </w:pPr>
      <w:r>
        <w:rPr>
          <w:rFonts w:hint="default" w:ascii="Times New Roman" w:hAnsi="Times New Roman" w:cs="Times New Roman"/>
          <w:sz w:val="24"/>
          <w:szCs w:val="24"/>
          <w:highlight w:val="none"/>
          <w:lang w:val="en-US"/>
        </w:rPr>
        <w:t xml:space="preserve"> Kenya.</w:t>
      </w:r>
    </w:p>
    <w:p w14:paraId="7DB1D4E2">
      <w:pPr>
        <w:tabs>
          <w:tab w:val="left" w:pos="1440"/>
          <w:tab w:val="left" w:pos="2880"/>
          <w:tab w:val="left" w:pos="4320"/>
          <w:tab w:val="left" w:pos="5760"/>
          <w:tab w:val="left" w:pos="7200"/>
          <w:tab w:val="left" w:pos="8640"/>
          <w:tab w:val="left" w:pos="10080"/>
        </w:tabs>
        <w:spacing w:line="360" w:lineRule="auto"/>
        <w:ind w:right="-331"/>
        <w:jc w:val="left"/>
        <w:rPr>
          <w:rFonts w:hint="default" w:ascii="Times New Roman" w:hAnsi="Times New Roman" w:eastAsia="Times New Roman" w:cs="Times New Roman"/>
          <w:b/>
          <w:color w:val="000000"/>
          <w:sz w:val="24"/>
          <w:szCs w:val="24"/>
          <w:highlight w:val="none"/>
          <w:u w:val="single"/>
          <w:lang w:eastAsia="zh-TW"/>
        </w:rPr>
      </w:pPr>
    </w:p>
    <w:sectPr>
      <w:headerReference r:id="rId5" w:type="default"/>
      <w:footerReference r:id="rId6" w:type="default"/>
      <w:pgSz w:w="11909" w:h="16834"/>
      <w:pgMar w:top="940" w:right="1440" w:bottom="1440" w:left="1440" w:header="1191" w:footer="1058" w:gutter="0"/>
      <w:pgNumType w:start="0"/>
      <w:cols w:space="720" w:num="1"/>
      <w:titlePg/>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swiss"/>
    <w:pitch w:val="default"/>
    <w:sig w:usb0="E4002EFF" w:usb1="C000E47F" w:usb2="00000009" w:usb3="00000000" w:csb0="200001FF" w:csb1="00000000"/>
  </w:font>
  <w:font w:name="Arial Narrow">
    <w:panose1 w:val="020B0606020202030204"/>
    <w:charset w:val="00"/>
    <w:family w:val="swiss"/>
    <w:pitch w:val="default"/>
    <w:sig w:usb0="00000287" w:usb1="00000800" w:usb2="00000000" w:usb3="00000000" w:csb0="2000009F" w:csb1="DFD7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57431581"/>
      <w:docPartObj>
        <w:docPartGallery w:val="autotext"/>
      </w:docPartObj>
    </w:sdtPr>
    <w:sdtEndPr>
      <w:rPr>
        <w:rFonts w:ascii="Times New Roman" w:hAnsi="Times New Roman" w:cs="Times New Roman"/>
        <w:sz w:val="18"/>
        <w:szCs w:val="18"/>
      </w:rPr>
    </w:sdtEndPr>
    <w:sdtContent>
      <w:p w14:paraId="25671068">
        <w:pPr>
          <w:pStyle w:val="10"/>
          <w:ind w:left="113"/>
          <w:jc w:val="right"/>
          <w:rPr>
            <w:rFonts w:ascii="Times New Roman" w:hAnsi="Times New Roman" w:cs="Times New Roman"/>
            <w:sz w:val="18"/>
            <w:szCs w:val="18"/>
          </w:rPr>
        </w:pPr>
        <w:r>
          <w:rPr>
            <w:rFonts w:ascii="Times New Roman" w:hAnsi="Times New Roman" w:cs="Times New Roman"/>
            <w:sz w:val="18"/>
            <w:szCs w:val="18"/>
          </w:rPr>
          <w:fldChar w:fldCharType="begin"/>
        </w:r>
        <w:r>
          <w:rPr>
            <w:rFonts w:ascii="Times New Roman" w:hAnsi="Times New Roman" w:cs="Times New Roman"/>
            <w:sz w:val="18"/>
            <w:szCs w:val="18"/>
          </w:rPr>
          <w:instrText xml:space="preserve"> PAGE   \* MERGEFORMAT </w:instrText>
        </w:r>
        <w:r>
          <w:rPr>
            <w:rFonts w:ascii="Times New Roman" w:hAnsi="Times New Roman" w:cs="Times New Roman"/>
            <w:sz w:val="18"/>
            <w:szCs w:val="18"/>
          </w:rPr>
          <w:fldChar w:fldCharType="separate"/>
        </w:r>
        <w:r>
          <w:rPr>
            <w:rFonts w:ascii="Times New Roman" w:hAnsi="Times New Roman" w:cs="Times New Roman"/>
            <w:sz w:val="18"/>
            <w:szCs w:val="18"/>
          </w:rPr>
          <w:t>28</w:t>
        </w:r>
        <w:r>
          <w:rPr>
            <w:rFonts w:ascii="Times New Roman" w:hAnsi="Times New Roman" w:cs="Times New Roman"/>
            <w:sz w:val="18"/>
            <w:szCs w:val="18"/>
          </w:rPr>
          <w:fldChar w:fldCharType="end"/>
        </w:r>
      </w:p>
    </w:sdtContent>
  </w:sdt>
  <w:p w14:paraId="7DED3F64">
    <w:pPr>
      <w:pStyle w:val="10"/>
      <w:tabs>
        <w:tab w:val="left" w:pos="7920"/>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D897C">
    <w:pPr>
      <w:pStyle w:val="11"/>
      <w:framePr w:w="147" w:h="96" w:hRule="exact" w:wrap="auto" w:vAnchor="text" w:hAnchor="page" w:x="10300" w:y="-19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DD5A61"/>
    <w:multiLevelType w:val="singleLevel"/>
    <w:tmpl w:val="CFDD5A61"/>
    <w:lvl w:ilvl="0" w:tentative="0">
      <w:start w:val="1"/>
      <w:numFmt w:val="decimal"/>
      <w:lvlText w:val="%1."/>
      <w:lvlJc w:val="left"/>
      <w:pPr>
        <w:tabs>
          <w:tab w:val="left" w:pos="425"/>
        </w:tabs>
        <w:ind w:left="425" w:leftChars="0" w:hanging="425" w:firstLineChars="0"/>
      </w:pPr>
      <w:rPr>
        <w:rFonts w:hint="default"/>
      </w:rPr>
    </w:lvl>
  </w:abstractNum>
  <w:abstractNum w:abstractNumId="1">
    <w:nsid w:val="EC91FFBA"/>
    <w:multiLevelType w:val="singleLevel"/>
    <w:tmpl w:val="EC91FFBA"/>
    <w:lvl w:ilvl="0" w:tentative="0">
      <w:start w:val="16"/>
      <w:numFmt w:val="upperLetter"/>
      <w:lvlText w:val="%1."/>
      <w:lvlJc w:val="left"/>
      <w:pPr>
        <w:tabs>
          <w:tab w:val="left" w:pos="312"/>
        </w:tabs>
      </w:pPr>
    </w:lvl>
  </w:abstractNum>
  <w:abstractNum w:abstractNumId="2">
    <w:nsid w:val="52AC60E5"/>
    <w:multiLevelType w:val="multilevel"/>
    <w:tmpl w:val="52AC60E5"/>
    <w:lvl w:ilvl="0" w:tentative="0">
      <w:start w:val="1"/>
      <w:numFmt w:val="decimal"/>
      <w:lvlText w:val="%1."/>
      <w:lvlJc w:val="left"/>
      <w:pPr>
        <w:tabs>
          <w:tab w:val="left" w:pos="720"/>
        </w:tabs>
        <w:ind w:left="720" w:hanging="720"/>
      </w:pPr>
    </w:lvl>
    <w:lvl w:ilvl="1" w:tentative="0">
      <w:start w:val="1"/>
      <w:numFmt w:val="lowerLetter"/>
      <w:lvlText w:val="(%2)"/>
      <w:lvlJc w:val="left"/>
      <w:pPr>
        <w:tabs>
          <w:tab w:val="left" w:pos="0"/>
        </w:tabs>
        <w:ind w:left="1440" w:hanging="720"/>
      </w:pPr>
      <w:rPr>
        <w:rFonts w:ascii="Times New Roman" w:hAnsi="Times New Roman" w:eastAsia="Times New Roman" w:cs="Times New Roman"/>
      </w:rPr>
    </w:lvl>
    <w:lvl w:ilvl="2" w:tentative="0">
      <w:start w:val="1"/>
      <w:numFmt w:val="lowerRoman"/>
      <w:lvlText w:val="(%3)"/>
      <w:lvlJc w:val="left"/>
      <w:pPr>
        <w:tabs>
          <w:tab w:val="left" w:pos="2160"/>
        </w:tabs>
        <w:ind w:left="2160" w:hanging="720"/>
      </w:pPr>
    </w:lvl>
    <w:lvl w:ilvl="3" w:tentative="0">
      <w:start w:val="1"/>
      <w:numFmt w:val="lowerLetter"/>
      <w:lvlText w:val="%4)"/>
      <w:lvlJc w:val="left"/>
      <w:pPr>
        <w:tabs>
          <w:tab w:val="left" w:pos="2880"/>
        </w:tabs>
        <w:ind w:left="2880" w:hanging="720"/>
      </w:pPr>
    </w:lvl>
    <w:lvl w:ilvl="4" w:tentative="0">
      <w:start w:val="1"/>
      <w:numFmt w:val="decimal"/>
      <w:pStyle w:val="2"/>
      <w:lvlText w:val="(%5)"/>
      <w:lvlJc w:val="left"/>
      <w:pPr>
        <w:tabs>
          <w:tab w:val="left" w:pos="3240"/>
        </w:tabs>
        <w:ind w:left="2880" w:firstLine="0"/>
      </w:pPr>
    </w:lvl>
    <w:lvl w:ilvl="5" w:tentative="0">
      <w:start w:val="1"/>
      <w:numFmt w:val="lowerLetter"/>
      <w:pStyle w:val="3"/>
      <w:lvlText w:val="(%6)"/>
      <w:lvlJc w:val="left"/>
      <w:pPr>
        <w:tabs>
          <w:tab w:val="left" w:pos="3960"/>
        </w:tabs>
        <w:ind w:left="3600" w:firstLine="0"/>
      </w:pPr>
    </w:lvl>
    <w:lvl w:ilvl="6" w:tentative="0">
      <w:start w:val="1"/>
      <w:numFmt w:val="lowerRoman"/>
      <w:pStyle w:val="4"/>
      <w:lvlText w:val="(%7)"/>
      <w:lvlJc w:val="left"/>
      <w:pPr>
        <w:tabs>
          <w:tab w:val="left" w:pos="4680"/>
        </w:tabs>
        <w:ind w:left="4320" w:firstLine="0"/>
      </w:pPr>
    </w:lvl>
    <w:lvl w:ilvl="7" w:tentative="0">
      <w:start w:val="1"/>
      <w:numFmt w:val="lowerLetter"/>
      <w:pStyle w:val="5"/>
      <w:lvlText w:val="(%8)"/>
      <w:lvlJc w:val="left"/>
      <w:pPr>
        <w:tabs>
          <w:tab w:val="left" w:pos="5400"/>
        </w:tabs>
        <w:ind w:left="5040" w:firstLine="0"/>
      </w:pPr>
    </w:lvl>
    <w:lvl w:ilvl="8" w:tentative="0">
      <w:start w:val="1"/>
      <w:numFmt w:val="lowerRoman"/>
      <w:pStyle w:val="6"/>
      <w:lvlText w:val="(%9)"/>
      <w:lvlJc w:val="left"/>
      <w:pPr>
        <w:tabs>
          <w:tab w:val="left" w:pos="6120"/>
        </w:tabs>
        <w:ind w:left="5760" w:firstLine="0"/>
      </w:pPr>
    </w:lvl>
  </w:abstractNum>
  <w:abstractNum w:abstractNumId="3">
    <w:nsid w:val="576C583B"/>
    <w:multiLevelType w:val="singleLevel"/>
    <w:tmpl w:val="576C583B"/>
    <w:lvl w:ilvl="0" w:tentative="0">
      <w:start w:val="1"/>
      <w:numFmt w:val="upperLetter"/>
      <w:lvlText w:val="%1."/>
      <w:lvlJc w:val="left"/>
      <w:pPr>
        <w:tabs>
          <w:tab w:val="left" w:pos="425"/>
        </w:tabs>
        <w:ind w:left="425" w:leftChars="0" w:hanging="425" w:firstLineChars="0"/>
      </w:pPr>
      <w:rPr>
        <w:rFonts w:hint="default"/>
      </w:r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B2067"/>
    <w:rsid w:val="00000700"/>
    <w:rsid w:val="00026D54"/>
    <w:rsid w:val="00056787"/>
    <w:rsid w:val="000653AF"/>
    <w:rsid w:val="0007028A"/>
    <w:rsid w:val="000A5B98"/>
    <w:rsid w:val="000A7E10"/>
    <w:rsid w:val="000D06E2"/>
    <w:rsid w:val="000E4CCD"/>
    <w:rsid w:val="000F65D2"/>
    <w:rsid w:val="00101D28"/>
    <w:rsid w:val="0011125F"/>
    <w:rsid w:val="001151BA"/>
    <w:rsid w:val="0012058D"/>
    <w:rsid w:val="001427D2"/>
    <w:rsid w:val="00157B39"/>
    <w:rsid w:val="00163B12"/>
    <w:rsid w:val="00183397"/>
    <w:rsid w:val="00184506"/>
    <w:rsid w:val="001938E5"/>
    <w:rsid w:val="001C3A0A"/>
    <w:rsid w:val="001D094F"/>
    <w:rsid w:val="001D12A1"/>
    <w:rsid w:val="001E26C8"/>
    <w:rsid w:val="001E6D5E"/>
    <w:rsid w:val="001F61BE"/>
    <w:rsid w:val="001F7832"/>
    <w:rsid w:val="00221153"/>
    <w:rsid w:val="00221821"/>
    <w:rsid w:val="00222386"/>
    <w:rsid w:val="00245D30"/>
    <w:rsid w:val="00246B35"/>
    <w:rsid w:val="00256F83"/>
    <w:rsid w:val="00282970"/>
    <w:rsid w:val="00283EB5"/>
    <w:rsid w:val="002A7B3D"/>
    <w:rsid w:val="002B02B6"/>
    <w:rsid w:val="002C77E5"/>
    <w:rsid w:val="002D5211"/>
    <w:rsid w:val="002E1F1B"/>
    <w:rsid w:val="00321AFC"/>
    <w:rsid w:val="00325953"/>
    <w:rsid w:val="003305CF"/>
    <w:rsid w:val="00333989"/>
    <w:rsid w:val="0035531E"/>
    <w:rsid w:val="00372597"/>
    <w:rsid w:val="003B1B28"/>
    <w:rsid w:val="003B5C3C"/>
    <w:rsid w:val="003C2A5C"/>
    <w:rsid w:val="003E3834"/>
    <w:rsid w:val="003F4FBD"/>
    <w:rsid w:val="00414F1A"/>
    <w:rsid w:val="00432318"/>
    <w:rsid w:val="00454002"/>
    <w:rsid w:val="0045454A"/>
    <w:rsid w:val="00454F0B"/>
    <w:rsid w:val="00481C20"/>
    <w:rsid w:val="00485928"/>
    <w:rsid w:val="0049752D"/>
    <w:rsid w:val="004A0968"/>
    <w:rsid w:val="004D5EC6"/>
    <w:rsid w:val="004F0B49"/>
    <w:rsid w:val="004F0F09"/>
    <w:rsid w:val="00516D8C"/>
    <w:rsid w:val="00520570"/>
    <w:rsid w:val="00522B17"/>
    <w:rsid w:val="005323ED"/>
    <w:rsid w:val="005327D4"/>
    <w:rsid w:val="00536D86"/>
    <w:rsid w:val="00556750"/>
    <w:rsid w:val="0057435E"/>
    <w:rsid w:val="00590C8B"/>
    <w:rsid w:val="005933EE"/>
    <w:rsid w:val="005C216D"/>
    <w:rsid w:val="005C3334"/>
    <w:rsid w:val="005D0316"/>
    <w:rsid w:val="005E5DC8"/>
    <w:rsid w:val="005E7AB0"/>
    <w:rsid w:val="005F415D"/>
    <w:rsid w:val="0060306B"/>
    <w:rsid w:val="00603F8B"/>
    <w:rsid w:val="00633713"/>
    <w:rsid w:val="006361F3"/>
    <w:rsid w:val="0063762A"/>
    <w:rsid w:val="00644E8F"/>
    <w:rsid w:val="0065221F"/>
    <w:rsid w:val="006900AB"/>
    <w:rsid w:val="006E0E86"/>
    <w:rsid w:val="00716284"/>
    <w:rsid w:val="00731248"/>
    <w:rsid w:val="00744DF8"/>
    <w:rsid w:val="0076727A"/>
    <w:rsid w:val="007826FA"/>
    <w:rsid w:val="007938B6"/>
    <w:rsid w:val="007D65B2"/>
    <w:rsid w:val="007E55C9"/>
    <w:rsid w:val="007E68B3"/>
    <w:rsid w:val="00801320"/>
    <w:rsid w:val="008206FA"/>
    <w:rsid w:val="00842BF6"/>
    <w:rsid w:val="0084482D"/>
    <w:rsid w:val="00851CE3"/>
    <w:rsid w:val="008849CC"/>
    <w:rsid w:val="008A2885"/>
    <w:rsid w:val="008A4134"/>
    <w:rsid w:val="008B3925"/>
    <w:rsid w:val="008D65CF"/>
    <w:rsid w:val="008F5320"/>
    <w:rsid w:val="009152C2"/>
    <w:rsid w:val="00922632"/>
    <w:rsid w:val="009375CF"/>
    <w:rsid w:val="00952291"/>
    <w:rsid w:val="00982660"/>
    <w:rsid w:val="00987627"/>
    <w:rsid w:val="009A3FFA"/>
    <w:rsid w:val="009A5D75"/>
    <w:rsid w:val="009A6113"/>
    <w:rsid w:val="009A62BA"/>
    <w:rsid w:val="009C19C1"/>
    <w:rsid w:val="009D0944"/>
    <w:rsid w:val="009E74FC"/>
    <w:rsid w:val="009F6DDF"/>
    <w:rsid w:val="009F709D"/>
    <w:rsid w:val="00A007D2"/>
    <w:rsid w:val="00A05D8A"/>
    <w:rsid w:val="00A06E6A"/>
    <w:rsid w:val="00A074D3"/>
    <w:rsid w:val="00A2459D"/>
    <w:rsid w:val="00A24C22"/>
    <w:rsid w:val="00A27103"/>
    <w:rsid w:val="00A410E5"/>
    <w:rsid w:val="00A701CE"/>
    <w:rsid w:val="00A827B6"/>
    <w:rsid w:val="00AB573F"/>
    <w:rsid w:val="00AD6FEC"/>
    <w:rsid w:val="00B06BB3"/>
    <w:rsid w:val="00B07537"/>
    <w:rsid w:val="00B36184"/>
    <w:rsid w:val="00B424EF"/>
    <w:rsid w:val="00B53DF9"/>
    <w:rsid w:val="00B551A4"/>
    <w:rsid w:val="00BA58EB"/>
    <w:rsid w:val="00BB2067"/>
    <w:rsid w:val="00BD2818"/>
    <w:rsid w:val="00C016A6"/>
    <w:rsid w:val="00C062BD"/>
    <w:rsid w:val="00C15726"/>
    <w:rsid w:val="00C60693"/>
    <w:rsid w:val="00CA4B2B"/>
    <w:rsid w:val="00CC04E1"/>
    <w:rsid w:val="00CC2E77"/>
    <w:rsid w:val="00CC505A"/>
    <w:rsid w:val="00CC7DD1"/>
    <w:rsid w:val="00CC7E9A"/>
    <w:rsid w:val="00CF1C7E"/>
    <w:rsid w:val="00D10442"/>
    <w:rsid w:val="00D17A8A"/>
    <w:rsid w:val="00D23C73"/>
    <w:rsid w:val="00D3180D"/>
    <w:rsid w:val="00D52D19"/>
    <w:rsid w:val="00D75197"/>
    <w:rsid w:val="00D8498B"/>
    <w:rsid w:val="00DA0DB8"/>
    <w:rsid w:val="00DC278F"/>
    <w:rsid w:val="00DC791D"/>
    <w:rsid w:val="00DE53F2"/>
    <w:rsid w:val="00DE6E3A"/>
    <w:rsid w:val="00DF519D"/>
    <w:rsid w:val="00E03405"/>
    <w:rsid w:val="00E26FDA"/>
    <w:rsid w:val="00E50905"/>
    <w:rsid w:val="00E87B76"/>
    <w:rsid w:val="00EA636D"/>
    <w:rsid w:val="00EA746D"/>
    <w:rsid w:val="00EB3932"/>
    <w:rsid w:val="00EC321C"/>
    <w:rsid w:val="00EE11E5"/>
    <w:rsid w:val="00EF25D0"/>
    <w:rsid w:val="00EF2734"/>
    <w:rsid w:val="00F2091F"/>
    <w:rsid w:val="00F43A13"/>
    <w:rsid w:val="00F46BB5"/>
    <w:rsid w:val="00F60F99"/>
    <w:rsid w:val="00F65D68"/>
    <w:rsid w:val="00F84E16"/>
    <w:rsid w:val="00FA6501"/>
    <w:rsid w:val="00FC52AE"/>
    <w:rsid w:val="00FC6EBC"/>
    <w:rsid w:val="00FC7000"/>
    <w:rsid w:val="00FF59FF"/>
    <w:rsid w:val="38820143"/>
    <w:rsid w:val="504D78F1"/>
    <w:rsid w:val="72FC6C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heme="minorHAnsi" w:hAnsiTheme="minorHAnsi" w:eastAsiaTheme="minorHAnsi" w:cstheme="minorBidi"/>
      <w:sz w:val="22"/>
      <w:szCs w:val="22"/>
      <w:lang w:val="en-US" w:eastAsia="en-US" w:bidi="ar-SA"/>
    </w:rPr>
  </w:style>
  <w:style w:type="paragraph" w:styleId="2">
    <w:name w:val="heading 5"/>
    <w:basedOn w:val="1"/>
    <w:next w:val="1"/>
    <w:link w:val="13"/>
    <w:qFormat/>
    <w:uiPriority w:val="0"/>
    <w:pPr>
      <w:keepNext/>
      <w:numPr>
        <w:ilvl w:val="4"/>
        <w:numId w:val="1"/>
      </w:numPr>
      <w:tabs>
        <w:tab w:val="left" w:pos="2880"/>
        <w:tab w:val="left" w:pos="5760"/>
      </w:tabs>
      <w:suppressAutoHyphens/>
      <w:spacing w:after="120" w:line="240" w:lineRule="exact"/>
      <w:jc w:val="both"/>
      <w:outlineLvl w:val="4"/>
    </w:pPr>
    <w:rPr>
      <w:rFonts w:ascii="Times New Roman" w:hAnsi="Times New Roman" w:eastAsia="Times New Roman" w:cs="Times New Roman"/>
      <w:i/>
      <w:szCs w:val="20"/>
      <w:lang w:val="en-GB"/>
    </w:rPr>
  </w:style>
  <w:style w:type="paragraph" w:styleId="3">
    <w:name w:val="heading 6"/>
    <w:basedOn w:val="1"/>
    <w:next w:val="1"/>
    <w:link w:val="14"/>
    <w:qFormat/>
    <w:uiPriority w:val="0"/>
    <w:pPr>
      <w:keepNext/>
      <w:numPr>
        <w:ilvl w:val="5"/>
        <w:numId w:val="1"/>
      </w:numPr>
      <w:tabs>
        <w:tab w:val="left" w:pos="-720"/>
      </w:tabs>
      <w:suppressAutoHyphens/>
      <w:spacing w:after="240"/>
      <w:jc w:val="both"/>
      <w:outlineLvl w:val="5"/>
    </w:pPr>
    <w:rPr>
      <w:rFonts w:ascii="Times New Roman" w:hAnsi="Times New Roman" w:eastAsia="Times New Roman" w:cs="Times New Roman"/>
      <w:b/>
      <w:szCs w:val="20"/>
      <w:lang w:val="en-GB"/>
    </w:rPr>
  </w:style>
  <w:style w:type="paragraph" w:styleId="4">
    <w:name w:val="heading 7"/>
    <w:basedOn w:val="1"/>
    <w:next w:val="1"/>
    <w:link w:val="15"/>
    <w:qFormat/>
    <w:uiPriority w:val="0"/>
    <w:pPr>
      <w:numPr>
        <w:ilvl w:val="6"/>
        <w:numId w:val="1"/>
      </w:numPr>
      <w:spacing w:before="240" w:after="60"/>
      <w:outlineLvl w:val="6"/>
    </w:pPr>
    <w:rPr>
      <w:rFonts w:ascii="Times New Roman" w:hAnsi="Times New Roman" w:eastAsia="Times New Roman" w:cs="Times New Roman"/>
      <w:sz w:val="24"/>
      <w:szCs w:val="24"/>
      <w:lang w:val="en-GB"/>
    </w:rPr>
  </w:style>
  <w:style w:type="paragraph" w:styleId="5">
    <w:name w:val="heading 8"/>
    <w:basedOn w:val="1"/>
    <w:next w:val="1"/>
    <w:link w:val="16"/>
    <w:qFormat/>
    <w:uiPriority w:val="0"/>
    <w:pPr>
      <w:numPr>
        <w:ilvl w:val="7"/>
        <w:numId w:val="1"/>
      </w:numPr>
      <w:spacing w:before="240" w:after="60"/>
      <w:outlineLvl w:val="7"/>
    </w:pPr>
    <w:rPr>
      <w:rFonts w:ascii="Times New Roman" w:hAnsi="Times New Roman" w:eastAsia="Times New Roman" w:cs="Times New Roman"/>
      <w:i/>
      <w:iCs/>
      <w:sz w:val="24"/>
      <w:szCs w:val="24"/>
      <w:lang w:val="en-GB"/>
    </w:rPr>
  </w:style>
  <w:style w:type="paragraph" w:styleId="6">
    <w:name w:val="heading 9"/>
    <w:basedOn w:val="1"/>
    <w:next w:val="1"/>
    <w:link w:val="17"/>
    <w:qFormat/>
    <w:uiPriority w:val="0"/>
    <w:pPr>
      <w:numPr>
        <w:ilvl w:val="8"/>
        <w:numId w:val="1"/>
      </w:numPr>
      <w:spacing w:before="240" w:after="60"/>
      <w:outlineLvl w:val="8"/>
    </w:pPr>
    <w:rPr>
      <w:rFonts w:ascii="Arial" w:hAnsi="Arial" w:eastAsia="Times New Roman" w:cs="Arial"/>
      <w:lang w:val="en-GB"/>
    </w:rPr>
  </w:style>
  <w:style w:type="character" w:default="1" w:styleId="7">
    <w:name w:val="Default Paragraph Font"/>
    <w:semiHidden/>
    <w:unhideWhenUsed/>
    <w:qFormat/>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9">
    <w:name w:val="Balloon Text"/>
    <w:basedOn w:val="1"/>
    <w:link w:val="22"/>
    <w:semiHidden/>
    <w:unhideWhenUsed/>
    <w:uiPriority w:val="99"/>
    <w:rPr>
      <w:rFonts w:ascii="Tahoma" w:hAnsi="Tahoma" w:cs="Tahoma"/>
      <w:sz w:val="16"/>
      <w:szCs w:val="16"/>
    </w:rPr>
  </w:style>
  <w:style w:type="paragraph" w:styleId="10">
    <w:name w:val="footer"/>
    <w:basedOn w:val="1"/>
    <w:link w:val="19"/>
    <w:unhideWhenUsed/>
    <w:qFormat/>
    <w:uiPriority w:val="99"/>
    <w:pPr>
      <w:tabs>
        <w:tab w:val="center" w:pos="4680"/>
        <w:tab w:val="right" w:pos="9360"/>
      </w:tabs>
    </w:pPr>
  </w:style>
  <w:style w:type="paragraph" w:styleId="11">
    <w:name w:val="header"/>
    <w:basedOn w:val="1"/>
    <w:link w:val="18"/>
    <w:unhideWhenUsed/>
    <w:uiPriority w:val="99"/>
    <w:pPr>
      <w:tabs>
        <w:tab w:val="center" w:pos="4680"/>
        <w:tab w:val="right" w:pos="9360"/>
      </w:tabs>
    </w:pPr>
  </w:style>
  <w:style w:type="table" w:styleId="12">
    <w:name w:val="Table Grid"/>
    <w:basedOn w:val="8"/>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13">
    <w:name w:val="Heading 5 Char"/>
    <w:basedOn w:val="7"/>
    <w:link w:val="2"/>
    <w:uiPriority w:val="0"/>
    <w:rPr>
      <w:rFonts w:ascii="Times New Roman" w:hAnsi="Times New Roman" w:eastAsia="Times New Roman" w:cs="Times New Roman"/>
      <w:i/>
      <w:szCs w:val="20"/>
      <w:lang w:val="en-GB"/>
    </w:rPr>
  </w:style>
  <w:style w:type="character" w:customStyle="1" w:styleId="14">
    <w:name w:val="Heading 6 Char"/>
    <w:basedOn w:val="7"/>
    <w:link w:val="3"/>
    <w:uiPriority w:val="0"/>
    <w:rPr>
      <w:rFonts w:ascii="Times New Roman" w:hAnsi="Times New Roman" w:eastAsia="Times New Roman" w:cs="Times New Roman"/>
      <w:b/>
      <w:szCs w:val="20"/>
      <w:lang w:val="en-GB"/>
    </w:rPr>
  </w:style>
  <w:style w:type="character" w:customStyle="1" w:styleId="15">
    <w:name w:val="Heading 7 Char"/>
    <w:basedOn w:val="7"/>
    <w:link w:val="4"/>
    <w:uiPriority w:val="0"/>
    <w:rPr>
      <w:rFonts w:ascii="Times New Roman" w:hAnsi="Times New Roman" w:eastAsia="Times New Roman" w:cs="Times New Roman"/>
      <w:sz w:val="24"/>
      <w:szCs w:val="24"/>
      <w:lang w:val="en-GB"/>
    </w:rPr>
  </w:style>
  <w:style w:type="character" w:customStyle="1" w:styleId="16">
    <w:name w:val="Heading 8 Char"/>
    <w:basedOn w:val="7"/>
    <w:link w:val="5"/>
    <w:uiPriority w:val="0"/>
    <w:rPr>
      <w:rFonts w:ascii="Times New Roman" w:hAnsi="Times New Roman" w:eastAsia="Times New Roman" w:cs="Times New Roman"/>
      <w:i/>
      <w:iCs/>
      <w:sz w:val="24"/>
      <w:szCs w:val="24"/>
      <w:lang w:val="en-GB"/>
    </w:rPr>
  </w:style>
  <w:style w:type="character" w:customStyle="1" w:styleId="17">
    <w:name w:val="Heading 9 Char"/>
    <w:basedOn w:val="7"/>
    <w:link w:val="6"/>
    <w:qFormat/>
    <w:uiPriority w:val="0"/>
    <w:rPr>
      <w:rFonts w:ascii="Arial" w:hAnsi="Arial" w:eastAsia="Times New Roman" w:cs="Arial"/>
      <w:lang w:val="en-GB"/>
    </w:rPr>
  </w:style>
  <w:style w:type="character" w:customStyle="1" w:styleId="18">
    <w:name w:val="Header Char"/>
    <w:basedOn w:val="7"/>
    <w:link w:val="11"/>
    <w:uiPriority w:val="99"/>
  </w:style>
  <w:style w:type="character" w:customStyle="1" w:styleId="19">
    <w:name w:val="Footer Char"/>
    <w:basedOn w:val="7"/>
    <w:link w:val="10"/>
    <w:qFormat/>
    <w:uiPriority w:val="99"/>
  </w:style>
  <w:style w:type="character" w:customStyle="1" w:styleId="20">
    <w:name w:val="Hyperlink1"/>
    <w:basedOn w:val="7"/>
    <w:unhideWhenUsed/>
    <w:uiPriority w:val="99"/>
    <w:rPr>
      <w:color w:val="0563C1"/>
      <w:u w:val="single"/>
    </w:rPr>
  </w:style>
  <w:style w:type="paragraph" w:styleId="21">
    <w:name w:val="List Paragraph"/>
    <w:basedOn w:val="1"/>
    <w:qFormat/>
    <w:uiPriority w:val="34"/>
    <w:pPr>
      <w:ind w:left="720"/>
      <w:contextualSpacing/>
    </w:pPr>
  </w:style>
  <w:style w:type="character" w:customStyle="1" w:styleId="22">
    <w:name w:val="Balloon Text Char"/>
    <w:basedOn w:val="7"/>
    <w:link w:val="9"/>
    <w:semiHidden/>
    <w:uiPriority w:val="99"/>
    <w:rPr>
      <w:rFonts w:ascii="Tahoma" w:hAnsi="Tahoma" w:cs="Tahoma"/>
      <w:sz w:val="16"/>
      <w:szCs w:val="16"/>
    </w:rPr>
  </w:style>
  <w:style w:type="character" w:customStyle="1" w:styleId="23">
    <w:name w:val="Balloon Text Char1"/>
    <w:basedOn w:val="7"/>
    <w:semiHidden/>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customXml" Target="../customXml/item4.xml"/><Relationship Id="rId3" Type="http://schemas.openxmlformats.org/officeDocument/2006/relationships/footnotes" Target="footnotes.xml"/><Relationship Id="rId7" Type="http://schemas.openxmlformats.org/officeDocument/2006/relationships/theme" Target="theme/theme1.xml"/><Relationship Id="rId12" Type="http://schemas.openxmlformats.org/officeDocument/2006/relationships/customXml" Target="../customXml/item3.xml"/><Relationship Id="rId2" Type="http://schemas.openxmlformats.org/officeDocument/2006/relationships/settings" Target="settings.xml"/><Relationship Id="rId6" Type="http://schemas.openxmlformats.org/officeDocument/2006/relationships/footer" Target="footer1.xml"/><Relationship Id="rId1" Type="http://schemas.openxmlformats.org/officeDocument/2006/relationships/styles" Target="styles.xml"/><Relationship Id="rId11" Type="http://schemas.openxmlformats.org/officeDocument/2006/relationships/customXml" Target="../customXml/item2.xml"/><Relationship Id="rId5" Type="http://schemas.openxmlformats.org/officeDocument/2006/relationships/header" Target="header1.xml"/><Relationship Id="rId10" Type="http://schemas.openxmlformats.org/officeDocument/2006/relationships/fontTable" Target="fontTable.xml"/><Relationship Id="rId9" Type="http://schemas.openxmlformats.org/officeDocument/2006/relationships/customXml" Target="../customXml/item1.xml"/><Relationship Id="rId4"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12A03725F315A418B5DDA14A5A5719F" ma:contentTypeVersion="13" ma:contentTypeDescription="Create a new document." ma:contentTypeScope="" ma:versionID="6c480cdd52b0602d51729cddf86cfb96">
  <xsd:schema xmlns:xsd="http://www.w3.org/2001/XMLSchema" xmlns:xs="http://www.w3.org/2001/XMLSchema" xmlns:p="http://schemas.microsoft.com/office/2006/metadata/properties" xmlns:ns2="56310079-ee0b-4513-9230-9c72b59d53d4" xmlns:ns3="d801c70e-765d-4e46-bcc3-e917867967b5" targetNamespace="http://schemas.microsoft.com/office/2006/metadata/properties" ma:root="true" ma:fieldsID="7feb40acebb276f764a4422cf261138c" ns2:_="" ns3:_="">
    <xsd:import namespace="56310079-ee0b-4513-9230-9c72b59d53d4"/>
    <xsd:import namespace="d801c70e-765d-4e46-bcc3-e917867967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310079-ee0b-4513-9230-9c72b59d53d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fd247a6-1be0-4c9b-96f7-6f39f9e505ca"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01c70e-765d-4e46-bcc3-e917867967b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935782d-f9ed-41b2-a4d5-66a21e4e892c}" ma:internalName="TaxCatchAll" ma:showField="CatchAllData" ma:web="d801c70e-765d-4e46-bcc3-e917867967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56310079-ee0b-4513-9230-9c72b59d53d4">
      <Terms xmlns="http://schemas.microsoft.com/office/infopath/2007/PartnerControls"/>
    </lcf76f155ced4ddcb4097134ff3c332f>
    <TaxCatchAll xmlns="d801c70e-765d-4e46-bcc3-e917867967b5" xsi:nil="true"/>
  </documentManagement>
</p:properties>
</file>

<file path=customXml/itemProps1.xml><?xml version="1.0" encoding="utf-8"?>
<ds:datastoreItem xmlns:ds="http://schemas.openxmlformats.org/officeDocument/2006/customXml" ds:itemID="{538ADFA7-8A7E-4E61-B0CC-E266537B6492}">
  <ds:schemaRefs/>
</ds:datastoreItem>
</file>

<file path=customXml/itemProps2.xml><?xml version="1.0" encoding="utf-8"?>
<ds:datastoreItem xmlns:ds="http://schemas.openxmlformats.org/officeDocument/2006/customXml" ds:itemID="{849F5FD9-0B6C-4B5D-BFBA-57CA689C4ADB}"/>
</file>

<file path=customXml/itemProps3.xml><?xml version="1.0" encoding="utf-8"?>
<ds:datastoreItem xmlns:ds="http://schemas.openxmlformats.org/officeDocument/2006/customXml" ds:itemID="{238C9FCD-2D97-4CED-8E7A-C0ADE6BD57E6}"/>
</file>

<file path=customXml/itemProps4.xml><?xml version="1.0" encoding="utf-8"?>
<ds:datastoreItem xmlns:ds="http://schemas.openxmlformats.org/officeDocument/2006/customXml" ds:itemID="{1AA60117-EE9C-4879-ABDE-A11985CBAEF4}"/>
</file>

<file path=docProps/app.xml><?xml version="1.0" encoding="utf-8"?>
<Properties xmlns="http://schemas.openxmlformats.org/officeDocument/2006/extended-properties" xmlns:vt="http://schemas.openxmlformats.org/officeDocument/2006/docPropsVTypes">
  <Template>Normal</Template>
  <Pages>18</Pages>
  <Words>13241</Words>
  <Characters>75474</Characters>
  <Lines>628</Lines>
  <Paragraphs>177</Paragraphs>
  <TotalTime>19</TotalTime>
  <ScaleCrop>false</ScaleCrop>
  <LinksUpToDate>false</LinksUpToDate>
  <CharactersWithSpaces>88538</CharactersWithSpaces>
  <Application>WPS Office_12.2.0.17119_F1E327BC-269C-435d-A152-05C5408002CA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Bildad  Khatete</dc:creator>
  <cp:lastModifiedBy>Keziah Nyabugah</cp:lastModifiedBy>
  <cp:revision>7</cp:revision>
  <cp:lastPrinted>2023-06-22T07:08:00Z</cp:lastPrinted>
  <dcterms:created xsi:type="dcterms:W3CDTF">2023-06-19T10:43:00Z</dcterms:created>
  <dcterms:modified xsi:type="dcterms:W3CDTF">2024-06-17T20:07:07Z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1033-12.2.0.17119</vt:lpwstr>
  </property>
  <property fmtid="{D5CDD505-2E9C-101B-9397-08002B2CF9AE}" pid="3" name="ICV">
    <vt:lpwstr>4D1B8669B1A14413981ABF58D7C81B0C_13</vt:lpwstr>
  </property>
  <property fmtid="{D5CDD505-2E9C-101B-9397-08002B2CF9AE}" pid="4" name="ContentTypeId">
    <vt:lpwstr>0x010100712A03725F315A418B5DDA14A5A5719F</vt:lpwstr>
  </property>
</Properties>
</file>