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tabs>
          <w:tab w:val="left" w:leader="none" w:pos="4515"/>
        </w:tabs>
        <w:spacing w:after="200" w:lineRule="auto" w:line="276"/>
        <w:ind w:right="-1080"/>
        <w:jc w:val="center"/>
        <w:rPr>
          <w:rFonts w:ascii="Times New Roman" w:cs="Times New Roman" w:eastAsia="Times New Roman" w:hAnsi="Times New Roman"/>
          <w:b/>
          <w:sz w:val="20"/>
          <w:szCs w:val="20"/>
        </w:rPr>
      </w:pPr>
      <w:r>
        <w:rPr>
          <w:noProof/>
        </w:rPr>
        <w:drawing>
          <wp:inline distL="0" distT="0" distB="0" distR="0">
            <wp:extent cx="2028825" cy="2257425"/>
            <wp:effectExtent l="0" t="0" r="9525" b="9525"/>
            <wp:docPr id="1026" name="Picture 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028825" cy="225742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tabs>
          <w:tab w:val="left" w:leader="none" w:pos="4515"/>
        </w:tabs>
        <w:spacing w:after="200" w:lineRule="auto" w:line="276"/>
        <w:ind w:right="-108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tabs>
          <w:tab w:val="left" w:leader="none" w:pos="4515"/>
        </w:tabs>
        <w:spacing w:after="200" w:lineRule="auto" w:line="276"/>
        <w:ind w:right="-108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ADVOCATES TRAINING PROGRAM 2024/25</w:t>
      </w:r>
    </w:p>
    <w:p>
      <w:pPr>
        <w:pStyle w:val="style0"/>
        <w:tabs>
          <w:tab w:val="left" w:leader="none" w:pos="4515"/>
        </w:tabs>
        <w:spacing w:after="200" w:lineRule="auto" w:line="276"/>
        <w:ind w:right="-108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ATP 107: CONVEYANCING</w:t>
      </w:r>
    </w:p>
    <w:p>
      <w:pPr>
        <w:pStyle w:val="style0"/>
        <w:tabs>
          <w:tab w:val="left" w:leader="none" w:pos="4515"/>
        </w:tabs>
        <w:spacing w:after="200" w:lineRule="auto" w:line="276"/>
        <w:ind w:right="-108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CLASS C FIRM 14 </w:t>
      </w:r>
    </w:p>
    <w:p>
      <w:pPr>
        <w:pStyle w:val="style0"/>
        <w:tabs>
          <w:tab w:val="left" w:leader="none" w:pos="4515"/>
        </w:tabs>
        <w:spacing w:after="200" w:lineRule="auto" w:line="276"/>
        <w:ind w:right="-108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tabs>
          <w:tab w:val="left" w:leader="none" w:pos="4515"/>
        </w:tabs>
        <w:spacing w:after="200" w:lineRule="auto" w:line="276"/>
        <w:ind w:right="-1080"/>
        <w:jc w:val="center"/>
        <w:rPr>
          <w:rFonts w:ascii="Times New Roman" w:cs="Times New Roman" w:eastAsia="Times New Roman" w:hAnsi="Times New Roman"/>
          <w:b/>
          <w:sz w:val="20"/>
          <w:szCs w:val="20"/>
        </w:rPr>
      </w:pPr>
    </w:p>
    <w:p>
      <w:pPr>
        <w:pStyle w:val="style0"/>
        <w:tabs>
          <w:tab w:val="left" w:leader="none" w:pos="4515"/>
        </w:tabs>
        <w:spacing w:after="200" w:lineRule="auto" w:line="276"/>
        <w:ind w:right="-1080"/>
        <w:jc w:val="center"/>
        <w:rPr>
          <w:rFonts w:ascii="Times New Roman" w:cs="Times New Roman" w:eastAsia="Times New Roman" w:hAnsi="Times New Roman"/>
          <w:b/>
          <w:sz w:val="20"/>
          <w:szCs w:val="20"/>
        </w:rPr>
      </w:pPr>
    </w:p>
    <w:p>
      <w:pPr>
        <w:pStyle w:val="style0"/>
        <w:tabs>
          <w:tab w:val="left" w:leader="none" w:pos="4515"/>
        </w:tabs>
        <w:spacing w:after="200" w:lineRule="auto" w:line="276"/>
        <w:ind w:right="-1080"/>
        <w:jc w:val="center"/>
        <w:rPr>
          <w:rFonts w:ascii="Times New Roman" w:cs="Times New Roman" w:eastAsia="Times New Roman" w:hAnsi="Times New Roman"/>
          <w:b/>
          <w:sz w:val="20"/>
          <w:szCs w:val="20"/>
        </w:rPr>
      </w:pPr>
    </w:p>
    <w:p>
      <w:pPr>
        <w:pStyle w:val="style0"/>
        <w:tabs>
          <w:tab w:val="left" w:leader="none" w:pos="4515"/>
        </w:tabs>
        <w:spacing w:after="200" w:lineRule="auto" w:line="276"/>
        <w:ind w:right="-1080"/>
        <w:jc w:val="center"/>
        <w:rPr>
          <w:rFonts w:ascii="Times New Roman" w:cs="Times New Roman" w:eastAsia="Times New Roman" w:hAnsi="Times New Roman"/>
          <w:b/>
          <w:sz w:val="20"/>
          <w:szCs w:val="20"/>
        </w:rPr>
      </w:pPr>
    </w:p>
    <w:p>
      <w:pPr>
        <w:pStyle w:val="style0"/>
        <w:tabs>
          <w:tab w:val="left" w:leader="none" w:pos="4515"/>
        </w:tabs>
        <w:spacing w:after="200" w:lineRule="auto" w:line="276"/>
        <w:ind w:right="-1080"/>
        <w:jc w:val="center"/>
        <w:rPr>
          <w:rFonts w:ascii="Times New Roman" w:cs="Times New Roman" w:eastAsia="Times New Roman" w:hAnsi="Times New Roman"/>
          <w:b/>
          <w:sz w:val="20"/>
          <w:szCs w:val="20"/>
        </w:rPr>
      </w:pPr>
    </w:p>
    <w:p>
      <w:pPr>
        <w:pStyle w:val="style0"/>
        <w:tabs>
          <w:tab w:val="left" w:leader="none" w:pos="4515"/>
        </w:tabs>
        <w:spacing w:after="200" w:lineRule="auto" w:line="276"/>
        <w:ind w:right="-1080"/>
        <w:jc w:val="center"/>
        <w:rPr>
          <w:rFonts w:ascii="Times New Roman" w:cs="Times New Roman" w:eastAsia="Times New Roman" w:hAnsi="Times New Roman"/>
          <w:b/>
          <w:sz w:val="20"/>
          <w:szCs w:val="20"/>
        </w:rPr>
      </w:pPr>
    </w:p>
    <w:p>
      <w:pPr>
        <w:pStyle w:val="style0"/>
        <w:tabs>
          <w:tab w:val="left" w:leader="none" w:pos="4515"/>
        </w:tabs>
        <w:spacing w:after="200" w:lineRule="auto" w:line="276"/>
        <w:ind w:right="-1080"/>
        <w:jc w:val="center"/>
        <w:rPr>
          <w:rFonts w:ascii="Times New Roman" w:cs="Times New Roman" w:eastAsia="Times New Roman" w:hAnsi="Times New Roman"/>
          <w:b/>
          <w:sz w:val="20"/>
          <w:szCs w:val="20"/>
        </w:rPr>
      </w:pPr>
    </w:p>
    <w:p>
      <w:pPr>
        <w:pStyle w:val="style0"/>
        <w:tabs>
          <w:tab w:val="left" w:leader="none" w:pos="4515"/>
        </w:tabs>
        <w:spacing w:after="200" w:lineRule="auto" w:line="276"/>
        <w:ind w:right="-1080"/>
        <w:jc w:val="center"/>
        <w:rPr>
          <w:rFonts w:ascii="Times New Roman" w:cs="Times New Roman" w:eastAsia="Times New Roman" w:hAnsi="Times New Roman"/>
          <w:b/>
          <w:sz w:val="20"/>
          <w:szCs w:val="20"/>
        </w:rPr>
      </w:pPr>
    </w:p>
    <w:p>
      <w:pPr>
        <w:pStyle w:val="style0"/>
        <w:tabs>
          <w:tab w:val="left" w:leader="none" w:pos="4515"/>
        </w:tabs>
        <w:spacing w:after="200" w:lineRule="auto" w:line="276"/>
        <w:ind w:right="-1080"/>
        <w:jc w:val="center"/>
        <w:rPr>
          <w:rFonts w:ascii="Times New Roman" w:cs="Times New Roman" w:eastAsia="Times New Roman" w:hAnsi="Times New Roman"/>
          <w:b/>
          <w:sz w:val="20"/>
          <w:szCs w:val="20"/>
        </w:rPr>
      </w:pPr>
    </w:p>
    <w:p>
      <w:pPr>
        <w:pStyle w:val="style0"/>
        <w:tabs>
          <w:tab w:val="left" w:leader="none" w:pos="4515"/>
        </w:tabs>
        <w:spacing w:after="200" w:lineRule="auto" w:line="276"/>
        <w:ind w:right="-1080"/>
        <w:jc w:val="center"/>
        <w:rPr>
          <w:rFonts w:ascii="Times New Roman" w:cs="Times New Roman" w:eastAsia="Times New Roman" w:hAnsi="Times New Roman"/>
          <w:b/>
          <w:sz w:val="20"/>
          <w:szCs w:val="20"/>
        </w:rPr>
      </w:pPr>
    </w:p>
    <w:p>
      <w:pPr>
        <w:pStyle w:val="style0"/>
        <w:tabs>
          <w:tab w:val="left" w:leader="none" w:pos="4515"/>
        </w:tabs>
        <w:spacing w:after="200" w:lineRule="auto" w:line="276"/>
        <w:ind w:right="-1080"/>
        <w:jc w:val="center"/>
        <w:rPr>
          <w:rFonts w:ascii="Times New Roman" w:cs="Times New Roman" w:eastAsia="Times New Roman" w:hAnsi="Times New Roman"/>
          <w:b/>
          <w:sz w:val="20"/>
          <w:szCs w:val="20"/>
        </w:rPr>
      </w:pPr>
    </w:p>
    <w:p>
      <w:pPr>
        <w:pStyle w:val="style0"/>
        <w:tabs>
          <w:tab w:val="left" w:leader="none" w:pos="4515"/>
        </w:tabs>
        <w:spacing w:after="200" w:lineRule="auto" w:line="276"/>
        <w:ind w:right="-1080"/>
        <w:jc w:val="center"/>
        <w:rPr>
          <w:rFonts w:ascii="Times New Roman" w:cs="Times New Roman" w:eastAsia="Times New Roman" w:hAnsi="Times New Roman"/>
          <w:b/>
          <w:sz w:val="20"/>
          <w:szCs w:val="20"/>
        </w:rPr>
      </w:pPr>
    </w:p>
    <w:p>
      <w:pPr>
        <w:pStyle w:val="style0"/>
        <w:tabs>
          <w:tab w:val="left" w:leader="none" w:pos="4515"/>
        </w:tabs>
        <w:spacing w:after="200" w:lineRule="auto" w:line="276"/>
        <w:ind w:right="-1080"/>
        <w:jc w:val="center"/>
        <w:rPr>
          <w:rFonts w:ascii="Times New Roman" w:cs="Times New Roman" w:eastAsia="Times New Roman" w:hAnsi="Times New Roman"/>
          <w:b/>
          <w:sz w:val="20"/>
          <w:szCs w:val="20"/>
        </w:rPr>
      </w:pPr>
    </w:p>
    <w:p>
      <w:pPr>
        <w:pStyle w:val="style0"/>
        <w:tabs>
          <w:tab w:val="left" w:leader="none" w:pos="4515"/>
        </w:tabs>
        <w:spacing w:after="200" w:lineRule="auto" w:line="276"/>
        <w:ind w:right="-1080"/>
        <w:jc w:val="center"/>
        <w:rPr>
          <w:rFonts w:ascii="Times New Roman" w:cs="Times New Roman" w:eastAsia="Times New Roman" w:hAnsi="Times New Roman"/>
          <w:b/>
          <w:sz w:val="20"/>
          <w:szCs w:val="20"/>
        </w:rPr>
      </w:pPr>
    </w:p>
    <w:p>
      <w:pPr>
        <w:pStyle w:val="style0"/>
        <w:tabs>
          <w:tab w:val="left" w:leader="none" w:pos="4515"/>
        </w:tabs>
        <w:spacing w:after="200" w:lineRule="auto" w:line="276"/>
        <w:ind w:right="-1080"/>
        <w:jc w:val="center"/>
        <w:rPr>
          <w:rFonts w:ascii="Times New Roman" w:cs="Times New Roman" w:eastAsia="Times New Roman" w:hAnsi="Times New Roman"/>
          <w:b/>
          <w:sz w:val="20"/>
          <w:szCs w:val="20"/>
        </w:rPr>
      </w:pPr>
    </w:p>
    <w:p>
      <w:pPr>
        <w:pStyle w:val="style0"/>
        <w:tabs>
          <w:tab w:val="left" w:leader="none" w:pos="4515"/>
        </w:tabs>
        <w:spacing w:after="200" w:lineRule="auto" w:line="276"/>
        <w:ind w:right="-1080"/>
        <w:jc w:val="center"/>
        <w:rPr>
          <w:rFonts w:ascii="Times New Roman" w:cs="Times New Roman" w:eastAsia="Times New Roman" w:hAnsi="Times New Roman"/>
          <w:b/>
          <w:sz w:val="20"/>
          <w:szCs w:val="20"/>
        </w:rPr>
      </w:pPr>
    </w:p>
    <w:p>
      <w:pPr>
        <w:pStyle w:val="style0"/>
        <w:tabs>
          <w:tab w:val="left" w:leader="none" w:pos="4515"/>
        </w:tabs>
        <w:spacing w:after="200" w:lineRule="auto" w:line="276"/>
        <w:ind w:right="-1080"/>
        <w:rPr>
          <w:rFonts w:ascii="Times New Roman" w:cs="Times New Roman" w:eastAsia="Times New Roman" w:hAnsi="Times New Roman"/>
          <w:b/>
          <w:sz w:val="24"/>
          <w:szCs w:val="24"/>
          <w:u w:val="single"/>
        </w:rPr>
      </w:pPr>
      <w:r>
        <w:rPr>
          <w:rFonts w:ascii="Times New Roman" w:cs="Times New Roman" w:eastAsia="Times New Roman" w:hAnsi="Times New Roman"/>
          <w:b/>
          <w:sz w:val="24"/>
          <w:szCs w:val="24"/>
          <w:u w:val="single"/>
        </w:rPr>
        <w:t>QUESTION</w:t>
      </w:r>
    </w:p>
    <w:p>
      <w:pPr>
        <w:pStyle w:val="style179"/>
        <w:numPr>
          <w:ilvl w:val="0"/>
          <w:numId w:val="1"/>
        </w:numPr>
        <w:tabs>
          <w:tab w:val="left" w:leader="none" w:pos="4515"/>
        </w:tabs>
        <w:spacing w:after="200" w:lineRule="auto" w:line="276"/>
        <w:ind w:right="-108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Fill out or provide a sample stamp duty assessment form</w:t>
      </w:r>
    </w:p>
    <w:p>
      <w:pPr>
        <w:pStyle w:val="style179"/>
        <w:numPr>
          <w:ilvl w:val="0"/>
          <w:numId w:val="1"/>
        </w:numPr>
        <w:tabs>
          <w:tab w:val="left" w:leader="none" w:pos="4515"/>
        </w:tabs>
        <w:spacing w:after="200" w:lineRule="auto" w:line="276"/>
        <w:ind w:right="-108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Compute or provide a sample computation of CGT</w:t>
      </w:r>
    </w:p>
    <w:p>
      <w:pPr>
        <w:tabs>
          <w:tab w:val="left" w:leader="none" w:pos="4515"/>
        </w:tabs>
        <w:spacing w:after="200" w:lineRule="auto" w:line="276"/>
        <w:ind w:right="-108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tabs>
          <w:tab w:val="left" w:leader="none" w:pos="4515"/>
        </w:tabs>
        <w:spacing w:after="200" w:lineRule="auto" w:line="276"/>
        <w:ind w:right="-108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  <w:lang w:val="en-US"/>
        </w:rPr>
        <w:t>1. STAMP DUTY ASSESSMENT FORM</w:t>
      </w:r>
    </w:p>
    <w:p>
      <w:pPr>
        <w:pStyle w:val="style0"/>
        <w:tabs>
          <w:tab w:val="left" w:leader="none" w:pos="4515"/>
        </w:tabs>
        <w:spacing w:after="200" w:lineRule="auto" w:line="276"/>
        <w:ind w:right="-1080"/>
        <w:jc w:val="center"/>
        <w:rPr>
          <w:rFonts w:ascii="Times New Roman" w:cs="Times New Roman" w:eastAsia="Times New Roman" w:hAnsi="Times New Roman"/>
          <w:b/>
          <w:sz w:val="20"/>
          <w:szCs w:val="20"/>
        </w:rPr>
      </w:pPr>
    </w:p>
    <w:p>
      <w:pPr>
        <w:pStyle w:val="style0"/>
        <w:tabs>
          <w:tab w:val="left" w:leader="none" w:pos="4515"/>
        </w:tabs>
        <w:spacing w:after="200" w:lineRule="auto" w:line="276"/>
        <w:ind w:right="-1080"/>
        <w:jc w:val="center"/>
        <w:rPr>
          <w:rFonts w:ascii="Times New Roman" w:cs="Times New Roman" w:eastAsia="Times New Roman" w:hAnsi="Times New Roman"/>
          <w:b/>
          <w:sz w:val="20"/>
          <w:szCs w:val="20"/>
        </w:rPr>
      </w:pPr>
      <w:r>
        <w:rPr>
          <w:rFonts w:ascii="Times New Roman" w:cs="Times New Roman" w:eastAsia="Times New Roman" w:hAnsi="Times New Roman"/>
          <w:noProof/>
          <w:sz w:val="20"/>
          <w:szCs w:val="20"/>
        </w:rPr>
        <w:drawing>
          <wp:inline distL="0" distT="0" distB="0" distR="0">
            <wp:extent cx="990600" cy="760116"/>
            <wp:effectExtent l="0" t="0" r="0" b="1905"/>
            <wp:docPr id="1027" name="Picture 1" descr="Image result for court of arms kenya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990600" cy="760116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tabs>
          <w:tab w:val="left" w:leader="none" w:pos="4515"/>
        </w:tabs>
        <w:spacing w:after="200" w:lineRule="auto" w:line="276"/>
        <w:ind w:right="-108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  <w:u w:val="single"/>
        </w:rPr>
        <w:t>MINISTRY OF LAND, HOUSING AND URBAN DEVELOPMENT</w:t>
      </w:r>
    </w:p>
    <w:p>
      <w:pPr>
        <w:pStyle w:val="style0"/>
        <w:tabs>
          <w:tab w:val="left" w:leader="none" w:pos="2805"/>
          <w:tab w:val="left" w:leader="none" w:pos="7275"/>
        </w:tabs>
        <w:spacing w:after="0" w:lineRule="auto" w:line="24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Application Form for Valuation for Stamp Duty under the Stamp Duty (CAP 480) (Valuation of Immovable Property Regulation, 2020)</w:t>
      </w:r>
    </w:p>
    <w:p>
      <w:pPr>
        <w:pStyle w:val="style0"/>
        <w:tabs>
          <w:tab w:val="left" w:leader="none" w:pos="2805"/>
          <w:tab w:val="left" w:leader="none" w:pos="7275"/>
        </w:tabs>
        <w:spacing w:after="0" w:lineRule="auto" w:line="24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tabs>
          <w:tab w:val="left" w:leader="none" w:pos="2805"/>
          <w:tab w:val="left" w:leader="none" w:pos="7275"/>
        </w:tabs>
        <w:spacing w:after="0" w:lineRule="auto" w:line="24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Kenya Gazette Supplement No. 137 of 5</w:t>
      </w:r>
      <w:r>
        <w:rPr>
          <w:rFonts w:ascii="Times New Roman" w:cs="Times New Roman" w:eastAsia="Times New Roman" w:hAnsi="Times New Roman"/>
          <w:b/>
          <w:sz w:val="24"/>
          <w:szCs w:val="24"/>
          <w:vertAlign w:val="superscript"/>
        </w:rPr>
        <w:t>th</w:t>
      </w: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 August 2020</w:t>
      </w:r>
    </w:p>
    <w:p>
      <w:pPr>
        <w:pStyle w:val="style0"/>
        <w:tabs>
          <w:tab w:val="left" w:leader="none" w:pos="2805"/>
          <w:tab w:val="left" w:leader="none" w:pos="7275"/>
        </w:tabs>
        <w:spacing w:after="0" w:lineRule="auto" w:line="24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spacing w:lineRule="auto" w:line="240"/>
        <w:rPr>
          <w:rFonts w:ascii="Times New Roman" w:cs="Times New Roman" w:hAnsi="Times New Roman"/>
          <w:i/>
          <w:iCs/>
          <w:sz w:val="24"/>
          <w:szCs w:val="24"/>
        </w:rPr>
      </w:pPr>
      <w:r>
        <w:rPr>
          <w:rFonts w:ascii="Times New Roman" w:cs="Times New Roman" w:hAnsi="Times New Roman"/>
          <w:i/>
          <w:iCs/>
          <w:sz w:val="24"/>
          <w:szCs w:val="24"/>
        </w:rPr>
        <w:t>Kindly complete Five (5) copies of this valuation application form;</w:t>
      </w:r>
    </w:p>
    <w:p>
      <w:pPr>
        <w:pStyle w:val="style0"/>
        <w:tabs>
          <w:tab w:val="left" w:leader="none" w:pos="2805"/>
          <w:tab w:val="left" w:leader="none" w:pos="7275"/>
        </w:tabs>
        <w:spacing w:after="0" w:lineRule="auto" w:line="240"/>
        <w:jc w:val="both"/>
        <w:rPr>
          <w:rFonts w:ascii="Times New Roman" w:cs="Times New Roman" w:eastAsia="Times New Roman" w:hAnsi="Times New Roman"/>
          <w:b/>
          <w:sz w:val="24"/>
          <w:szCs w:val="24"/>
          <w:u w:val="single"/>
        </w:rPr>
      </w:pPr>
      <w:r>
        <w:rPr>
          <w:rFonts w:ascii="Times New Roman" w:cs="Times New Roman" w:eastAsia="Times New Roman" w:hAnsi="Times New Roman"/>
          <w:b/>
          <w:sz w:val="24"/>
          <w:szCs w:val="24"/>
          <w:u w:val="single"/>
        </w:rPr>
        <w:t>PROPERTY OWNER DETAILS</w:t>
      </w:r>
    </w:p>
    <w:p>
      <w:pPr>
        <w:pStyle w:val="style0"/>
        <w:tabs>
          <w:tab w:val="left" w:leader="none" w:pos="2805"/>
          <w:tab w:val="left" w:leader="none" w:pos="7275"/>
        </w:tabs>
        <w:spacing w:after="0" w:lineRule="auto" w:line="240"/>
        <w:jc w:val="both"/>
        <w:rPr>
          <w:rFonts w:ascii="Times New Roman" w:cs="Times New Roman" w:eastAsia="Times New Roman" w:hAnsi="Times New Roman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2805"/>
          <w:tab w:val="left" w:leader="none" w:pos="7275"/>
        </w:tabs>
        <w:spacing w:after="0" w:lineRule="auto" w:line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Property Owner (</w:t>
      </w:r>
      <w:r>
        <w:rPr>
          <w:rFonts w:ascii="Times New Roman" w:cs="Times New Roman" w:eastAsia="Times New Roman" w:hAnsi="Times New Roman"/>
          <w:sz w:val="24"/>
          <w:szCs w:val="24"/>
        </w:rPr>
        <w:t>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Full Name: </w:t>
      </w:r>
      <w:r>
        <w:rPr>
          <w:rFonts w:ascii="Times New Roman" w:cs="Times New Roman" w:eastAsia="Times New Roman" w:hAnsi="Times New Roman"/>
          <w:sz w:val="24"/>
          <w:szCs w:val="24"/>
        </w:rPr>
        <w:t>……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JAY KIONGEI BENSON</w:t>
      </w:r>
      <w:r>
        <w:rPr>
          <w:rFonts w:ascii="Times New Roman" w:cs="Times New Roman" w:eastAsia="Times New Roman" w:hAnsi="Times New Roman"/>
          <w:sz w:val="24"/>
          <w:szCs w:val="24"/>
        </w:rPr>
        <w:t>….</w:t>
      </w:r>
    </w:p>
    <w:p>
      <w:pPr>
        <w:pStyle w:val="style0"/>
        <w:spacing w:after="0" w:lineRule="auto" w:line="360"/>
        <w:ind w:right="108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National </w:t>
      </w:r>
      <w:r>
        <w:rPr>
          <w:rFonts w:ascii="Times New Roman" w:cs="Times New Roman" w:eastAsia="Times New Roman" w:hAnsi="Times New Roman"/>
          <w:sz w:val="24"/>
          <w:szCs w:val="24"/>
        </w:rPr>
        <w:t>ID</w:t>
      </w:r>
      <w:r>
        <w:rPr>
          <w:rFonts w:ascii="Times New Roman" w:cs="Times New Roman" w:eastAsia="Times New Roman" w:hAnsi="Times New Roman"/>
          <w:sz w:val="24"/>
          <w:szCs w:val="24"/>
        </w:rPr>
        <w:t>/Passport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</w:rPr>
        <w:t>Number:</w:t>
      </w:r>
      <w:r>
        <w:rPr>
          <w:rFonts w:ascii="Times New Roman" w:cs="Times New Roman" w:eastAsia="Times New Roman" w:hAnsi="Times New Roman"/>
          <w:sz w:val="24"/>
          <w:szCs w:val="24"/>
        </w:rPr>
        <w:t>…</w:t>
      </w:r>
      <w:r>
        <w:rPr>
          <w:rFonts w:ascii="Times New Roman" w:cs="Times New Roman" w:eastAsia="Times New Roman" w:hAnsi="Times New Roman"/>
          <w:sz w:val="24"/>
          <w:szCs w:val="24"/>
        </w:rPr>
        <w:t>.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12345677</w:t>
      </w:r>
      <w:r>
        <w:rPr>
          <w:rFonts w:ascii="Times New Roman" w:cs="Times New Roman" w:eastAsia="Times New Roman" w:hAnsi="Times New Roman"/>
          <w:sz w:val="24"/>
          <w:szCs w:val="24"/>
        </w:rPr>
        <w:t>...</w:t>
      </w:r>
      <w:r>
        <w:rPr>
          <w:rFonts w:ascii="Times New Roman" w:cs="Times New Roman" w:eastAsia="Times New Roman" w:hAnsi="Times New Roman"/>
          <w:sz w:val="24"/>
          <w:szCs w:val="24"/>
        </w:rPr>
        <w:t>PIN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</w:rPr>
        <w:t>Number:</w:t>
      </w:r>
      <w:r>
        <w:rPr>
          <w:rFonts w:ascii="Times New Roman" w:cs="Times New Roman" w:eastAsia="Times New Roman" w:hAnsi="Times New Roman"/>
          <w:sz w:val="24"/>
          <w:szCs w:val="24"/>
        </w:rPr>
        <w:t>...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A10826799Z</w:t>
      </w:r>
      <w:r>
        <w:rPr>
          <w:rFonts w:ascii="Times New Roman" w:cs="Times New Roman" w:eastAsia="Times New Roman" w:hAnsi="Times New Roman"/>
          <w:sz w:val="24"/>
          <w:szCs w:val="24"/>
        </w:rPr>
        <w:t>..</w:t>
      </w:r>
      <w:r>
        <w:rPr>
          <w:rFonts w:ascii="Times New Roman" w:cs="Times New Roman" w:eastAsia="Times New Roman" w:hAnsi="Times New Roman"/>
          <w:sz w:val="24"/>
          <w:szCs w:val="24"/>
        </w:rPr>
        <w:br w:clear="all"/>
      </w:r>
      <w:r>
        <w:rPr>
          <w:rFonts w:ascii="Times New Roman" w:cs="Times New Roman" w:eastAsia="Times New Roman" w:hAnsi="Times New Roman"/>
          <w:sz w:val="24"/>
          <w:szCs w:val="24"/>
        </w:rPr>
        <w:t>Postal Address:…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345</w:t>
      </w:r>
      <w:r>
        <w:rPr>
          <w:rFonts w:ascii="Times New Roman" w:cs="Times New Roman" w:eastAsia="Times New Roman" w:hAnsi="Times New Roman"/>
          <w:sz w:val="24"/>
          <w:szCs w:val="24"/>
        </w:rPr>
        <w:t>………Code:…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00100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…. </w:t>
      </w:r>
      <w:r>
        <w:rPr>
          <w:rFonts w:ascii="Times New Roman" w:cs="Times New Roman" w:eastAsia="Times New Roman" w:hAnsi="Times New Roman"/>
          <w:sz w:val="24"/>
          <w:szCs w:val="24"/>
        </w:rPr>
        <w:t>Town:..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NAIROBI</w:t>
      </w:r>
    </w:p>
    <w:p>
      <w:pPr>
        <w:pStyle w:val="style0"/>
        <w:tabs>
          <w:tab w:val="left" w:leader="none" w:pos="2805"/>
          <w:tab w:val="left" w:leader="none" w:pos="8550"/>
        </w:tabs>
        <w:spacing w:after="0" w:lineRule="auto" w:line="360"/>
        <w:jc w:val="both"/>
        <w:rPr>
          <w:rFonts w:ascii="Times New Roman" w:cs="Times New Roman" w:eastAsia="Times New Roman" w:hAnsi="Times New Roman"/>
          <w:bCs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Mobile Number: 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>…</w:t>
      </w:r>
      <w:r>
        <w:rPr>
          <w:rFonts w:ascii="Times New Roman" w:cs="Times New Roman" w:eastAsia="Times New Roman" w:hAnsi="Times New Roman"/>
          <w:b/>
          <w:sz w:val="24"/>
          <w:szCs w:val="24"/>
        </w:rPr>
        <w:t>0789164538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>..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>E-Mail Address: …</w:t>
      </w:r>
      <w:r>
        <w:rPr>
          <w:rFonts w:ascii="Times New Roman" w:cs="Times New Roman" w:eastAsia="Times New Roman" w:hAnsi="Times New Roman"/>
          <w:b/>
          <w:sz w:val="24"/>
          <w:szCs w:val="24"/>
        </w:rPr>
        <w:t>jkiongei12@gmail.com</w:t>
      </w:r>
    </w:p>
    <w:p>
      <w:pPr>
        <w:pStyle w:val="style0"/>
        <w:tabs>
          <w:tab w:val="left" w:leader="none" w:pos="2805"/>
          <w:tab w:val="left" w:leader="none" w:pos="8550"/>
        </w:tabs>
        <w:spacing w:after="0" w:lineRule="auto" w:line="360"/>
        <w:jc w:val="both"/>
        <w:rPr>
          <w:rFonts w:ascii="Times New Roman" w:cs="Times New Roman" w:eastAsia="Times New Roman" w:hAnsi="Times New Roman"/>
          <w:bCs/>
          <w:sz w:val="24"/>
          <w:szCs w:val="24"/>
        </w:rPr>
      </w:pPr>
    </w:p>
    <w:p>
      <w:pPr>
        <w:pStyle w:val="style0"/>
        <w:tabs>
          <w:tab w:val="left" w:leader="none" w:pos="2805"/>
          <w:tab w:val="left" w:leader="none" w:pos="7275"/>
        </w:tabs>
        <w:spacing w:after="0" w:lineRule="auto" w:line="360"/>
        <w:jc w:val="both"/>
        <w:rPr>
          <w:rFonts w:ascii="Times New Roman" w:cs="Times New Roman" w:eastAsia="Times New Roman" w:hAnsi="Times New Roman"/>
          <w:b/>
          <w:sz w:val="24"/>
          <w:szCs w:val="24"/>
          <w:u w:val="single"/>
        </w:rPr>
      </w:pPr>
      <w:r>
        <w:rPr>
          <w:rFonts w:ascii="Times New Roman" w:cs="Times New Roman" w:eastAsia="Times New Roman" w:hAnsi="Times New Roman"/>
          <w:b/>
          <w:sz w:val="24"/>
          <w:szCs w:val="24"/>
          <w:u w:val="single"/>
        </w:rPr>
        <w:t>BUYER DETAILS</w:t>
      </w:r>
    </w:p>
    <w:p>
      <w:pPr>
        <w:pStyle w:val="style0"/>
        <w:tabs>
          <w:tab w:val="left" w:leader="none" w:pos="2805"/>
          <w:tab w:val="left" w:leader="none" w:pos="7275"/>
        </w:tabs>
        <w:spacing w:after="0" w:lineRule="auto" w:line="360"/>
        <w:jc w:val="both"/>
        <w:rPr>
          <w:rFonts w:ascii="Times New Roman" w:cs="Times New Roman" w:eastAsia="Times New Roman" w:hAnsi="Times New Roman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2805"/>
          <w:tab w:val="left" w:leader="none" w:pos="7275"/>
        </w:tabs>
        <w:spacing w:after="0" w:lineRule="auto" w:line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Buyer (s) Full Name: ……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DAMARIS SIPEA BENNY</w:t>
      </w:r>
      <w:r>
        <w:rPr>
          <w:rFonts w:ascii="Times New Roman" w:cs="Times New Roman" w:eastAsia="Times New Roman" w:hAnsi="Times New Roman"/>
          <w:sz w:val="24"/>
          <w:szCs w:val="24"/>
        </w:rPr>
        <w:t>……….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</w:t>
      </w:r>
    </w:p>
    <w:p>
      <w:pPr>
        <w:pStyle w:val="style0"/>
        <w:tabs>
          <w:tab w:val="left" w:leader="none" w:pos="2805"/>
          <w:tab w:val="left" w:leader="none" w:pos="7275"/>
        </w:tabs>
        <w:spacing w:after="0" w:lineRule="auto" w:line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National </w:t>
      </w:r>
      <w:r>
        <w:rPr>
          <w:rFonts w:ascii="Times New Roman" w:cs="Times New Roman" w:eastAsia="Times New Roman" w:hAnsi="Times New Roman"/>
          <w:sz w:val="24"/>
          <w:szCs w:val="24"/>
        </w:rPr>
        <w:t>ID/Passport Number: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12333570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…. </w:t>
      </w:r>
      <w:r>
        <w:rPr>
          <w:rFonts w:ascii="Times New Roman" w:cs="Times New Roman" w:eastAsia="Times New Roman" w:hAnsi="Times New Roman"/>
          <w:sz w:val="24"/>
          <w:szCs w:val="24"/>
        </w:rPr>
        <w:t>PIN Number: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</w:rPr>
        <w:t>…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A476891067G</w:t>
      </w:r>
      <w:r>
        <w:rPr>
          <w:rFonts w:ascii="Times New Roman" w:cs="Times New Roman" w:eastAsia="Times New Roman" w:hAnsi="Times New Roman"/>
          <w:sz w:val="24"/>
          <w:szCs w:val="24"/>
        </w:rPr>
        <w:t>……</w:t>
      </w:r>
    </w:p>
    <w:p>
      <w:pPr>
        <w:pStyle w:val="style0"/>
        <w:tabs>
          <w:tab w:val="left" w:leader="none" w:pos="2805"/>
          <w:tab w:val="left" w:leader="none" w:pos="7275"/>
        </w:tabs>
        <w:spacing w:after="0" w:lineRule="auto" w:line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Postal Address…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567</w:t>
      </w:r>
      <w:r>
        <w:rPr>
          <w:rFonts w:ascii="Times New Roman" w:cs="Times New Roman" w:eastAsia="Times New Roman" w:hAnsi="Times New Roman"/>
          <w:sz w:val="24"/>
          <w:szCs w:val="24"/>
        </w:rPr>
        <w:t>….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Code: …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00100</w:t>
      </w:r>
      <w:r>
        <w:rPr>
          <w:rFonts w:ascii="Times New Roman" w:cs="Times New Roman" w:eastAsia="Times New Roman" w:hAnsi="Times New Roman"/>
          <w:sz w:val="24"/>
          <w:szCs w:val="24"/>
        </w:rPr>
        <w:t>..</w:t>
      </w:r>
      <w:r>
        <w:rPr>
          <w:rFonts w:ascii="Times New Roman" w:cs="Times New Roman" w:eastAsia="Times New Roman" w:hAnsi="Times New Roman"/>
          <w:sz w:val="24"/>
          <w:szCs w:val="24"/>
        </w:rPr>
        <w:t>. Town…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NAIROBI</w:t>
      </w:r>
      <w:r>
        <w:rPr>
          <w:rFonts w:ascii="Times New Roman" w:cs="Times New Roman" w:eastAsia="Times New Roman" w:hAnsi="Times New Roman"/>
          <w:sz w:val="24"/>
          <w:szCs w:val="24"/>
        </w:rPr>
        <w:t>…</w:t>
      </w:r>
    </w:p>
    <w:p>
      <w:pPr>
        <w:pStyle w:val="style0"/>
        <w:tabs>
          <w:tab w:val="left" w:leader="none" w:pos="2805"/>
          <w:tab w:val="left" w:leader="none" w:pos="7275"/>
        </w:tabs>
        <w:spacing w:after="0" w:lineRule="auto" w:line="360"/>
        <w:jc w:val="both"/>
        <w:rPr>
          <w:rFonts w:ascii="Times New Roman" w:cs="Times New Roman" w:eastAsia="Times New Roman" w:hAnsi="Times New Roman"/>
          <w:bCs/>
          <w:sz w:val="24"/>
          <w:szCs w:val="24"/>
        </w:rPr>
      </w:pPr>
      <w:r>
        <w:rPr>
          <w:rFonts w:ascii="Times New Roman" w:cs="Times New Roman" w:eastAsia="Times New Roman" w:hAnsi="Times New Roman"/>
          <w:bCs/>
          <w:sz w:val="24"/>
          <w:szCs w:val="24"/>
        </w:rPr>
        <w:t>Mobile Number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>: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sz w:val="24"/>
          <w:szCs w:val="24"/>
        </w:rPr>
        <w:t>07981664819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>.............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 xml:space="preserve"> E-Mail Address: ……</w:t>
      </w:r>
      <w:r>
        <w:rPr>
          <w:rFonts w:ascii="Times New Roman" w:cs="Times New Roman" w:eastAsia="Times New Roman" w:hAnsi="Times New Roman"/>
          <w:b/>
          <w:sz w:val="24"/>
          <w:szCs w:val="24"/>
        </w:rPr>
        <w:t>damasipea45@gmail.com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>..</w:t>
      </w:r>
    </w:p>
    <w:p>
      <w:pPr>
        <w:pStyle w:val="style0"/>
        <w:tabs>
          <w:tab w:val="left" w:leader="none" w:pos="2805"/>
          <w:tab w:val="left" w:leader="none" w:pos="7275"/>
        </w:tabs>
        <w:spacing w:after="0" w:lineRule="auto" w:line="360"/>
        <w:jc w:val="both"/>
        <w:rPr>
          <w:rFonts w:ascii="Times New Roman" w:cs="Times New Roman" w:eastAsia="Times New Roman" w:hAnsi="Times New Roman"/>
          <w:bCs/>
          <w:sz w:val="24"/>
          <w:szCs w:val="24"/>
        </w:rPr>
      </w:pPr>
    </w:p>
    <w:p>
      <w:pPr>
        <w:pStyle w:val="style0"/>
        <w:tabs>
          <w:tab w:val="left" w:leader="none" w:pos="2805"/>
          <w:tab w:val="left" w:leader="none" w:pos="7275"/>
        </w:tabs>
        <w:spacing w:after="0" w:lineRule="auto" w:line="360"/>
        <w:jc w:val="both"/>
        <w:rPr>
          <w:rFonts w:ascii="Times New Roman" w:cs="Times New Roman" w:eastAsia="Times New Roman" w:hAnsi="Times New Roman"/>
          <w:b/>
          <w:sz w:val="24"/>
          <w:szCs w:val="24"/>
          <w:u w:val="single"/>
        </w:rPr>
      </w:pPr>
      <w:r>
        <w:rPr>
          <w:rFonts w:ascii="Times New Roman" w:cs="Times New Roman" w:eastAsia="Times New Roman" w:hAnsi="Times New Roman"/>
          <w:b/>
          <w:sz w:val="24"/>
          <w:szCs w:val="24"/>
          <w:u w:val="single"/>
        </w:rPr>
        <w:t xml:space="preserve">ADVOCATES DETAILS </w:t>
      </w:r>
    </w:p>
    <w:p>
      <w:pPr>
        <w:pStyle w:val="style0"/>
        <w:tabs>
          <w:tab w:val="left" w:leader="none" w:pos="2805"/>
          <w:tab w:val="left" w:leader="none" w:pos="7275"/>
        </w:tabs>
        <w:spacing w:after="0" w:lineRule="auto" w:line="360"/>
        <w:jc w:val="both"/>
        <w:rPr>
          <w:rFonts w:ascii="Times New Roman" w:cs="Times New Roman" w:eastAsia="Times New Roman" w:hAnsi="Times New Roman"/>
          <w:bCs/>
          <w:sz w:val="24"/>
          <w:szCs w:val="24"/>
        </w:rPr>
      </w:pPr>
      <w:r>
        <w:rPr>
          <w:rFonts w:ascii="Times New Roman" w:cs="Times New Roman" w:eastAsia="Times New Roman" w:hAnsi="Times New Roman"/>
          <w:bCs/>
          <w:sz w:val="24"/>
          <w:szCs w:val="24"/>
        </w:rPr>
        <w:t>Name of Advocate/ Agency: ………</w:t>
      </w:r>
      <w:r>
        <w:rPr>
          <w:rFonts w:ascii="Times New Roman" w:cs="Times New Roman" w:eastAsia="Times New Roman" w:hAnsi="Times New Roman"/>
          <w:b/>
          <w:sz w:val="24"/>
          <w:szCs w:val="24"/>
        </w:rPr>
        <w:t>STORM THIAKA GACHOKI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>…………………</w:t>
      </w:r>
    </w:p>
    <w:p>
      <w:pPr>
        <w:pStyle w:val="style0"/>
        <w:tabs>
          <w:tab w:val="left" w:leader="none" w:pos="2805"/>
          <w:tab w:val="left" w:leader="none" w:pos="7275"/>
        </w:tabs>
        <w:spacing w:after="0" w:lineRule="auto" w:line="360"/>
        <w:jc w:val="both"/>
        <w:rPr>
          <w:rFonts w:ascii="Times New Roman" w:cs="Times New Roman" w:eastAsia="Times New Roman" w:hAnsi="Times New Roman"/>
          <w:bCs/>
          <w:sz w:val="24"/>
          <w:szCs w:val="24"/>
        </w:rPr>
      </w:pPr>
      <w:r>
        <w:rPr>
          <w:rFonts w:ascii="Times New Roman" w:cs="Times New Roman" w:eastAsia="Times New Roman" w:hAnsi="Times New Roman"/>
          <w:bCs/>
          <w:sz w:val="24"/>
          <w:szCs w:val="24"/>
        </w:rPr>
        <w:t xml:space="preserve">Postal 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>Address: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>…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>……</w:t>
      </w:r>
      <w:r>
        <w:rPr>
          <w:rFonts w:ascii="Times New Roman" w:cs="Times New Roman" w:eastAsia="Times New Roman" w:hAnsi="Times New Roman"/>
          <w:b/>
          <w:sz w:val="24"/>
          <w:szCs w:val="24"/>
        </w:rPr>
        <w:t>561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>…….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>Code:…………</w:t>
      </w:r>
      <w:r>
        <w:rPr>
          <w:rFonts w:ascii="Times New Roman" w:cs="Times New Roman" w:eastAsia="Times New Roman" w:hAnsi="Times New Roman"/>
          <w:b/>
          <w:sz w:val="24"/>
          <w:szCs w:val="24"/>
        </w:rPr>
        <w:t>00200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>……Town:…….</w:t>
      </w:r>
      <w:r>
        <w:rPr>
          <w:rFonts w:ascii="Times New Roman" w:cs="Times New Roman" w:eastAsia="Times New Roman" w:hAnsi="Times New Roman"/>
          <w:b/>
          <w:sz w:val="24"/>
          <w:szCs w:val="24"/>
        </w:rPr>
        <w:t>NAIROBI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>…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>……</w:t>
      </w:r>
    </w:p>
    <w:p>
      <w:pPr>
        <w:pStyle w:val="style0"/>
        <w:tabs>
          <w:tab w:val="left" w:leader="none" w:pos="2805"/>
          <w:tab w:val="left" w:leader="none" w:pos="7275"/>
        </w:tabs>
        <w:spacing w:after="0" w:lineRule="auto" w:line="360"/>
        <w:jc w:val="both"/>
        <w:rPr>
          <w:rFonts w:ascii="Times New Roman" w:cs="Times New Roman" w:eastAsia="Times New Roman" w:hAnsi="Times New Roman"/>
          <w:bCs/>
          <w:sz w:val="24"/>
          <w:szCs w:val="24"/>
        </w:rPr>
      </w:pPr>
      <w:r>
        <w:rPr>
          <w:rFonts w:ascii="Times New Roman" w:cs="Times New Roman" w:eastAsia="Times New Roman" w:hAnsi="Times New Roman"/>
          <w:bCs/>
          <w:sz w:val="24"/>
          <w:szCs w:val="24"/>
        </w:rPr>
        <w:t>Mobile Number: …</w:t>
      </w:r>
      <w:r>
        <w:rPr>
          <w:rFonts w:ascii="Times New Roman" w:cs="Times New Roman" w:eastAsia="Times New Roman" w:hAnsi="Times New Roman"/>
          <w:b/>
          <w:sz w:val="24"/>
          <w:szCs w:val="24"/>
        </w:rPr>
        <w:t>07367980971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>.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>…..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>E-mail Address …</w:t>
      </w:r>
      <w:r>
        <w:rPr>
          <w:rFonts w:ascii="Times New Roman" w:cs="Times New Roman" w:eastAsia="Times New Roman" w:hAnsi="Times New Roman"/>
          <w:b/>
          <w:sz w:val="24"/>
          <w:szCs w:val="24"/>
        </w:rPr>
        <w:t>sthiaka@gmail.com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>….</w:t>
      </w:r>
    </w:p>
    <w:p>
      <w:pPr>
        <w:pStyle w:val="style0"/>
        <w:tabs>
          <w:tab w:val="left" w:leader="none" w:pos="2805"/>
          <w:tab w:val="left" w:leader="none" w:pos="7275"/>
        </w:tabs>
        <w:spacing w:after="0" w:lineRule="auto" w:line="360"/>
        <w:jc w:val="center"/>
        <w:rPr>
          <w:rFonts w:ascii="Times New Roman" w:cs="Times New Roman" w:eastAsia="Times New Roman" w:hAnsi="Times New Roman"/>
          <w:bCs/>
          <w:sz w:val="24"/>
          <w:szCs w:val="24"/>
        </w:rPr>
      </w:pPr>
      <w:r>
        <w:rPr>
          <w:noProof/>
        </w:rPr>
        <w:drawing>
          <wp:inline distL="0" distT="0" distB="0" distR="0">
            <wp:extent cx="1171575" cy="1171575"/>
            <wp:effectExtent l="0" t="0" r="9525" b="9525"/>
            <wp:docPr id="102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171575" cy="117157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tabs>
          <w:tab w:val="left" w:leader="none" w:pos="2805"/>
          <w:tab w:val="left" w:leader="none" w:pos="7275"/>
        </w:tabs>
        <w:spacing w:after="0" w:lineRule="auto" w:line="240"/>
        <w:jc w:val="both"/>
        <w:rPr>
          <w:rFonts w:ascii="Times New Roman" w:cs="Times New Roman" w:eastAsia="Times New Roman" w:hAnsi="Times New Roman"/>
          <w:bCs/>
          <w:sz w:val="24"/>
          <w:szCs w:val="24"/>
        </w:rPr>
      </w:pPr>
      <w:r>
        <w:rPr>
          <w:rFonts w:ascii="Times New Roman" w:cs="Times New Roman" w:eastAsia="Times New Roman" w:hAnsi="Times New Roman"/>
          <w:bCs/>
          <w:sz w:val="24"/>
          <w:szCs w:val="24"/>
        </w:rPr>
        <w:t xml:space="preserve">Official Stamp of 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>Agency/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>Firm: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>…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>……………………………………………………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>….</w:t>
      </w:r>
    </w:p>
    <w:p>
      <w:pPr>
        <w:pStyle w:val="style0"/>
        <w:tabs>
          <w:tab w:val="left" w:leader="none" w:pos="2805"/>
          <w:tab w:val="left" w:leader="none" w:pos="7275"/>
        </w:tabs>
        <w:spacing w:after="0" w:lineRule="auto" w:line="240"/>
        <w:jc w:val="both"/>
        <w:rPr>
          <w:rFonts w:ascii="Times New Roman" w:cs="Times New Roman" w:eastAsia="Times New Roman" w:hAnsi="Times New Roman"/>
          <w:bCs/>
          <w:sz w:val="24"/>
          <w:szCs w:val="24"/>
        </w:rPr>
      </w:pPr>
    </w:p>
    <w:p>
      <w:pPr>
        <w:pStyle w:val="style0"/>
        <w:tabs>
          <w:tab w:val="left" w:leader="none" w:pos="2805"/>
          <w:tab w:val="left" w:leader="none" w:pos="7275"/>
        </w:tabs>
        <w:spacing w:after="0" w:lineRule="auto" w:line="240"/>
        <w:jc w:val="both"/>
        <w:rPr>
          <w:rFonts w:ascii="Times New Roman" w:cs="Times New Roman" w:eastAsia="Times New Roman" w:hAnsi="Times New Roman"/>
          <w:b/>
          <w:sz w:val="24"/>
          <w:szCs w:val="24"/>
          <w:u w:val="single"/>
        </w:rPr>
      </w:pPr>
      <w:r>
        <w:rPr>
          <w:rFonts w:ascii="Times New Roman" w:cs="Times New Roman" w:eastAsia="Times New Roman" w:hAnsi="Times New Roman"/>
          <w:b/>
          <w:sz w:val="24"/>
          <w:szCs w:val="24"/>
          <w:u w:val="single"/>
        </w:rPr>
        <w:t>PROPERTY DETAILS</w:t>
      </w:r>
    </w:p>
    <w:p>
      <w:pPr>
        <w:pStyle w:val="style0"/>
        <w:tabs>
          <w:tab w:val="left" w:leader="none" w:pos="2805"/>
          <w:tab w:val="left" w:leader="none" w:pos="7275"/>
        </w:tabs>
        <w:spacing w:after="0" w:lineRule="auto" w:line="360"/>
        <w:jc w:val="both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LR No/ Block Number</w:t>
      </w: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: 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>...</w:t>
      </w:r>
      <w:r>
        <w:rPr>
          <w:rFonts w:ascii="Times New Roman" w:cs="Times New Roman" w:eastAsia="Times New Roman" w:hAnsi="Times New Roman"/>
          <w:b/>
          <w:sz w:val="24"/>
          <w:szCs w:val="24"/>
        </w:rPr>
        <w:t>KAJIADO/KAPUTIEI/008/1999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>…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>Size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>:…</w:t>
      </w:r>
      <w:r>
        <w:rPr>
          <w:rFonts w:ascii="Times New Roman" w:cs="Times New Roman" w:eastAsia="Times New Roman" w:hAnsi="Times New Roman"/>
          <w:b/>
          <w:sz w:val="24"/>
          <w:szCs w:val="24"/>
        </w:rPr>
        <w:t>0.04 HECTARES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>…</w:t>
      </w:r>
    </w:p>
    <w:p>
      <w:pPr>
        <w:pStyle w:val="style0"/>
        <w:tabs>
          <w:tab w:val="left" w:leader="none" w:pos="2805"/>
          <w:tab w:val="left" w:leader="none" w:pos="7275"/>
        </w:tabs>
        <w:spacing w:after="0" w:lineRule="auto" w:line="360"/>
        <w:jc w:val="both"/>
        <w:rPr>
          <w:rFonts w:ascii="Times New Roman" w:cs="Times New Roman" w:eastAsia="Times New Roman" w:hAnsi="Times New Roman"/>
          <w:bCs/>
          <w:sz w:val="24"/>
          <w:szCs w:val="24"/>
        </w:rPr>
      </w:pPr>
      <w:r>
        <w:rPr>
          <w:rFonts w:ascii="Times New Roman" w:cs="Times New Roman" w:eastAsia="Times New Roman" w:hAnsi="Times New Roman"/>
          <w:bCs/>
          <w:sz w:val="24"/>
          <w:szCs w:val="24"/>
        </w:rPr>
        <w:t>Situation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>: ……</w:t>
      </w:r>
      <w:r>
        <w:rPr>
          <w:rFonts w:ascii="Times New Roman" w:cs="Times New Roman" w:eastAsia="Times New Roman" w:hAnsi="Times New Roman"/>
          <w:b/>
          <w:sz w:val="24"/>
          <w:szCs w:val="24"/>
        </w:rPr>
        <w:t>KAJIADO</w:t>
      </w:r>
      <w:r>
        <w:rPr>
          <w:rFonts w:ascii="Times New Roman" w:cs="Times New Roman" w:eastAsia="Times New Roman" w:hAnsi="Times New Roman"/>
          <w:b/>
          <w:sz w:val="24"/>
          <w:szCs w:val="24"/>
        </w:rPr>
        <w:t>.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 xml:space="preserve"> …. Road: …</w:t>
      </w:r>
      <w:r>
        <w:rPr>
          <w:rFonts w:ascii="Times New Roman" w:cs="Times New Roman" w:eastAsia="Times New Roman" w:hAnsi="Times New Roman"/>
          <w:b/>
          <w:sz w:val="24"/>
          <w:szCs w:val="24"/>
        </w:rPr>
        <w:t>OLOLUA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 xml:space="preserve">….… Estate: </w:t>
      </w:r>
      <w:r>
        <w:rPr>
          <w:rFonts w:ascii="Times New Roman" w:cs="Times New Roman" w:eastAsia="Times New Roman" w:hAnsi="Times New Roman"/>
          <w:b/>
          <w:sz w:val="24"/>
          <w:szCs w:val="24"/>
        </w:rPr>
        <w:t>OLOLUA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>……</w:t>
      </w:r>
    </w:p>
    <w:p>
      <w:pPr>
        <w:pStyle w:val="style0"/>
        <w:tabs>
          <w:tab w:val="left" w:leader="none" w:pos="2805"/>
          <w:tab w:val="left" w:leader="none" w:pos="7275"/>
        </w:tabs>
        <w:spacing w:after="0" w:lineRule="auto" w:line="360"/>
        <w:jc w:val="both"/>
        <w:rPr>
          <w:rFonts w:ascii="Times New Roman" w:cs="Times New Roman" w:eastAsia="Times New Roman" w:hAnsi="Times New Roman"/>
          <w:bCs/>
          <w:sz w:val="24"/>
          <w:szCs w:val="24"/>
        </w:rPr>
      </w:pPr>
      <w:r>
        <w:rPr>
          <w:rFonts w:ascii="Times New Roman" w:cs="Times New Roman" w:eastAsia="Times New Roman" w:hAnsi="Times New Roman"/>
          <w:bCs/>
          <w:sz w:val="24"/>
          <w:szCs w:val="24"/>
        </w:rPr>
        <w:t xml:space="preserve">Ground 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>Rent: ...................</w:t>
      </w:r>
      <w:r>
        <w:rPr>
          <w:rFonts w:ascii="Times New Roman" w:cs="Times New Roman" w:eastAsia="Times New Roman" w:hAnsi="Times New Roman"/>
          <w:b/>
          <w:sz w:val="24"/>
          <w:szCs w:val="24"/>
        </w:rPr>
        <w:t>N/A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>…..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 xml:space="preserve"> Lease 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>Term……</w:t>
      </w:r>
      <w:r>
        <w:rPr>
          <w:rFonts w:ascii="Times New Roman" w:cs="Times New Roman" w:eastAsia="Times New Roman" w:hAnsi="Times New Roman"/>
          <w:b/>
          <w:sz w:val="24"/>
          <w:szCs w:val="24"/>
        </w:rPr>
        <w:t>N/A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>………From………</w:t>
      </w:r>
      <w:r>
        <w:rPr>
          <w:rFonts w:ascii="Times New Roman" w:cs="Times New Roman" w:eastAsia="Times New Roman" w:hAnsi="Times New Roman"/>
          <w:b/>
          <w:sz w:val="24"/>
          <w:szCs w:val="24"/>
        </w:rPr>
        <w:t>N/A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>………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>…..</w:t>
      </w:r>
    </w:p>
    <w:p>
      <w:pPr>
        <w:pStyle w:val="style0"/>
        <w:tabs>
          <w:tab w:val="left" w:leader="none" w:pos="1935"/>
        </w:tabs>
        <w:spacing w:after="0" w:lineRule="auto" w:line="360"/>
        <w:jc w:val="both"/>
        <w:rPr>
          <w:rFonts w:ascii="Times New Roman" w:cs="Times New Roman" w:eastAsia="Times New Roman" w:hAnsi="Times New Roman"/>
          <w:bCs/>
          <w:sz w:val="24"/>
          <w:szCs w:val="24"/>
        </w:rPr>
      </w:pPr>
      <w:r>
        <w:rPr>
          <w:rFonts w:ascii="Times New Roman" w:cs="Times New Roman" w:eastAsia="Times New Roman" w:hAnsi="Times New Roman"/>
          <w:bCs/>
          <w:noProof/>
          <w:sz w:val="24"/>
          <w:szCs w:val="24"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column">
                  <wp:posOffset>2038350</wp:posOffset>
                </wp:positionH>
                <wp:positionV relativeFrom="paragraph">
                  <wp:posOffset>20955</wp:posOffset>
                </wp:positionV>
                <wp:extent cx="228600" cy="152400"/>
                <wp:effectExtent l="0" t="0" r="19050" b="19050"/>
                <wp:wrapNone/>
                <wp:docPr id="1029" name="Rectangle 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28600" cy="152400"/>
                        </a:xfrm>
                        <a:prstGeom prst="rect"/>
                        <a:ln cmpd="sng" cap="flat" w="12700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29" filled="f" stroked="t" style="position:absolute;margin-left:160.5pt;margin-top:1.65pt;width:18.0pt;height:12.0pt;z-index:2;mso-position-horizontal-relative:text;mso-position-vertical-relative:text;mso-width-percent:0;mso-height-percent:0;mso-width-relative:margin;mso-height-relative:margin;mso-wrap-distance-left:0.0pt;mso-wrap-distance-right:0.0pt;visibility:visible;">
                <v:stroke joinstyle="miter" weight="1.0pt"/>
                <v:fill/>
              </v:rect>
            </w:pict>
          </mc:Fallback>
        </mc:AlternateContent>
      </w:r>
      <w:r>
        <w:rPr>
          <w:rFonts w:ascii="Times New Roman" w:cs="Times New Roman" w:eastAsia="Times New Roman" w:hAnsi="Times New Roman"/>
          <w:bCs/>
          <w:noProof/>
          <w:sz w:val="24"/>
          <w:szCs w:val="24"/>
        </w:rPr>
        <mc:AlternateContent>
          <mc:Choice Requires="wps">
            <w:drawing>
              <wp:anchor distT="0" distB="0" distL="0" distR="0" simplePos="false" relativeHeight="3" behindDoc="false" locked="false" layoutInCell="true" allowOverlap="true">
                <wp:simplePos x="0" y="0"/>
                <wp:positionH relativeFrom="column">
                  <wp:posOffset>7431405</wp:posOffset>
                </wp:positionH>
                <wp:positionV relativeFrom="paragraph">
                  <wp:posOffset>260349</wp:posOffset>
                </wp:positionV>
                <wp:extent cx="104775" cy="123825"/>
                <wp:effectExtent l="0" t="0" r="28575" b="28575"/>
                <wp:wrapNone/>
                <wp:docPr id="1030" name="Rectangle 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04775" cy="123825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txbx id="1030">
                        <w:txbxContent>
                          <w:p>
                            <w:pPr>
                              <w:pStyle w:val="style0"/>
                              <w:rPr/>
                            </w:pPr>
                          </w:p>
                        </w:txbxContent>
                      </wps:txbx>
                      <wps:bodyPr lIns="91440" rIns="91440" tIns="45720" bIns="45720" vert="horz" anchor="t" wrap="square" upright="true">
                        <a:prstTxWarp prst="textNoShape"/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30" fillcolor="white" stroked="t" style="position:absolute;margin-left:585.15pt;margin-top:20.5pt;width:8.25pt;height:9.75pt;z-index:3;mso-position-horizontal-relative:text;mso-position-vertical-relative:text;mso-width-percent:0;mso-height-percent:0;mso-width-relative:page;mso-height-relative:page;mso-wrap-distance-left:0.0pt;mso-wrap-distance-right:0.0pt;visibility:visible;">
                <v:stroke joinstyle="miter"/>
                <v:fill/>
                <v:textbox inset="7.2pt,3.6pt,7.2pt,3.6pt">
                  <w:txbxContent>
                    <w:p>
                      <w:pPr>
                        <w:pStyle w:val="style0"/>
                        <w:rPr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cs="Times New Roman" w:eastAsia="Times New Roman" w:hAnsi="Times New Roman"/>
          <w:bCs/>
          <w:noProof/>
          <w:sz w:val="24"/>
          <w:szCs w:val="24"/>
        </w:rPr>
        <mc:AlternateContent>
          <mc:Choice Requires="wps">
            <w:drawing>
              <wp:anchor distT="0" distB="0" distL="0" distR="0" simplePos="false" relativeHeight="6" behindDoc="false" locked="false" layoutInCell="true" allowOverlap="true">
                <wp:simplePos x="0" y="0"/>
                <wp:positionH relativeFrom="column">
                  <wp:posOffset>1019175</wp:posOffset>
                </wp:positionH>
                <wp:positionV relativeFrom="paragraph">
                  <wp:posOffset>100965</wp:posOffset>
                </wp:positionV>
                <wp:extent cx="104775" cy="123825"/>
                <wp:effectExtent l="0" t="0" r="28575" b="28575"/>
                <wp:wrapNone/>
                <wp:docPr id="1031" name="Rectangle 1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04775" cy="123825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txbx id="1031">
                        <w:txbxContent>
                          <w:p>
                            <w:pPr>
                              <w:pStyle w:val="style0"/>
                              <w:jc w:val="center"/>
                              <w:rPr/>
                            </w:pPr>
                            <w:r>
                              <w:t>x</w:t>
                            </w:r>
                          </w:p>
                        </w:txbxContent>
                      </wps:txbx>
                      <wps:bodyPr lIns="91440" rIns="91440" tIns="45720" bIns="45720" vert="horz" anchor="t" wrap="square" upright="true">
                        <a:prstTxWarp prst="textNoShape"/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31" fillcolor="white" stroked="t" style="position:absolute;margin-left:80.25pt;margin-top:7.95pt;width:8.25pt;height:9.75pt;z-index:6;mso-position-horizontal-relative:text;mso-position-vertical-relative:text;mso-width-percent:0;mso-height-percent:0;mso-width-relative:page;mso-height-relative:page;mso-wrap-distance-left:0.0pt;mso-wrap-distance-right:0.0pt;visibility:visible;">
                <v:stroke joinstyle="miter"/>
                <v:fill/>
                <v:textbox inset="7.2pt,3.6pt,7.2pt,3.6pt">
                  <w:txbxContent>
                    <w:p>
                      <w:pPr>
                        <w:pStyle w:val="style0"/>
                        <w:jc w:val="center"/>
                        <w:rPr/>
                      </w:pPr>
                      <w:r>
                        <w:t>x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cs="Times New Roman" w:eastAsia="Times New Roman" w:hAnsi="Times New Roman"/>
          <w:bCs/>
          <w:sz w:val="24"/>
          <w:szCs w:val="24"/>
        </w:rPr>
        <w:t xml:space="preserve">Status of land: 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ab/>
      </w:r>
      <w:r>
        <w:rPr>
          <w:rFonts w:ascii="Times New Roman" w:cs="Times New Roman" w:eastAsia="Times New Roman" w:hAnsi="Times New Roman"/>
          <w:bCs/>
          <w:sz w:val="24"/>
          <w:szCs w:val="24"/>
        </w:rPr>
        <w:t xml:space="preserve">Developed    </w:t>
      </w:r>
      <w:r>
        <w:rPr>
          <w:rFonts w:ascii="Times New Roman" w:cs="Times New Roman" w:eastAsia="Times New Roman" w:hAnsi="Times New Roman"/>
          <w:bCs/>
          <w:noProof/>
          <w:sz w:val="24"/>
          <w:szCs w:val="24"/>
        </w:rPr>
        <w:drawing>
          <wp:inline distL="0" distT="0" distB="0" distR="0">
            <wp:extent cx="200025" cy="200025"/>
            <wp:effectExtent l="0" t="0" r="9525" b="9525"/>
            <wp:docPr id="1032" name="Graphic 6" descr="Checkmark with solid fill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aphic 6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00025" cy="20002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bCs/>
          <w:sz w:val="24"/>
          <w:szCs w:val="24"/>
        </w:rPr>
        <w:t xml:space="preserve">    Undeveloped</w:t>
      </w:r>
    </w:p>
    <w:p>
      <w:pPr>
        <w:pStyle w:val="style0"/>
        <w:tabs>
          <w:tab w:val="left" w:leader="none" w:pos="1935"/>
        </w:tabs>
        <w:spacing w:after="0" w:lineRule="auto" w:line="360"/>
        <w:jc w:val="both"/>
        <w:rPr>
          <w:rFonts w:ascii="Times New Roman" w:cs="Times New Roman" w:eastAsia="Times New Roman" w:hAnsi="Times New Roman"/>
          <w:bCs/>
          <w:sz w:val="24"/>
          <w:szCs w:val="24"/>
        </w:rPr>
      </w:pPr>
      <w:r>
        <w:rPr>
          <w:rFonts w:ascii="Times New Roman" w:cs="Times New Roman" w:eastAsia="Times New Roman" w:hAnsi="Times New Roman"/>
          <w:bCs/>
          <w:sz w:val="24"/>
          <w:szCs w:val="24"/>
        </w:rPr>
        <w:t>Nature of development……………</w:t>
      </w:r>
      <w:r>
        <w:rPr>
          <w:rFonts w:ascii="Times New Roman" w:cs="Times New Roman" w:eastAsia="Times New Roman" w:hAnsi="Times New Roman"/>
          <w:b/>
          <w:sz w:val="24"/>
          <w:szCs w:val="24"/>
        </w:rPr>
        <w:t>N/A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>…………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>…..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>……………………….…</w:t>
      </w:r>
    </w:p>
    <w:p>
      <w:pPr>
        <w:pStyle w:val="style0"/>
        <w:tabs>
          <w:tab w:val="left" w:leader="none" w:pos="1935"/>
        </w:tabs>
        <w:spacing w:after="0" w:lineRule="auto" w:line="360"/>
        <w:jc w:val="both"/>
        <w:rPr>
          <w:rFonts w:ascii="Times New Roman" w:cs="Times New Roman" w:eastAsia="Times New Roman" w:hAnsi="Times New Roman"/>
          <w:bCs/>
          <w:sz w:val="24"/>
          <w:szCs w:val="24"/>
        </w:rPr>
      </w:pPr>
      <w:r>
        <w:rPr>
          <w:rFonts w:ascii="Times New Roman" w:cs="Times New Roman" w:eastAsia="Times New Roman" w:hAnsi="Times New Roman"/>
          <w:bCs/>
          <w:noProof/>
          <w:sz w:val="24"/>
          <w:szCs w:val="24"/>
        </w:rPr>
        <mc:AlternateContent>
          <mc:Choice Requires="wps">
            <w:drawing>
              <wp:anchor distT="0" distB="0" distL="0" distR="0" simplePos="false" relativeHeight="7" behindDoc="false" locked="false" layoutInCell="true" allowOverlap="true">
                <wp:simplePos x="0" y="0"/>
                <wp:positionH relativeFrom="column">
                  <wp:posOffset>981074</wp:posOffset>
                </wp:positionH>
                <wp:positionV relativeFrom="paragraph">
                  <wp:posOffset>8890</wp:posOffset>
                </wp:positionV>
                <wp:extent cx="276225" cy="171450"/>
                <wp:effectExtent l="0" t="0" r="28575" b="19050"/>
                <wp:wrapNone/>
                <wp:docPr id="1033" name="Rectangle 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76225" cy="171450"/>
                        </a:xfrm>
                        <a:prstGeom prst="rect"/>
                        <a:ln cmpd="sng" cap="flat" w="12700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33" filled="f" stroked="t" style="position:absolute;margin-left:77.25pt;margin-top:0.7pt;width:21.75pt;height:13.5pt;z-index:7;mso-position-horizontal-relative:text;mso-position-vertical-relative:text;mso-width-percent:0;mso-height-percent:0;mso-width-relative:margin;mso-height-relative:margin;mso-wrap-distance-left:0.0pt;mso-wrap-distance-right:0.0pt;visibility:visible;">
                <v:stroke joinstyle="miter" weight="1.0pt"/>
                <v:fill/>
              </v:rect>
            </w:pict>
          </mc:Fallback>
        </mc:AlternateContent>
      </w:r>
      <w:r>
        <w:rPr>
          <w:rFonts w:ascii="Times New Roman" w:cs="Times New Roman" w:eastAsia="Times New Roman" w:hAnsi="Times New Roman"/>
          <w:bCs/>
          <w:noProof/>
          <w:sz w:val="24"/>
          <w:szCs w:val="24"/>
        </w:rPr>
        <mc:AlternateContent>
          <mc:Choice Requires="wps">
            <w:drawing>
              <wp:anchor distT="0" distB="0" distL="0" distR="0" simplePos="false" relativeHeight="4" behindDoc="false" locked="false" layoutInCell="true" allowOverlap="true">
                <wp:simplePos x="0" y="0"/>
                <wp:positionH relativeFrom="column">
                  <wp:posOffset>2019299</wp:posOffset>
                </wp:positionH>
                <wp:positionV relativeFrom="paragraph">
                  <wp:posOffset>19685</wp:posOffset>
                </wp:positionV>
                <wp:extent cx="104775" cy="123825"/>
                <wp:effectExtent l="9525" t="8890" r="9525" b="10160"/>
                <wp:wrapNone/>
                <wp:docPr id="1034" name="Rectangle 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04775" cy="123825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34" fillcolor="white" stroked="t" style="position:absolute;margin-left:159.0pt;margin-top:1.55pt;width:8.25pt;height:9.75pt;z-index:4;mso-position-horizontal-relative:text;mso-position-vertical-relative:text;mso-width-percent:0;mso-height-percent:0;mso-width-relative:page;mso-height-relative:page;mso-wrap-distance-left:0.0pt;mso-wrap-distance-right:0.0pt;visibility:visible;">
                <v:stroke joinstyle="miter"/>
                <v:fill/>
              </v:rect>
            </w:pict>
          </mc:Fallback>
        </mc:AlternateContent>
      </w:r>
      <w:r>
        <w:rPr>
          <w:rFonts w:ascii="Times New Roman" w:cs="Times New Roman" w:eastAsia="Times New Roman" w:hAnsi="Times New Roman"/>
          <w:bCs/>
          <w:noProof/>
          <w:sz w:val="24"/>
          <w:szCs w:val="24"/>
        </w:rPr>
        <mc:AlternateContent>
          <mc:Choice Requires="wps">
            <w:drawing>
              <wp:anchor distT="0" distB="0" distL="0" distR="0" simplePos="false" relativeHeight="5" behindDoc="false" locked="false" layoutInCell="true" allowOverlap="true">
                <wp:simplePos x="0" y="0"/>
                <wp:positionH relativeFrom="column">
                  <wp:posOffset>3164205</wp:posOffset>
                </wp:positionH>
                <wp:positionV relativeFrom="paragraph">
                  <wp:posOffset>34925</wp:posOffset>
                </wp:positionV>
                <wp:extent cx="104775" cy="123825"/>
                <wp:effectExtent l="9525" t="8890" r="9525" b="10160"/>
                <wp:wrapNone/>
                <wp:docPr id="1035" name="Rectangle 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04775" cy="123825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35" fillcolor="white" stroked="t" style="position:absolute;margin-left:249.15pt;margin-top:2.75pt;width:8.25pt;height:9.75pt;z-index:5;mso-position-horizontal-relative:text;mso-position-vertical-relative:text;mso-width-percent:0;mso-height-percent:0;mso-width-relative:page;mso-height-relative:page;mso-wrap-distance-left:0.0pt;mso-wrap-distance-right:0.0pt;visibility:visible;">
                <v:stroke joinstyle="miter"/>
                <v:fill/>
              </v:rect>
            </w:pict>
          </mc:Fallback>
        </mc:AlternateContent>
      </w:r>
      <w:r>
        <w:rPr>
          <w:rFonts w:ascii="Times New Roman" w:cs="Times New Roman" w:eastAsia="Times New Roman" w:hAnsi="Times New Roman"/>
          <w:bCs/>
          <w:sz w:val="24"/>
          <w:szCs w:val="24"/>
        </w:rPr>
        <w:t xml:space="preserve">Interest passing: </w:t>
      </w:r>
      <w:r>
        <w:rPr>
          <w:rFonts w:ascii="Times New Roman" w:cs="Times New Roman" w:eastAsia="Times New Roman" w:hAnsi="Times New Roman"/>
          <w:bCs/>
          <w:noProof/>
          <w:sz w:val="24"/>
          <w:szCs w:val="24"/>
        </w:rPr>
        <w:drawing>
          <wp:inline distL="0" distT="0" distB="0" distR="0">
            <wp:extent cx="180975" cy="180975"/>
            <wp:effectExtent l="0" t="0" r="9525" b="9525"/>
            <wp:docPr id="1036" name="Graphic 6" descr="Checkmark with solid fill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aphic 6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80975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bCs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ab/>
      </w:r>
      <w:r>
        <w:rPr>
          <w:rFonts w:ascii="Times New Roman" w:cs="Times New Roman" w:eastAsia="Times New Roman" w:hAnsi="Times New Roman"/>
          <w:bCs/>
          <w:sz w:val="24"/>
          <w:szCs w:val="24"/>
        </w:rPr>
        <w:t xml:space="preserve">Freehold         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 xml:space="preserve">   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 xml:space="preserve"> Leasehold          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 xml:space="preserve">          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>Fee Simple</w:t>
      </w:r>
    </w:p>
    <w:p>
      <w:pPr>
        <w:pStyle w:val="style0"/>
        <w:tabs>
          <w:tab w:val="left" w:leader="none" w:pos="1935"/>
        </w:tabs>
        <w:spacing w:after="0" w:lineRule="auto" w:line="360"/>
        <w:jc w:val="both"/>
        <w:rPr>
          <w:rFonts w:ascii="Times New Roman" w:cs="Times New Roman" w:eastAsia="Times New Roman" w:hAnsi="Times New Roman"/>
          <w:bCs/>
          <w:sz w:val="24"/>
          <w:szCs w:val="24"/>
        </w:rPr>
      </w:pPr>
      <w:r>
        <w:rPr>
          <w:rFonts w:ascii="Times New Roman" w:cs="Times New Roman" w:eastAsia="Times New Roman" w:hAnsi="Times New Roman"/>
          <w:bCs/>
          <w:sz w:val="24"/>
          <w:szCs w:val="24"/>
        </w:rPr>
        <w:t xml:space="preserve">Percentage of Interest 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>Passing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>: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>…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>…</w:t>
      </w:r>
      <w:r>
        <w:rPr>
          <w:rFonts w:ascii="Times New Roman" w:cs="Times New Roman" w:eastAsia="Times New Roman" w:hAnsi="Times New Roman"/>
          <w:b/>
          <w:sz w:val="24"/>
          <w:szCs w:val="24"/>
        </w:rPr>
        <w:t>100%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 xml:space="preserve">……..  Purchase Price 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>…</w:t>
      </w:r>
      <w:r>
        <w:rPr>
          <w:rFonts w:ascii="Times New Roman" w:cs="Times New Roman" w:eastAsia="Times New Roman" w:hAnsi="Times New Roman"/>
          <w:b/>
          <w:sz w:val="24"/>
          <w:szCs w:val="24"/>
        </w:rPr>
        <w:t>Ksh</w:t>
      </w:r>
      <w:r>
        <w:rPr>
          <w:rFonts w:ascii="Times New Roman" w:cs="Times New Roman" w:eastAsia="Times New Roman" w:hAnsi="Times New Roman"/>
          <w:b/>
          <w:sz w:val="24"/>
          <w:szCs w:val="24"/>
        </w:rPr>
        <w:t>. 2,000,000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>………</w:t>
      </w:r>
    </w:p>
    <w:p>
      <w:pPr>
        <w:pStyle w:val="style0"/>
        <w:tabs>
          <w:tab w:val="left" w:leader="none" w:pos="2805"/>
          <w:tab w:val="left" w:leader="none" w:pos="7275"/>
        </w:tabs>
        <w:spacing w:after="0" w:lineRule="auto" w:line="360"/>
        <w:jc w:val="both"/>
        <w:rPr>
          <w:rFonts w:ascii="Times New Roman" w:cs="Times New Roman" w:eastAsia="Times New Roman" w:hAnsi="Times New Roman"/>
          <w:bCs/>
          <w:sz w:val="24"/>
          <w:szCs w:val="24"/>
        </w:rPr>
      </w:pPr>
      <w:r>
        <w:rPr>
          <w:rFonts w:ascii="Times New Roman" w:cs="Times New Roman" w:eastAsia="Times New Roman" w:hAnsi="Times New Roman"/>
          <w:bCs/>
          <w:sz w:val="24"/>
          <w:szCs w:val="24"/>
        </w:rPr>
        <w:t xml:space="preserve">Date of Transfer as per the Transfer 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>Document:…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>…</w:t>
      </w:r>
      <w:r>
        <w:rPr>
          <w:rFonts w:ascii="Times New Roman" w:cs="Times New Roman" w:eastAsia="Times New Roman" w:hAnsi="Times New Roman"/>
          <w:b/>
          <w:sz w:val="24"/>
          <w:szCs w:val="24"/>
        </w:rPr>
        <w:t>6</w:t>
      </w:r>
      <w:r>
        <w:rPr>
          <w:rFonts w:ascii="Times New Roman" w:cs="Times New Roman" w:eastAsia="Times New Roman" w:hAnsi="Times New Roman"/>
          <w:b/>
          <w:sz w:val="24"/>
          <w:szCs w:val="24"/>
          <w:vertAlign w:val="superscript"/>
        </w:rPr>
        <w:t>TH</w:t>
      </w: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 SEPTEMBER 2024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>……………..</w:t>
      </w:r>
    </w:p>
    <w:p>
      <w:pPr>
        <w:pStyle w:val="style0"/>
        <w:tabs>
          <w:tab w:val="left" w:leader="none" w:pos="2805"/>
          <w:tab w:val="left" w:leader="none" w:pos="7275"/>
        </w:tabs>
        <w:spacing w:after="0" w:lineRule="auto" w:line="360"/>
        <w:jc w:val="both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tabs>
          <w:tab w:val="left" w:leader="none" w:pos="2805"/>
          <w:tab w:val="left" w:leader="none" w:pos="7275"/>
        </w:tabs>
        <w:spacing w:after="0" w:lineRule="auto" w:line="240"/>
        <w:jc w:val="both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ELECT VALUER:</w:t>
      </w:r>
    </w:p>
    <w:tbl>
      <w:tblPr>
        <w:tblpPr w:leftFromText="180" w:rightFromText="180" w:topFromText="0" w:bottomFromText="0" w:vertAnchor="text" w:horzAnchor="page" w:tblpX="5221" w:tblpY="-4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2"/>
      </w:tblGrid>
      <w:tr>
        <w:trPr>
          <w:trHeight w:val="264" w:hRule="atLeast"/>
        </w:trPr>
        <w:tc>
          <w:tcPr>
            <w:tcW w:w="562" w:type="dxa"/>
            <w:tcBorders/>
          </w:tcPr>
          <w:p>
            <w:pPr>
              <w:pStyle w:val="style0"/>
              <w:tabs>
                <w:tab w:val="left" w:leader="none" w:pos="2805"/>
                <w:tab w:val="left" w:leader="none" w:pos="7275"/>
              </w:tabs>
              <w:spacing w:after="0" w:lineRule="auto" w:line="240"/>
              <w:jc w:val="both"/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Cs/>
                <w:noProof/>
                <w:sz w:val="24"/>
                <w:szCs w:val="24"/>
              </w:rPr>
              <w:drawing>
                <wp:inline distL="0" distT="0" distB="0" distR="0">
                  <wp:extent cx="200025" cy="200025"/>
                  <wp:effectExtent l="0" t="0" r="9525" b="9525"/>
                  <wp:docPr id="1037" name="Graphic 6" descr="Checkmark with solid fill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Graphic 6"/>
                          <pic:cNvPicPr/>
                        </pic:nvPicPr>
                        <pic:blipFill>
                          <a:blip r:embed="rId5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200025" cy="2000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style0"/>
        <w:tabs>
          <w:tab w:val="left" w:leader="none" w:pos="2805"/>
          <w:tab w:val="left" w:leader="none" w:pos="7275"/>
        </w:tabs>
        <w:spacing w:after="0" w:lineRule="auto" w:line="240"/>
        <w:jc w:val="both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Government Valuer                       </w:t>
      </w:r>
    </w:p>
    <w:tbl>
      <w:tblPr>
        <w:tblpPr w:leftFromText="180" w:rightFromText="180" w:topFromText="0" w:bottomFromText="0" w:vertAnchor="text" w:horzAnchor="page" w:tblpX="5221" w:tblpY="2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2"/>
      </w:tblGrid>
      <w:tr>
        <w:trPr>
          <w:trHeight w:val="264" w:hRule="atLeast"/>
        </w:trPr>
        <w:tc>
          <w:tcPr>
            <w:tcW w:w="562" w:type="dxa"/>
            <w:tcBorders/>
          </w:tcPr>
          <w:p>
            <w:pPr>
              <w:pStyle w:val="style0"/>
              <w:tabs>
                <w:tab w:val="left" w:leader="none" w:pos="2805"/>
                <w:tab w:val="left" w:leader="none" w:pos="7275"/>
              </w:tabs>
              <w:spacing w:after="0" w:lineRule="auto" w:line="240"/>
              <w:jc w:val="both"/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</w:pPr>
          </w:p>
        </w:tc>
      </w:tr>
    </w:tbl>
    <w:p>
      <w:pPr>
        <w:pStyle w:val="style0"/>
        <w:spacing w:lineRule="auto" w:line="24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Private Valuer</w:t>
      </w:r>
      <w:r>
        <w:rPr>
          <w:rFonts w:ascii="Times New Roman" w:cs="Times New Roman" w:hAnsi="Times New Roman"/>
          <w:b/>
          <w:bCs/>
          <w:sz w:val="24"/>
          <w:szCs w:val="24"/>
        </w:rPr>
        <w:tab/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                      </w:t>
      </w:r>
    </w:p>
    <w:p>
      <w:pPr>
        <w:pStyle w:val="style0"/>
        <w:spacing w:lineRule="auto" w:line="24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Note: Valuation Fees and other applicable expenses shall apply for Private Valuation. </w:t>
      </w:r>
    </w:p>
    <w:p>
      <w:pPr>
        <w:pStyle w:val="style0"/>
        <w:spacing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………</w:t>
      </w:r>
      <w:r>
        <w:rPr>
          <w:noProof/>
          <w:sz w:val="20"/>
        </w:rPr>
        <w:drawing>
          <wp:inline distL="0" distT="0" distB="0" distR="0">
            <wp:extent cx="694055" cy="323850"/>
            <wp:effectExtent l="0" t="0" r="0" b="0"/>
            <wp:docPr id="1038" name="image1.jpe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jpeg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94055" cy="3238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cs="Times New Roman" w:hAnsi="Times New Roman"/>
          <w:sz w:val="24"/>
          <w:szCs w:val="24"/>
        </w:rPr>
        <w:t>…</w:t>
      </w:r>
      <w:r>
        <w:rPr>
          <w:rFonts w:ascii="Times New Roman" w:cs="Times New Roman" w:hAnsi="Times New Roman"/>
          <w:sz w:val="24"/>
          <w:szCs w:val="24"/>
        </w:rPr>
        <w:t>…</w:t>
      </w:r>
      <w:r>
        <w:rPr>
          <w:rFonts w:ascii="Times New Roman" w:cs="Times New Roman" w:hAnsi="Times New Roman"/>
          <w:sz w:val="24"/>
          <w:szCs w:val="24"/>
        </w:rPr>
        <w:t xml:space="preserve">…………… </w:t>
      </w:r>
      <w:r>
        <w:rPr>
          <w:rFonts w:ascii="Times New Roman" w:cs="Times New Roman" w:hAnsi="Times New Roman"/>
          <w:sz w:val="24"/>
          <w:szCs w:val="24"/>
        </w:rPr>
        <w:t>Date of Application………</w:t>
      </w:r>
      <w:r>
        <w:rPr>
          <w:rFonts w:ascii="Times New Roman" w:cs="Times New Roman" w:hAnsi="Times New Roman"/>
          <w:b/>
          <w:bCs/>
          <w:sz w:val="24"/>
          <w:szCs w:val="24"/>
        </w:rPr>
        <w:t>6</w:t>
      </w:r>
      <w:r>
        <w:rPr>
          <w:rFonts w:ascii="Times New Roman" w:cs="Times New Roman" w:hAnsi="Times New Roman"/>
          <w:b/>
          <w:bCs/>
          <w:sz w:val="24"/>
          <w:szCs w:val="24"/>
          <w:vertAlign w:val="superscript"/>
        </w:rPr>
        <w:t>TH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SEPTEMBER 2024</w:t>
      </w:r>
      <w:r>
        <w:rPr>
          <w:rFonts w:ascii="Times New Roman" w:cs="Times New Roman" w:hAnsi="Times New Roman"/>
          <w:sz w:val="24"/>
          <w:szCs w:val="24"/>
        </w:rPr>
        <w:t>….</w:t>
      </w:r>
    </w:p>
    <w:p>
      <w:pPr>
        <w:pStyle w:val="style0"/>
        <w:spacing w:lineRule="auto" w:line="240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sz w:val="20"/>
          <w:szCs w:val="20"/>
        </w:rPr>
        <w:t>Signature of owner/Property Agent/Advocate</w:t>
      </w:r>
    </w:p>
    <w:p>
      <w:pPr>
        <w:pStyle w:val="style0"/>
        <w:spacing w:lineRule="auto" w:line="240"/>
        <w:rPr>
          <w:rFonts w:ascii="Times New Roman" w:cs="Times New Roman" w:hAnsi="Times New Roman"/>
          <w:sz w:val="20"/>
          <w:szCs w:val="20"/>
        </w:rPr>
      </w:pPr>
    </w:p>
    <w:p>
      <w:pPr>
        <w:pStyle w:val="style0"/>
        <w:spacing w:after="0" w:lineRule="auto" w:line="276"/>
        <w:jc w:val="both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FOR OFFICIAL USE ONLY</w:t>
      </w:r>
      <w:r>
        <w:rPr>
          <w:rFonts w:ascii="Times New Roman" w:cs="Times New Roman" w:eastAsia="Times New Roman" w:hAnsi="Times New Roman"/>
          <w:b/>
          <w:sz w:val="24"/>
          <w:szCs w:val="24"/>
        </w:rPr>
        <w:t>:</w:t>
      </w:r>
    </w:p>
    <w:p>
      <w:pPr>
        <w:pStyle w:val="style0"/>
        <w:spacing w:after="0" w:lineRule="auto" w:line="276"/>
        <w:jc w:val="both"/>
        <w:rPr>
          <w:rFonts w:ascii="Times New Roman" w:cs="Times New Roman" w:eastAsia="Times New Roman" w:hAnsi="Times New Roman"/>
          <w:bCs/>
          <w:sz w:val="24"/>
          <w:szCs w:val="24"/>
        </w:rPr>
      </w:pPr>
      <w:r>
        <w:rPr>
          <w:rFonts w:ascii="Times New Roman" w:cs="Times New Roman" w:eastAsia="Times New Roman" w:hAnsi="Times New Roman"/>
          <w:bCs/>
          <w:sz w:val="24"/>
          <w:szCs w:val="24"/>
        </w:rPr>
        <w:t xml:space="preserve"> </w:t>
      </w:r>
    </w:p>
    <w:p>
      <w:pPr>
        <w:pStyle w:val="style0"/>
        <w:spacing w:after="0" w:lineRule="auto" w:line="276"/>
        <w:jc w:val="both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GOVERNMENT VALUER</w:t>
      </w:r>
      <w:r>
        <w:rPr>
          <w:rFonts w:ascii="Times New Roman" w:cs="Times New Roman" w:eastAsia="Times New Roman" w:hAnsi="Times New Roman"/>
          <w:b/>
          <w:sz w:val="24"/>
          <w:szCs w:val="24"/>
        </w:rPr>
        <w:tab/>
      </w:r>
      <w:r>
        <w:rPr>
          <w:rFonts w:ascii="Times New Roman" w:cs="Times New Roman" w:eastAsia="Times New Roman" w:hAnsi="Times New Roman"/>
          <w:b/>
          <w:sz w:val="24"/>
          <w:szCs w:val="24"/>
        </w:rPr>
        <w:tab/>
      </w:r>
      <w:r>
        <w:rPr>
          <w:rFonts w:ascii="Times New Roman" w:cs="Times New Roman" w:eastAsia="Times New Roman" w:hAnsi="Times New Roman"/>
          <w:b/>
          <w:sz w:val="24"/>
          <w:szCs w:val="24"/>
        </w:rPr>
        <w:tab/>
      </w:r>
      <w:r>
        <w:rPr>
          <w:rFonts w:ascii="Times New Roman" w:cs="Times New Roman" w:eastAsia="Times New Roman" w:hAnsi="Times New Roman"/>
          <w:b/>
          <w:sz w:val="24"/>
          <w:szCs w:val="24"/>
        </w:rPr>
        <w:tab/>
      </w:r>
      <w:r>
        <w:rPr>
          <w:rFonts w:ascii="Times New Roman" w:cs="Times New Roman" w:eastAsia="Times New Roman" w:hAnsi="Times New Roman"/>
          <w:b/>
          <w:sz w:val="24"/>
          <w:szCs w:val="24"/>
        </w:rPr>
        <w:t>APPOINTED VALUER</w:t>
      </w:r>
    </w:p>
    <w:p>
      <w:pPr>
        <w:pStyle w:val="style0"/>
        <w:spacing w:after="0" w:lineRule="auto" w:line="276"/>
        <w:jc w:val="both"/>
        <w:rPr>
          <w:rFonts w:ascii="Times New Roman" w:cs="Times New Roman" w:eastAsia="Times New Roman" w:hAnsi="Times New Roman"/>
          <w:bCs/>
          <w:sz w:val="24"/>
          <w:szCs w:val="24"/>
        </w:rPr>
      </w:pPr>
      <w:r>
        <w:rPr>
          <w:rFonts w:ascii="Times New Roman" w:cs="Times New Roman" w:eastAsia="Times New Roman" w:hAnsi="Times New Roman"/>
          <w:bCs/>
          <w:sz w:val="24"/>
          <w:szCs w:val="24"/>
        </w:rPr>
        <w:t>Name:…</w:t>
      </w:r>
      <w:r>
        <w:rPr>
          <w:rFonts w:ascii="Times New Roman" w:cs="Times New Roman" w:eastAsia="Times New Roman" w:hAnsi="Times New Roman"/>
          <w:b/>
          <w:sz w:val="24"/>
          <w:szCs w:val="24"/>
        </w:rPr>
        <w:t>TASHA KOSGEI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>…..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ab/>
      </w:r>
      <w:r>
        <w:rPr>
          <w:rFonts w:ascii="Times New Roman" w:cs="Times New Roman" w:eastAsia="Times New Roman" w:hAnsi="Times New Roman"/>
          <w:bCs/>
          <w:sz w:val="24"/>
          <w:szCs w:val="24"/>
        </w:rPr>
        <w:tab/>
      </w:r>
      <w:r>
        <w:rPr>
          <w:rFonts w:ascii="Times New Roman" w:cs="Times New Roman" w:eastAsia="Times New Roman" w:hAnsi="Times New Roman"/>
          <w:bCs/>
          <w:sz w:val="24"/>
          <w:szCs w:val="24"/>
        </w:rPr>
        <w:t xml:space="preserve">            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>Name:…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>…</w:t>
      </w:r>
      <w:r>
        <w:rPr>
          <w:rFonts w:ascii="Times New Roman" w:cs="Times New Roman" w:eastAsia="Times New Roman" w:hAnsi="Times New Roman"/>
          <w:b/>
          <w:sz w:val="24"/>
          <w:szCs w:val="24"/>
        </w:rPr>
        <w:t>GERTY BAHATI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>...........</w:t>
      </w:r>
    </w:p>
    <w:p>
      <w:pPr>
        <w:pStyle w:val="style0"/>
        <w:spacing w:after="0" w:lineRule="auto" w:line="276"/>
        <w:jc w:val="both"/>
        <w:rPr>
          <w:rFonts w:ascii="Times New Roman" w:cs="Times New Roman" w:eastAsia="Times New Roman" w:hAnsi="Times New Roman"/>
          <w:bCs/>
          <w:sz w:val="24"/>
          <w:szCs w:val="24"/>
        </w:rPr>
      </w:pPr>
      <w:r>
        <w:rPr>
          <w:rFonts w:ascii="Times New Roman" w:cs="Times New Roman" w:eastAsia="Times New Roman" w:hAnsi="Times New Roman"/>
          <w:bCs/>
          <w:sz w:val="24"/>
          <w:szCs w:val="24"/>
        </w:rPr>
        <w:t xml:space="preserve">P. 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>No:…</w:t>
      </w:r>
      <w:r>
        <w:rPr>
          <w:rFonts w:ascii="Times New Roman" w:cs="Times New Roman" w:eastAsia="Times New Roman" w:hAnsi="Times New Roman"/>
          <w:b/>
          <w:sz w:val="24"/>
          <w:szCs w:val="24"/>
        </w:rPr>
        <w:t>100987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 xml:space="preserve">……..                   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 xml:space="preserve">                        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 xml:space="preserve">     Reg. 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>No:…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>……</w:t>
      </w:r>
      <w:r>
        <w:rPr>
          <w:rFonts w:ascii="Times New Roman" w:cs="Times New Roman" w:eastAsia="Times New Roman" w:hAnsi="Times New Roman"/>
          <w:b/>
          <w:sz w:val="24"/>
          <w:szCs w:val="24"/>
        </w:rPr>
        <w:t>34356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>………</w:t>
      </w:r>
    </w:p>
    <w:p>
      <w:pPr>
        <w:pStyle w:val="style0"/>
        <w:spacing w:after="0" w:lineRule="auto" w:line="276"/>
        <w:jc w:val="both"/>
        <w:rPr>
          <w:rFonts w:ascii="Times New Roman" w:cs="Times New Roman" w:eastAsia="Times New Roman" w:hAnsi="Times New Roman"/>
          <w:bCs/>
          <w:sz w:val="24"/>
          <w:szCs w:val="24"/>
        </w:rPr>
      </w:pPr>
      <w:r>
        <w:rPr>
          <w:rFonts w:ascii="Times New Roman" w:cs="Times New Roman" w:eastAsia="Times New Roman" w:hAnsi="Times New Roman"/>
          <w:bCs/>
          <w:sz w:val="24"/>
          <w:szCs w:val="24"/>
        </w:rPr>
        <w:t xml:space="preserve">Phone 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>Number:…</w:t>
      </w:r>
      <w:r>
        <w:rPr>
          <w:rFonts w:ascii="Times New Roman" w:cs="Times New Roman" w:eastAsia="Times New Roman" w:hAnsi="Times New Roman"/>
          <w:b/>
          <w:sz w:val="24"/>
          <w:szCs w:val="24"/>
        </w:rPr>
        <w:t>0756743829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 xml:space="preserve">……                      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 xml:space="preserve">    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 xml:space="preserve"> Phone 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>Number:…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>…</w:t>
      </w:r>
      <w:r>
        <w:rPr>
          <w:rFonts w:ascii="Times New Roman" w:cs="Times New Roman" w:eastAsia="Times New Roman" w:hAnsi="Times New Roman"/>
          <w:b/>
          <w:sz w:val="24"/>
          <w:szCs w:val="24"/>
        </w:rPr>
        <w:t>0782627828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 xml:space="preserve">….            </w:t>
      </w:r>
    </w:p>
    <w:p>
      <w:pPr>
        <w:pStyle w:val="style0"/>
        <w:spacing w:after="0" w:lineRule="auto" w:line="276"/>
        <w:jc w:val="both"/>
        <w:rPr>
          <w:rFonts w:ascii="Times New Roman" w:cs="Times New Roman" w:eastAsia="Times New Roman" w:hAnsi="Times New Roman"/>
          <w:bCs/>
          <w:sz w:val="24"/>
          <w:szCs w:val="24"/>
        </w:rPr>
      </w:pPr>
      <w:r>
        <w:rPr>
          <w:rFonts w:ascii="Times New Roman" w:cs="Times New Roman" w:eastAsia="Times New Roman" w:hAnsi="Times New Roman"/>
          <w:bCs/>
          <w:sz w:val="24"/>
          <w:szCs w:val="24"/>
        </w:rPr>
        <w:t>Email Address:</w:t>
      </w: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 t.kosgei@gmail.com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 xml:space="preserve">                     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 xml:space="preserve">    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 xml:space="preserve">Email 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>Address:…</w:t>
      </w:r>
      <w:r>
        <w:rPr>
          <w:rFonts w:ascii="Times New Roman" w:cs="Times New Roman" w:eastAsia="Times New Roman" w:hAnsi="Times New Roman"/>
          <w:b/>
          <w:sz w:val="24"/>
          <w:szCs w:val="24"/>
        </w:rPr>
        <w:t>rgbahati22@gmail.com</w:t>
      </w:r>
    </w:p>
    <w:p>
      <w:pPr>
        <w:pStyle w:val="style0"/>
        <w:spacing w:after="0" w:lineRule="auto" w:line="276"/>
        <w:jc w:val="both"/>
        <w:rPr>
          <w:rFonts w:ascii="Times New Roman" w:cs="Times New Roman" w:eastAsia="Times New Roman" w:hAnsi="Times New Roman"/>
          <w:bCs/>
          <w:sz w:val="24"/>
          <w:szCs w:val="24"/>
        </w:rPr>
      </w:pPr>
    </w:p>
    <w:p>
      <w:pPr>
        <w:pStyle w:val="style0"/>
        <w:spacing w:after="0" w:lineRule="auto" w:line="276"/>
        <w:jc w:val="both"/>
        <w:rPr>
          <w:rFonts w:ascii="Times New Roman" w:cs="Times New Roman" w:eastAsia="Times New Roman" w:hAnsi="Times New Roman"/>
          <w:bCs/>
          <w:sz w:val="24"/>
          <w:szCs w:val="24"/>
        </w:rPr>
      </w:pPr>
      <w:r>
        <w:rPr>
          <w:rFonts w:ascii="Times New Roman" w:cs="Times New Roman" w:eastAsia="Times New Roman" w:hAnsi="Times New Roman"/>
          <w:bCs/>
          <w:sz w:val="24"/>
          <w:szCs w:val="24"/>
        </w:rPr>
        <w:t>………………</w:t>
      </w:r>
      <w:r>
        <w:rPr>
          <w:rFonts w:ascii="Times New Roman" w:cs="Times New Roman" w:eastAsia="Times New Roman" w:hAnsi="Times New Roman"/>
          <w:b/>
          <w:sz w:val="24"/>
          <w:szCs w:val="24"/>
        </w:rPr>
        <w:t>T.</w:t>
      </w:r>
      <w:r>
        <w:rPr>
          <w:rFonts w:ascii="Times New Roman" w:cs="Times New Roman" w:eastAsia="Times New Roman" w:hAnsi="Times New Roman"/>
          <w:b/>
          <w:sz w:val="24"/>
          <w:szCs w:val="24"/>
        </w:rPr>
        <w:t>K.K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>……………….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ab/>
      </w:r>
      <w:r>
        <w:rPr>
          <w:rFonts w:ascii="Times New Roman" w:cs="Times New Roman" w:eastAsia="Times New Roman" w:hAnsi="Times New Roman"/>
          <w:bCs/>
          <w:sz w:val="24"/>
          <w:szCs w:val="24"/>
        </w:rPr>
        <w:tab/>
      </w:r>
      <w:r>
        <w:rPr>
          <w:rFonts w:ascii="Times New Roman" w:cs="Times New Roman" w:eastAsia="Times New Roman" w:hAnsi="Times New Roman"/>
          <w:bCs/>
          <w:sz w:val="24"/>
          <w:szCs w:val="24"/>
        </w:rPr>
        <w:t>……………</w:t>
      </w:r>
      <w:r>
        <w:rPr>
          <w:rFonts w:ascii="Times New Roman" w:cs="Times New Roman" w:eastAsia="Times New Roman" w:hAnsi="Times New Roman"/>
          <w:b/>
          <w:sz w:val="24"/>
          <w:szCs w:val="24"/>
        </w:rPr>
        <w:t>9</w:t>
      </w:r>
      <w:r>
        <w:rPr>
          <w:rFonts w:ascii="Times New Roman" w:cs="Times New Roman" w:eastAsia="Times New Roman" w:hAnsi="Times New Roman"/>
          <w:b/>
          <w:sz w:val="24"/>
          <w:szCs w:val="24"/>
          <w:vertAlign w:val="superscript"/>
        </w:rPr>
        <w:t>TH</w:t>
      </w: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 SEPTEMBER 2024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>…..</w:t>
      </w:r>
    </w:p>
    <w:p>
      <w:pPr>
        <w:pStyle w:val="style0"/>
        <w:spacing w:after="0" w:lineRule="auto" w:line="276"/>
        <w:jc w:val="both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Signature (Chief Government Valuer)</w:t>
      </w:r>
      <w:r>
        <w:rPr>
          <w:rFonts w:ascii="Times New Roman" w:cs="Times New Roman" w:eastAsia="Times New Roman" w:hAnsi="Times New Roman"/>
          <w:b/>
          <w:sz w:val="24"/>
          <w:szCs w:val="24"/>
        </w:rPr>
        <w:tab/>
      </w:r>
      <w:r>
        <w:rPr>
          <w:rFonts w:ascii="Times New Roman" w:cs="Times New Roman" w:eastAsia="Times New Roman" w:hAnsi="Times New Roman"/>
          <w:b/>
          <w:sz w:val="24"/>
          <w:szCs w:val="24"/>
        </w:rPr>
        <w:tab/>
      </w:r>
      <w:r>
        <w:rPr>
          <w:rFonts w:ascii="Times New Roman" w:cs="Times New Roman" w:eastAsia="Times New Roman" w:hAnsi="Times New Roman"/>
          <w:b/>
          <w:sz w:val="24"/>
          <w:szCs w:val="24"/>
        </w:rPr>
        <w:tab/>
      </w:r>
      <w:r>
        <w:rPr>
          <w:rFonts w:ascii="Times New Roman" w:cs="Times New Roman" w:eastAsia="Times New Roman" w:hAnsi="Times New Roman"/>
          <w:b/>
          <w:sz w:val="24"/>
          <w:szCs w:val="24"/>
        </w:rPr>
        <w:tab/>
      </w: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 Date</w:t>
      </w:r>
    </w:p>
    <w:p>
      <w:pPr>
        <w:pStyle w:val="style0"/>
        <w:spacing w:after="0" w:lineRule="auto" w:line="276"/>
        <w:jc w:val="both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spacing w:after="0" w:lineRule="auto" w:line="276"/>
        <w:jc w:val="both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CERTIFICATE OF VALUE RETURNED:</w:t>
      </w:r>
    </w:p>
    <w:p>
      <w:pPr>
        <w:pStyle w:val="style0"/>
        <w:spacing w:after="0" w:lineRule="auto" w:line="276"/>
        <w:jc w:val="both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spacing w:after="0" w:lineRule="auto" w:line="276"/>
        <w:jc w:val="both"/>
        <w:rPr>
          <w:rFonts w:ascii="Times New Roman" w:cs="Times New Roman" w:eastAsia="Times New Roman" w:hAnsi="Times New Roman"/>
          <w:bCs/>
          <w:sz w:val="24"/>
          <w:szCs w:val="24"/>
        </w:rPr>
      </w:pPr>
      <w:r>
        <w:rPr>
          <w:rFonts w:ascii="Times New Roman" w:cs="Times New Roman" w:eastAsia="Times New Roman" w:hAnsi="Times New Roman"/>
          <w:bCs/>
          <w:sz w:val="24"/>
          <w:szCs w:val="24"/>
        </w:rPr>
        <w:t>……………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>……………………………………………………………………………………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>.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>…………………………………………………………………………………………………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>.</w:t>
      </w:r>
    </w:p>
    <w:p>
      <w:pPr>
        <w:pStyle w:val="style0"/>
        <w:spacing w:after="0" w:lineRule="auto" w:line="276"/>
        <w:jc w:val="right"/>
        <w:rPr>
          <w:rFonts w:ascii="Times New Roman" w:cs="Times New Roman" w:eastAsia="Times New Roman" w:hAnsi="Times New Roman"/>
          <w:bCs/>
          <w:sz w:val="24"/>
          <w:szCs w:val="24"/>
        </w:rPr>
      </w:pPr>
    </w:p>
    <w:p>
      <w:pPr>
        <w:pStyle w:val="style0"/>
        <w:tabs>
          <w:tab w:val="left" w:leader="none" w:pos="5490"/>
        </w:tabs>
        <w:spacing w:after="0" w:lineRule="auto" w:line="276"/>
        <w:jc w:val="right"/>
        <w:rPr>
          <w:rFonts w:ascii="Times New Roman" w:cs="Times New Roman" w:eastAsia="Times New Roman" w:hAnsi="Times New Roman"/>
          <w:bCs/>
          <w:sz w:val="24"/>
          <w:szCs w:val="24"/>
        </w:rPr>
      </w:pPr>
      <w:r>
        <w:rPr>
          <w:rFonts w:ascii="Times New Roman" w:cs="Times New Roman" w:eastAsia="Times New Roman" w:hAnsi="Times New Roman"/>
          <w:bCs/>
          <w:sz w:val="24"/>
          <w:szCs w:val="24"/>
        </w:rPr>
        <w:t>Valuer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>’s Name: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>……………………………</w:t>
      </w:r>
    </w:p>
    <w:p>
      <w:pPr>
        <w:pStyle w:val="style0"/>
        <w:tabs>
          <w:tab w:val="left" w:leader="none" w:pos="5490"/>
        </w:tabs>
        <w:spacing w:after="0" w:lineRule="auto" w:line="276"/>
        <w:jc w:val="right"/>
        <w:rPr>
          <w:rFonts w:ascii="Times New Roman" w:cs="Times New Roman" w:eastAsia="Times New Roman" w:hAnsi="Times New Roman"/>
          <w:bCs/>
          <w:sz w:val="24"/>
          <w:szCs w:val="24"/>
        </w:rPr>
      </w:pPr>
      <w:r>
        <w:rPr>
          <w:rFonts w:ascii="Times New Roman" w:cs="Times New Roman" w:eastAsia="Times New Roman" w:hAnsi="Times New Roman"/>
          <w:bCs/>
          <w:sz w:val="24"/>
          <w:szCs w:val="24"/>
        </w:rPr>
        <w:t>Signature:……………………………</w:t>
      </w:r>
    </w:p>
    <w:p>
      <w:pPr>
        <w:pStyle w:val="style0"/>
        <w:tabs>
          <w:tab w:val="left" w:leader="none" w:pos="5490"/>
        </w:tabs>
        <w:spacing w:after="0" w:lineRule="auto" w:line="276"/>
        <w:jc w:val="right"/>
        <w:rPr>
          <w:rFonts w:ascii="Times New Roman" w:cs="Times New Roman" w:eastAsia="Times New Roman" w:hAnsi="Times New Roman"/>
          <w:bCs/>
          <w:sz w:val="24"/>
          <w:szCs w:val="24"/>
        </w:rPr>
      </w:pPr>
      <w:r>
        <w:rPr>
          <w:rFonts w:ascii="Times New Roman" w:cs="Times New Roman" w:eastAsia="Times New Roman" w:hAnsi="Times New Roman"/>
          <w:bCs/>
          <w:sz w:val="24"/>
          <w:szCs w:val="24"/>
        </w:rPr>
        <w:t>Date:……………………………</w:t>
      </w:r>
    </w:p>
    <w:p>
      <w:pPr>
        <w:pStyle w:val="style0"/>
        <w:tabs>
          <w:tab w:val="left" w:leader="none" w:pos="5490"/>
        </w:tabs>
        <w:spacing w:after="0" w:lineRule="auto" w:line="276"/>
        <w:jc w:val="right"/>
        <w:rPr>
          <w:rFonts w:ascii="Times New Roman" w:cs="Times New Roman" w:eastAsia="Times New Roman" w:hAnsi="Times New Roman"/>
          <w:bCs/>
          <w:sz w:val="24"/>
          <w:szCs w:val="24"/>
        </w:rPr>
      </w:pPr>
    </w:p>
    <w:p>
      <w:pPr>
        <w:pStyle w:val="style0"/>
        <w:tabs>
          <w:tab w:val="left" w:leader="none" w:pos="5490"/>
        </w:tabs>
        <w:spacing w:after="0" w:lineRule="auto" w:line="276"/>
        <w:jc w:val="both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STAMP DUTY ASSESSMENT:</w:t>
      </w:r>
    </w:p>
    <w:p>
      <w:pPr>
        <w:pStyle w:val="style0"/>
        <w:tabs>
          <w:tab w:val="left" w:leader="none" w:pos="5490"/>
        </w:tabs>
        <w:spacing w:after="0" w:lineRule="auto" w:line="360"/>
        <w:jc w:val="both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tabs>
          <w:tab w:val="left" w:leader="none" w:pos="5490"/>
        </w:tabs>
        <w:spacing w:after="0" w:lineRule="auto" w:line="360"/>
        <w:jc w:val="both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LR./</w:t>
      </w:r>
      <w:r>
        <w:rPr>
          <w:rFonts w:ascii="Times New Roman" w:cs="Times New Roman" w:eastAsia="Times New Roman" w:hAnsi="Times New Roman"/>
          <w:b/>
          <w:sz w:val="24"/>
          <w:szCs w:val="24"/>
        </w:rPr>
        <w:t>TITLE NO.:…</w:t>
      </w: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sz w:val="24"/>
          <w:szCs w:val="24"/>
        </w:rPr>
        <w:t>KAJIADO/KAPUTIEI/008/1999</w:t>
      </w:r>
      <w:r>
        <w:rPr>
          <w:rFonts w:ascii="Times New Roman" w:cs="Times New Roman" w:eastAsia="Times New Roman" w:hAnsi="Times New Roman"/>
          <w:b/>
          <w:sz w:val="24"/>
          <w:szCs w:val="24"/>
        </w:rPr>
        <w:t>………</w:t>
      </w:r>
    </w:p>
    <w:p>
      <w:pPr>
        <w:pStyle w:val="style0"/>
        <w:tabs>
          <w:tab w:val="left" w:leader="none" w:pos="5490"/>
        </w:tabs>
        <w:spacing w:after="0" w:lineRule="auto" w:line="360"/>
        <w:jc w:val="both"/>
        <w:rPr>
          <w:rFonts w:ascii="Times New Roman" w:cs="Times New Roman" w:eastAsia="Times New Roman" w:hAnsi="Times New Roman"/>
          <w:bCs/>
          <w:sz w:val="24"/>
          <w:szCs w:val="24"/>
        </w:rPr>
      </w:pPr>
      <w:r>
        <w:rPr>
          <w:rFonts w:ascii="Times New Roman" w:cs="Times New Roman" w:eastAsia="Times New Roman" w:hAnsi="Times New Roman"/>
          <w:bCs/>
          <w:sz w:val="24"/>
          <w:szCs w:val="24"/>
        </w:rPr>
        <w:t xml:space="preserve">Value 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>Approved:…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>…</w:t>
      </w:r>
      <w:r>
        <w:rPr>
          <w:rFonts w:ascii="Times New Roman" w:cs="Times New Roman" w:eastAsia="Times New Roman" w:hAnsi="Times New Roman"/>
          <w:b/>
          <w:sz w:val="24"/>
          <w:szCs w:val="24"/>
        </w:rPr>
        <w:t>Ksh</w:t>
      </w:r>
      <w:r>
        <w:rPr>
          <w:rFonts w:ascii="Times New Roman" w:cs="Times New Roman" w:eastAsia="Times New Roman" w:hAnsi="Times New Roman"/>
          <w:b/>
          <w:sz w:val="24"/>
          <w:szCs w:val="24"/>
        </w:rPr>
        <w:t>. 2,000,000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>………………………</w:t>
      </w:r>
    </w:p>
    <w:p>
      <w:pPr>
        <w:pStyle w:val="style0"/>
        <w:tabs>
          <w:tab w:val="left" w:leader="none" w:pos="5490"/>
        </w:tabs>
        <w:spacing w:after="0" w:lineRule="auto" w:line="360"/>
        <w:jc w:val="both"/>
        <w:rPr>
          <w:rFonts w:ascii="Times New Roman" w:cs="Times New Roman" w:eastAsia="Times New Roman" w:hAnsi="Times New Roman"/>
          <w:bCs/>
          <w:sz w:val="24"/>
          <w:szCs w:val="24"/>
        </w:rPr>
      </w:pPr>
      <w:r>
        <w:rPr>
          <w:rFonts w:ascii="Times New Roman" w:cs="Times New Roman" w:eastAsia="Times New Roman" w:hAnsi="Times New Roman"/>
          <w:bCs/>
          <w:sz w:val="24"/>
          <w:szCs w:val="24"/>
        </w:rPr>
        <w:t xml:space="preserve">Stamp Duty Assessment 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>Rate: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 xml:space="preserve"> ..</w:t>
      </w:r>
      <w:r>
        <w:rPr>
          <w:rFonts w:ascii="Times New Roman" w:cs="Times New Roman" w:eastAsia="Times New Roman" w:hAnsi="Times New Roman"/>
          <w:b/>
          <w:sz w:val="24"/>
          <w:szCs w:val="24"/>
        </w:rPr>
        <w:t>2%</w:t>
      </w:r>
      <w:r>
        <w:rPr>
          <w:rFonts w:ascii="Times New Roman" w:cs="Times New Roman" w:eastAsia="Times New Roman" w:hAnsi="Times New Roman"/>
          <w:b/>
          <w:sz w:val="24"/>
          <w:szCs w:val="24"/>
        </w:rPr>
        <w:t>……………</w:t>
      </w:r>
    </w:p>
    <w:p>
      <w:pPr>
        <w:pStyle w:val="style0"/>
        <w:tabs>
          <w:tab w:val="left" w:leader="none" w:pos="5490"/>
        </w:tabs>
        <w:spacing w:after="0" w:lineRule="auto" w:line="360"/>
        <w:jc w:val="both"/>
        <w:rPr>
          <w:rFonts w:ascii="Times New Roman" w:cs="Times New Roman" w:eastAsia="Times New Roman" w:hAnsi="Times New Roman"/>
          <w:bCs/>
          <w:sz w:val="24"/>
          <w:szCs w:val="24"/>
        </w:rPr>
      </w:pPr>
      <w:r>
        <w:rPr>
          <w:rFonts w:ascii="Times New Roman" w:cs="Times New Roman" w:eastAsia="Times New Roman" w:hAnsi="Times New Roman"/>
          <w:bCs/>
          <w:sz w:val="24"/>
          <w:szCs w:val="24"/>
        </w:rPr>
        <w:t xml:space="preserve">Stamp Duty 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>Amount:…</w:t>
      </w:r>
      <w:r>
        <w:rPr>
          <w:rFonts w:ascii="Times New Roman" w:cs="Times New Roman" w:eastAsia="Times New Roman" w:hAnsi="Times New Roman"/>
          <w:b/>
          <w:sz w:val="24"/>
          <w:szCs w:val="24"/>
        </w:rPr>
        <w:t>Ksh</w:t>
      </w:r>
      <w:r>
        <w:rPr>
          <w:rFonts w:ascii="Times New Roman" w:cs="Times New Roman" w:eastAsia="Times New Roman" w:hAnsi="Times New Roman"/>
          <w:b/>
          <w:sz w:val="24"/>
          <w:szCs w:val="24"/>
        </w:rPr>
        <w:t>. 40,000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>………………………</w:t>
      </w:r>
    </w:p>
    <w:p>
      <w:pPr>
        <w:pStyle w:val="style0"/>
        <w:tabs>
          <w:tab w:val="left" w:leader="none" w:pos="5490"/>
        </w:tabs>
        <w:spacing w:after="0" w:lineRule="auto" w:line="360"/>
        <w:jc w:val="both"/>
        <w:rPr>
          <w:rFonts w:ascii="Times New Roman" w:cs="Times New Roman" w:eastAsia="Times New Roman" w:hAnsi="Times New Roman"/>
          <w:bCs/>
          <w:sz w:val="24"/>
          <w:szCs w:val="24"/>
        </w:rPr>
      </w:pPr>
      <w:r>
        <w:rPr>
          <w:rFonts w:ascii="Times New Roman" w:cs="Times New Roman" w:eastAsia="Times New Roman" w:hAnsi="Times New Roman"/>
          <w:bCs/>
          <w:sz w:val="24"/>
          <w:szCs w:val="24"/>
        </w:rPr>
        <w:t xml:space="preserve">Valuation Office Serial 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>Number:…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>………</w:t>
      </w:r>
      <w:r>
        <w:rPr>
          <w:rFonts w:ascii="Times New Roman" w:cs="Times New Roman" w:eastAsia="Times New Roman" w:hAnsi="Times New Roman"/>
          <w:b/>
          <w:sz w:val="24"/>
          <w:szCs w:val="24"/>
        </w:rPr>
        <w:t>342565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>……………………………………….</w:t>
      </w:r>
    </w:p>
    <w:p>
      <w:pPr>
        <w:pStyle w:val="style0"/>
        <w:tabs>
          <w:tab w:val="left" w:leader="none" w:pos="5490"/>
        </w:tabs>
        <w:spacing w:after="0" w:lineRule="auto" w:line="360"/>
        <w:rPr>
          <w:rFonts w:ascii="Times New Roman" w:cs="Times New Roman" w:eastAsia="Times New Roman" w:hAnsi="Times New Roman"/>
          <w:bCs/>
          <w:sz w:val="24"/>
          <w:szCs w:val="24"/>
        </w:rPr>
      </w:pPr>
      <w:r>
        <w:rPr>
          <w:rFonts w:ascii="Times New Roman" w:cs="Times New Roman" w:eastAsia="Times New Roman" w:hAnsi="Times New Roman"/>
          <w:bCs/>
          <w:sz w:val="24"/>
          <w:szCs w:val="24"/>
        </w:rPr>
        <w:t>Signed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>by:…</w:t>
      </w: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 GERTY BAHATI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>Sign…</w:t>
      </w:r>
      <w:r>
        <w:rPr>
          <w:rFonts w:ascii="Times New Roman" w:cs="Times New Roman" w:eastAsia="Times New Roman" w:hAnsi="Times New Roman"/>
          <w:b/>
          <w:sz w:val="24"/>
          <w:szCs w:val="24"/>
        </w:rPr>
        <w:t>G.B.K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>…Date:………………………….</w:t>
      </w:r>
    </w:p>
    <w:p>
      <w:pPr>
        <w:pStyle w:val="style0"/>
        <w:tabs>
          <w:tab w:val="left" w:leader="none" w:pos="5490"/>
        </w:tabs>
        <w:spacing w:after="0" w:lineRule="auto" w:line="360"/>
        <w:rPr>
          <w:rFonts w:ascii="Times New Roman" w:cs="Times New Roman" w:eastAsia="Times New Roman" w:hAnsi="Times New Roman"/>
          <w:bCs/>
          <w:sz w:val="24"/>
          <w:szCs w:val="24"/>
        </w:rPr>
      </w:pPr>
      <w:r>
        <w:rPr>
          <w:rFonts w:ascii="Times New Roman" w:cs="Times New Roman" w:eastAsia="Times New Roman" w:hAnsi="Times New Roman"/>
          <w:bCs/>
          <w:sz w:val="24"/>
          <w:szCs w:val="24"/>
        </w:rPr>
        <w:t xml:space="preserve">Dispatched 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>by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>:</w:t>
      </w:r>
      <w:r>
        <w:rPr>
          <w:rFonts w:ascii="Times New Roman" w:cs="Times New Roman" w:eastAsia="Times New Roman" w:hAnsi="Times New Roman"/>
          <w:b/>
          <w:sz w:val="24"/>
          <w:szCs w:val="24"/>
        </w:rPr>
        <w:t>TIA</w:t>
      </w: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 MWEKEZAJI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 xml:space="preserve"> Sign:…</w:t>
      </w:r>
      <w:r>
        <w:rPr>
          <w:rFonts w:ascii="Times New Roman" w:cs="Times New Roman" w:eastAsia="Times New Roman" w:hAnsi="Times New Roman"/>
          <w:b/>
          <w:sz w:val="24"/>
          <w:szCs w:val="24"/>
        </w:rPr>
        <w:t>T.M.W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>…Date:………………………...</w:t>
      </w:r>
    </w:p>
    <w:p>
      <w:pPr>
        <w:pStyle w:val="style0"/>
        <w:spacing w:after="0" w:lineRule="auto" w:line="360"/>
        <w:jc w:val="both"/>
        <w:rPr>
          <w:rFonts w:ascii="Times New Roman" w:cs="Times New Roman" w:hAnsi="Times New Roman"/>
          <w:bCs/>
          <w:sz w:val="24"/>
          <w:szCs w:val="24"/>
        </w:rPr>
      </w:pPr>
    </w:p>
    <w:p>
      <w:pPr>
        <w:pStyle w:val="style0"/>
        <w:spacing w:after="0" w:lineRule="auto" w:line="276"/>
        <w:rPr>
          <w:rFonts w:ascii="Times New Roman" w:cs="Times New Roman" w:hAnsi="Times New Roman"/>
          <w:bCs/>
          <w:sz w:val="24"/>
          <w:szCs w:val="24"/>
        </w:rPr>
      </w:pPr>
      <w:r>
        <w:rPr>
          <w:rFonts w:ascii="Times New Roman" w:cs="Times New Roman" w:hAnsi="Times New Roman"/>
          <w:bCs/>
          <w:sz w:val="24"/>
          <w:szCs w:val="24"/>
        </w:rPr>
        <w:t xml:space="preserve">                                                   </w:t>
      </w:r>
    </w:p>
    <w:p>
      <w:pPr>
        <w:pStyle w:val="style179"/>
        <w:numPr>
          <w:ilvl w:val="0"/>
          <w:numId w:val="3"/>
        </w:numPr>
        <w:spacing w:lineRule="auto" w:line="276"/>
        <w:rPr>
          <w:rFonts w:ascii="Times New Roman" w:cs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bCs/>
          <w:sz w:val="24"/>
          <w:szCs w:val="24"/>
          <w:u w:val="single"/>
        </w:rPr>
        <w:t>CURRENT PROCEDURE OF APPLICATION FOR PAYMENT ON STAMP DUTY IN ARDHI SASA</w:t>
      </w:r>
    </w:p>
    <w:p>
      <w:pPr>
        <w:pStyle w:val="style0"/>
        <w:spacing w:lineRule="auto" w:line="276"/>
        <w:rPr>
          <w:rFonts w:ascii="Times New Roman" w:cs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bCs/>
          <w:sz w:val="24"/>
          <w:szCs w:val="24"/>
          <w:u w:val="single"/>
        </w:rPr>
        <w:t>Notes</w:t>
      </w:r>
    </w:p>
    <w:p>
      <w:pPr>
        <w:pStyle w:val="style179"/>
        <w:numPr>
          <w:ilvl w:val="0"/>
          <w:numId w:val="2"/>
        </w:numPr>
        <w:spacing w:lineRule="auto" w:line="276"/>
        <w:jc w:val="both"/>
        <w:rPr>
          <w:rFonts w:ascii="Times New Roman" w:cs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cs="Times New Roman" w:hAnsi="Times New Roman"/>
          <w:sz w:val="24"/>
          <w:szCs w:val="24"/>
        </w:rPr>
        <w:t xml:space="preserve">Currently all land registries have gone online i.e. through </w:t>
      </w:r>
      <w:r>
        <w:rPr>
          <w:rFonts w:ascii="Times New Roman" w:cs="Times New Roman" w:hAnsi="Times New Roman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rdhi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z w:val="24"/>
          <w:szCs w:val="24"/>
        </w:rPr>
        <w:t>asa</w:t>
      </w:r>
    </w:p>
    <w:p>
      <w:pPr>
        <w:pStyle w:val="style179"/>
        <w:numPr>
          <w:ilvl w:val="0"/>
          <w:numId w:val="2"/>
        </w:numPr>
        <w:spacing w:lineRule="auto" w:line="276"/>
        <w:jc w:val="both"/>
        <w:rPr>
          <w:rFonts w:ascii="Times New Roman" w:cs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cs="Times New Roman" w:hAnsi="Times New Roman"/>
          <w:sz w:val="24"/>
          <w:szCs w:val="24"/>
        </w:rPr>
        <w:t>The online process is done using an ad</w:t>
      </w:r>
      <w:r>
        <w:rPr>
          <w:rFonts w:ascii="Times New Roman" w:cs="Times New Roman" w:hAnsi="Times New Roman"/>
          <w:sz w:val="24"/>
          <w:szCs w:val="24"/>
        </w:rPr>
        <w:t>v</w:t>
      </w:r>
      <w:r>
        <w:rPr>
          <w:rFonts w:ascii="Times New Roman" w:cs="Times New Roman" w:hAnsi="Times New Roman"/>
          <w:sz w:val="24"/>
          <w:szCs w:val="24"/>
        </w:rPr>
        <w:t xml:space="preserve">ocate’s </w:t>
      </w:r>
      <w:r>
        <w:rPr>
          <w:rFonts w:ascii="Times New Roman" w:cs="Times New Roman" w:hAnsi="Times New Roman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rdhi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z w:val="24"/>
          <w:szCs w:val="24"/>
        </w:rPr>
        <w:t xml:space="preserve">asa account and not </w:t>
      </w:r>
      <w:r>
        <w:rPr>
          <w:rFonts w:ascii="Times New Roman" w:cs="Times New Roman" w:hAnsi="Times New Roman"/>
          <w:sz w:val="24"/>
          <w:szCs w:val="24"/>
        </w:rPr>
        <w:t xml:space="preserve">the personal Ardhi Sasa account of the client/any other person. </w:t>
      </w:r>
    </w:p>
    <w:p>
      <w:pPr>
        <w:pStyle w:val="style179"/>
        <w:numPr>
          <w:ilvl w:val="0"/>
          <w:numId w:val="2"/>
        </w:numPr>
        <w:spacing w:lineRule="auto" w:line="276"/>
        <w:jc w:val="both"/>
        <w:rPr>
          <w:rFonts w:ascii="Times New Roman" w:cs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cs="Times New Roman" w:hAnsi="Times New Roman"/>
          <w:sz w:val="24"/>
          <w:szCs w:val="24"/>
        </w:rPr>
        <w:t xml:space="preserve">It is still possible to do a manual application, although some steps of the manual application are tied to </w:t>
      </w:r>
      <w:r>
        <w:rPr>
          <w:rFonts w:ascii="Times New Roman" w:cs="Times New Roman" w:hAnsi="Times New Roman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z w:val="24"/>
          <w:szCs w:val="24"/>
        </w:rPr>
        <w:t>hi</w:t>
      </w:r>
      <w:r>
        <w:rPr>
          <w:rFonts w:ascii="Times New Roman" w:cs="Times New Roman" w:hAnsi="Times New Roman"/>
          <w:sz w:val="24"/>
          <w:szCs w:val="24"/>
        </w:rPr>
        <w:t xml:space="preserve"> S</w:t>
      </w:r>
      <w:r>
        <w:rPr>
          <w:rFonts w:ascii="Times New Roman" w:cs="Times New Roman" w:hAnsi="Times New Roman"/>
          <w:sz w:val="24"/>
          <w:szCs w:val="24"/>
        </w:rPr>
        <w:t xml:space="preserve">asa, which technically means that it is not absolutely manual. </w:t>
      </w:r>
    </w:p>
    <w:p>
      <w:pPr>
        <w:pStyle w:val="style179"/>
        <w:numPr>
          <w:ilvl w:val="0"/>
          <w:numId w:val="2"/>
        </w:numPr>
        <w:spacing w:lineRule="auto" w:line="276"/>
        <w:jc w:val="both"/>
        <w:rPr>
          <w:rFonts w:ascii="Times New Roman" w:cs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cs="Times New Roman" w:hAnsi="Times New Roman"/>
          <w:sz w:val="24"/>
          <w:szCs w:val="24"/>
        </w:rPr>
        <w:t>Currently, the payment is done through e-citizen, and not KRA as was the case before August 2023</w:t>
      </w:r>
    </w:p>
    <w:p>
      <w:pPr>
        <w:pStyle w:val="style0"/>
        <w:spacing w:lineRule="auto" w:line="276"/>
        <w:rPr>
          <w:rFonts w:ascii="Times New Roman" w:cs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bCs/>
          <w:sz w:val="24"/>
          <w:szCs w:val="24"/>
          <w:u w:val="single"/>
        </w:rPr>
        <w:t xml:space="preserve">Process of Application of Stamp Duty in Ardhi </w:t>
      </w:r>
      <w:r>
        <w:rPr>
          <w:rFonts w:ascii="Times New Roman" w:cs="Times New Roman" w:hAnsi="Times New Roman"/>
          <w:b/>
          <w:bCs/>
          <w:sz w:val="24"/>
          <w:szCs w:val="24"/>
          <w:u w:val="single"/>
        </w:rPr>
        <w:t>S</w:t>
      </w:r>
      <w:r>
        <w:rPr>
          <w:rFonts w:ascii="Times New Roman" w:cs="Times New Roman" w:hAnsi="Times New Roman"/>
          <w:b/>
          <w:bCs/>
          <w:sz w:val="24"/>
          <w:szCs w:val="24"/>
          <w:u w:val="single"/>
        </w:rPr>
        <w:t>asa</w:t>
      </w:r>
    </w:p>
    <w:p>
      <w:pPr>
        <w:pStyle w:val="style179"/>
        <w:numPr>
          <w:ilvl w:val="0"/>
          <w:numId w:val="5"/>
        </w:numPr>
        <w:spacing w:lineRule="auto" w:line="276"/>
        <w:rPr>
          <w:rFonts w:ascii="Times New Roman" w:cs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bCs/>
          <w:sz w:val="24"/>
          <w:szCs w:val="24"/>
          <w:u w:val="single"/>
        </w:rPr>
        <w:t>For a Transfer</w:t>
      </w:r>
    </w:p>
    <w:p>
      <w:pPr>
        <w:pStyle w:val="style179"/>
        <w:numPr>
          <w:ilvl w:val="0"/>
          <w:numId w:val="6"/>
        </w:numP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Advocate applies for assessment of stamp duty on Ardhi Sasa</w:t>
      </w:r>
    </w:p>
    <w:p>
      <w:pPr>
        <w:pStyle w:val="style179"/>
        <w:numPr>
          <w:ilvl w:val="0"/>
          <w:numId w:val="6"/>
        </w:numP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application is submitted for assessment</w:t>
      </w:r>
    </w:p>
    <w:p>
      <w:pPr>
        <w:pStyle w:val="style179"/>
        <w:numPr>
          <w:ilvl w:val="0"/>
          <w:numId w:val="6"/>
        </w:numP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Valuation of property using the current market value is done</w:t>
      </w:r>
    </w:p>
    <w:p>
      <w:pPr>
        <w:pStyle w:val="style179"/>
        <w:numPr>
          <w:ilvl w:val="0"/>
          <w:numId w:val="6"/>
        </w:numP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An invoice is generated</w:t>
      </w:r>
    </w:p>
    <w:p>
      <w:pPr>
        <w:pStyle w:val="style179"/>
        <w:numPr>
          <w:ilvl w:val="0"/>
          <w:numId w:val="6"/>
        </w:numP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The client pays using the available payment options given in the platform. </w:t>
      </w:r>
    </w:p>
    <w:p>
      <w:pPr>
        <w:pStyle w:val="style0"/>
        <w:spacing w:lineRule="auto" w:line="276"/>
        <w:ind w:left="360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numPr>
          <w:ilvl w:val="0"/>
          <w:numId w:val="5"/>
        </w:numPr>
        <w:spacing w:lineRule="auto" w:line="276"/>
        <w:rPr>
          <w:rFonts w:ascii="Times New Roman" w:cs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bCs/>
          <w:sz w:val="24"/>
          <w:szCs w:val="24"/>
          <w:u w:val="single"/>
        </w:rPr>
        <w:t>For a Charge</w:t>
      </w:r>
    </w:p>
    <w:p>
      <w:pPr>
        <w:pStyle w:val="style0"/>
        <w:spacing w:lineRule="auto" w:line="276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process is the same as that of a transfer. The difference comes in, on the fact that there is no valuation of the property. After assessment, an invoice is issued.</w:t>
      </w:r>
    </w:p>
    <w:p>
      <w:pPr>
        <w:pStyle w:val="style0"/>
        <w:spacing w:lineRule="auto" w:line="276"/>
        <w:ind w:left="36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lineRule="auto" w:line="276"/>
        <w:ind w:left="360"/>
        <w:rPr>
          <w:rFonts w:ascii="Times New Roman" w:cs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bCs/>
          <w:sz w:val="24"/>
          <w:szCs w:val="24"/>
          <w:u w:val="single"/>
        </w:rPr>
        <w:t>Manual process for application of assessment of stamp duty</w:t>
      </w:r>
    </w:p>
    <w:p>
      <w:pPr>
        <w:pStyle w:val="style179"/>
        <w:numPr>
          <w:ilvl w:val="0"/>
          <w:numId w:val="8"/>
        </w:numP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Collect the application forms at the relevant land registry (they come in 4 copies) and fill it</w:t>
      </w:r>
    </w:p>
    <w:p>
      <w:pPr>
        <w:pStyle w:val="style179"/>
        <w:numPr>
          <w:ilvl w:val="0"/>
          <w:numId w:val="8"/>
        </w:numP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Book the forms at the respective registry</w:t>
      </w:r>
    </w:p>
    <w:p>
      <w:pPr>
        <w:pStyle w:val="style179"/>
        <w:numPr>
          <w:ilvl w:val="0"/>
          <w:numId w:val="8"/>
        </w:numP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Valuers conduct a site visit to the </w:t>
      </w:r>
      <w:r>
        <w:rPr>
          <w:rFonts w:ascii="Times New Roman" w:cs="Times New Roman" w:hAnsi="Times New Roman"/>
          <w:sz w:val="24"/>
          <w:szCs w:val="24"/>
        </w:rPr>
        <w:t>property and so an assessment</w:t>
      </w:r>
    </w:p>
    <w:p>
      <w:pPr>
        <w:pStyle w:val="style179"/>
        <w:numPr>
          <w:ilvl w:val="0"/>
          <w:numId w:val="8"/>
        </w:numP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Client logs in to Arhi Sasa, fills in required details and generates an invoice</w:t>
      </w:r>
    </w:p>
    <w:p>
      <w:pPr>
        <w:pStyle w:val="style179"/>
        <w:numPr>
          <w:ilvl w:val="0"/>
          <w:numId w:val="8"/>
        </w:numP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They proceed to pay using the available payment options</w:t>
      </w:r>
    </w:p>
    <w:p>
      <w:pPr>
        <w:pStyle w:val="style179"/>
        <w:numPr>
          <w:ilvl w:val="0"/>
          <w:numId w:val="8"/>
        </w:numP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Taken to the registry for franking</w:t>
      </w:r>
    </w:p>
    <w:p>
      <w:pPr>
        <w:pStyle w:val="style179"/>
        <w:numPr>
          <w:ilvl w:val="0"/>
          <w:numId w:val="8"/>
        </w:numP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Proceed to prepare the transfer documents in 3 copies</w:t>
      </w:r>
    </w:p>
    <w:p>
      <w:pPr>
        <w:pStyle w:val="style0"/>
        <w:spacing w:lineRule="auto" w:line="276"/>
        <w:ind w:left="36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spacing w:lineRule="auto" w:line="276"/>
        <w:jc w:val="center"/>
        <w:rPr>
          <w:rFonts w:ascii="Times New Roman" w:cs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bCs/>
          <w:sz w:val="24"/>
          <w:szCs w:val="24"/>
          <w:u w:val="single"/>
          <w:lang w:val="en-US"/>
        </w:rPr>
        <w:t xml:space="preserve">2. </w:t>
      </w:r>
      <w:r>
        <w:rPr>
          <w:rFonts w:ascii="Times New Roman" w:cs="Times New Roman" w:hAnsi="Times New Roman"/>
          <w:b/>
          <w:bCs/>
          <w:sz w:val="24"/>
          <w:szCs w:val="24"/>
          <w:u w:val="single"/>
        </w:rPr>
        <w:t>SAMPLE COMPUTATION OF CGT</w:t>
      </w:r>
    </w:p>
    <w:p>
      <w:pPr>
        <w:pStyle w:val="style179"/>
        <w:numPr>
          <w:ilvl w:val="0"/>
          <w:numId w:val="25"/>
        </w:numPr>
        <w:spacing w:lineRule="auto" w:line="276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SAMPLE 1.</w:t>
      </w:r>
    </w:p>
    <w:p>
      <w:pPr>
        <w:pStyle w:val="style0"/>
        <w:spacing w:lineRule="auto" w:line="276"/>
        <w:ind w:left="360"/>
        <w:jc w:val="both"/>
        <w:rPr>
          <w:rFonts w:ascii="Times New Roman" w:cs="Times New Roman" w:hAnsi="Times New Roman"/>
          <w:i/>
          <w:iCs/>
          <w:sz w:val="24"/>
          <w:szCs w:val="24"/>
        </w:rPr>
      </w:pPr>
      <w:r>
        <w:rPr>
          <w:rFonts w:ascii="Times New Roman" w:cs="Times New Roman" w:hAnsi="Times New Roman"/>
          <w:i/>
          <w:iCs/>
          <w:sz w:val="24"/>
          <w:szCs w:val="24"/>
        </w:rPr>
        <w:t xml:space="preserve">Solomon Nyongesa is the process of selling property. The sale proceeds are </w:t>
      </w:r>
      <w:r>
        <w:rPr>
          <w:rFonts w:ascii="Times New Roman" w:cs="Times New Roman" w:hAnsi="Times New Roman"/>
          <w:i/>
          <w:iCs/>
          <w:sz w:val="24"/>
          <w:szCs w:val="24"/>
        </w:rPr>
        <w:t>Kshs</w:t>
      </w:r>
      <w:r>
        <w:rPr>
          <w:rFonts w:ascii="Times New Roman" w:cs="Times New Roman" w:hAnsi="Times New Roman"/>
          <w:i/>
          <w:iCs/>
          <w:sz w:val="24"/>
          <w:szCs w:val="24"/>
        </w:rPr>
        <w:t xml:space="preserve"> 2,000,000. Below are the incidental costs incurred by him:</w:t>
      </w:r>
    </w:p>
    <w:p>
      <w:pPr>
        <w:pStyle w:val="style0"/>
        <w:numPr>
          <w:ilvl w:val="0"/>
          <w:numId w:val="9"/>
        </w:numPr>
        <w:spacing w:lineRule="auto" w:line="276"/>
        <w:jc w:val="both"/>
        <w:rPr>
          <w:rFonts w:ascii="Times New Roman" w:cs="Times New Roman" w:hAnsi="Times New Roman"/>
          <w:i/>
          <w:iCs/>
          <w:sz w:val="24"/>
          <w:szCs w:val="24"/>
        </w:rPr>
      </w:pPr>
      <w:r>
        <w:rPr>
          <w:rFonts w:ascii="Times New Roman" w:cs="Times New Roman" w:hAnsi="Times New Roman"/>
          <w:i/>
          <w:iCs/>
          <w:sz w:val="24"/>
          <w:szCs w:val="24"/>
        </w:rPr>
        <w:t xml:space="preserve">Legal fees – </w:t>
      </w:r>
      <w:r>
        <w:rPr>
          <w:rFonts w:ascii="Times New Roman" w:cs="Times New Roman" w:hAnsi="Times New Roman"/>
          <w:i/>
          <w:iCs/>
          <w:sz w:val="24"/>
          <w:szCs w:val="24"/>
        </w:rPr>
        <w:t>Kshs</w:t>
      </w:r>
      <w:r>
        <w:rPr>
          <w:rFonts w:ascii="Times New Roman" w:cs="Times New Roman" w:hAnsi="Times New Roman"/>
          <w:i/>
          <w:iCs/>
          <w:sz w:val="24"/>
          <w:szCs w:val="24"/>
        </w:rPr>
        <w:t xml:space="preserve"> 100,000</w:t>
      </w:r>
    </w:p>
    <w:p>
      <w:pPr>
        <w:pStyle w:val="style0"/>
        <w:numPr>
          <w:ilvl w:val="0"/>
          <w:numId w:val="9"/>
        </w:numPr>
        <w:spacing w:lineRule="auto" w:line="276"/>
        <w:jc w:val="both"/>
        <w:rPr>
          <w:rFonts w:ascii="Times New Roman" w:cs="Times New Roman" w:hAnsi="Times New Roman"/>
          <w:i/>
          <w:iCs/>
          <w:sz w:val="24"/>
          <w:szCs w:val="24"/>
        </w:rPr>
      </w:pPr>
      <w:r>
        <w:rPr>
          <w:rFonts w:ascii="Times New Roman" w:cs="Times New Roman" w:hAnsi="Times New Roman"/>
          <w:i/>
          <w:iCs/>
          <w:sz w:val="24"/>
          <w:szCs w:val="24"/>
        </w:rPr>
        <w:t xml:space="preserve">Advertisement fees – </w:t>
      </w:r>
      <w:r>
        <w:rPr>
          <w:rFonts w:ascii="Times New Roman" w:cs="Times New Roman" w:hAnsi="Times New Roman"/>
          <w:i/>
          <w:iCs/>
          <w:sz w:val="24"/>
          <w:szCs w:val="24"/>
        </w:rPr>
        <w:t>Kshs</w:t>
      </w:r>
      <w:r>
        <w:rPr>
          <w:rFonts w:ascii="Times New Roman" w:cs="Times New Roman" w:hAnsi="Times New Roman"/>
          <w:i/>
          <w:iCs/>
          <w:sz w:val="24"/>
          <w:szCs w:val="24"/>
        </w:rPr>
        <w:t xml:space="preserve"> 50,000</w:t>
      </w:r>
    </w:p>
    <w:p>
      <w:pPr>
        <w:pStyle w:val="style0"/>
        <w:numPr>
          <w:ilvl w:val="0"/>
          <w:numId w:val="9"/>
        </w:numPr>
        <w:spacing w:lineRule="auto" w:line="276"/>
        <w:jc w:val="both"/>
        <w:rPr>
          <w:rFonts w:ascii="Times New Roman" w:cs="Times New Roman" w:hAnsi="Times New Roman"/>
          <w:i/>
          <w:iCs/>
          <w:sz w:val="24"/>
          <w:szCs w:val="24"/>
        </w:rPr>
      </w:pPr>
      <w:r>
        <w:rPr>
          <w:rFonts w:ascii="Times New Roman" w:cs="Times New Roman" w:hAnsi="Times New Roman"/>
          <w:i/>
          <w:iCs/>
          <w:sz w:val="24"/>
          <w:szCs w:val="24"/>
        </w:rPr>
        <w:t xml:space="preserve">Agent`s commission – </w:t>
      </w:r>
      <w:r>
        <w:rPr>
          <w:rFonts w:ascii="Times New Roman" w:cs="Times New Roman" w:hAnsi="Times New Roman"/>
          <w:i/>
          <w:iCs/>
          <w:sz w:val="24"/>
          <w:szCs w:val="24"/>
        </w:rPr>
        <w:t>Kshs</w:t>
      </w:r>
      <w:r>
        <w:rPr>
          <w:rFonts w:ascii="Times New Roman" w:cs="Times New Roman" w:hAnsi="Times New Roman"/>
          <w:i/>
          <w:iCs/>
          <w:sz w:val="24"/>
          <w:szCs w:val="24"/>
        </w:rPr>
        <w:t xml:space="preserve"> 200,000</w:t>
      </w:r>
    </w:p>
    <w:p>
      <w:pPr>
        <w:pStyle w:val="style0"/>
        <w:numPr>
          <w:ilvl w:val="0"/>
          <w:numId w:val="9"/>
        </w:numPr>
        <w:spacing w:lineRule="auto" w:line="276"/>
        <w:jc w:val="both"/>
        <w:rPr>
          <w:rFonts w:ascii="Times New Roman" w:cs="Times New Roman" w:hAnsi="Times New Roman"/>
          <w:i/>
          <w:iCs/>
          <w:sz w:val="24"/>
          <w:szCs w:val="24"/>
        </w:rPr>
      </w:pPr>
      <w:r>
        <w:rPr>
          <w:rFonts w:ascii="Times New Roman" w:cs="Times New Roman" w:hAnsi="Times New Roman"/>
          <w:i/>
          <w:iCs/>
          <w:sz w:val="24"/>
          <w:szCs w:val="24"/>
        </w:rPr>
        <w:t xml:space="preserve">Valuation fees – </w:t>
      </w:r>
      <w:r>
        <w:rPr>
          <w:rFonts w:ascii="Times New Roman" w:cs="Times New Roman" w:hAnsi="Times New Roman"/>
          <w:i/>
          <w:iCs/>
          <w:sz w:val="24"/>
          <w:szCs w:val="24"/>
        </w:rPr>
        <w:t>Kshs</w:t>
      </w:r>
      <w:r>
        <w:rPr>
          <w:rFonts w:ascii="Times New Roman" w:cs="Times New Roman" w:hAnsi="Times New Roman"/>
          <w:i/>
          <w:iCs/>
          <w:sz w:val="24"/>
          <w:szCs w:val="24"/>
        </w:rPr>
        <w:t xml:space="preserve"> 150, 000</w:t>
      </w:r>
    </w:p>
    <w:p>
      <w:pPr>
        <w:pStyle w:val="style0"/>
        <w:spacing w:lineRule="auto" w:line="276"/>
        <w:ind w:left="360"/>
        <w:jc w:val="both"/>
        <w:rPr>
          <w:rFonts w:ascii="Times New Roman" w:cs="Times New Roman" w:hAnsi="Times New Roman"/>
          <w:i/>
          <w:iCs/>
          <w:sz w:val="24"/>
          <w:szCs w:val="24"/>
        </w:rPr>
      </w:pPr>
      <w:r>
        <w:rPr>
          <w:rFonts w:ascii="Times New Roman" w:cs="Times New Roman" w:hAnsi="Times New Roman"/>
          <w:i/>
          <w:iCs/>
          <w:sz w:val="24"/>
          <w:szCs w:val="24"/>
        </w:rPr>
        <w:t xml:space="preserve">The cost of acquisition was </w:t>
      </w:r>
      <w:r>
        <w:rPr>
          <w:rFonts w:ascii="Times New Roman" w:cs="Times New Roman" w:hAnsi="Times New Roman"/>
          <w:i/>
          <w:iCs/>
          <w:sz w:val="24"/>
          <w:szCs w:val="24"/>
        </w:rPr>
        <w:t>Kshs</w:t>
      </w:r>
      <w:r>
        <w:rPr>
          <w:rFonts w:ascii="Times New Roman" w:cs="Times New Roman" w:hAnsi="Times New Roman"/>
          <w:i/>
          <w:iCs/>
          <w:sz w:val="24"/>
          <w:szCs w:val="24"/>
        </w:rPr>
        <w:t xml:space="preserve"> 1,000,000 and other relevant incidental costs were as follows:</w:t>
      </w:r>
    </w:p>
    <w:p>
      <w:pPr>
        <w:pStyle w:val="style0"/>
        <w:numPr>
          <w:ilvl w:val="0"/>
          <w:numId w:val="10"/>
        </w:numPr>
        <w:spacing w:lineRule="auto" w:line="276"/>
        <w:jc w:val="both"/>
        <w:rPr>
          <w:rFonts w:ascii="Times New Roman" w:cs="Times New Roman" w:hAnsi="Times New Roman"/>
          <w:i/>
          <w:iCs/>
          <w:sz w:val="24"/>
          <w:szCs w:val="24"/>
        </w:rPr>
      </w:pPr>
      <w:r>
        <w:rPr>
          <w:rFonts w:ascii="Times New Roman" w:cs="Times New Roman" w:hAnsi="Times New Roman"/>
          <w:i/>
          <w:iCs/>
          <w:sz w:val="24"/>
          <w:szCs w:val="24"/>
        </w:rPr>
        <w:t xml:space="preserve">Legal cost on acquisition – </w:t>
      </w:r>
      <w:r>
        <w:rPr>
          <w:rFonts w:ascii="Times New Roman" w:cs="Times New Roman" w:hAnsi="Times New Roman"/>
          <w:i/>
          <w:iCs/>
          <w:sz w:val="24"/>
          <w:szCs w:val="24"/>
        </w:rPr>
        <w:t>Kshs</w:t>
      </w:r>
      <w:r>
        <w:rPr>
          <w:rFonts w:ascii="Times New Roman" w:cs="Times New Roman" w:hAnsi="Times New Roman"/>
          <w:i/>
          <w:iCs/>
          <w:sz w:val="24"/>
          <w:szCs w:val="24"/>
        </w:rPr>
        <w:t xml:space="preserve"> 60, 000</w:t>
      </w:r>
    </w:p>
    <w:p>
      <w:pPr>
        <w:pStyle w:val="style0"/>
        <w:numPr>
          <w:ilvl w:val="0"/>
          <w:numId w:val="10"/>
        </w:numPr>
        <w:spacing w:lineRule="auto" w:line="276"/>
        <w:jc w:val="both"/>
        <w:rPr>
          <w:rFonts w:ascii="Times New Roman" w:cs="Times New Roman" w:hAnsi="Times New Roman"/>
          <w:i/>
          <w:iCs/>
          <w:sz w:val="24"/>
          <w:szCs w:val="24"/>
        </w:rPr>
      </w:pPr>
      <w:r>
        <w:rPr>
          <w:rFonts w:ascii="Times New Roman" w:cs="Times New Roman" w:hAnsi="Times New Roman"/>
          <w:i/>
          <w:iCs/>
          <w:sz w:val="24"/>
          <w:szCs w:val="24"/>
        </w:rPr>
        <w:t xml:space="preserve">Valuation fees – </w:t>
      </w:r>
      <w:r>
        <w:rPr>
          <w:rFonts w:ascii="Times New Roman" w:cs="Times New Roman" w:hAnsi="Times New Roman"/>
          <w:i/>
          <w:iCs/>
          <w:sz w:val="24"/>
          <w:szCs w:val="24"/>
        </w:rPr>
        <w:t>Kshs</w:t>
      </w:r>
      <w:r>
        <w:rPr>
          <w:rFonts w:ascii="Times New Roman" w:cs="Times New Roman" w:hAnsi="Times New Roman"/>
          <w:i/>
          <w:iCs/>
          <w:sz w:val="24"/>
          <w:szCs w:val="24"/>
        </w:rPr>
        <w:t xml:space="preserve"> 70, 000</w:t>
      </w:r>
    </w:p>
    <w:p>
      <w:pPr>
        <w:pStyle w:val="style0"/>
        <w:numPr>
          <w:ilvl w:val="0"/>
          <w:numId w:val="10"/>
        </w:numPr>
        <w:spacing w:lineRule="auto" w:line="276"/>
        <w:jc w:val="both"/>
        <w:rPr>
          <w:rFonts w:ascii="Times New Roman" w:cs="Times New Roman" w:hAnsi="Times New Roman"/>
          <w:i/>
          <w:iCs/>
          <w:sz w:val="24"/>
          <w:szCs w:val="24"/>
        </w:rPr>
      </w:pPr>
      <w:r>
        <w:rPr>
          <w:rFonts w:ascii="Times New Roman" w:cs="Times New Roman" w:hAnsi="Times New Roman"/>
          <w:i/>
          <w:iCs/>
          <w:sz w:val="24"/>
          <w:szCs w:val="24"/>
        </w:rPr>
        <w:t xml:space="preserve">Legal costs to defend title – </w:t>
      </w:r>
      <w:r>
        <w:rPr>
          <w:rFonts w:ascii="Times New Roman" w:cs="Times New Roman" w:hAnsi="Times New Roman"/>
          <w:i/>
          <w:iCs/>
          <w:sz w:val="24"/>
          <w:szCs w:val="24"/>
        </w:rPr>
        <w:t>Kshs</w:t>
      </w:r>
      <w:r>
        <w:rPr>
          <w:rFonts w:ascii="Times New Roman" w:cs="Times New Roman" w:hAnsi="Times New Roman"/>
          <w:i/>
          <w:iCs/>
          <w:sz w:val="24"/>
          <w:szCs w:val="24"/>
        </w:rPr>
        <w:t xml:space="preserve"> 60,000</w:t>
      </w:r>
    </w:p>
    <w:p>
      <w:pPr>
        <w:pStyle w:val="style0"/>
        <w:spacing w:lineRule="auto" w:line="276"/>
        <w:ind w:left="360"/>
        <w:jc w:val="both"/>
        <w:rPr>
          <w:rFonts w:ascii="Times New Roman" w:cs="Times New Roman" w:hAnsi="Times New Roman"/>
          <w:i/>
          <w:iCs/>
          <w:sz w:val="24"/>
          <w:szCs w:val="24"/>
        </w:rPr>
      </w:pPr>
      <w:r>
        <w:rPr>
          <w:rFonts w:ascii="Times New Roman" w:cs="Times New Roman" w:hAnsi="Times New Roman"/>
          <w:i/>
          <w:iCs/>
          <w:sz w:val="24"/>
          <w:szCs w:val="24"/>
        </w:rPr>
        <w:t>Compute the capital gain tax due.</w:t>
      </w:r>
    </w:p>
    <w:p>
      <w:pPr>
        <w:pStyle w:val="style0"/>
        <w:spacing w:lineRule="auto" w:line="276"/>
        <w:ind w:left="360"/>
        <w:jc w:val="both"/>
        <w:rPr>
          <w:rFonts w:ascii="Times New Roman" w:cs="Times New Roman" w:hAnsi="Times New Roman"/>
          <w:i/>
          <w:iCs/>
          <w:sz w:val="24"/>
          <w:szCs w:val="24"/>
        </w:rPr>
      </w:pPr>
    </w:p>
    <w:p>
      <w:pPr>
        <w:pStyle w:val="style0"/>
        <w:spacing w:lineRule="auto" w:line="276"/>
        <w:ind w:left="360"/>
        <w:jc w:val="both"/>
        <w:rPr>
          <w:rFonts w:ascii="Times New Roman" w:cs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bCs/>
          <w:sz w:val="24"/>
          <w:szCs w:val="24"/>
          <w:u w:val="single"/>
        </w:rPr>
        <w:t>Computation</w:t>
      </w:r>
    </w:p>
    <w:p>
      <w:pPr>
        <w:pStyle w:val="style0"/>
        <w:numPr>
          <w:ilvl w:val="0"/>
          <w:numId w:val="11"/>
        </w:numPr>
        <w:spacing w:lineRule="auto" w:line="276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Net Gain </w:t>
      </w:r>
    </w:p>
    <w:p>
      <w:pPr>
        <w:pStyle w:val="style0"/>
        <w:spacing w:lineRule="auto" w:line="276"/>
        <w:ind w:left="360"/>
        <w:jc w:val="both"/>
        <w:rPr>
          <w:rFonts w:ascii="Times New Roman" w:cs="Times New Roman" w:hAnsi="Times New Roman"/>
          <w:i/>
          <w:iCs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F:</w:t>
      </w:r>
      <w:r>
        <w:rPr>
          <w:rFonts w:ascii="Times New Roman" w:cs="Times New Roman" w:hAnsi="Times New Roman"/>
          <w:b/>
          <w:bCs/>
          <w:i w:val="false"/>
          <w:iCs w:val="false"/>
          <w:sz w:val="24"/>
          <w:szCs w:val="24"/>
        </w:rPr>
        <w:t xml:space="preserve"> Net Gain</w:t>
      </w:r>
      <w:r>
        <w:rPr>
          <w:rFonts w:ascii="Times New Roman" w:cs="Times New Roman" w:hAnsi="Times New Roman"/>
          <w:i/>
          <w:iCs/>
          <w:sz w:val="24"/>
          <w:szCs w:val="24"/>
        </w:rPr>
        <w:t xml:space="preserve"> = </w:t>
      </w:r>
      <w:r>
        <w:rPr>
          <w:rFonts w:ascii="Times New Roman" w:cs="Times New Roman" w:hAnsi="Times New Roman"/>
          <w:b/>
          <w:bCs/>
          <w:i w:val="false"/>
          <w:iCs w:val="false"/>
          <w:sz w:val="24"/>
          <w:szCs w:val="24"/>
          <w:lang w:val="en-US"/>
        </w:rPr>
        <w:t xml:space="preserve">Net Transfer Value </w:t>
      </w:r>
      <w:r>
        <w:rPr>
          <w:rFonts w:ascii="Times New Roman" w:cs="Times New Roman" w:hAnsi="Times New Roman"/>
          <w:i/>
          <w:iCs/>
          <w:sz w:val="24"/>
          <w:szCs w:val="24"/>
        </w:rPr>
        <w:t xml:space="preserve">(Transfer Value – Incidental Costs on transfer) - </w:t>
      </w:r>
      <w:r>
        <w:rPr>
          <w:rFonts w:ascii="Times New Roman" w:cs="Times New Roman" w:hAnsi="Times New Roman"/>
          <w:b/>
          <w:bCs/>
          <w:i w:val="false"/>
          <w:iCs w:val="false"/>
          <w:sz w:val="24"/>
          <w:szCs w:val="24"/>
        </w:rPr>
        <w:t>Adjusted Cost</w:t>
      </w:r>
      <w:r>
        <w:rPr>
          <w:rFonts w:ascii="Times New Roman" w:cs="Times New Roman" w:hAnsi="Times New Roman"/>
          <w:i/>
          <w:iCs/>
          <w:sz w:val="24"/>
          <w:szCs w:val="24"/>
        </w:rPr>
        <w:t xml:space="preserve"> (Acquisition Cost + Incidental Costs on Acquistion + Any enhancement cost)</w:t>
      </w:r>
    </w:p>
    <w:p>
      <w:pPr>
        <w:pStyle w:val="style0"/>
        <w:spacing w:lineRule="auto" w:line="276"/>
        <w:ind w:left="360"/>
        <w:jc w:val="both"/>
        <w:rPr>
          <w:rFonts w:ascii="Times New Roman" w:cs="Times New Roman" w:hAnsi="Times New Roman"/>
          <w:i/>
          <w:iCs/>
          <w:sz w:val="24"/>
          <w:szCs w:val="24"/>
        </w:rPr>
      </w:pPr>
    </w:p>
    <w:p>
      <w:pPr>
        <w:pStyle w:val="style0"/>
        <w:numPr>
          <w:ilvl w:val="0"/>
          <w:numId w:val="11"/>
        </w:numPr>
        <w:spacing w:lineRule="auto" w:line="276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Calculation on the transfer value</w:t>
      </w:r>
    </w:p>
    <w:p>
      <w:pPr>
        <w:pStyle w:val="style0"/>
        <w:spacing w:lineRule="auto" w:line="276"/>
        <w:ind w:left="360"/>
        <w:jc w:val="both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numPr>
          <w:ilvl w:val="0"/>
          <w:numId w:val="12"/>
        </w:numP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Transfer value= </w:t>
      </w:r>
      <w:r>
        <w:rPr>
          <w:rFonts w:ascii="Times New Roman" w:cs="Times New Roman" w:hAnsi="Times New Roman"/>
          <w:sz w:val="24"/>
          <w:szCs w:val="24"/>
        </w:rPr>
        <w:t>Kshs</w:t>
      </w:r>
      <w:r>
        <w:rPr>
          <w:rFonts w:ascii="Times New Roman" w:cs="Times New Roman" w:hAnsi="Times New Roman"/>
          <w:sz w:val="24"/>
          <w:szCs w:val="24"/>
        </w:rPr>
        <w:t xml:space="preserve"> 2, 000,000</w:t>
      </w:r>
    </w:p>
    <w:p>
      <w:pPr>
        <w:pStyle w:val="style0"/>
        <w:numPr>
          <w:ilvl w:val="0"/>
          <w:numId w:val="12"/>
        </w:numP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Incidental costs on transfer: Legal fees – </w:t>
      </w:r>
      <w:r>
        <w:rPr>
          <w:rFonts w:ascii="Times New Roman" w:cs="Times New Roman" w:hAnsi="Times New Roman"/>
          <w:sz w:val="24"/>
          <w:szCs w:val="24"/>
        </w:rPr>
        <w:t>Kshs</w:t>
      </w:r>
      <w:r>
        <w:rPr>
          <w:rFonts w:ascii="Times New Roman" w:cs="Times New Roman" w:hAnsi="Times New Roman"/>
          <w:sz w:val="24"/>
          <w:szCs w:val="24"/>
        </w:rPr>
        <w:t xml:space="preserve"> 100,000</w:t>
      </w:r>
    </w:p>
    <w:p>
      <w:pPr>
        <w:pStyle w:val="style0"/>
        <w:spacing w:lineRule="auto" w:line="276"/>
        <w:ind w:left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                             Advertisement fees – </w:t>
      </w:r>
      <w:r>
        <w:rPr>
          <w:rFonts w:ascii="Times New Roman" w:cs="Times New Roman" w:hAnsi="Times New Roman"/>
          <w:sz w:val="24"/>
          <w:szCs w:val="24"/>
        </w:rPr>
        <w:t>Kshs</w:t>
      </w:r>
      <w:r>
        <w:rPr>
          <w:rFonts w:ascii="Times New Roman" w:cs="Times New Roman" w:hAnsi="Times New Roman"/>
          <w:sz w:val="24"/>
          <w:szCs w:val="24"/>
        </w:rPr>
        <w:t xml:space="preserve"> 50,000</w:t>
      </w:r>
    </w:p>
    <w:p>
      <w:pPr>
        <w:pStyle w:val="style0"/>
        <w:spacing w:lineRule="auto" w:line="276"/>
        <w:ind w:left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                             Agent`s commission – </w:t>
      </w:r>
      <w:r>
        <w:rPr>
          <w:rFonts w:ascii="Times New Roman" w:cs="Times New Roman" w:hAnsi="Times New Roman"/>
          <w:sz w:val="24"/>
          <w:szCs w:val="24"/>
        </w:rPr>
        <w:t>Kshs</w:t>
      </w:r>
      <w:r>
        <w:rPr>
          <w:rFonts w:ascii="Times New Roman" w:cs="Times New Roman" w:hAnsi="Times New Roman"/>
          <w:sz w:val="24"/>
          <w:szCs w:val="24"/>
        </w:rPr>
        <w:t xml:space="preserve"> 200,000</w:t>
      </w:r>
    </w:p>
    <w:p>
      <w:pPr>
        <w:pStyle w:val="style0"/>
        <w:spacing w:lineRule="auto" w:line="276"/>
        <w:ind w:left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                             Valuation fees – </w:t>
      </w:r>
      <w:r>
        <w:rPr>
          <w:rFonts w:ascii="Times New Roman" w:cs="Times New Roman" w:hAnsi="Times New Roman"/>
          <w:sz w:val="24"/>
          <w:szCs w:val="24"/>
        </w:rPr>
        <w:t>Kshs</w:t>
      </w:r>
      <w:r>
        <w:rPr>
          <w:rFonts w:ascii="Times New Roman" w:cs="Times New Roman" w:hAnsi="Times New Roman"/>
          <w:sz w:val="24"/>
          <w:szCs w:val="24"/>
        </w:rPr>
        <w:t xml:space="preserve"> 150, 000</w:t>
      </w:r>
    </w:p>
    <w:p>
      <w:pPr>
        <w:pStyle w:val="style0"/>
        <w:numPr>
          <w:ilvl w:val="0"/>
          <w:numId w:val="13"/>
        </w:numPr>
        <w:spacing w:lineRule="auto" w:line="276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Net transfer value: (</w:t>
      </w:r>
      <w:r>
        <w:rPr>
          <w:rFonts w:ascii="Times New Roman" w:cs="Times New Roman" w:hAnsi="Times New Roman"/>
          <w:b/>
          <w:bCs/>
          <w:sz w:val="24"/>
          <w:szCs w:val="24"/>
        </w:rPr>
        <w:t>Kshs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2,000,000 - 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( </w:t>
      </w:r>
      <w:r>
        <w:rPr>
          <w:rFonts w:ascii="Times New Roman" w:cs="Times New Roman" w:hAnsi="Times New Roman"/>
          <w:b/>
          <w:bCs/>
          <w:sz w:val="24"/>
          <w:szCs w:val="24"/>
        </w:rPr>
        <w:t>Kshs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100,000 + 50,000 + 200,000 + 150,000)</w:t>
      </w:r>
    </w:p>
    <w:p>
      <w:pPr>
        <w:pStyle w:val="style0"/>
        <w:spacing w:lineRule="auto" w:line="276"/>
        <w:ind w:left="36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                                         = </w:t>
      </w:r>
      <w:r>
        <w:rPr>
          <w:rFonts w:ascii="Times New Roman" w:cs="Times New Roman" w:hAnsi="Times New Roman"/>
          <w:b/>
          <w:bCs/>
          <w:sz w:val="24"/>
          <w:szCs w:val="24"/>
        </w:rPr>
        <w:t>Kshs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1,500,000</w:t>
      </w:r>
    </w:p>
    <w:p>
      <w:pPr>
        <w:pStyle w:val="style0"/>
        <w:spacing w:lineRule="auto" w:line="276"/>
        <w:ind w:left="360"/>
        <w:jc w:val="both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lineRule="auto" w:line="276"/>
        <w:ind w:left="36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numPr>
          <w:ilvl w:val="0"/>
          <w:numId w:val="11"/>
        </w:numPr>
        <w:spacing w:lineRule="auto" w:line="276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Calculation on the adjusted costs</w:t>
      </w:r>
    </w:p>
    <w:p>
      <w:pPr>
        <w:pStyle w:val="style0"/>
        <w:numPr>
          <w:ilvl w:val="0"/>
          <w:numId w:val="14"/>
        </w:numP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Acquisition cost = </w:t>
      </w:r>
      <w:r>
        <w:rPr>
          <w:rFonts w:ascii="Times New Roman" w:cs="Times New Roman" w:hAnsi="Times New Roman"/>
          <w:sz w:val="24"/>
          <w:szCs w:val="24"/>
        </w:rPr>
        <w:t>Kshs</w:t>
      </w:r>
      <w:r>
        <w:rPr>
          <w:rFonts w:ascii="Times New Roman" w:cs="Times New Roman" w:hAnsi="Times New Roman"/>
          <w:sz w:val="24"/>
          <w:szCs w:val="24"/>
        </w:rPr>
        <w:t xml:space="preserve"> 1,000,000</w:t>
      </w:r>
    </w:p>
    <w:p>
      <w:pPr>
        <w:pStyle w:val="style0"/>
        <w:numPr>
          <w:ilvl w:val="0"/>
          <w:numId w:val="14"/>
        </w:numP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Incidental costs on acquisition:  Legal cost on acquisition – </w:t>
      </w:r>
      <w:r>
        <w:rPr>
          <w:rFonts w:ascii="Times New Roman" w:cs="Times New Roman" w:hAnsi="Times New Roman"/>
          <w:sz w:val="24"/>
          <w:szCs w:val="24"/>
        </w:rPr>
        <w:t>Kshs</w:t>
      </w:r>
      <w:r>
        <w:rPr>
          <w:rFonts w:ascii="Times New Roman" w:cs="Times New Roman" w:hAnsi="Times New Roman"/>
          <w:sz w:val="24"/>
          <w:szCs w:val="24"/>
        </w:rPr>
        <w:t xml:space="preserve"> 60, 000</w:t>
      </w:r>
    </w:p>
    <w:p>
      <w:pPr>
        <w:pStyle w:val="style0"/>
        <w:spacing w:lineRule="auto" w:line="276"/>
        <w:ind w:left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                                  Valuation fees – </w:t>
      </w:r>
      <w:r>
        <w:rPr>
          <w:rFonts w:ascii="Times New Roman" w:cs="Times New Roman" w:hAnsi="Times New Roman"/>
          <w:sz w:val="24"/>
          <w:szCs w:val="24"/>
        </w:rPr>
        <w:t>Kshs</w:t>
      </w:r>
      <w:r>
        <w:rPr>
          <w:rFonts w:ascii="Times New Roman" w:cs="Times New Roman" w:hAnsi="Times New Roman"/>
          <w:sz w:val="24"/>
          <w:szCs w:val="24"/>
        </w:rPr>
        <w:t xml:space="preserve"> 70, 000</w:t>
      </w:r>
    </w:p>
    <w:p>
      <w:pPr>
        <w:pStyle w:val="style0"/>
        <w:spacing w:lineRule="auto" w:line="276"/>
        <w:ind w:left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                                  Legal costs to defend title – </w:t>
      </w:r>
      <w:r>
        <w:rPr>
          <w:rFonts w:ascii="Times New Roman" w:cs="Times New Roman" w:hAnsi="Times New Roman"/>
          <w:sz w:val="24"/>
          <w:szCs w:val="24"/>
        </w:rPr>
        <w:t>Kshs</w:t>
      </w:r>
      <w:r>
        <w:rPr>
          <w:rFonts w:ascii="Times New Roman" w:cs="Times New Roman" w:hAnsi="Times New Roman"/>
          <w:sz w:val="24"/>
          <w:szCs w:val="24"/>
        </w:rPr>
        <w:t xml:space="preserve"> 60,000</w:t>
      </w:r>
    </w:p>
    <w:p>
      <w:pPr>
        <w:pStyle w:val="style0"/>
        <w:numPr>
          <w:ilvl w:val="0"/>
          <w:numId w:val="15"/>
        </w:numPr>
        <w:spacing w:lineRule="auto" w:line="276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A</w:t>
      </w:r>
      <w:r>
        <w:rPr>
          <w:rFonts w:ascii="Times New Roman" w:cs="Times New Roman" w:hAnsi="Times New Roman"/>
          <w:b/>
          <w:bCs/>
          <w:sz w:val="24"/>
          <w:szCs w:val="24"/>
        </w:rPr>
        <w:t>djusted cost= (</w:t>
      </w:r>
      <w:r>
        <w:rPr>
          <w:rFonts w:ascii="Times New Roman" w:cs="Times New Roman" w:hAnsi="Times New Roman"/>
          <w:b/>
          <w:bCs/>
          <w:sz w:val="24"/>
          <w:szCs w:val="24"/>
        </w:rPr>
        <w:t>Kshs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1,000,000 + 60,000 + 70,000+ 60,000)</w:t>
      </w:r>
    </w:p>
    <w:p>
      <w:pPr>
        <w:pStyle w:val="style0"/>
        <w:spacing w:lineRule="auto" w:line="276"/>
        <w:ind w:left="36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=  </w:t>
      </w:r>
      <w:r>
        <w:rPr>
          <w:rFonts w:ascii="Times New Roman" w:cs="Times New Roman" w:hAnsi="Times New Roman"/>
          <w:b/>
          <w:bCs/>
          <w:sz w:val="24"/>
          <w:szCs w:val="24"/>
        </w:rPr>
        <w:t>Kshs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1,190,000</w:t>
      </w:r>
    </w:p>
    <w:p>
      <w:pPr>
        <w:pStyle w:val="style0"/>
        <w:numPr>
          <w:ilvl w:val="0"/>
          <w:numId w:val="11"/>
        </w:numP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Difference between </w:t>
      </w:r>
      <w:r>
        <w:rPr>
          <w:rFonts w:ascii="Times New Roman" w:cs="Times New Roman" w:hAnsi="Times New Roman"/>
          <w:sz w:val="24"/>
          <w:szCs w:val="24"/>
          <w:lang w:val="en-US"/>
        </w:rPr>
        <w:t>Net t</w:t>
      </w:r>
      <w:r>
        <w:rPr>
          <w:rFonts w:ascii="Times New Roman" w:cs="Times New Roman" w:hAnsi="Times New Roman"/>
          <w:sz w:val="24"/>
          <w:szCs w:val="24"/>
        </w:rPr>
        <w:t>ransfer value and adjusted costs</w:t>
      </w:r>
    </w:p>
    <w:p>
      <w:pPr>
        <w:pStyle w:val="style0"/>
        <w:spacing w:lineRule="auto" w:line="276"/>
        <w:ind w:left="36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(</w:t>
      </w:r>
      <w:r>
        <w:rPr>
          <w:rFonts w:ascii="Times New Roman" w:cs="Times New Roman" w:hAnsi="Times New Roman"/>
          <w:b/>
          <w:bCs/>
          <w:sz w:val="24"/>
          <w:szCs w:val="24"/>
        </w:rPr>
        <w:t>Kshs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1,500,000 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–  </w:t>
      </w:r>
      <w:r>
        <w:rPr>
          <w:rFonts w:ascii="Times New Roman" w:cs="Times New Roman" w:hAnsi="Times New Roman"/>
          <w:b/>
          <w:bCs/>
          <w:sz w:val="24"/>
          <w:szCs w:val="24"/>
        </w:rPr>
        <w:t>Kshs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1,190,000) = </w:t>
      </w:r>
      <w:r>
        <w:rPr>
          <w:rFonts w:ascii="Times New Roman" w:cs="Times New Roman" w:hAnsi="Times New Roman"/>
          <w:b/>
          <w:bCs/>
          <w:sz w:val="24"/>
          <w:szCs w:val="24"/>
        </w:rPr>
        <w:t>Kshs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310,000</w:t>
      </w:r>
    </w:p>
    <w:p>
      <w:pPr>
        <w:pStyle w:val="style0"/>
        <w:spacing w:lineRule="auto" w:line="276"/>
        <w:ind w:left="360"/>
        <w:jc w:val="both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numPr>
          <w:ilvl w:val="0"/>
          <w:numId w:val="11"/>
        </w:numP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Final computation</w:t>
      </w:r>
      <w:r>
        <w:rPr>
          <w:rFonts w:ascii="Times New Roman" w:cs="Times New Roman" w:hAnsi="Times New Roman"/>
          <w:sz w:val="24"/>
          <w:szCs w:val="24"/>
        </w:rPr>
        <w:t>:</w:t>
      </w:r>
    </w:p>
    <w:p>
      <w:pPr>
        <w:pStyle w:val="style0"/>
        <w:numPr>
          <w:ilvl w:val="0"/>
          <w:numId w:val="16"/>
        </w:numP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Net Gain = Transfer value – Adjusted costs</w:t>
      </w:r>
    </w:p>
    <w:p>
      <w:pPr>
        <w:pStyle w:val="style0"/>
        <w:spacing w:lineRule="auto" w:line="276"/>
        <w:ind w:left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(15% of 310, 000) </w:t>
      </w:r>
    </w:p>
    <w:p>
      <w:pPr>
        <w:pStyle w:val="style0"/>
        <w:spacing w:lineRule="auto" w:line="276"/>
        <w:ind w:left="36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= </w:t>
      </w:r>
      <w:r>
        <w:rPr>
          <w:rFonts w:ascii="Times New Roman" w:cs="Times New Roman" w:hAnsi="Times New Roman"/>
          <w:b/>
          <w:bCs/>
          <w:sz w:val="24"/>
          <w:szCs w:val="24"/>
        </w:rPr>
        <w:t>Kshs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46, 500</w:t>
      </w:r>
    </w:p>
    <w:p>
      <w:pPr>
        <w:pStyle w:val="style0"/>
        <w:numPr>
          <w:ilvl w:val="0"/>
          <w:numId w:val="17"/>
        </w:numPr>
        <w:spacing w:lineRule="auto" w:line="276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  <w:u w:val="double"/>
        </w:rPr>
        <w:t xml:space="preserve">The CAPITAL GAIN TAX is </w:t>
      </w:r>
      <w:r>
        <w:rPr>
          <w:rFonts w:ascii="Times New Roman" w:cs="Times New Roman" w:hAnsi="Times New Roman"/>
          <w:b/>
          <w:bCs/>
          <w:sz w:val="24"/>
          <w:szCs w:val="24"/>
          <w:u w:val="double"/>
        </w:rPr>
        <w:t>Kshs</w:t>
      </w:r>
      <w:r>
        <w:rPr>
          <w:rFonts w:ascii="Times New Roman" w:cs="Times New Roman" w:hAnsi="Times New Roman"/>
          <w:b/>
          <w:bCs/>
          <w:sz w:val="24"/>
          <w:szCs w:val="24"/>
          <w:u w:val="double"/>
        </w:rPr>
        <w:t xml:space="preserve"> 46,500</w:t>
      </w:r>
      <w:r>
        <w:rPr>
          <w:rFonts w:ascii="Times New Roman" w:cs="Times New Roman" w:hAnsi="Times New Roman"/>
          <w:b/>
          <w:bCs/>
          <w:sz w:val="24"/>
          <w:szCs w:val="24"/>
        </w:rPr>
        <w:t>.</w:t>
      </w:r>
    </w:p>
    <w:p>
      <w:pPr>
        <w:pStyle w:val="style0"/>
        <w:spacing w:lineRule="auto" w:line="276"/>
        <w:ind w:left="720"/>
        <w:jc w:val="both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lineRule="auto" w:line="276"/>
        <w:ind w:left="720"/>
        <w:jc w:val="both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lineRule="auto" w:line="276"/>
        <w:ind w:left="360"/>
        <w:jc w:val="both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lineRule="auto" w:line="276"/>
        <w:ind w:left="360"/>
        <w:jc w:val="center"/>
        <w:rPr>
          <w:rFonts w:ascii="Times New Roman" w:cs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bCs/>
          <w:sz w:val="24"/>
          <w:szCs w:val="24"/>
          <w:u w:val="single"/>
        </w:rPr>
        <w:t>SAMPLE 2</w:t>
      </w:r>
      <w:r>
        <w:rPr>
          <w:rFonts w:ascii="Times New Roman" w:cs="Times New Roman" w:hAnsi="Times New Roman"/>
          <w:b/>
          <w:bCs/>
          <w:sz w:val="24"/>
          <w:szCs w:val="24"/>
          <w:u w:val="single"/>
        </w:rPr>
        <w:t xml:space="preserve"> (CLE, ATP 108, APRIL, 2024</w:t>
      </w:r>
      <w:r>
        <w:rPr>
          <w:rFonts w:ascii="Times New Roman" w:cs="Times New Roman" w:hAnsi="Times New Roman"/>
          <w:b/>
          <w:bCs/>
          <w:sz w:val="24"/>
          <w:szCs w:val="24"/>
          <w:u w:val="single"/>
        </w:rPr>
        <w:t>.</w:t>
      </w:r>
      <w:r>
        <w:rPr>
          <w:rFonts w:ascii="Times New Roman" w:cs="Times New Roman" w:hAnsi="Times New Roman"/>
          <w:b/>
          <w:bCs/>
          <w:sz w:val="24"/>
          <w:szCs w:val="24"/>
          <w:u w:val="single"/>
        </w:rPr>
        <w:t>)</w:t>
      </w:r>
    </w:p>
    <w:bookmarkStart w:id="0" w:name="_Int_PuNsaSqV"/>
    <w:p>
      <w:pPr>
        <w:pStyle w:val="style0"/>
        <w:spacing w:lineRule="auto" w:line="276"/>
        <w:ind w:left="360"/>
        <w:jc w:val="both"/>
        <w:rPr>
          <w:rFonts w:ascii="Times New Roman" w:cs="Times New Roman" w:hAnsi="Times New Roman"/>
          <w:i/>
          <w:iCs/>
          <w:sz w:val="24"/>
          <w:szCs w:val="24"/>
        </w:rPr>
      </w:pPr>
      <w:r>
        <w:rPr>
          <w:rFonts w:ascii="Times New Roman" w:cs="Times New Roman" w:hAnsi="Times New Roman"/>
          <w:i/>
          <w:iCs/>
          <w:sz w:val="24"/>
          <w:szCs w:val="24"/>
        </w:rPr>
        <w:t>James is in the process of selling a property that he had bought 5 years ago.</w:t>
      </w:r>
      <w:bookmarkEnd w:id="0"/>
      <w:r>
        <w:rPr>
          <w:rFonts w:ascii="Times New Roman" w:cs="Times New Roman" w:hAnsi="Times New Roman"/>
          <w:i/>
          <w:iCs/>
          <w:sz w:val="24"/>
          <w:szCs w:val="24"/>
        </w:rPr>
        <w:t xml:space="preserve"> The selling price of this property is </w:t>
      </w:r>
      <w:r>
        <w:rPr>
          <w:rFonts w:ascii="Times New Roman" w:cs="Times New Roman" w:hAnsi="Times New Roman"/>
          <w:i/>
          <w:iCs/>
          <w:sz w:val="24"/>
          <w:szCs w:val="24"/>
        </w:rPr>
        <w:t>Kshs</w:t>
      </w:r>
      <w:r>
        <w:rPr>
          <w:rFonts w:ascii="Times New Roman" w:cs="Times New Roman" w:hAnsi="Times New Roman"/>
          <w:i/>
          <w:iCs/>
          <w:sz w:val="24"/>
          <w:szCs w:val="24"/>
        </w:rPr>
        <w:t xml:space="preserve"> 3,500,000 and the other relevant / incidental costs are as follows:</w:t>
      </w:r>
    </w:p>
    <w:p>
      <w:pPr>
        <w:pStyle w:val="style0"/>
        <w:numPr>
          <w:ilvl w:val="0"/>
          <w:numId w:val="18"/>
        </w:numPr>
        <w:spacing w:lineRule="auto" w:line="276"/>
        <w:jc w:val="both"/>
        <w:rPr>
          <w:rFonts w:ascii="Times New Roman" w:cs="Times New Roman" w:hAnsi="Times New Roman"/>
          <w:i/>
          <w:iCs/>
          <w:sz w:val="24"/>
          <w:szCs w:val="24"/>
        </w:rPr>
      </w:pPr>
      <w:r>
        <w:rPr>
          <w:rFonts w:ascii="Times New Roman" w:cs="Times New Roman" w:hAnsi="Times New Roman"/>
          <w:i/>
          <w:iCs/>
          <w:sz w:val="24"/>
          <w:szCs w:val="24"/>
        </w:rPr>
        <w:t xml:space="preserve">Legal cost on acquisition – </w:t>
      </w:r>
      <w:r>
        <w:rPr>
          <w:rFonts w:ascii="Times New Roman" w:cs="Times New Roman" w:hAnsi="Times New Roman"/>
          <w:i/>
          <w:iCs/>
          <w:sz w:val="24"/>
          <w:szCs w:val="24"/>
        </w:rPr>
        <w:t>Kshs</w:t>
      </w:r>
      <w:r>
        <w:rPr>
          <w:rFonts w:ascii="Times New Roman" w:cs="Times New Roman" w:hAnsi="Times New Roman"/>
          <w:i/>
          <w:iCs/>
          <w:sz w:val="24"/>
          <w:szCs w:val="24"/>
        </w:rPr>
        <w:t xml:space="preserve"> 100,000</w:t>
      </w:r>
    </w:p>
    <w:p>
      <w:pPr>
        <w:pStyle w:val="style0"/>
        <w:numPr>
          <w:ilvl w:val="0"/>
          <w:numId w:val="18"/>
        </w:numPr>
        <w:spacing w:lineRule="auto" w:line="276"/>
        <w:jc w:val="both"/>
        <w:rPr>
          <w:rFonts w:ascii="Times New Roman" w:cs="Times New Roman" w:hAnsi="Times New Roman"/>
          <w:i/>
          <w:iCs/>
          <w:sz w:val="24"/>
          <w:szCs w:val="24"/>
        </w:rPr>
      </w:pPr>
      <w:r>
        <w:rPr>
          <w:rFonts w:ascii="Times New Roman" w:cs="Times New Roman" w:hAnsi="Times New Roman"/>
          <w:i/>
          <w:iCs/>
          <w:sz w:val="24"/>
          <w:szCs w:val="24"/>
        </w:rPr>
        <w:t xml:space="preserve">Valuation – </w:t>
      </w:r>
      <w:r>
        <w:rPr>
          <w:rFonts w:ascii="Times New Roman" w:cs="Times New Roman" w:hAnsi="Times New Roman"/>
          <w:i/>
          <w:iCs/>
          <w:sz w:val="24"/>
          <w:szCs w:val="24"/>
        </w:rPr>
        <w:t>Kshs</w:t>
      </w:r>
      <w:r>
        <w:rPr>
          <w:rFonts w:ascii="Times New Roman" w:cs="Times New Roman" w:hAnsi="Times New Roman"/>
          <w:i/>
          <w:iCs/>
          <w:sz w:val="24"/>
          <w:szCs w:val="24"/>
        </w:rPr>
        <w:t xml:space="preserve"> 150,000</w:t>
      </w:r>
    </w:p>
    <w:p>
      <w:pPr>
        <w:pStyle w:val="style0"/>
        <w:numPr>
          <w:ilvl w:val="0"/>
          <w:numId w:val="18"/>
        </w:numPr>
        <w:spacing w:lineRule="auto" w:line="276"/>
        <w:jc w:val="both"/>
        <w:rPr>
          <w:rFonts w:ascii="Times New Roman" w:cs="Times New Roman" w:hAnsi="Times New Roman"/>
          <w:i/>
          <w:iCs/>
          <w:sz w:val="24"/>
          <w:szCs w:val="24"/>
        </w:rPr>
      </w:pPr>
      <w:r>
        <w:rPr>
          <w:rFonts w:ascii="Times New Roman" w:cs="Times New Roman" w:hAnsi="Times New Roman"/>
          <w:i/>
          <w:iCs/>
          <w:sz w:val="24"/>
          <w:szCs w:val="24"/>
        </w:rPr>
        <w:t xml:space="preserve">Legal cost to defend title- </w:t>
      </w:r>
      <w:r>
        <w:rPr>
          <w:rFonts w:ascii="Times New Roman" w:cs="Times New Roman" w:hAnsi="Times New Roman"/>
          <w:i/>
          <w:iCs/>
          <w:sz w:val="24"/>
          <w:szCs w:val="24"/>
        </w:rPr>
        <w:t>Kshs</w:t>
      </w:r>
      <w:r>
        <w:rPr>
          <w:rFonts w:ascii="Times New Roman" w:cs="Times New Roman" w:hAnsi="Times New Roman"/>
          <w:i/>
          <w:iCs/>
          <w:sz w:val="24"/>
          <w:szCs w:val="24"/>
        </w:rPr>
        <w:t xml:space="preserve"> 50,000</w:t>
      </w:r>
    </w:p>
    <w:p>
      <w:pPr>
        <w:pStyle w:val="style0"/>
        <w:spacing w:lineRule="auto" w:line="276"/>
        <w:ind w:left="360"/>
        <w:jc w:val="both"/>
        <w:rPr>
          <w:rFonts w:ascii="Times New Roman" w:cs="Times New Roman" w:hAnsi="Times New Roman"/>
          <w:i/>
          <w:iCs/>
          <w:sz w:val="24"/>
          <w:szCs w:val="24"/>
        </w:rPr>
      </w:pPr>
    </w:p>
    <w:p>
      <w:pPr>
        <w:pStyle w:val="style0"/>
        <w:spacing w:lineRule="auto" w:line="276"/>
        <w:ind w:left="360"/>
        <w:jc w:val="both"/>
        <w:rPr>
          <w:rFonts w:ascii="Times New Roman" w:cs="Times New Roman" w:hAnsi="Times New Roman"/>
          <w:i/>
          <w:iCs/>
          <w:sz w:val="24"/>
          <w:szCs w:val="24"/>
        </w:rPr>
      </w:pPr>
      <w:r>
        <w:rPr>
          <w:rFonts w:ascii="Times New Roman" w:cs="Times New Roman" w:hAnsi="Times New Roman"/>
          <w:i/>
          <w:iCs/>
          <w:sz w:val="24"/>
          <w:szCs w:val="24"/>
        </w:rPr>
        <w:t xml:space="preserve">The cost of the property was </w:t>
      </w:r>
      <w:r>
        <w:rPr>
          <w:rFonts w:ascii="Times New Roman" w:cs="Times New Roman" w:hAnsi="Times New Roman"/>
          <w:i/>
          <w:iCs/>
          <w:sz w:val="24"/>
          <w:szCs w:val="24"/>
        </w:rPr>
        <w:t>Kshs</w:t>
      </w:r>
      <w:r>
        <w:rPr>
          <w:rFonts w:ascii="Times New Roman" w:cs="Times New Roman" w:hAnsi="Times New Roman"/>
          <w:i/>
          <w:iCs/>
          <w:sz w:val="24"/>
          <w:szCs w:val="24"/>
        </w:rPr>
        <w:t xml:space="preserve"> 1,200,000 when he acquired it 5 years ago and incurred the following additional costs:</w:t>
      </w:r>
    </w:p>
    <w:p>
      <w:pPr>
        <w:pStyle w:val="style0"/>
        <w:numPr>
          <w:ilvl w:val="0"/>
          <w:numId w:val="19"/>
        </w:numPr>
        <w:spacing w:lineRule="auto" w:line="276"/>
        <w:jc w:val="both"/>
        <w:rPr>
          <w:rFonts w:ascii="Times New Roman" w:cs="Times New Roman" w:hAnsi="Times New Roman"/>
          <w:i/>
          <w:iCs/>
          <w:sz w:val="24"/>
          <w:szCs w:val="24"/>
        </w:rPr>
      </w:pPr>
      <w:r>
        <w:rPr>
          <w:rFonts w:ascii="Times New Roman" w:cs="Times New Roman" w:hAnsi="Times New Roman"/>
          <w:i/>
          <w:iCs/>
          <w:sz w:val="24"/>
          <w:szCs w:val="24"/>
        </w:rPr>
        <w:t xml:space="preserve">Costs to change the roof of the property – </w:t>
      </w:r>
      <w:r>
        <w:rPr>
          <w:rFonts w:ascii="Times New Roman" w:cs="Times New Roman" w:hAnsi="Times New Roman"/>
          <w:i/>
          <w:iCs/>
          <w:sz w:val="24"/>
          <w:szCs w:val="24"/>
        </w:rPr>
        <w:t>Kshs</w:t>
      </w:r>
      <w:r>
        <w:rPr>
          <w:rFonts w:ascii="Times New Roman" w:cs="Times New Roman" w:hAnsi="Times New Roman"/>
          <w:i/>
          <w:iCs/>
          <w:sz w:val="24"/>
          <w:szCs w:val="24"/>
        </w:rPr>
        <w:t xml:space="preserve"> 250,000</w:t>
      </w:r>
    </w:p>
    <w:p>
      <w:pPr>
        <w:pStyle w:val="style0"/>
        <w:numPr>
          <w:ilvl w:val="0"/>
          <w:numId w:val="19"/>
        </w:numPr>
        <w:spacing w:lineRule="auto" w:line="276"/>
        <w:jc w:val="both"/>
        <w:rPr>
          <w:rFonts w:ascii="Times New Roman" w:cs="Times New Roman" w:hAnsi="Times New Roman"/>
          <w:i/>
          <w:iCs/>
          <w:sz w:val="24"/>
          <w:szCs w:val="24"/>
        </w:rPr>
      </w:pPr>
      <w:r>
        <w:rPr>
          <w:rFonts w:ascii="Times New Roman" w:cs="Times New Roman" w:hAnsi="Times New Roman"/>
          <w:i/>
          <w:iCs/>
          <w:sz w:val="24"/>
          <w:szCs w:val="24"/>
        </w:rPr>
        <w:t xml:space="preserve">Legal cost on acquisition – </w:t>
      </w:r>
      <w:r>
        <w:rPr>
          <w:rFonts w:ascii="Times New Roman" w:cs="Times New Roman" w:hAnsi="Times New Roman"/>
          <w:i/>
          <w:iCs/>
          <w:sz w:val="24"/>
          <w:szCs w:val="24"/>
        </w:rPr>
        <w:t>Kshs</w:t>
      </w:r>
      <w:r>
        <w:rPr>
          <w:rFonts w:ascii="Times New Roman" w:cs="Times New Roman" w:hAnsi="Times New Roman"/>
          <w:i/>
          <w:iCs/>
          <w:sz w:val="24"/>
          <w:szCs w:val="24"/>
        </w:rPr>
        <w:t xml:space="preserve"> 50, 000</w:t>
      </w:r>
    </w:p>
    <w:p>
      <w:pPr>
        <w:pStyle w:val="style0"/>
        <w:numPr>
          <w:ilvl w:val="0"/>
          <w:numId w:val="19"/>
        </w:numPr>
        <w:spacing w:lineRule="auto" w:line="276"/>
        <w:jc w:val="both"/>
        <w:rPr>
          <w:rFonts w:ascii="Times New Roman" w:cs="Times New Roman" w:hAnsi="Times New Roman"/>
          <w:i/>
          <w:iCs/>
          <w:sz w:val="24"/>
          <w:szCs w:val="24"/>
        </w:rPr>
      </w:pPr>
      <w:r>
        <w:rPr>
          <w:rFonts w:ascii="Times New Roman" w:cs="Times New Roman" w:hAnsi="Times New Roman"/>
          <w:i/>
          <w:iCs/>
          <w:sz w:val="24"/>
          <w:szCs w:val="24"/>
        </w:rPr>
        <w:t xml:space="preserve">Valuation- </w:t>
      </w:r>
      <w:r>
        <w:rPr>
          <w:rFonts w:ascii="Times New Roman" w:cs="Times New Roman" w:hAnsi="Times New Roman"/>
          <w:i/>
          <w:iCs/>
          <w:sz w:val="24"/>
          <w:szCs w:val="24"/>
        </w:rPr>
        <w:t>Kshs</w:t>
      </w:r>
      <w:r>
        <w:rPr>
          <w:rFonts w:ascii="Times New Roman" w:cs="Times New Roman" w:hAnsi="Times New Roman"/>
          <w:i/>
          <w:iCs/>
          <w:sz w:val="24"/>
          <w:szCs w:val="24"/>
        </w:rPr>
        <w:t xml:space="preserve"> 70, 000</w:t>
      </w:r>
    </w:p>
    <w:p>
      <w:pPr>
        <w:pStyle w:val="style0"/>
        <w:numPr>
          <w:ilvl w:val="0"/>
          <w:numId w:val="19"/>
        </w:numPr>
        <w:spacing w:lineRule="auto" w:line="276"/>
        <w:jc w:val="both"/>
        <w:rPr>
          <w:rFonts w:ascii="Times New Roman" w:cs="Times New Roman" w:hAnsi="Times New Roman"/>
          <w:i/>
          <w:iCs/>
          <w:sz w:val="24"/>
          <w:szCs w:val="24"/>
        </w:rPr>
      </w:pPr>
      <w:r>
        <w:rPr>
          <w:rFonts w:ascii="Times New Roman" w:cs="Times New Roman" w:hAnsi="Times New Roman"/>
          <w:i/>
          <w:iCs/>
          <w:sz w:val="24"/>
          <w:szCs w:val="24"/>
        </w:rPr>
        <w:t xml:space="preserve">Defending the title – </w:t>
      </w:r>
      <w:r>
        <w:rPr>
          <w:rFonts w:ascii="Times New Roman" w:cs="Times New Roman" w:hAnsi="Times New Roman"/>
          <w:i/>
          <w:iCs/>
          <w:sz w:val="24"/>
          <w:szCs w:val="24"/>
        </w:rPr>
        <w:t>Kshs</w:t>
      </w:r>
      <w:r>
        <w:rPr>
          <w:rFonts w:ascii="Times New Roman" w:cs="Times New Roman" w:hAnsi="Times New Roman"/>
          <w:i/>
          <w:iCs/>
          <w:sz w:val="24"/>
          <w:szCs w:val="24"/>
        </w:rPr>
        <w:t xml:space="preserve"> 50,000</w:t>
      </w:r>
    </w:p>
    <w:p>
      <w:pPr>
        <w:pStyle w:val="style0"/>
        <w:spacing w:lineRule="auto" w:line="276"/>
        <w:ind w:left="360"/>
        <w:jc w:val="both"/>
        <w:rPr>
          <w:rFonts w:ascii="Times New Roman" w:cs="Times New Roman" w:hAnsi="Times New Roman"/>
          <w:i/>
          <w:iCs/>
          <w:sz w:val="24"/>
          <w:szCs w:val="24"/>
        </w:rPr>
      </w:pPr>
      <w:r>
        <w:rPr>
          <w:rFonts w:ascii="Times New Roman" w:cs="Times New Roman" w:hAnsi="Times New Roman"/>
          <w:i/>
          <w:iCs/>
          <w:sz w:val="24"/>
          <w:szCs w:val="24"/>
        </w:rPr>
        <w:t>Compute the capital gains tax that is due on the sale of property</w:t>
      </w:r>
    </w:p>
    <w:p>
      <w:pPr>
        <w:pStyle w:val="style0"/>
        <w:spacing w:lineRule="auto" w:line="276"/>
        <w:ind w:left="360"/>
        <w:jc w:val="both"/>
        <w:rPr>
          <w:rFonts w:ascii="Times New Roman" w:cs="Times New Roman" w:hAnsi="Times New Roman"/>
          <w:i/>
          <w:iCs/>
          <w:sz w:val="24"/>
          <w:szCs w:val="24"/>
        </w:rPr>
      </w:pPr>
    </w:p>
    <w:p>
      <w:pPr>
        <w:pStyle w:val="style0"/>
        <w:spacing w:lineRule="auto" w:line="276"/>
        <w:ind w:left="360"/>
        <w:jc w:val="both"/>
        <w:rPr>
          <w:rFonts w:ascii="Times New Roman" w:cs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bCs/>
          <w:sz w:val="24"/>
          <w:szCs w:val="24"/>
          <w:u w:val="single"/>
        </w:rPr>
        <w:t>Computation</w:t>
      </w:r>
    </w:p>
    <w:p>
      <w:pPr>
        <w:pStyle w:val="style0"/>
        <w:numPr>
          <w:ilvl w:val="0"/>
          <w:numId w:val="20"/>
        </w:numPr>
        <w:spacing w:lineRule="auto" w:line="276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Net Gain</w:t>
      </w:r>
    </w:p>
    <w:p>
      <w:pPr>
        <w:pStyle w:val="style0"/>
        <w:spacing w:lineRule="auto" w:line="276"/>
        <w:ind w:left="360"/>
        <w:jc w:val="both"/>
        <w:rPr>
          <w:rFonts w:ascii="Times New Roman" w:cs="Times New Roman" w:hAnsi="Times New Roman"/>
          <w:i/>
          <w:iCs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F: </w:t>
      </w:r>
      <w:r>
        <w:rPr>
          <w:rFonts w:ascii="Times New Roman" w:cs="Times New Roman" w:hAnsi="Times New Roman"/>
          <w:b/>
          <w:bCs/>
          <w:i w:val="false"/>
          <w:iCs w:val="false"/>
          <w:sz w:val="24"/>
          <w:szCs w:val="24"/>
        </w:rPr>
        <w:t>Net Gain</w:t>
      </w:r>
      <w:r>
        <w:rPr>
          <w:rFonts w:ascii="Times New Roman" w:cs="Times New Roman" w:hAnsi="Times New Roman"/>
          <w:i/>
          <w:iCs/>
          <w:sz w:val="24"/>
          <w:szCs w:val="24"/>
        </w:rPr>
        <w:t xml:space="preserve"> =</w:t>
      </w:r>
      <w:r>
        <w:rPr>
          <w:rFonts w:ascii="Times New Roman" w:cs="Times New Roman" w:hAnsi="Times New Roman"/>
          <w:b/>
          <w:bCs/>
          <w:i w:val="false"/>
          <w:iCs w:val="false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bCs/>
          <w:i w:val="false"/>
          <w:iCs w:val="false"/>
          <w:sz w:val="24"/>
          <w:szCs w:val="24"/>
          <w:lang w:val="en-US"/>
        </w:rPr>
        <w:t>Net transfer value</w:t>
      </w:r>
      <w:r>
        <w:rPr>
          <w:rFonts w:ascii="Times New Roman" w:cs="Times New Roman" w:hAnsi="Times New Roman"/>
          <w:i/>
          <w:iCs/>
          <w:sz w:val="24"/>
          <w:szCs w:val="24"/>
        </w:rPr>
        <w:t xml:space="preserve">(Transfer Value – Incidental Costs on transfer) - </w:t>
      </w:r>
      <w:r>
        <w:rPr>
          <w:rFonts w:ascii="Times New Roman" w:cs="Times New Roman" w:hAnsi="Times New Roman"/>
          <w:b/>
          <w:bCs/>
          <w:i w:val="false"/>
          <w:iCs w:val="false"/>
          <w:sz w:val="24"/>
          <w:szCs w:val="24"/>
        </w:rPr>
        <w:t>Adjusted Cost</w:t>
      </w:r>
      <w:r>
        <w:rPr>
          <w:rFonts w:ascii="Times New Roman" w:cs="Times New Roman" w:hAnsi="Times New Roman"/>
          <w:i/>
          <w:iCs/>
          <w:sz w:val="24"/>
          <w:szCs w:val="24"/>
        </w:rPr>
        <w:t xml:space="preserve"> (Acquisition Cost + Incidental Costs on Acquistion + Any enhancement cost)</w:t>
      </w:r>
    </w:p>
    <w:p>
      <w:pPr>
        <w:pStyle w:val="style0"/>
        <w:spacing w:lineRule="auto" w:line="276"/>
        <w:ind w:left="36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numPr>
          <w:ilvl w:val="0"/>
          <w:numId w:val="20"/>
        </w:numPr>
        <w:spacing w:lineRule="auto" w:line="276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Calculation on the transfer value</w:t>
      </w:r>
    </w:p>
    <w:p>
      <w:pPr>
        <w:pStyle w:val="style0"/>
        <w:spacing w:lineRule="auto" w:line="276"/>
        <w:ind w:left="360"/>
        <w:jc w:val="both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numPr>
          <w:ilvl w:val="0"/>
          <w:numId w:val="12"/>
        </w:numP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Transfer value= </w:t>
      </w:r>
      <w:r>
        <w:rPr>
          <w:rFonts w:ascii="Times New Roman" w:cs="Times New Roman" w:hAnsi="Times New Roman"/>
          <w:sz w:val="24"/>
          <w:szCs w:val="24"/>
        </w:rPr>
        <w:t>Kshs</w:t>
      </w:r>
      <w:r>
        <w:rPr>
          <w:rFonts w:ascii="Times New Roman" w:cs="Times New Roman" w:hAnsi="Times New Roman"/>
          <w:sz w:val="24"/>
          <w:szCs w:val="24"/>
        </w:rPr>
        <w:t xml:space="preserve"> 3, 500,000</w:t>
      </w:r>
    </w:p>
    <w:p>
      <w:pPr>
        <w:pStyle w:val="style0"/>
        <w:numPr>
          <w:ilvl w:val="0"/>
          <w:numId w:val="12"/>
        </w:numP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Incidental costs on transfer: -Legal cost on acquisition – </w:t>
      </w:r>
      <w:r>
        <w:rPr>
          <w:rFonts w:ascii="Times New Roman" w:cs="Times New Roman" w:hAnsi="Times New Roman"/>
          <w:sz w:val="24"/>
          <w:szCs w:val="24"/>
        </w:rPr>
        <w:t>Kshs</w:t>
      </w:r>
      <w:r>
        <w:rPr>
          <w:rFonts w:ascii="Times New Roman" w:cs="Times New Roman" w:hAnsi="Times New Roman"/>
          <w:sz w:val="24"/>
          <w:szCs w:val="24"/>
        </w:rPr>
        <w:t xml:space="preserve"> 100,000</w:t>
      </w:r>
    </w:p>
    <w:p>
      <w:pPr>
        <w:pStyle w:val="style0"/>
        <w:spacing w:lineRule="auto" w:line="276"/>
        <w:ind w:left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                                         -Valuation – </w:t>
      </w:r>
      <w:r>
        <w:rPr>
          <w:rFonts w:ascii="Times New Roman" w:cs="Times New Roman" w:hAnsi="Times New Roman"/>
          <w:sz w:val="24"/>
          <w:szCs w:val="24"/>
        </w:rPr>
        <w:t>Kshs</w:t>
      </w:r>
      <w:r>
        <w:rPr>
          <w:rFonts w:ascii="Times New Roman" w:cs="Times New Roman" w:hAnsi="Times New Roman"/>
          <w:sz w:val="24"/>
          <w:szCs w:val="24"/>
        </w:rPr>
        <w:t xml:space="preserve"> 150,000</w:t>
      </w:r>
    </w:p>
    <w:p>
      <w:pPr>
        <w:pStyle w:val="style0"/>
        <w:spacing w:lineRule="auto" w:line="276"/>
        <w:ind w:left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                                         -Legal cost to defend title- </w:t>
      </w:r>
      <w:r>
        <w:rPr>
          <w:rFonts w:ascii="Times New Roman" w:cs="Times New Roman" w:hAnsi="Times New Roman"/>
          <w:sz w:val="24"/>
          <w:szCs w:val="24"/>
        </w:rPr>
        <w:t>Kshs</w:t>
      </w:r>
      <w:r>
        <w:rPr>
          <w:rFonts w:ascii="Times New Roman" w:cs="Times New Roman" w:hAnsi="Times New Roman"/>
          <w:sz w:val="24"/>
          <w:szCs w:val="24"/>
        </w:rPr>
        <w:t xml:space="preserve"> 50,000</w:t>
      </w:r>
    </w:p>
    <w:p>
      <w:pPr>
        <w:pStyle w:val="style0"/>
        <w:numPr>
          <w:ilvl w:val="0"/>
          <w:numId w:val="21"/>
        </w:numPr>
        <w:spacing w:lineRule="auto" w:line="276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Net transfer value: (</w:t>
      </w:r>
      <w:r>
        <w:rPr>
          <w:rFonts w:ascii="Times New Roman" w:cs="Times New Roman" w:hAnsi="Times New Roman"/>
          <w:b/>
          <w:bCs/>
          <w:sz w:val="24"/>
          <w:szCs w:val="24"/>
        </w:rPr>
        <w:t>Kshs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3,500,000 - (</w:t>
      </w:r>
      <w:r>
        <w:rPr>
          <w:rFonts w:ascii="Times New Roman" w:cs="Times New Roman" w:hAnsi="Times New Roman"/>
          <w:b/>
          <w:bCs/>
          <w:sz w:val="24"/>
          <w:szCs w:val="24"/>
        </w:rPr>
        <w:t>Kshs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100,000 + </w:t>
      </w:r>
      <w:r>
        <w:rPr>
          <w:rFonts w:ascii="Times New Roman" w:cs="Times New Roman" w:hAnsi="Times New Roman"/>
          <w:b/>
          <w:bCs/>
          <w:sz w:val="24"/>
          <w:szCs w:val="24"/>
        </w:rPr>
        <w:t>Kshs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150,000+ </w:t>
      </w:r>
      <w:r>
        <w:rPr>
          <w:rFonts w:ascii="Times New Roman" w:cs="Times New Roman" w:hAnsi="Times New Roman"/>
          <w:b/>
          <w:bCs/>
          <w:sz w:val="24"/>
          <w:szCs w:val="24"/>
        </w:rPr>
        <w:t>Kshs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50,000) </w:t>
      </w:r>
    </w:p>
    <w:p>
      <w:pPr>
        <w:pStyle w:val="style0"/>
        <w:spacing w:lineRule="auto" w:line="276"/>
        <w:ind w:left="36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                                                                 = </w:t>
      </w:r>
      <w:r>
        <w:rPr>
          <w:rFonts w:ascii="Times New Roman" w:cs="Times New Roman" w:hAnsi="Times New Roman"/>
          <w:b/>
          <w:bCs/>
          <w:sz w:val="24"/>
          <w:szCs w:val="24"/>
        </w:rPr>
        <w:t>Kshs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3,200,000</w:t>
      </w:r>
    </w:p>
    <w:p>
      <w:pPr>
        <w:pStyle w:val="style0"/>
        <w:numPr>
          <w:ilvl w:val="0"/>
          <w:numId w:val="11"/>
        </w:numPr>
        <w:spacing w:lineRule="auto" w:line="276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Calculation on the adjusted costs</w:t>
      </w:r>
    </w:p>
    <w:p>
      <w:pPr>
        <w:pStyle w:val="style0"/>
        <w:numPr>
          <w:ilvl w:val="0"/>
          <w:numId w:val="14"/>
        </w:numP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Acquisition cost = </w:t>
      </w:r>
      <w:r>
        <w:rPr>
          <w:rFonts w:ascii="Times New Roman" w:cs="Times New Roman" w:hAnsi="Times New Roman"/>
          <w:sz w:val="24"/>
          <w:szCs w:val="24"/>
        </w:rPr>
        <w:t>Kshs</w:t>
      </w:r>
      <w:r>
        <w:rPr>
          <w:rFonts w:ascii="Times New Roman" w:cs="Times New Roman" w:hAnsi="Times New Roman"/>
          <w:sz w:val="24"/>
          <w:szCs w:val="24"/>
        </w:rPr>
        <w:t xml:space="preserve"> 1,200,000</w:t>
      </w:r>
    </w:p>
    <w:p>
      <w:pPr>
        <w:pStyle w:val="style0"/>
        <w:numPr>
          <w:ilvl w:val="0"/>
          <w:numId w:val="14"/>
        </w:numP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Incidental costs on acquisition: </w:t>
      </w:r>
    </w:p>
    <w:p>
      <w:pPr>
        <w:pStyle w:val="style0"/>
        <w:spacing w:lineRule="auto" w:line="276"/>
        <w:ind w:left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                            Costs to change the roof of the property– </w:t>
      </w:r>
      <w:r>
        <w:rPr>
          <w:rFonts w:ascii="Times New Roman" w:cs="Times New Roman" w:hAnsi="Times New Roman"/>
          <w:sz w:val="24"/>
          <w:szCs w:val="24"/>
        </w:rPr>
        <w:t>Kshs</w:t>
      </w:r>
      <w:r>
        <w:rPr>
          <w:rFonts w:ascii="Times New Roman" w:cs="Times New Roman" w:hAnsi="Times New Roman"/>
          <w:sz w:val="24"/>
          <w:szCs w:val="24"/>
        </w:rPr>
        <w:t xml:space="preserve">  250,000</w:t>
      </w:r>
    </w:p>
    <w:p>
      <w:pPr>
        <w:pStyle w:val="style0"/>
        <w:spacing w:lineRule="auto" w:line="276"/>
        <w:ind w:left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                                             Legal cost on acquisition – </w:t>
      </w:r>
      <w:r>
        <w:rPr>
          <w:rFonts w:ascii="Times New Roman" w:cs="Times New Roman" w:hAnsi="Times New Roman"/>
          <w:sz w:val="24"/>
          <w:szCs w:val="24"/>
        </w:rPr>
        <w:t>Kshs</w:t>
      </w:r>
      <w:r>
        <w:rPr>
          <w:rFonts w:ascii="Times New Roman" w:cs="Times New Roman" w:hAnsi="Times New Roman"/>
          <w:sz w:val="24"/>
          <w:szCs w:val="24"/>
        </w:rPr>
        <w:t xml:space="preserve"> 50, 000</w:t>
      </w:r>
    </w:p>
    <w:p>
      <w:pPr>
        <w:pStyle w:val="style0"/>
        <w:spacing w:lineRule="auto" w:line="276"/>
        <w:ind w:left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                                             Valuation- </w:t>
      </w:r>
      <w:r>
        <w:rPr>
          <w:rFonts w:ascii="Times New Roman" w:cs="Times New Roman" w:hAnsi="Times New Roman"/>
          <w:sz w:val="24"/>
          <w:szCs w:val="24"/>
        </w:rPr>
        <w:t>Kshs</w:t>
      </w:r>
      <w:r>
        <w:rPr>
          <w:rFonts w:ascii="Times New Roman" w:cs="Times New Roman" w:hAnsi="Times New Roman"/>
          <w:sz w:val="24"/>
          <w:szCs w:val="24"/>
        </w:rPr>
        <w:t xml:space="preserve"> 70, 000</w:t>
      </w:r>
    </w:p>
    <w:p>
      <w:pPr>
        <w:pStyle w:val="style0"/>
        <w:spacing w:lineRule="auto" w:line="276"/>
        <w:ind w:left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                                             Defending the title – </w:t>
      </w:r>
      <w:r>
        <w:rPr>
          <w:rFonts w:ascii="Times New Roman" w:cs="Times New Roman" w:hAnsi="Times New Roman"/>
          <w:sz w:val="24"/>
          <w:szCs w:val="24"/>
        </w:rPr>
        <w:t>Kshs</w:t>
      </w:r>
      <w:r>
        <w:rPr>
          <w:rFonts w:ascii="Times New Roman" w:cs="Times New Roman" w:hAnsi="Times New Roman"/>
          <w:sz w:val="24"/>
          <w:szCs w:val="24"/>
        </w:rPr>
        <w:t xml:space="preserve"> 50,000</w:t>
      </w:r>
    </w:p>
    <w:p>
      <w:pPr>
        <w:pStyle w:val="style0"/>
        <w:numPr>
          <w:ilvl w:val="0"/>
          <w:numId w:val="22"/>
        </w:numPr>
        <w:spacing w:lineRule="auto" w:line="276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A</w:t>
      </w:r>
      <w:r>
        <w:rPr>
          <w:rFonts w:ascii="Times New Roman" w:cs="Times New Roman" w:hAnsi="Times New Roman"/>
          <w:b/>
          <w:bCs/>
          <w:sz w:val="24"/>
          <w:szCs w:val="24"/>
        </w:rPr>
        <w:t>djusted cost = (</w:t>
      </w:r>
      <w:r>
        <w:rPr>
          <w:rFonts w:ascii="Times New Roman" w:cs="Times New Roman" w:hAnsi="Times New Roman"/>
          <w:b/>
          <w:bCs/>
          <w:sz w:val="24"/>
          <w:szCs w:val="24"/>
        </w:rPr>
        <w:t>Kshs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1,200,000 + </w:t>
      </w:r>
      <w:r>
        <w:rPr>
          <w:rFonts w:ascii="Times New Roman" w:cs="Times New Roman" w:hAnsi="Times New Roman"/>
          <w:b/>
          <w:bCs/>
          <w:sz w:val="24"/>
          <w:szCs w:val="24"/>
        </w:rPr>
        <w:t>Kshs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250,000 + </w:t>
      </w:r>
      <w:r>
        <w:rPr>
          <w:rFonts w:ascii="Times New Roman" w:cs="Times New Roman" w:hAnsi="Times New Roman"/>
          <w:b/>
          <w:bCs/>
          <w:sz w:val="24"/>
          <w:szCs w:val="24"/>
        </w:rPr>
        <w:t>Kshs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50,000 + 70,000 + </w:t>
      </w:r>
      <w:r>
        <w:rPr>
          <w:rFonts w:ascii="Times New Roman" w:cs="Times New Roman" w:hAnsi="Times New Roman"/>
          <w:b/>
          <w:bCs/>
          <w:sz w:val="24"/>
          <w:szCs w:val="24"/>
        </w:rPr>
        <w:t>Kshs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50,000)</w:t>
      </w:r>
    </w:p>
    <w:p>
      <w:pPr>
        <w:pStyle w:val="style0"/>
        <w:spacing w:lineRule="auto" w:line="276"/>
        <w:ind w:left="36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                                = </w:t>
      </w:r>
      <w:r>
        <w:rPr>
          <w:rFonts w:ascii="Times New Roman" w:cs="Times New Roman" w:hAnsi="Times New Roman"/>
          <w:b/>
          <w:bCs/>
          <w:sz w:val="24"/>
          <w:szCs w:val="24"/>
        </w:rPr>
        <w:t>Kshs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1,620,000</w:t>
      </w:r>
    </w:p>
    <w:p>
      <w:pPr>
        <w:pStyle w:val="style0"/>
        <w:spacing w:lineRule="auto" w:line="276"/>
        <w:ind w:left="360"/>
        <w:jc w:val="both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numPr>
          <w:ilvl w:val="0"/>
          <w:numId w:val="11"/>
        </w:numP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Difference between </w:t>
      </w:r>
      <w:r>
        <w:rPr>
          <w:rFonts w:ascii="Times New Roman" w:cs="Times New Roman" w:hAnsi="Times New Roman"/>
          <w:sz w:val="24"/>
          <w:szCs w:val="24"/>
          <w:lang w:val="en-US"/>
        </w:rPr>
        <w:t>Net t</w:t>
      </w:r>
      <w:r>
        <w:rPr>
          <w:rFonts w:ascii="Times New Roman" w:cs="Times New Roman" w:hAnsi="Times New Roman"/>
          <w:sz w:val="24"/>
          <w:szCs w:val="24"/>
        </w:rPr>
        <w:t>ransfer value and adjusted costs</w:t>
      </w:r>
    </w:p>
    <w:p>
      <w:pPr>
        <w:pStyle w:val="style0"/>
        <w:spacing w:lineRule="auto" w:line="276"/>
        <w:ind w:left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(</w:t>
      </w:r>
      <w:r>
        <w:rPr>
          <w:rFonts w:ascii="Times New Roman" w:cs="Times New Roman" w:hAnsi="Times New Roman"/>
          <w:b/>
          <w:bCs/>
          <w:sz w:val="24"/>
          <w:szCs w:val="24"/>
        </w:rPr>
        <w:t>Kshs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3,200,000 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–  </w:t>
      </w:r>
      <w:r>
        <w:rPr>
          <w:rFonts w:ascii="Times New Roman" w:cs="Times New Roman" w:hAnsi="Times New Roman"/>
          <w:b/>
          <w:bCs/>
          <w:sz w:val="24"/>
          <w:szCs w:val="24"/>
        </w:rPr>
        <w:t>Kshs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1,200,000) = </w:t>
      </w:r>
      <w:r>
        <w:rPr>
          <w:rFonts w:ascii="Times New Roman" w:cs="Times New Roman" w:hAnsi="Times New Roman"/>
          <w:b/>
          <w:bCs/>
          <w:sz w:val="24"/>
          <w:szCs w:val="24"/>
        </w:rPr>
        <w:t>Kshs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1,580,000</w:t>
      </w:r>
    </w:p>
    <w:p>
      <w:pPr>
        <w:pStyle w:val="style0"/>
        <w:spacing w:lineRule="auto" w:line="276"/>
        <w:ind w:left="360"/>
        <w:jc w:val="both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lineRule="auto" w:line="276"/>
        <w:ind w:left="360"/>
        <w:jc w:val="both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numPr>
          <w:ilvl w:val="0"/>
          <w:numId w:val="11"/>
        </w:numP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Final computation</w:t>
      </w:r>
      <w:r>
        <w:rPr>
          <w:rFonts w:ascii="Times New Roman" w:cs="Times New Roman" w:hAnsi="Times New Roman"/>
          <w:sz w:val="24"/>
          <w:szCs w:val="24"/>
        </w:rPr>
        <w:t>:</w:t>
      </w:r>
    </w:p>
    <w:p>
      <w:pPr>
        <w:pStyle w:val="style0"/>
        <w:numPr>
          <w:ilvl w:val="0"/>
          <w:numId w:val="23"/>
        </w:numP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Net Gain = Transfer value – Adjusted costs</w:t>
      </w:r>
    </w:p>
    <w:p>
      <w:pPr>
        <w:pStyle w:val="style0"/>
        <w:spacing w:lineRule="auto" w:line="276"/>
        <w:ind w:left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         (15% </w:t>
      </w:r>
      <w:r>
        <w:rPr>
          <w:rFonts w:ascii="Times New Roman" w:cs="Times New Roman" w:hAnsi="Times New Roman"/>
          <w:sz w:val="24"/>
          <w:szCs w:val="24"/>
        </w:rPr>
        <w:t xml:space="preserve">of  </w:t>
      </w:r>
      <w:r>
        <w:rPr>
          <w:rFonts w:ascii="Times New Roman" w:cs="Times New Roman" w:hAnsi="Times New Roman"/>
          <w:sz w:val="24"/>
          <w:szCs w:val="24"/>
        </w:rPr>
        <w:t>Kshs</w:t>
      </w:r>
      <w:r>
        <w:rPr>
          <w:rFonts w:ascii="Times New Roman" w:cs="Times New Roman" w:hAnsi="Times New Roman"/>
          <w:sz w:val="24"/>
          <w:szCs w:val="24"/>
        </w:rPr>
        <w:t xml:space="preserve"> 1,580,000) = </w:t>
      </w:r>
      <w:r>
        <w:rPr>
          <w:rFonts w:ascii="Times New Roman" w:cs="Times New Roman" w:hAnsi="Times New Roman"/>
          <w:sz w:val="24"/>
          <w:szCs w:val="24"/>
        </w:rPr>
        <w:t>Kshs</w:t>
      </w:r>
      <w:r>
        <w:rPr>
          <w:rFonts w:ascii="Times New Roman" w:cs="Times New Roman" w:hAnsi="Times New Roman"/>
          <w:sz w:val="24"/>
          <w:szCs w:val="24"/>
        </w:rPr>
        <w:t xml:space="preserve"> 237,000.</w:t>
      </w:r>
    </w:p>
    <w:p>
      <w:pPr>
        <w:pStyle w:val="style0"/>
        <w:spacing w:lineRule="auto" w:line="276"/>
        <w:ind w:left="36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numPr>
          <w:ilvl w:val="0"/>
          <w:numId w:val="24"/>
        </w:numPr>
        <w:spacing w:lineRule="auto" w:line="276"/>
        <w:jc w:val="both"/>
        <w:rPr>
          <w:rFonts w:ascii="Times New Roman" w:cs="Times New Roman" w:hAnsi="Times New Roman"/>
          <w:sz w:val="24"/>
          <w:szCs w:val="24"/>
          <w:u w:val="double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bCs/>
          <w:sz w:val="24"/>
          <w:szCs w:val="24"/>
          <w:u w:val="double"/>
        </w:rPr>
        <w:t xml:space="preserve">The CAPITAL GAIN TAX is </w:t>
      </w:r>
      <w:r>
        <w:rPr>
          <w:rFonts w:ascii="Times New Roman" w:cs="Times New Roman" w:hAnsi="Times New Roman"/>
          <w:b/>
          <w:bCs/>
          <w:sz w:val="24"/>
          <w:szCs w:val="24"/>
          <w:u w:val="double"/>
        </w:rPr>
        <w:t>Kshs</w:t>
      </w:r>
      <w:r>
        <w:rPr>
          <w:rFonts w:ascii="Times New Roman" w:cs="Times New Roman" w:hAnsi="Times New Roman"/>
          <w:b/>
          <w:bCs/>
          <w:sz w:val="24"/>
          <w:szCs w:val="24"/>
          <w:u w:val="double"/>
        </w:rPr>
        <w:t xml:space="preserve"> 237, 000</w:t>
      </w:r>
    </w:p>
    <w:p>
      <w:pPr>
        <w:pStyle w:val="style0"/>
        <w:spacing w:lineRule="auto" w:line="276"/>
        <w:ind w:left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    </w:t>
      </w:r>
    </w:p>
    <w:p>
      <w:pPr>
        <w:pStyle w:val="style0"/>
        <w:spacing w:lineRule="auto" w:line="276"/>
        <w:ind w:left="36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lineRule="auto" w:line="276"/>
        <w:ind w:left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</w:t>
      </w:r>
    </w:p>
    <w:p>
      <w:pPr>
        <w:pStyle w:val="style0"/>
        <w:spacing w:lineRule="auto" w:line="276"/>
        <w:ind w:left="36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lineRule="auto" w:line="276"/>
        <w:ind w:left="36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lineRule="auto" w:line="276"/>
        <w:ind w:left="36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lineRule="auto" w:line="276"/>
        <w:ind w:left="36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lineRule="auto" w:line="276"/>
        <w:ind w:left="360"/>
        <w:jc w:val="both"/>
        <w:rPr>
          <w:rFonts w:ascii="Times New Roman" w:cs="Times New Roman" w:hAnsi="Times New Roman"/>
          <w:b/>
          <w:bCs/>
          <w:i/>
          <w:iCs/>
          <w:sz w:val="24"/>
          <w:szCs w:val="24"/>
        </w:rPr>
      </w:pPr>
    </w:p>
    <w:p>
      <w:pPr>
        <w:pStyle w:val="style0"/>
        <w:spacing w:lineRule="auto" w:line="276"/>
        <w:ind w:left="360"/>
        <w:jc w:val="both"/>
        <w:rPr>
          <w:rFonts w:ascii="Times New Roman" w:cs="Times New Roman" w:hAnsi="Times New Roman"/>
          <w:sz w:val="24"/>
          <w:szCs w:val="24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C832B722"/>
    <w:lvl w:ilvl="0" w:tplc="234C96E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EE2F69A">
      <w:start w:val="1"/>
      <w:numFmt w:val="bullet"/>
      <w:lvlText w:val="o"/>
      <w:lvlJc w:val="left"/>
      <w:pPr>
        <w:ind w:left="1440" w:hanging="360"/>
      </w:pPr>
      <w:rPr>
        <w:rFonts w:ascii="Courier New" w:cs="Times New Roman" w:hAnsi="Courier New" w:hint="default"/>
      </w:rPr>
    </w:lvl>
    <w:lvl w:ilvl="2" w:tplc="2A1A6E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E4AA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CA7250">
      <w:start w:val="1"/>
      <w:numFmt w:val="bullet"/>
      <w:lvlText w:val="o"/>
      <w:lvlJc w:val="left"/>
      <w:pPr>
        <w:ind w:left="3600" w:hanging="360"/>
      </w:pPr>
      <w:rPr>
        <w:rFonts w:ascii="Courier New" w:cs="Times New Roman" w:hAnsi="Courier New" w:hint="default"/>
      </w:rPr>
    </w:lvl>
    <w:lvl w:ilvl="5" w:tplc="C78A84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188D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DACD32">
      <w:start w:val="1"/>
      <w:numFmt w:val="bullet"/>
      <w:lvlText w:val="o"/>
      <w:lvlJc w:val="left"/>
      <w:pPr>
        <w:ind w:left="5760" w:hanging="360"/>
      </w:pPr>
      <w:rPr>
        <w:rFonts w:ascii="Courier New" w:cs="Times New Roman" w:hAnsi="Courier New" w:hint="default"/>
      </w:rPr>
    </w:lvl>
    <w:lvl w:ilvl="8" w:tplc="92DA2E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64BCE1E6"/>
    <w:lvl w:ilvl="0" w:tplc="AEF694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408424">
      <w:start w:val="1"/>
      <w:numFmt w:val="bullet"/>
      <w:lvlText w:val="o"/>
      <w:lvlJc w:val="left"/>
      <w:pPr>
        <w:ind w:left="1440" w:hanging="360"/>
      </w:pPr>
      <w:rPr>
        <w:rFonts w:ascii="Courier New" w:cs="Times New Roman" w:hAnsi="Courier New" w:hint="default"/>
      </w:rPr>
    </w:lvl>
    <w:lvl w:ilvl="2" w:tplc="E4DE9D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3ED8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6CF218">
      <w:start w:val="1"/>
      <w:numFmt w:val="bullet"/>
      <w:lvlText w:val="o"/>
      <w:lvlJc w:val="left"/>
      <w:pPr>
        <w:ind w:left="3600" w:hanging="360"/>
      </w:pPr>
      <w:rPr>
        <w:rFonts w:ascii="Courier New" w:cs="Times New Roman" w:hAnsi="Courier New" w:hint="default"/>
      </w:rPr>
    </w:lvl>
    <w:lvl w:ilvl="5" w:tplc="154AFE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7A28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68245C">
      <w:start w:val="1"/>
      <w:numFmt w:val="bullet"/>
      <w:lvlText w:val="o"/>
      <w:lvlJc w:val="left"/>
      <w:pPr>
        <w:ind w:left="5760" w:hanging="360"/>
      </w:pPr>
      <w:rPr>
        <w:rFonts w:ascii="Courier New" w:cs="Times New Roman" w:hAnsi="Courier New" w:hint="default"/>
      </w:rPr>
    </w:lvl>
    <w:lvl w:ilvl="8" w:tplc="41780E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E57A1262"/>
    <w:lvl w:ilvl="0" w:tplc="A290EA5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CC94D3B2">
      <w:start w:val="1"/>
      <w:numFmt w:val="bullet"/>
      <w:lvlText w:val="o"/>
      <w:lvlJc w:val="left"/>
      <w:pPr>
        <w:ind w:left="1440" w:hanging="360"/>
      </w:pPr>
      <w:rPr>
        <w:rFonts w:ascii="Courier New" w:cs="Times New Roman" w:hAnsi="Courier New" w:hint="default"/>
      </w:rPr>
    </w:lvl>
    <w:lvl w:ilvl="2" w:tplc="DA20B0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4214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E03344">
      <w:start w:val="1"/>
      <w:numFmt w:val="bullet"/>
      <w:lvlText w:val="o"/>
      <w:lvlJc w:val="left"/>
      <w:pPr>
        <w:ind w:left="3600" w:hanging="360"/>
      </w:pPr>
      <w:rPr>
        <w:rFonts w:ascii="Courier New" w:cs="Times New Roman" w:hAnsi="Courier New" w:hint="default"/>
      </w:rPr>
    </w:lvl>
    <w:lvl w:ilvl="5" w:tplc="410842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3AD1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E4C6C">
      <w:start w:val="1"/>
      <w:numFmt w:val="bullet"/>
      <w:lvlText w:val="o"/>
      <w:lvlJc w:val="left"/>
      <w:pPr>
        <w:ind w:left="5760" w:hanging="360"/>
      </w:pPr>
      <w:rPr>
        <w:rFonts w:ascii="Courier New" w:cs="Times New Roman" w:hAnsi="Courier New" w:hint="default"/>
      </w:rPr>
    </w:lvl>
    <w:lvl w:ilvl="8" w:tplc="4F18CF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F500CB54"/>
    <w:lvl w:ilvl="0" w:tplc="F3EC676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EE242AA">
      <w:start w:val="1"/>
      <w:numFmt w:val="bullet"/>
      <w:lvlText w:val="o"/>
      <w:lvlJc w:val="left"/>
      <w:pPr>
        <w:ind w:left="1440" w:hanging="360"/>
      </w:pPr>
      <w:rPr>
        <w:rFonts w:ascii="Courier New" w:cs="Times New Roman" w:hAnsi="Courier New" w:hint="default"/>
      </w:rPr>
    </w:lvl>
    <w:lvl w:ilvl="2" w:tplc="E2A6BE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7A8C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54FCE8">
      <w:start w:val="1"/>
      <w:numFmt w:val="bullet"/>
      <w:lvlText w:val="o"/>
      <w:lvlJc w:val="left"/>
      <w:pPr>
        <w:ind w:left="3600" w:hanging="360"/>
      </w:pPr>
      <w:rPr>
        <w:rFonts w:ascii="Courier New" w:cs="Times New Roman" w:hAnsi="Courier New" w:hint="default"/>
      </w:rPr>
    </w:lvl>
    <w:lvl w:ilvl="5" w:tplc="FD80E1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CEBD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84EB1A">
      <w:start w:val="1"/>
      <w:numFmt w:val="bullet"/>
      <w:lvlText w:val="o"/>
      <w:lvlJc w:val="left"/>
      <w:pPr>
        <w:ind w:left="5760" w:hanging="360"/>
      </w:pPr>
      <w:rPr>
        <w:rFonts w:ascii="Courier New" w:cs="Times New Roman" w:hAnsi="Courier New" w:hint="default"/>
      </w:rPr>
    </w:lvl>
    <w:lvl w:ilvl="8" w:tplc="FF2013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CF4083D2"/>
    <w:lvl w:ilvl="0" w:tplc="B516808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B4D279B6">
      <w:start w:val="1"/>
      <w:numFmt w:val="bullet"/>
      <w:lvlText w:val="o"/>
      <w:lvlJc w:val="left"/>
      <w:pPr>
        <w:ind w:left="1440" w:hanging="360"/>
      </w:pPr>
      <w:rPr>
        <w:rFonts w:ascii="Courier New" w:cs="Times New Roman" w:hAnsi="Courier New" w:hint="default"/>
      </w:rPr>
    </w:lvl>
    <w:lvl w:ilvl="2" w:tplc="AC6E8D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C4EB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BEA34C">
      <w:start w:val="1"/>
      <w:numFmt w:val="bullet"/>
      <w:lvlText w:val="o"/>
      <w:lvlJc w:val="left"/>
      <w:pPr>
        <w:ind w:left="3600" w:hanging="360"/>
      </w:pPr>
      <w:rPr>
        <w:rFonts w:ascii="Courier New" w:cs="Times New Roman" w:hAnsi="Courier New" w:hint="default"/>
      </w:rPr>
    </w:lvl>
    <w:lvl w:ilvl="5" w:tplc="3BA6CE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107D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0E2CB8">
      <w:start w:val="1"/>
      <w:numFmt w:val="bullet"/>
      <w:lvlText w:val="o"/>
      <w:lvlJc w:val="left"/>
      <w:pPr>
        <w:ind w:left="5760" w:hanging="360"/>
      </w:pPr>
      <w:rPr>
        <w:rFonts w:ascii="Courier New" w:cs="Times New Roman" w:hAnsi="Courier New" w:hint="default"/>
      </w:rPr>
    </w:lvl>
    <w:lvl w:ilvl="8" w:tplc="09207C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1A2A3E70"/>
    <w:lvl w:ilvl="0" w:tplc="AAA63DC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A42CC2EE">
      <w:start w:val="1"/>
      <w:numFmt w:val="bullet"/>
      <w:lvlText w:val="o"/>
      <w:lvlJc w:val="left"/>
      <w:pPr>
        <w:ind w:left="1440" w:hanging="360"/>
      </w:pPr>
      <w:rPr>
        <w:rFonts w:ascii="Courier New" w:cs="Times New Roman" w:hAnsi="Courier New" w:hint="default"/>
      </w:rPr>
    </w:lvl>
    <w:lvl w:ilvl="2" w:tplc="B1E89A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DEE7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EE6B08">
      <w:start w:val="1"/>
      <w:numFmt w:val="bullet"/>
      <w:lvlText w:val="o"/>
      <w:lvlJc w:val="left"/>
      <w:pPr>
        <w:ind w:left="3600" w:hanging="360"/>
      </w:pPr>
      <w:rPr>
        <w:rFonts w:ascii="Courier New" w:cs="Times New Roman" w:hAnsi="Courier New" w:hint="default"/>
      </w:rPr>
    </w:lvl>
    <w:lvl w:ilvl="5" w:tplc="6E60D0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1646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7CF5D8">
      <w:start w:val="1"/>
      <w:numFmt w:val="bullet"/>
      <w:lvlText w:val="o"/>
      <w:lvlJc w:val="left"/>
      <w:pPr>
        <w:ind w:left="5760" w:hanging="360"/>
      </w:pPr>
      <w:rPr>
        <w:rFonts w:ascii="Courier New" w:cs="Times New Roman" w:hAnsi="Courier New" w:hint="default"/>
      </w:rPr>
    </w:lvl>
    <w:lvl w:ilvl="8" w:tplc="E41496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315C171C"/>
    <w:lvl w:ilvl="0" w:tplc="EC621D46">
      <w:start w:val="1"/>
      <w:numFmt w:val="decimal"/>
      <w:lvlText w:val="%1."/>
      <w:lvlJc w:val="left"/>
      <w:pPr>
        <w:ind w:left="720" w:hanging="360"/>
      </w:pPr>
    </w:lvl>
    <w:lvl w:ilvl="1" w:tplc="514C463C">
      <w:start w:val="1"/>
      <w:numFmt w:val="lowerLetter"/>
      <w:lvlText w:val="%2."/>
      <w:lvlJc w:val="left"/>
      <w:pPr>
        <w:ind w:left="1440" w:hanging="360"/>
      </w:pPr>
    </w:lvl>
    <w:lvl w:ilvl="2" w:tplc="DA88216A">
      <w:start w:val="1"/>
      <w:numFmt w:val="lowerRoman"/>
      <w:lvlText w:val="%3."/>
      <w:lvlJc w:val="right"/>
      <w:pPr>
        <w:ind w:left="2160" w:hanging="180"/>
      </w:pPr>
    </w:lvl>
    <w:lvl w:ilvl="3" w:tplc="5A4A3BE8">
      <w:start w:val="1"/>
      <w:numFmt w:val="decimal"/>
      <w:lvlText w:val="%4."/>
      <w:lvlJc w:val="left"/>
      <w:pPr>
        <w:ind w:left="2880" w:hanging="360"/>
      </w:pPr>
    </w:lvl>
    <w:lvl w:ilvl="4" w:tplc="91145800">
      <w:start w:val="1"/>
      <w:numFmt w:val="lowerLetter"/>
      <w:lvlText w:val="%5."/>
      <w:lvlJc w:val="left"/>
      <w:pPr>
        <w:ind w:left="3600" w:hanging="360"/>
      </w:pPr>
    </w:lvl>
    <w:lvl w:ilvl="5" w:tplc="4F6E85CA">
      <w:start w:val="1"/>
      <w:numFmt w:val="lowerRoman"/>
      <w:lvlText w:val="%6."/>
      <w:lvlJc w:val="right"/>
      <w:pPr>
        <w:ind w:left="4320" w:hanging="180"/>
      </w:pPr>
    </w:lvl>
    <w:lvl w:ilvl="6" w:tplc="085E69AA">
      <w:start w:val="1"/>
      <w:numFmt w:val="decimal"/>
      <w:lvlText w:val="%7."/>
      <w:lvlJc w:val="left"/>
      <w:pPr>
        <w:ind w:left="5040" w:hanging="360"/>
      </w:pPr>
    </w:lvl>
    <w:lvl w:ilvl="7" w:tplc="40CE9C3E">
      <w:start w:val="1"/>
      <w:numFmt w:val="lowerLetter"/>
      <w:lvlText w:val="%8."/>
      <w:lvlJc w:val="left"/>
      <w:pPr>
        <w:ind w:left="5760" w:hanging="360"/>
      </w:pPr>
    </w:lvl>
    <w:lvl w:ilvl="8" w:tplc="9A7045D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0000007"/>
    <w:multiLevelType w:val="hybridMultilevel"/>
    <w:tmpl w:val="A4A0F844"/>
    <w:lvl w:ilvl="0" w:tplc="0870E9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C82BF0">
      <w:start w:val="1"/>
      <w:numFmt w:val="bullet"/>
      <w:lvlText w:val="o"/>
      <w:lvlJc w:val="left"/>
      <w:pPr>
        <w:ind w:left="1440" w:hanging="360"/>
      </w:pPr>
      <w:rPr>
        <w:rFonts w:ascii="Courier New" w:cs="Times New Roman" w:hAnsi="Courier New" w:hint="default"/>
      </w:rPr>
    </w:lvl>
    <w:lvl w:ilvl="2" w:tplc="014659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F873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E24C02">
      <w:start w:val="1"/>
      <w:numFmt w:val="bullet"/>
      <w:lvlText w:val="o"/>
      <w:lvlJc w:val="left"/>
      <w:pPr>
        <w:ind w:left="3600" w:hanging="360"/>
      </w:pPr>
      <w:rPr>
        <w:rFonts w:ascii="Courier New" w:cs="Times New Roman" w:hAnsi="Courier New" w:hint="default"/>
      </w:rPr>
    </w:lvl>
    <w:lvl w:ilvl="5" w:tplc="6C1AB3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8EA6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88A646">
      <w:start w:val="1"/>
      <w:numFmt w:val="bullet"/>
      <w:lvlText w:val="o"/>
      <w:lvlJc w:val="left"/>
      <w:pPr>
        <w:ind w:left="5760" w:hanging="360"/>
      </w:pPr>
      <w:rPr>
        <w:rFonts w:ascii="Courier New" w:cs="Times New Roman" w:hAnsi="Courier New" w:hint="default"/>
      </w:rPr>
    </w:lvl>
    <w:lvl w:ilvl="8" w:tplc="51720A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ED94E31C"/>
    <w:lvl w:ilvl="0" w:tplc="518036AC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EC0C3796">
      <w:start w:val="1"/>
      <w:numFmt w:val="bullet"/>
      <w:lvlText w:val="o"/>
      <w:lvlJc w:val="left"/>
      <w:pPr>
        <w:ind w:left="1800" w:hanging="360"/>
      </w:pPr>
      <w:rPr>
        <w:rFonts w:ascii="Courier New" w:cs="Times New Roman" w:hAnsi="Courier New" w:hint="default"/>
      </w:rPr>
    </w:lvl>
    <w:lvl w:ilvl="2" w:tplc="D68A1A5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40AC5A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0C4C6DC">
      <w:start w:val="1"/>
      <w:numFmt w:val="bullet"/>
      <w:lvlText w:val="o"/>
      <w:lvlJc w:val="left"/>
      <w:pPr>
        <w:ind w:left="3960" w:hanging="360"/>
      </w:pPr>
      <w:rPr>
        <w:rFonts w:ascii="Courier New" w:cs="Times New Roman" w:hAnsi="Courier New" w:hint="default"/>
      </w:rPr>
    </w:lvl>
    <w:lvl w:ilvl="5" w:tplc="60BCAB2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3E0B37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31C2B68">
      <w:start w:val="1"/>
      <w:numFmt w:val="bullet"/>
      <w:lvlText w:val="o"/>
      <w:lvlJc w:val="left"/>
      <w:pPr>
        <w:ind w:left="6120" w:hanging="360"/>
      </w:pPr>
      <w:rPr>
        <w:rFonts w:ascii="Courier New" w:cs="Times New Roman" w:hAnsi="Courier New" w:hint="default"/>
      </w:rPr>
    </w:lvl>
    <w:lvl w:ilvl="8" w:tplc="989E4B0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6BC4A1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000000A"/>
    <w:multiLevelType w:val="hybridMultilevel"/>
    <w:tmpl w:val="2F1493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000000B"/>
    <w:multiLevelType w:val="hybridMultilevel"/>
    <w:tmpl w:val="EF227BD8"/>
    <w:lvl w:ilvl="0" w:tplc="84B4672A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103AF91A">
      <w:start w:val="1"/>
      <w:numFmt w:val="bullet"/>
      <w:lvlText w:val="o"/>
      <w:lvlJc w:val="left"/>
      <w:pPr>
        <w:ind w:left="1800" w:hanging="360"/>
      </w:pPr>
      <w:rPr>
        <w:rFonts w:ascii="Courier New" w:cs="Times New Roman" w:hAnsi="Courier New" w:hint="default"/>
      </w:rPr>
    </w:lvl>
    <w:lvl w:ilvl="2" w:tplc="1D56AD9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90C1AB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BECDDCE">
      <w:start w:val="1"/>
      <w:numFmt w:val="bullet"/>
      <w:lvlText w:val="o"/>
      <w:lvlJc w:val="left"/>
      <w:pPr>
        <w:ind w:left="3960" w:hanging="360"/>
      </w:pPr>
      <w:rPr>
        <w:rFonts w:ascii="Courier New" w:cs="Times New Roman" w:hAnsi="Courier New" w:hint="default"/>
      </w:rPr>
    </w:lvl>
    <w:lvl w:ilvl="5" w:tplc="E0001C4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3A2605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85E5068">
      <w:start w:val="1"/>
      <w:numFmt w:val="bullet"/>
      <w:lvlText w:val="o"/>
      <w:lvlJc w:val="left"/>
      <w:pPr>
        <w:ind w:left="6120" w:hanging="360"/>
      </w:pPr>
      <w:rPr>
        <w:rFonts w:ascii="Courier New" w:cs="Times New Roman" w:hAnsi="Courier New" w:hint="default"/>
      </w:rPr>
    </w:lvl>
    <w:lvl w:ilvl="8" w:tplc="3352616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0000000C"/>
    <w:multiLevelType w:val="hybridMultilevel"/>
    <w:tmpl w:val="8CC61B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000000D"/>
    <w:multiLevelType w:val="hybridMultilevel"/>
    <w:tmpl w:val="34DAF212"/>
    <w:lvl w:ilvl="0" w:tplc="3134024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6CBE2630">
      <w:start w:val="1"/>
      <w:numFmt w:val="bullet"/>
      <w:lvlText w:val="o"/>
      <w:lvlJc w:val="left"/>
      <w:pPr>
        <w:ind w:left="1440" w:hanging="360"/>
      </w:pPr>
      <w:rPr>
        <w:rFonts w:ascii="Courier New" w:cs="Times New Roman" w:hAnsi="Courier New" w:hint="default"/>
      </w:rPr>
    </w:lvl>
    <w:lvl w:ilvl="2" w:tplc="6DE69C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025D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BC8678">
      <w:start w:val="1"/>
      <w:numFmt w:val="bullet"/>
      <w:lvlText w:val="o"/>
      <w:lvlJc w:val="left"/>
      <w:pPr>
        <w:ind w:left="3600" w:hanging="360"/>
      </w:pPr>
      <w:rPr>
        <w:rFonts w:ascii="Courier New" w:cs="Times New Roman" w:hAnsi="Courier New" w:hint="default"/>
      </w:rPr>
    </w:lvl>
    <w:lvl w:ilvl="5" w:tplc="549695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C4AD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2208E4">
      <w:start w:val="1"/>
      <w:numFmt w:val="bullet"/>
      <w:lvlText w:val="o"/>
      <w:lvlJc w:val="left"/>
      <w:pPr>
        <w:ind w:left="5760" w:hanging="360"/>
      </w:pPr>
      <w:rPr>
        <w:rFonts w:ascii="Courier New" w:cs="Times New Roman" w:hAnsi="Courier New" w:hint="default"/>
      </w:rPr>
    </w:lvl>
    <w:lvl w:ilvl="8" w:tplc="746267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000000E"/>
    <w:multiLevelType w:val="hybridMultilevel"/>
    <w:tmpl w:val="7A965A0C"/>
    <w:lvl w:ilvl="0" w:tplc="9F6EBCA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000000F"/>
    <w:multiLevelType w:val="hybridMultilevel"/>
    <w:tmpl w:val="8CFACAF2"/>
    <w:lvl w:ilvl="0" w:tplc="2A3C8688">
      <w:start w:val="1"/>
      <w:numFmt w:val="decimal"/>
      <w:lvlText w:val="%1."/>
      <w:lvlJc w:val="left"/>
      <w:pPr>
        <w:ind w:left="720" w:hanging="360"/>
      </w:pPr>
      <w:rPr>
        <w:rFonts w:hint="default"/>
        <w:b w:val="false"/>
        <w:bCs w:val="fals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0000010"/>
    <w:multiLevelType w:val="hybridMultilevel"/>
    <w:tmpl w:val="4260D70A"/>
    <w:lvl w:ilvl="0" w:tplc="44EED7E4">
      <w:start w:val="1"/>
      <w:numFmt w:val="decimal"/>
      <w:lvlText w:val="%1."/>
      <w:lvlJc w:val="left"/>
      <w:pPr>
        <w:ind w:left="720" w:hanging="360"/>
      </w:pPr>
    </w:lvl>
    <w:lvl w:ilvl="1" w:tplc="01CAFCD6">
      <w:start w:val="1"/>
      <w:numFmt w:val="lowerLetter"/>
      <w:lvlText w:val="%2."/>
      <w:lvlJc w:val="left"/>
      <w:pPr>
        <w:ind w:left="1440" w:hanging="360"/>
      </w:pPr>
    </w:lvl>
    <w:lvl w:ilvl="2" w:tplc="578E463C">
      <w:start w:val="1"/>
      <w:numFmt w:val="lowerRoman"/>
      <w:lvlText w:val="%3."/>
      <w:lvlJc w:val="right"/>
      <w:pPr>
        <w:ind w:left="2160" w:hanging="180"/>
      </w:pPr>
    </w:lvl>
    <w:lvl w:ilvl="3" w:tplc="D7D816E0">
      <w:start w:val="1"/>
      <w:numFmt w:val="decimal"/>
      <w:lvlText w:val="%4."/>
      <w:lvlJc w:val="left"/>
      <w:pPr>
        <w:ind w:left="2880" w:hanging="360"/>
      </w:pPr>
    </w:lvl>
    <w:lvl w:ilvl="4" w:tplc="E5686148">
      <w:start w:val="1"/>
      <w:numFmt w:val="lowerLetter"/>
      <w:lvlText w:val="%5."/>
      <w:lvlJc w:val="left"/>
      <w:pPr>
        <w:ind w:left="3600" w:hanging="360"/>
      </w:pPr>
    </w:lvl>
    <w:lvl w:ilvl="5" w:tplc="870405BA">
      <w:start w:val="1"/>
      <w:numFmt w:val="lowerRoman"/>
      <w:lvlText w:val="%6."/>
      <w:lvlJc w:val="right"/>
      <w:pPr>
        <w:ind w:left="4320" w:hanging="180"/>
      </w:pPr>
    </w:lvl>
    <w:lvl w:ilvl="6" w:tplc="34E834E6">
      <w:start w:val="1"/>
      <w:numFmt w:val="decimal"/>
      <w:lvlText w:val="%7."/>
      <w:lvlJc w:val="left"/>
      <w:pPr>
        <w:ind w:left="5040" w:hanging="360"/>
      </w:pPr>
    </w:lvl>
    <w:lvl w:ilvl="7" w:tplc="CEFC44B6">
      <w:start w:val="1"/>
      <w:numFmt w:val="lowerLetter"/>
      <w:lvlText w:val="%8."/>
      <w:lvlJc w:val="left"/>
      <w:pPr>
        <w:ind w:left="5760" w:hanging="360"/>
      </w:pPr>
    </w:lvl>
    <w:lvl w:ilvl="8" w:tplc="59BC0CF2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00000011"/>
    <w:multiLevelType w:val="hybridMultilevel"/>
    <w:tmpl w:val="0B58A2B2"/>
    <w:lvl w:ilvl="0" w:tplc="1FBCB77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80687C5C">
      <w:start w:val="1"/>
      <w:numFmt w:val="bullet"/>
      <w:lvlText w:val="o"/>
      <w:lvlJc w:val="left"/>
      <w:pPr>
        <w:ind w:left="1440" w:hanging="360"/>
      </w:pPr>
      <w:rPr>
        <w:rFonts w:ascii="Courier New" w:cs="Times New Roman" w:hAnsi="Courier New" w:hint="default"/>
      </w:rPr>
    </w:lvl>
    <w:lvl w:ilvl="2" w:tplc="5D3414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F48B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9EA7D8">
      <w:start w:val="1"/>
      <w:numFmt w:val="bullet"/>
      <w:lvlText w:val="o"/>
      <w:lvlJc w:val="left"/>
      <w:pPr>
        <w:ind w:left="3600" w:hanging="360"/>
      </w:pPr>
      <w:rPr>
        <w:rFonts w:ascii="Courier New" w:cs="Times New Roman" w:hAnsi="Courier New" w:hint="default"/>
      </w:rPr>
    </w:lvl>
    <w:lvl w:ilvl="5" w:tplc="B0D210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D244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105232">
      <w:start w:val="1"/>
      <w:numFmt w:val="bullet"/>
      <w:lvlText w:val="o"/>
      <w:lvlJc w:val="left"/>
      <w:pPr>
        <w:ind w:left="5760" w:hanging="360"/>
      </w:pPr>
      <w:rPr>
        <w:rFonts w:ascii="Courier New" w:cs="Times New Roman" w:hAnsi="Courier New" w:hint="default"/>
      </w:rPr>
    </w:lvl>
    <w:lvl w:ilvl="8" w:tplc="B69E5A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00000012"/>
    <w:multiLevelType w:val="hybridMultilevel"/>
    <w:tmpl w:val="0B2868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00000013"/>
    <w:multiLevelType w:val="hybridMultilevel"/>
    <w:tmpl w:val="73CA9FD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00000014"/>
    <w:multiLevelType w:val="hybridMultilevel"/>
    <w:tmpl w:val="3C1A1956"/>
    <w:lvl w:ilvl="0" w:tplc="4C04BC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583F7C">
      <w:start w:val="1"/>
      <w:numFmt w:val="bullet"/>
      <w:lvlText w:val="o"/>
      <w:lvlJc w:val="left"/>
      <w:pPr>
        <w:ind w:left="1440" w:hanging="360"/>
      </w:pPr>
      <w:rPr>
        <w:rFonts w:ascii="Courier New" w:cs="Times New Roman" w:hAnsi="Courier New" w:hint="default"/>
      </w:rPr>
    </w:lvl>
    <w:lvl w:ilvl="2" w:tplc="DE2E05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88C9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FEFE6A">
      <w:start w:val="1"/>
      <w:numFmt w:val="bullet"/>
      <w:lvlText w:val="o"/>
      <w:lvlJc w:val="left"/>
      <w:pPr>
        <w:ind w:left="3600" w:hanging="360"/>
      </w:pPr>
      <w:rPr>
        <w:rFonts w:ascii="Courier New" w:cs="Times New Roman" w:hAnsi="Courier New" w:hint="default"/>
      </w:rPr>
    </w:lvl>
    <w:lvl w:ilvl="5" w:tplc="D4D46C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100A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543DEE">
      <w:start w:val="1"/>
      <w:numFmt w:val="bullet"/>
      <w:lvlText w:val="o"/>
      <w:lvlJc w:val="left"/>
      <w:pPr>
        <w:ind w:left="5760" w:hanging="360"/>
      </w:pPr>
      <w:rPr>
        <w:rFonts w:ascii="Courier New" w:cs="Times New Roman" w:hAnsi="Courier New" w:hint="default"/>
      </w:rPr>
    </w:lvl>
    <w:lvl w:ilvl="8" w:tplc="3030FE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00000015"/>
    <w:multiLevelType w:val="hybridMultilevel"/>
    <w:tmpl w:val="3C3E7496"/>
    <w:lvl w:ilvl="0" w:tplc="F85471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F6130A">
      <w:start w:val="1"/>
      <w:numFmt w:val="bullet"/>
      <w:lvlText w:val="o"/>
      <w:lvlJc w:val="left"/>
      <w:pPr>
        <w:ind w:left="1440" w:hanging="360"/>
      </w:pPr>
      <w:rPr>
        <w:rFonts w:ascii="Courier New" w:cs="Times New Roman" w:hAnsi="Courier New" w:hint="default"/>
      </w:rPr>
    </w:lvl>
    <w:lvl w:ilvl="2" w:tplc="B324DD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1282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A83468">
      <w:start w:val="1"/>
      <w:numFmt w:val="bullet"/>
      <w:lvlText w:val="o"/>
      <w:lvlJc w:val="left"/>
      <w:pPr>
        <w:ind w:left="3600" w:hanging="360"/>
      </w:pPr>
      <w:rPr>
        <w:rFonts w:ascii="Courier New" w:cs="Times New Roman" w:hAnsi="Courier New" w:hint="default"/>
      </w:rPr>
    </w:lvl>
    <w:lvl w:ilvl="5" w:tplc="C1D22E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F673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7655BE">
      <w:start w:val="1"/>
      <w:numFmt w:val="bullet"/>
      <w:lvlText w:val="o"/>
      <w:lvlJc w:val="left"/>
      <w:pPr>
        <w:ind w:left="5760" w:hanging="360"/>
      </w:pPr>
      <w:rPr>
        <w:rFonts w:ascii="Courier New" w:cs="Times New Roman" w:hAnsi="Courier New" w:hint="default"/>
      </w:rPr>
    </w:lvl>
    <w:lvl w:ilvl="8" w:tplc="EAB825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00000016"/>
    <w:multiLevelType w:val="hybridMultilevel"/>
    <w:tmpl w:val="5992A35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00000017"/>
    <w:multiLevelType w:val="hybridMultilevel"/>
    <w:tmpl w:val="B7585DC2"/>
    <w:lvl w:ilvl="0" w:tplc="3126F95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DA3AA1A4">
      <w:start w:val="1"/>
      <w:numFmt w:val="bullet"/>
      <w:lvlText w:val="o"/>
      <w:lvlJc w:val="left"/>
      <w:pPr>
        <w:ind w:left="1440" w:hanging="360"/>
      </w:pPr>
      <w:rPr>
        <w:rFonts w:ascii="Courier New" w:cs="Times New Roman" w:hAnsi="Courier New" w:hint="default"/>
      </w:rPr>
    </w:lvl>
    <w:lvl w:ilvl="2" w:tplc="A95814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A63C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6E273E">
      <w:start w:val="1"/>
      <w:numFmt w:val="bullet"/>
      <w:lvlText w:val="o"/>
      <w:lvlJc w:val="left"/>
      <w:pPr>
        <w:ind w:left="3600" w:hanging="360"/>
      </w:pPr>
      <w:rPr>
        <w:rFonts w:ascii="Courier New" w:cs="Times New Roman" w:hAnsi="Courier New" w:hint="default"/>
      </w:rPr>
    </w:lvl>
    <w:lvl w:ilvl="5" w:tplc="BD5C03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CA42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849B1A">
      <w:start w:val="1"/>
      <w:numFmt w:val="bullet"/>
      <w:lvlText w:val="o"/>
      <w:lvlJc w:val="left"/>
      <w:pPr>
        <w:ind w:left="5760" w:hanging="360"/>
      </w:pPr>
      <w:rPr>
        <w:rFonts w:ascii="Courier New" w:cs="Times New Roman" w:hAnsi="Courier New" w:hint="default"/>
      </w:rPr>
    </w:lvl>
    <w:lvl w:ilvl="8" w:tplc="D8BAF9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00000018"/>
    <w:multiLevelType w:val="hybridMultilevel"/>
    <w:tmpl w:val="370A07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5"/>
  </w:num>
  <w:num w:numId="3">
    <w:abstractNumId w:val="22"/>
  </w:num>
  <w:num w:numId="4">
    <w:abstractNumId w:val="18"/>
  </w:num>
  <w:num w:numId="5">
    <w:abstractNumId w:val="19"/>
  </w:num>
  <w:num w:numId="6">
    <w:abstractNumId w:val="9"/>
  </w:num>
  <w:num w:numId="7">
    <w:abstractNumId w:val="10"/>
  </w:num>
  <w:num w:numId="8">
    <w:abstractNumId w:val="24"/>
  </w:num>
  <w:num w:numId="9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>
    <w:abstractNumId w:val="1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GB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  <w:rPr>
      <w:lang w:val="en-US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customXml" Target="../customXml/item1.xml"/><Relationship Id="rId10" Type="http://schemas.openxmlformats.org/officeDocument/2006/relationships/theme" Target="theme/theme1.xml"/><Relationship Id="rId13" Type="http://schemas.openxmlformats.org/officeDocument/2006/relationships/customXml" Target="../customXml/item3.xml"/><Relationship Id="rId12" Type="http://schemas.openxmlformats.org/officeDocument/2006/relationships/customXml" Target="../customXml/item2.xml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9" Type="http://schemas.openxmlformats.org/officeDocument/2006/relationships/settings" Target="settings.xml"/><Relationship Id="rId5" Type="http://schemas.openxmlformats.org/officeDocument/2006/relationships/image" Target="media/image2.png"/><Relationship Id="rId6" Type="http://schemas.openxmlformats.org/officeDocument/2006/relationships/image" Target="media/image4.jpeg"/><Relationship Id="rId7" Type="http://schemas.openxmlformats.org/officeDocument/2006/relationships/styles" Target="styles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6310079-ee0b-4513-9230-9c72b59d53d4">
      <Terms xmlns="http://schemas.microsoft.com/office/infopath/2007/PartnerControls"/>
    </lcf76f155ced4ddcb4097134ff3c332f>
    <TaxCatchAll xmlns="d801c70e-765d-4e46-bcc3-e917867967b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2A03725F315A418B5DDA14A5A5719F" ma:contentTypeVersion="13" ma:contentTypeDescription="Create a new document." ma:contentTypeScope="" ma:versionID="6c480cdd52b0602d51729cddf86cfb96">
  <xsd:schema xmlns:xsd="http://www.w3.org/2001/XMLSchema" xmlns:xs="http://www.w3.org/2001/XMLSchema" xmlns:p="http://schemas.microsoft.com/office/2006/metadata/properties" xmlns:ns2="56310079-ee0b-4513-9230-9c72b59d53d4" xmlns:ns3="d801c70e-765d-4e46-bcc3-e917867967b5" targetNamespace="http://schemas.microsoft.com/office/2006/metadata/properties" ma:root="true" ma:fieldsID="7feb40acebb276f764a4422cf261138c" ns2:_="" ns3:_="">
    <xsd:import namespace="56310079-ee0b-4513-9230-9c72b59d53d4"/>
    <xsd:import namespace="d801c70e-765d-4e46-bcc3-e917867967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310079-ee0b-4513-9230-9c72b59d53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fd247a6-1be0-4c9b-96f7-6f39f9e505c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01c70e-765d-4e46-bcc3-e917867967b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2935782d-f9ed-41b2-a4d5-66a21e4e892c}" ma:internalName="TaxCatchAll" ma:showField="CatchAllData" ma:web="d801c70e-765d-4e46-bcc3-e917867967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527CBE0-D21F-4726-B6F8-2F2587956B2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948D2D5-BC9C-4298-B197-C1B7EF96B9B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4514FA-A9BC-4D9F-9A82-C34EFF715D2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Words>1112</Words>
  <Pages>9</Pages>
  <Characters>6697</Characters>
  <Application>WPS Office</Application>
  <DocSecurity>0</DocSecurity>
  <Paragraphs>235</Paragraphs>
  <ScaleCrop>false</ScaleCrop>
  <LinksUpToDate>false</LinksUpToDate>
  <CharactersWithSpaces>8786</CharactersWithSpaces>
  <SharedDoc>false</SharedDoc>
  <HyperlinksChanged>false</HyperlinksChanged>
  <AppVersion>16.000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Allan Wang’ang’a</dc:creator>
  <cp:lastModifiedBy>SM-A127F</cp:lastModifiedBy>
  <cp:revision>4</cp:revision>
  <dcterms:created xsi:type="dcterms:W3CDTF">2024-09-09T13:08:00Z</dcterms:created>
  <dcterms:modified xsi:type="dcterms:W3CDTF">2024-09-10T14:29:19Z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0x010100712A03725F315A418B5DDA14A5A5719F</vt:lpwstr>
  </property>
  <property fmtid="{D5CDD505-2E9C-101B-9397-08002B2CF9AE}" pid="3" name="ICV">
    <vt:lpwstr>78a7581901f74ac6a6d63a9199a93b87</vt:lpwstr>
  </property>
</Properties>
</file>