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0609D" w14:textId="3A217E42" w:rsidR="00206804" w:rsidRPr="00206804" w:rsidRDefault="00206804" w:rsidP="00206804">
      <w:pPr>
        <w:jc w:val="center"/>
        <w:rPr>
          <w:b/>
          <w:bCs/>
          <w:sz w:val="24"/>
          <w:szCs w:val="24"/>
        </w:rPr>
      </w:pPr>
      <w:r w:rsidRPr="00206804">
        <w:rPr>
          <w:b/>
          <w:bCs/>
          <w:sz w:val="24"/>
          <w:szCs w:val="24"/>
        </w:rPr>
        <w:t>REPUBLIC OF KENYA</w:t>
      </w:r>
    </w:p>
    <w:p w14:paraId="323F0111" w14:textId="6BE9CE3D" w:rsidR="00206804" w:rsidRPr="00206804" w:rsidRDefault="00206804" w:rsidP="00206804">
      <w:pPr>
        <w:jc w:val="center"/>
        <w:rPr>
          <w:b/>
          <w:bCs/>
          <w:sz w:val="24"/>
          <w:szCs w:val="24"/>
        </w:rPr>
      </w:pPr>
      <w:r w:rsidRPr="00206804">
        <w:rPr>
          <w:b/>
          <w:bCs/>
          <w:sz w:val="24"/>
          <w:szCs w:val="24"/>
        </w:rPr>
        <w:t>COUNTY GOVERNMENT OF KERICHO</w:t>
      </w:r>
    </w:p>
    <w:p w14:paraId="632921C5" w14:textId="698AC0B9" w:rsidR="00206804" w:rsidRPr="00206804" w:rsidRDefault="00206804" w:rsidP="00206804">
      <w:pPr>
        <w:jc w:val="center"/>
        <w:rPr>
          <w:b/>
          <w:bCs/>
          <w:sz w:val="32"/>
          <w:szCs w:val="32"/>
        </w:rPr>
      </w:pPr>
      <w:r w:rsidRPr="00206804">
        <w:rPr>
          <w:b/>
          <w:bCs/>
          <w:sz w:val="32"/>
          <w:szCs w:val="32"/>
        </w:rPr>
        <w:t>PUBLIC NOTICE</w:t>
      </w:r>
    </w:p>
    <w:p w14:paraId="191C9F15" w14:textId="0F00987B" w:rsidR="00206804" w:rsidRDefault="00206804" w:rsidP="00206804">
      <w:pPr>
        <w:jc w:val="center"/>
      </w:pPr>
      <w:r>
        <w:t>Physical &amp; Land Use Planning Act No. 13 of 2019</w:t>
      </w:r>
    </w:p>
    <w:tbl>
      <w:tblPr>
        <w:tblStyle w:val="TableGrid"/>
        <w:tblW w:w="0" w:type="auto"/>
        <w:tblLook w:val="04A0" w:firstRow="1" w:lastRow="0" w:firstColumn="1" w:lastColumn="0" w:noHBand="0" w:noVBand="1"/>
      </w:tblPr>
      <w:tblGrid>
        <w:gridCol w:w="9350"/>
      </w:tblGrid>
      <w:tr w:rsidR="00206804" w14:paraId="2E639AF4" w14:textId="77777777" w:rsidTr="00206804">
        <w:trPr>
          <w:trHeight w:val="494"/>
        </w:trPr>
        <w:tc>
          <w:tcPr>
            <w:tcW w:w="9350" w:type="dxa"/>
            <w:shd w:val="clear" w:color="auto" w:fill="000000" w:themeFill="text1"/>
          </w:tcPr>
          <w:p w14:paraId="25B1BB1A" w14:textId="56F3FF01" w:rsidR="00206804" w:rsidRPr="00206804" w:rsidRDefault="00206804" w:rsidP="00206804">
            <w:pPr>
              <w:jc w:val="center"/>
              <w:rPr>
                <w:b/>
                <w:bCs/>
                <w:sz w:val="40"/>
                <w:szCs w:val="40"/>
              </w:rPr>
            </w:pPr>
            <w:r w:rsidRPr="00206804">
              <w:rPr>
                <w:b/>
                <w:bCs/>
                <w:sz w:val="40"/>
                <w:szCs w:val="40"/>
              </w:rPr>
              <w:t>CHANGE OF USE</w:t>
            </w:r>
          </w:p>
        </w:tc>
      </w:tr>
    </w:tbl>
    <w:p w14:paraId="00FD9CA9" w14:textId="77777777" w:rsidR="00206804" w:rsidRDefault="00206804" w:rsidP="00206804">
      <w:pPr>
        <w:jc w:val="center"/>
      </w:pPr>
    </w:p>
    <w:p w14:paraId="5AAF615A" w14:textId="1AE01A60" w:rsidR="00206804" w:rsidRDefault="00206804">
      <w:r>
        <w:t xml:space="preserve">The registered owner of Plot </w:t>
      </w:r>
      <w:r w:rsidRPr="00206804">
        <w:rPr>
          <w:b/>
          <w:bCs/>
        </w:rPr>
        <w:t>Land Registration Number Kericho/</w:t>
      </w:r>
      <w:proofErr w:type="spellStart"/>
      <w:r w:rsidRPr="00206804">
        <w:rPr>
          <w:b/>
          <w:bCs/>
        </w:rPr>
        <w:t>Kapsoit</w:t>
      </w:r>
      <w:proofErr w:type="spellEnd"/>
      <w:r w:rsidRPr="00206804">
        <w:rPr>
          <w:b/>
          <w:bCs/>
        </w:rPr>
        <w:t xml:space="preserve">/123 </w:t>
      </w:r>
      <w:r>
        <w:t xml:space="preserve">wishes to change the use from </w:t>
      </w:r>
      <w:r w:rsidRPr="00206804">
        <w:rPr>
          <w:b/>
          <w:bCs/>
        </w:rPr>
        <w:t>Residential</w:t>
      </w:r>
      <w:r>
        <w:rPr>
          <w:b/>
          <w:bCs/>
        </w:rPr>
        <w:t xml:space="preserve"> to </w:t>
      </w:r>
      <w:r w:rsidRPr="00206804">
        <w:rPr>
          <w:b/>
          <w:bCs/>
        </w:rPr>
        <w:t xml:space="preserve">Agricultural and </w:t>
      </w:r>
      <w:r>
        <w:rPr>
          <w:b/>
          <w:bCs/>
        </w:rPr>
        <w:t>amalgamate</w:t>
      </w:r>
      <w:r w:rsidR="00DF0699">
        <w:rPr>
          <w:b/>
          <w:bCs/>
        </w:rPr>
        <w:t>,</w:t>
      </w:r>
      <w:r w:rsidR="00215734">
        <w:rPr>
          <w:b/>
          <w:bCs/>
        </w:rPr>
        <w:t> </w:t>
      </w:r>
      <w:r>
        <w:t>subject to approval by the County Government of Kericho. Individuals, Institutions or Organizations with objection(s) or comments to submit them in writing within 14 days of the date of this notice to:</w:t>
      </w:r>
    </w:p>
    <w:p w14:paraId="3545CAD8" w14:textId="22609ED5" w:rsidR="00206804" w:rsidRDefault="00206804" w:rsidP="00206804">
      <w:pPr>
        <w:jc w:val="center"/>
        <w:rPr>
          <w:b/>
          <w:bCs/>
        </w:rPr>
      </w:pPr>
      <w:r>
        <w:rPr>
          <w:b/>
          <w:bCs/>
        </w:rPr>
        <w:t>The CECM – Lands, Energy, Housing, Physical Planning &amp;Urban Development,</w:t>
      </w:r>
    </w:p>
    <w:p w14:paraId="3F596AAB" w14:textId="77777777" w:rsidR="00206804" w:rsidRDefault="00206804" w:rsidP="00206804">
      <w:pPr>
        <w:jc w:val="center"/>
        <w:rPr>
          <w:b/>
          <w:bCs/>
        </w:rPr>
      </w:pPr>
      <w:r>
        <w:rPr>
          <w:b/>
          <w:bCs/>
        </w:rPr>
        <w:t xml:space="preserve"> County Government of Kericho, </w:t>
      </w:r>
    </w:p>
    <w:p w14:paraId="18EA53A1" w14:textId="518390DE" w:rsidR="00206804" w:rsidRDefault="00206804" w:rsidP="00206804">
      <w:pPr>
        <w:jc w:val="center"/>
        <w:rPr>
          <w:b/>
          <w:bCs/>
        </w:rPr>
      </w:pPr>
      <w:r>
        <w:rPr>
          <w:b/>
          <w:bCs/>
        </w:rPr>
        <w:t>P.O Box 897,90763, Kericho</w:t>
      </w:r>
    </w:p>
    <w:p w14:paraId="4FF424BC" w14:textId="77777777" w:rsidR="00DF0699" w:rsidRDefault="00DF0699" w:rsidP="00206804">
      <w:pPr>
        <w:jc w:val="center"/>
        <w:rPr>
          <w:b/>
          <w:bCs/>
        </w:rPr>
      </w:pPr>
    </w:p>
    <w:p w14:paraId="74BF18BE" w14:textId="77777777" w:rsidR="00DF0699" w:rsidRDefault="00DF0699" w:rsidP="00206804">
      <w:pPr>
        <w:jc w:val="center"/>
        <w:rPr>
          <w:b/>
          <w:bCs/>
        </w:rPr>
      </w:pPr>
    </w:p>
    <w:p w14:paraId="4468F7A6" w14:textId="77777777" w:rsidR="00DF0699" w:rsidRPr="00206804" w:rsidRDefault="00DF0699" w:rsidP="00206804">
      <w:pPr>
        <w:jc w:val="center"/>
        <w:rPr>
          <w:b/>
          <w:bCs/>
        </w:rPr>
      </w:pPr>
    </w:p>
    <w:sectPr w:rsidR="00DF0699" w:rsidRPr="00206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04"/>
    <w:rsid w:val="00125C80"/>
    <w:rsid w:val="00206804"/>
    <w:rsid w:val="00215734"/>
    <w:rsid w:val="002464B2"/>
    <w:rsid w:val="002D7794"/>
    <w:rsid w:val="00874E65"/>
    <w:rsid w:val="00882BA2"/>
    <w:rsid w:val="008F5123"/>
    <w:rsid w:val="00DF0699"/>
    <w:rsid w:val="00FA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2D7A2"/>
  <w15:chartTrackingRefBased/>
  <w15:docId w15:val="{4F39CF8A-2F71-4EE2-BB96-ECE21E68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8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8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8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8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8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80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0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680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68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8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8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8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804"/>
    <w:pPr>
      <w:spacing w:before="160"/>
      <w:jc w:val="center"/>
    </w:pPr>
    <w:rPr>
      <w:i/>
      <w:iCs/>
      <w:color w:val="404040" w:themeColor="text1" w:themeTint="BF"/>
    </w:rPr>
  </w:style>
  <w:style w:type="character" w:customStyle="1" w:styleId="QuoteChar">
    <w:name w:val="Quote Char"/>
    <w:basedOn w:val="DefaultParagraphFont"/>
    <w:link w:val="Quote"/>
    <w:uiPriority w:val="29"/>
    <w:rsid w:val="00206804"/>
    <w:rPr>
      <w:i/>
      <w:iCs/>
      <w:color w:val="404040" w:themeColor="text1" w:themeTint="BF"/>
    </w:rPr>
  </w:style>
  <w:style w:type="paragraph" w:styleId="ListParagraph">
    <w:name w:val="List Paragraph"/>
    <w:basedOn w:val="Normal"/>
    <w:uiPriority w:val="34"/>
    <w:qFormat/>
    <w:rsid w:val="00206804"/>
    <w:pPr>
      <w:ind w:left="720"/>
      <w:contextualSpacing/>
    </w:pPr>
  </w:style>
  <w:style w:type="character" w:styleId="IntenseEmphasis">
    <w:name w:val="Intense Emphasis"/>
    <w:basedOn w:val="DefaultParagraphFont"/>
    <w:uiPriority w:val="21"/>
    <w:qFormat/>
    <w:rsid w:val="00206804"/>
    <w:rPr>
      <w:i/>
      <w:iCs/>
      <w:color w:val="0F4761" w:themeColor="accent1" w:themeShade="BF"/>
    </w:rPr>
  </w:style>
  <w:style w:type="paragraph" w:styleId="IntenseQuote">
    <w:name w:val="Intense Quote"/>
    <w:basedOn w:val="Normal"/>
    <w:next w:val="Normal"/>
    <w:link w:val="IntenseQuoteChar"/>
    <w:uiPriority w:val="30"/>
    <w:qFormat/>
    <w:rsid w:val="00206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04"/>
    <w:rPr>
      <w:i/>
      <w:iCs/>
      <w:color w:val="0F4761" w:themeColor="accent1" w:themeShade="BF"/>
    </w:rPr>
  </w:style>
  <w:style w:type="character" w:styleId="IntenseReference">
    <w:name w:val="Intense Reference"/>
    <w:basedOn w:val="DefaultParagraphFont"/>
    <w:uiPriority w:val="32"/>
    <w:qFormat/>
    <w:rsid w:val="00206804"/>
    <w:rPr>
      <w:b/>
      <w:bCs/>
      <w:smallCaps/>
      <w:color w:val="0F4761" w:themeColor="accent1" w:themeShade="BF"/>
      <w:spacing w:val="5"/>
    </w:rPr>
  </w:style>
  <w:style w:type="table" w:styleId="TableGrid">
    <w:name w:val="Table Grid"/>
    <w:basedOn w:val="TableNormal"/>
    <w:uiPriority w:val="39"/>
    <w:rsid w:val="00206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CF619A1A-A4DA-4F27-B331-05631AD04739}"/>
</file>

<file path=customXml/itemProps2.xml><?xml version="1.0" encoding="utf-8"?>
<ds:datastoreItem xmlns:ds="http://schemas.openxmlformats.org/officeDocument/2006/customXml" ds:itemID="{AC74EB0D-20D6-4527-97F6-70ABD7CB5821}"/>
</file>

<file path=customXml/itemProps3.xml><?xml version="1.0" encoding="utf-8"?>
<ds:datastoreItem xmlns:ds="http://schemas.openxmlformats.org/officeDocument/2006/customXml" ds:itemID="{77C9C317-43B7-4B78-9E63-61F4A0692F6E}"/>
</file>

<file path=docMetadata/LabelInfo.xml><?xml version="1.0" encoding="utf-8"?>
<clbl:labelList xmlns:clbl="http://schemas.microsoft.com/office/2020/mipLabelMetadata">
  <clbl:label id="{f7bfe9f2-cbc7-48a8-a338-5abc39b1a7cb}" enabled="1" method="Standard" siteId="{5ce0d9fe-6445-4b6d-9d67-a58a09b03ba4}"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92</Words>
  <Characters>518</Characters>
  <Application>Microsoft Office Word</Application>
  <DocSecurity>0</DocSecurity>
  <Lines>13</Lines>
  <Paragraphs>10</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Oundo</dc:creator>
  <cp:keywords/>
  <dc:description/>
  <cp:lastModifiedBy>Jude Oundo</cp:lastModifiedBy>
  <cp:revision>3</cp:revision>
  <dcterms:created xsi:type="dcterms:W3CDTF">2024-10-07T12:11:00Z</dcterms:created>
  <dcterms:modified xsi:type="dcterms:W3CDTF">2024-10-15T06:07:00Z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