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084AF" w14:textId="77777777" w:rsidR="00C35F17" w:rsidRPr="003A035D" w:rsidRDefault="003A035D" w:rsidP="003A035D">
      <w:pPr>
        <w:spacing w:line="360" w:lineRule="auto"/>
        <w:jc w:val="center"/>
        <w:rPr>
          <w:b/>
          <w:color w:val="000000"/>
          <w:sz w:val="24"/>
          <w:szCs w:val="24"/>
          <w:lang w:val="en-US"/>
        </w:rPr>
      </w:pPr>
      <w:r w:rsidRPr="003A035D">
        <w:rPr>
          <w:b/>
          <w:color w:val="000000"/>
          <w:sz w:val="24"/>
          <w:szCs w:val="24"/>
          <w:lang w:val="en-US"/>
        </w:rPr>
        <w:t>KENYA SCHOOL OF LAW</w:t>
      </w:r>
    </w:p>
    <w:p w14:paraId="6FDEFF65" w14:textId="77777777" w:rsidR="003A035D" w:rsidRPr="003A035D" w:rsidRDefault="003A035D" w:rsidP="003A035D">
      <w:pPr>
        <w:spacing w:line="360" w:lineRule="auto"/>
        <w:jc w:val="center"/>
        <w:rPr>
          <w:b/>
          <w:color w:val="000000"/>
          <w:sz w:val="24"/>
          <w:szCs w:val="24"/>
          <w:lang w:val="en-US"/>
        </w:rPr>
      </w:pPr>
      <w:r w:rsidRPr="003A035D">
        <w:rPr>
          <w:b/>
          <w:color w:val="000000"/>
          <w:sz w:val="24"/>
          <w:szCs w:val="24"/>
          <w:lang w:val="en-US"/>
        </w:rPr>
        <w:t>ATP 101: CRIMINAL LITIGATION</w:t>
      </w:r>
    </w:p>
    <w:p w14:paraId="58F8AD04" w14:textId="77777777" w:rsidR="003A035D" w:rsidRDefault="003A035D" w:rsidP="003A035D">
      <w:pPr>
        <w:shd w:val="clear" w:color="auto" w:fill="FFFFFF"/>
        <w:spacing w:line="360" w:lineRule="auto"/>
        <w:jc w:val="center"/>
        <w:rPr>
          <w:b/>
          <w:color w:val="000000"/>
          <w:sz w:val="24"/>
          <w:szCs w:val="24"/>
          <w:lang w:val="en-US"/>
        </w:rPr>
      </w:pPr>
    </w:p>
    <w:p w14:paraId="57125EE0" w14:textId="77777777" w:rsidR="00C35F17" w:rsidRPr="00371C0D" w:rsidRDefault="00C35F17" w:rsidP="003A035D">
      <w:pPr>
        <w:shd w:val="clear" w:color="auto" w:fill="FFFFFF"/>
        <w:spacing w:line="360" w:lineRule="auto"/>
        <w:jc w:val="center"/>
        <w:rPr>
          <w:b/>
          <w:sz w:val="24"/>
          <w:szCs w:val="24"/>
        </w:rPr>
      </w:pPr>
      <w:r w:rsidRPr="00371C0D">
        <w:rPr>
          <w:b/>
          <w:color w:val="000000"/>
          <w:sz w:val="24"/>
          <w:szCs w:val="24"/>
          <w:lang w:val="en-US"/>
        </w:rPr>
        <w:t>REVISION</w:t>
      </w:r>
    </w:p>
    <w:p w14:paraId="76CE8AD8" w14:textId="77777777" w:rsidR="00C35F17" w:rsidRPr="00371C0D" w:rsidRDefault="00C35F17" w:rsidP="00074D19">
      <w:pPr>
        <w:shd w:val="clear" w:color="auto" w:fill="FFFFFF"/>
        <w:spacing w:line="360" w:lineRule="auto"/>
        <w:jc w:val="both"/>
        <w:rPr>
          <w:b/>
          <w:sz w:val="24"/>
          <w:szCs w:val="24"/>
        </w:rPr>
      </w:pPr>
      <w:r w:rsidRPr="00371C0D">
        <w:rPr>
          <w:b/>
          <w:color w:val="000000"/>
          <w:sz w:val="24"/>
          <w:szCs w:val="24"/>
          <w:lang w:val="en-US"/>
        </w:rPr>
        <w:t>Nature of Revision</w:t>
      </w:r>
    </w:p>
    <w:p w14:paraId="6CB167A5" w14:textId="77777777" w:rsidR="00C35F17" w:rsidRDefault="00C35F17" w:rsidP="00074D19">
      <w:pPr>
        <w:shd w:val="clear" w:color="auto" w:fill="FFFFFF"/>
        <w:spacing w:line="360" w:lineRule="auto"/>
        <w:ind w:right="29"/>
        <w:jc w:val="both"/>
        <w:rPr>
          <w:color w:val="000000"/>
          <w:sz w:val="24"/>
          <w:szCs w:val="24"/>
          <w:lang w:val="en-US"/>
        </w:rPr>
      </w:pPr>
      <w:r w:rsidRPr="00A61917">
        <w:rPr>
          <w:color w:val="000000"/>
          <w:sz w:val="24"/>
          <w:szCs w:val="24"/>
          <w:lang w:val="en-US"/>
        </w:rPr>
        <w:t>Revision is the judicial procedure whereby the High Court examines and corrects the mistakes of lower courts which appear on the face of the record. Revision differs from appeals in that the court may act on its own motion whereas in appeals one part</w:t>
      </w:r>
      <w:r>
        <w:rPr>
          <w:color w:val="000000"/>
          <w:sz w:val="24"/>
          <w:szCs w:val="24"/>
          <w:lang w:val="en-US"/>
        </w:rPr>
        <w:t>y</w:t>
      </w:r>
      <w:r w:rsidRPr="00A61917">
        <w:rPr>
          <w:color w:val="000000"/>
          <w:sz w:val="24"/>
          <w:szCs w:val="24"/>
          <w:lang w:val="en-US"/>
        </w:rPr>
        <w:t xml:space="preserve"> </w:t>
      </w:r>
      <w:proofErr w:type="gramStart"/>
      <w:r w:rsidRPr="00A61917">
        <w:rPr>
          <w:color w:val="000000"/>
          <w:sz w:val="24"/>
          <w:szCs w:val="24"/>
          <w:lang w:val="en-US"/>
        </w:rPr>
        <w:t>has to</w:t>
      </w:r>
      <w:proofErr w:type="gramEnd"/>
      <w:r w:rsidRPr="00A61917">
        <w:rPr>
          <w:color w:val="000000"/>
          <w:sz w:val="24"/>
          <w:szCs w:val="24"/>
          <w:lang w:val="en-US"/>
        </w:rPr>
        <w:t xml:space="preserve"> move the higher court to review a decision of the lower court. In general revision is resorted to by a party where there is no right of appeal. However, like in appeals, only the record of the lower court is </w:t>
      </w:r>
      <w:proofErr w:type="gramStart"/>
      <w:r w:rsidRPr="00A61917">
        <w:rPr>
          <w:color w:val="000000"/>
          <w:sz w:val="24"/>
          <w:szCs w:val="24"/>
          <w:lang w:val="en-US"/>
        </w:rPr>
        <w:t>considered</w:t>
      </w:r>
      <w:proofErr w:type="gramEnd"/>
      <w:r w:rsidRPr="00A61917">
        <w:rPr>
          <w:color w:val="000000"/>
          <w:sz w:val="24"/>
          <w:szCs w:val="24"/>
          <w:lang w:val="en-US"/>
        </w:rPr>
        <w:t xml:space="preserve"> and parties are not normally permitted to adduce fresh evidence, nor does the court usually call for such evidence before an order in revision is made. </w:t>
      </w:r>
    </w:p>
    <w:p w14:paraId="6CE2036C" w14:textId="77777777" w:rsidR="00C35F17" w:rsidRPr="00A61917" w:rsidRDefault="00C35F17" w:rsidP="00074D19">
      <w:pPr>
        <w:shd w:val="clear" w:color="auto" w:fill="FFFFFF"/>
        <w:spacing w:line="360" w:lineRule="auto"/>
        <w:ind w:left="79" w:right="29"/>
        <w:jc w:val="both"/>
        <w:rPr>
          <w:sz w:val="24"/>
          <w:szCs w:val="24"/>
        </w:rPr>
      </w:pPr>
    </w:p>
    <w:p w14:paraId="35AA4863" w14:textId="77777777" w:rsidR="00C35F17" w:rsidRPr="00C861D4" w:rsidRDefault="00C35F17" w:rsidP="00074D19">
      <w:pPr>
        <w:shd w:val="clear" w:color="auto" w:fill="FFFFFF"/>
        <w:spacing w:line="360" w:lineRule="auto"/>
        <w:jc w:val="both"/>
        <w:rPr>
          <w:b/>
          <w:sz w:val="24"/>
          <w:szCs w:val="24"/>
        </w:rPr>
      </w:pPr>
      <w:r w:rsidRPr="00C861D4">
        <w:rPr>
          <w:b/>
          <w:color w:val="000000"/>
          <w:sz w:val="24"/>
          <w:szCs w:val="24"/>
          <w:lang w:val="en-US"/>
        </w:rPr>
        <w:t>Power of High Court to Call for Records</w:t>
      </w:r>
    </w:p>
    <w:p w14:paraId="60A7C512" w14:textId="77777777" w:rsidR="00C35F17" w:rsidRDefault="00C35F17" w:rsidP="00790978">
      <w:pPr>
        <w:shd w:val="clear" w:color="auto" w:fill="FFFFFF"/>
        <w:spacing w:line="360" w:lineRule="auto"/>
        <w:ind w:right="29"/>
        <w:jc w:val="both"/>
        <w:rPr>
          <w:color w:val="000000"/>
          <w:sz w:val="24"/>
          <w:szCs w:val="24"/>
          <w:lang w:val="en-US"/>
        </w:rPr>
      </w:pPr>
      <w:r w:rsidRPr="00A61917">
        <w:rPr>
          <w:color w:val="000000"/>
          <w:sz w:val="24"/>
          <w:szCs w:val="24"/>
          <w:lang w:val="en-US"/>
        </w:rPr>
        <w:t>Th</w:t>
      </w:r>
      <w:r>
        <w:rPr>
          <w:color w:val="000000"/>
          <w:sz w:val="24"/>
          <w:szCs w:val="24"/>
          <w:lang w:val="en-US"/>
        </w:rPr>
        <w:t xml:space="preserve">e High Court has power </w:t>
      </w:r>
      <w:r w:rsidRPr="00A61917">
        <w:rPr>
          <w:color w:val="000000"/>
          <w:sz w:val="24"/>
          <w:szCs w:val="24"/>
          <w:lang w:val="en-US"/>
        </w:rPr>
        <w:t xml:space="preserve">to call for and examine the record of any criminal proceedings before any Magistrate's Court to satisfy itself as to the correctness, legality or propriety of any findings, </w:t>
      </w:r>
      <w:proofErr w:type="gramStart"/>
      <w:r w:rsidRPr="00A61917">
        <w:rPr>
          <w:color w:val="000000"/>
          <w:sz w:val="24"/>
          <w:szCs w:val="24"/>
          <w:lang w:val="en-US"/>
        </w:rPr>
        <w:t>sentence</w:t>
      </w:r>
      <w:proofErr w:type="gramEnd"/>
      <w:r w:rsidRPr="00A61917">
        <w:rPr>
          <w:color w:val="000000"/>
          <w:sz w:val="24"/>
          <w:szCs w:val="24"/>
          <w:lang w:val="en-US"/>
        </w:rPr>
        <w:t xml:space="preserve"> or order and as to the regularity of any proceedings of any such Magistrate's Court. The High court normally calls for such records when inspecting returns from Magistrates Courts and finding errors on the face of the record.</w:t>
      </w:r>
      <w:r>
        <w:rPr>
          <w:color w:val="000000"/>
          <w:sz w:val="24"/>
          <w:szCs w:val="24"/>
          <w:lang w:val="en-US"/>
        </w:rPr>
        <w:t xml:space="preserve"> Records of convictions and acquittals are always sent to the high court. </w:t>
      </w:r>
    </w:p>
    <w:p w14:paraId="1F402BD7" w14:textId="77777777" w:rsidR="00C35F17" w:rsidRPr="00A61917" w:rsidRDefault="00C35F17" w:rsidP="00074D19">
      <w:pPr>
        <w:shd w:val="clear" w:color="auto" w:fill="FFFFFF"/>
        <w:spacing w:line="360" w:lineRule="auto"/>
        <w:ind w:left="82" w:right="271"/>
        <w:jc w:val="both"/>
        <w:rPr>
          <w:sz w:val="24"/>
          <w:szCs w:val="24"/>
        </w:rPr>
      </w:pPr>
    </w:p>
    <w:p w14:paraId="7BDEAAF2" w14:textId="77777777" w:rsidR="00C35F17" w:rsidRPr="00C861D4" w:rsidRDefault="00C35F17" w:rsidP="00074D19">
      <w:pPr>
        <w:shd w:val="clear" w:color="auto" w:fill="FFFFFF"/>
        <w:tabs>
          <w:tab w:val="left" w:pos="540"/>
        </w:tabs>
        <w:spacing w:line="360" w:lineRule="auto"/>
        <w:jc w:val="both"/>
        <w:rPr>
          <w:b/>
          <w:sz w:val="24"/>
          <w:szCs w:val="24"/>
        </w:rPr>
      </w:pPr>
      <w:r w:rsidRPr="00C861D4">
        <w:rPr>
          <w:b/>
          <w:color w:val="000000"/>
          <w:sz w:val="24"/>
          <w:szCs w:val="24"/>
          <w:lang w:val="en-US"/>
        </w:rPr>
        <w:t xml:space="preserve">Power of </w:t>
      </w:r>
      <w:proofErr w:type="gramStart"/>
      <w:r w:rsidRPr="00C861D4">
        <w:rPr>
          <w:b/>
          <w:color w:val="000000"/>
          <w:sz w:val="24"/>
          <w:szCs w:val="24"/>
          <w:lang w:val="en-US"/>
        </w:rPr>
        <w:t>Magistrates</w:t>
      </w:r>
      <w:r>
        <w:rPr>
          <w:b/>
          <w:color w:val="000000"/>
          <w:sz w:val="24"/>
          <w:szCs w:val="24"/>
          <w:lang w:val="en-US"/>
        </w:rPr>
        <w:t>’</w:t>
      </w:r>
      <w:proofErr w:type="gramEnd"/>
      <w:r w:rsidRPr="00C861D4">
        <w:rPr>
          <w:b/>
          <w:color w:val="000000"/>
          <w:sz w:val="24"/>
          <w:szCs w:val="24"/>
          <w:lang w:val="en-US"/>
        </w:rPr>
        <w:t xml:space="preserve"> to Examine Records of Inferior Courts</w:t>
      </w:r>
    </w:p>
    <w:p w14:paraId="28510FEF" w14:textId="77777777" w:rsidR="00C35F17" w:rsidRPr="00A61917" w:rsidRDefault="00C35F17" w:rsidP="00074D19">
      <w:pPr>
        <w:shd w:val="clear" w:color="auto" w:fill="FFFFFF"/>
        <w:spacing w:line="360" w:lineRule="auto"/>
        <w:ind w:right="29"/>
        <w:jc w:val="both"/>
        <w:rPr>
          <w:sz w:val="24"/>
          <w:szCs w:val="24"/>
        </w:rPr>
      </w:pPr>
      <w:r w:rsidRPr="00A61917">
        <w:rPr>
          <w:color w:val="000000"/>
          <w:sz w:val="24"/>
          <w:szCs w:val="24"/>
          <w:lang w:val="en-US"/>
        </w:rPr>
        <w:t xml:space="preserve">Any magistrate has power to examine the records of any criminal proceedings before a Magistrate's Court inferior to the court of which he/she is empowered to hold, and situated within the local limits of his/her jurisdiction for the purpose of satisfying him/herself as to the correctness, legality or propriety of any finding or order recorded or passed and as to the regularity of any proceedings of such inferior </w:t>
      </w:r>
      <w:r>
        <w:rPr>
          <w:color w:val="000000"/>
          <w:sz w:val="24"/>
          <w:szCs w:val="24"/>
          <w:lang w:val="en-US"/>
        </w:rPr>
        <w:t xml:space="preserve">magistrate </w:t>
      </w:r>
      <w:r w:rsidR="00074D19">
        <w:rPr>
          <w:color w:val="000000"/>
          <w:sz w:val="24"/>
          <w:szCs w:val="24"/>
          <w:lang w:val="en-US"/>
        </w:rPr>
        <w:t xml:space="preserve">court. </w:t>
      </w:r>
    </w:p>
    <w:p w14:paraId="48DD0DC7" w14:textId="77777777" w:rsidR="00C35F17" w:rsidRDefault="00C35F17" w:rsidP="00074D19">
      <w:pPr>
        <w:shd w:val="clear" w:color="auto" w:fill="FFFFFF"/>
        <w:spacing w:line="360" w:lineRule="auto"/>
        <w:ind w:right="278"/>
        <w:jc w:val="both"/>
        <w:rPr>
          <w:color w:val="000000"/>
          <w:sz w:val="24"/>
          <w:szCs w:val="24"/>
          <w:lang w:val="en-US"/>
        </w:rPr>
      </w:pPr>
    </w:p>
    <w:p w14:paraId="63666FD8" w14:textId="77777777" w:rsidR="00C35F17" w:rsidRDefault="00C35F17" w:rsidP="00074D19">
      <w:pPr>
        <w:shd w:val="clear" w:color="auto" w:fill="FFFFFF"/>
        <w:spacing w:line="360" w:lineRule="auto"/>
        <w:ind w:right="29"/>
        <w:jc w:val="both"/>
        <w:rPr>
          <w:sz w:val="24"/>
          <w:szCs w:val="24"/>
        </w:rPr>
      </w:pPr>
      <w:r w:rsidRPr="00A61917">
        <w:rPr>
          <w:color w:val="000000"/>
          <w:sz w:val="24"/>
          <w:szCs w:val="24"/>
          <w:lang w:val="en-US"/>
        </w:rPr>
        <w:t xml:space="preserve">If such magistrate considers </w:t>
      </w:r>
      <w:r>
        <w:rPr>
          <w:color w:val="000000"/>
          <w:sz w:val="24"/>
          <w:szCs w:val="24"/>
          <w:lang w:val="en-US"/>
        </w:rPr>
        <w:t xml:space="preserve">any finding, </w:t>
      </w:r>
      <w:proofErr w:type="gramStart"/>
      <w:r>
        <w:rPr>
          <w:color w:val="000000"/>
          <w:sz w:val="24"/>
          <w:szCs w:val="24"/>
          <w:lang w:val="en-US"/>
        </w:rPr>
        <w:t>sentence</w:t>
      </w:r>
      <w:proofErr w:type="gramEnd"/>
      <w:r>
        <w:rPr>
          <w:color w:val="000000"/>
          <w:sz w:val="24"/>
          <w:szCs w:val="24"/>
          <w:lang w:val="en-US"/>
        </w:rPr>
        <w:t xml:space="preserve"> or order to</w:t>
      </w:r>
      <w:r w:rsidRPr="00A61917">
        <w:rPr>
          <w:color w:val="000000"/>
          <w:sz w:val="24"/>
          <w:szCs w:val="24"/>
          <w:lang w:val="en-US"/>
        </w:rPr>
        <w:t xml:space="preserve"> be illegal or improper or that the proceedings have been irregular, he/she must forward the record to the High Court with such comments as he/she thinks proper.</w:t>
      </w:r>
    </w:p>
    <w:p w14:paraId="6BDDA887" w14:textId="77777777" w:rsidR="00074D19" w:rsidRDefault="00074D19" w:rsidP="00074D19">
      <w:pPr>
        <w:shd w:val="clear" w:color="auto" w:fill="FFFFFF"/>
        <w:spacing w:line="360" w:lineRule="auto"/>
        <w:ind w:right="29"/>
        <w:jc w:val="both"/>
        <w:rPr>
          <w:sz w:val="24"/>
          <w:szCs w:val="24"/>
        </w:rPr>
      </w:pPr>
    </w:p>
    <w:p w14:paraId="319734EF" w14:textId="77777777" w:rsidR="003A035D" w:rsidRDefault="003A035D" w:rsidP="00074D19">
      <w:pPr>
        <w:shd w:val="clear" w:color="auto" w:fill="FFFFFF"/>
        <w:spacing w:line="360" w:lineRule="auto"/>
        <w:ind w:right="29"/>
        <w:jc w:val="both"/>
        <w:rPr>
          <w:sz w:val="24"/>
          <w:szCs w:val="24"/>
        </w:rPr>
      </w:pPr>
    </w:p>
    <w:p w14:paraId="10D69243" w14:textId="77777777" w:rsidR="00C35F17" w:rsidRPr="00AE5350" w:rsidRDefault="00C35F17" w:rsidP="00074D19">
      <w:pPr>
        <w:shd w:val="clear" w:color="auto" w:fill="FFFFFF"/>
        <w:spacing w:line="360" w:lineRule="auto"/>
        <w:ind w:right="29"/>
        <w:jc w:val="both"/>
        <w:rPr>
          <w:b/>
          <w:sz w:val="24"/>
          <w:szCs w:val="24"/>
        </w:rPr>
      </w:pPr>
      <w:r w:rsidRPr="00AE5350">
        <w:rPr>
          <w:b/>
          <w:color w:val="000000"/>
          <w:sz w:val="24"/>
          <w:szCs w:val="24"/>
          <w:lang w:val="en-US"/>
        </w:rPr>
        <w:lastRenderedPageBreak/>
        <w:t>Application or Petition for Revision</w:t>
      </w:r>
      <w:r w:rsidRPr="00AE5350">
        <w:rPr>
          <w:b/>
          <w:color w:val="000000"/>
          <w:sz w:val="24"/>
          <w:szCs w:val="24"/>
          <w:lang w:val="en-US"/>
        </w:rPr>
        <w:tab/>
      </w:r>
    </w:p>
    <w:p w14:paraId="12B5DB3A" w14:textId="77777777" w:rsidR="00C35F17" w:rsidRDefault="00C35F17" w:rsidP="00074D19">
      <w:pPr>
        <w:shd w:val="clear" w:color="auto" w:fill="FFFFFF"/>
        <w:tabs>
          <w:tab w:val="left" w:pos="6571"/>
        </w:tabs>
        <w:spacing w:line="360" w:lineRule="auto"/>
        <w:ind w:left="60"/>
        <w:jc w:val="both"/>
        <w:rPr>
          <w:sz w:val="24"/>
          <w:szCs w:val="24"/>
        </w:rPr>
      </w:pPr>
      <w:r w:rsidRPr="00A61917">
        <w:rPr>
          <w:color w:val="000000"/>
          <w:sz w:val="24"/>
          <w:szCs w:val="24"/>
          <w:lang w:val="en-US"/>
        </w:rPr>
        <w:t>Like appeals, revision can only be founded on a final order or judgment of the court.</w:t>
      </w:r>
      <w:r>
        <w:rPr>
          <w:color w:val="000000"/>
          <w:sz w:val="24"/>
          <w:szCs w:val="24"/>
          <w:lang w:val="en-US"/>
        </w:rPr>
        <w:t xml:space="preserve"> </w:t>
      </w:r>
      <w:r w:rsidRPr="00A61917">
        <w:rPr>
          <w:color w:val="000000"/>
          <w:sz w:val="24"/>
          <w:szCs w:val="24"/>
          <w:lang w:val="en-US"/>
        </w:rPr>
        <w:t>It cannot be made against</w:t>
      </w:r>
      <w:r>
        <w:rPr>
          <w:color w:val="000000"/>
          <w:sz w:val="24"/>
          <w:szCs w:val="24"/>
          <w:lang w:val="en-US"/>
        </w:rPr>
        <w:t xml:space="preserve"> a preliminary or interlocutor</w:t>
      </w:r>
      <w:r w:rsidRPr="00A61917">
        <w:rPr>
          <w:color w:val="000000"/>
          <w:sz w:val="24"/>
          <w:szCs w:val="24"/>
          <w:lang w:val="en-US"/>
        </w:rPr>
        <w:t xml:space="preserve"> order or ruling which does</w:t>
      </w:r>
      <w:r w:rsidRPr="00A61917">
        <w:rPr>
          <w:color w:val="000000"/>
          <w:sz w:val="24"/>
          <w:szCs w:val="24"/>
          <w:lang w:val="en-US"/>
        </w:rPr>
        <w:tab/>
      </w:r>
      <w:r>
        <w:rPr>
          <w:sz w:val="24"/>
          <w:szCs w:val="24"/>
        </w:rPr>
        <w:t xml:space="preserve"> </w:t>
      </w:r>
      <w:r w:rsidRPr="00A61917">
        <w:rPr>
          <w:color w:val="000000"/>
          <w:sz w:val="24"/>
          <w:szCs w:val="24"/>
          <w:lang w:val="en-US"/>
        </w:rPr>
        <w:t>not determine the case</w:t>
      </w:r>
    </w:p>
    <w:p w14:paraId="65A7ED1A" w14:textId="77777777" w:rsidR="00C35F17" w:rsidRDefault="00C35F17" w:rsidP="00074D19">
      <w:pPr>
        <w:shd w:val="clear" w:color="auto" w:fill="FFFFFF"/>
        <w:tabs>
          <w:tab w:val="left" w:pos="6571"/>
        </w:tabs>
        <w:spacing w:line="360" w:lineRule="auto"/>
        <w:ind w:left="60"/>
        <w:jc w:val="both"/>
        <w:rPr>
          <w:sz w:val="24"/>
          <w:szCs w:val="24"/>
        </w:rPr>
      </w:pPr>
    </w:p>
    <w:p w14:paraId="763FDEA6" w14:textId="77777777" w:rsidR="00C35F17" w:rsidRPr="00A61917" w:rsidRDefault="00C35F17" w:rsidP="00074D19">
      <w:pPr>
        <w:shd w:val="clear" w:color="auto" w:fill="FFFFFF"/>
        <w:tabs>
          <w:tab w:val="left" w:pos="6571"/>
        </w:tabs>
        <w:spacing w:line="360" w:lineRule="auto"/>
        <w:ind w:left="60"/>
        <w:jc w:val="both"/>
        <w:rPr>
          <w:sz w:val="24"/>
          <w:szCs w:val="24"/>
        </w:rPr>
      </w:pPr>
      <w:r w:rsidRPr="00A61917">
        <w:rPr>
          <w:color w:val="000000"/>
          <w:sz w:val="24"/>
          <w:szCs w:val="24"/>
          <w:lang w:val="en-US"/>
        </w:rPr>
        <w:t xml:space="preserve">The right to petition the High Court is given to any person aggrieved by any finding sentence or order made or imposed by </w:t>
      </w:r>
      <w:r>
        <w:rPr>
          <w:color w:val="000000"/>
          <w:sz w:val="24"/>
          <w:szCs w:val="24"/>
          <w:lang w:val="en-US"/>
        </w:rPr>
        <w:t xml:space="preserve">a </w:t>
      </w:r>
      <w:r w:rsidRPr="00A61917">
        <w:rPr>
          <w:color w:val="000000"/>
          <w:sz w:val="24"/>
          <w:szCs w:val="24"/>
          <w:lang w:val="en-US"/>
        </w:rPr>
        <w:t xml:space="preserve">magistrate's court. </w:t>
      </w:r>
    </w:p>
    <w:p w14:paraId="0B4D8F34" w14:textId="77777777" w:rsidR="00C35F17" w:rsidRPr="006230B3" w:rsidRDefault="00C35F17" w:rsidP="00074D19">
      <w:pPr>
        <w:shd w:val="clear" w:color="auto" w:fill="FFFFFF"/>
        <w:spacing w:line="360" w:lineRule="auto"/>
        <w:ind w:right="60"/>
        <w:jc w:val="both"/>
        <w:rPr>
          <w:sz w:val="24"/>
          <w:szCs w:val="24"/>
          <w:lang w:val="en-US"/>
        </w:rPr>
      </w:pPr>
    </w:p>
    <w:p w14:paraId="397B6BF9" w14:textId="77777777" w:rsidR="00C35F17" w:rsidRDefault="00C35F17" w:rsidP="00074D19">
      <w:pPr>
        <w:shd w:val="clear" w:color="auto" w:fill="FFFFFF"/>
        <w:spacing w:line="360" w:lineRule="auto"/>
        <w:ind w:right="60"/>
        <w:jc w:val="both"/>
        <w:rPr>
          <w:sz w:val="24"/>
          <w:szCs w:val="24"/>
        </w:rPr>
      </w:pPr>
      <w:r w:rsidRPr="006230B3">
        <w:rPr>
          <w:sz w:val="24"/>
          <w:szCs w:val="24"/>
          <w:lang w:val="en-US"/>
        </w:rPr>
        <w:t>However, where an appeal lies from any finding sentence or order and no appeal has been brought, no proceedings by way of revision can be entertained at the instance of the party who cou</w:t>
      </w:r>
      <w:r>
        <w:rPr>
          <w:sz w:val="24"/>
          <w:szCs w:val="24"/>
          <w:lang w:val="en-US"/>
        </w:rPr>
        <w:t xml:space="preserve">ld have appealed. Even when an </w:t>
      </w:r>
      <w:r w:rsidRPr="006230B3">
        <w:rPr>
          <w:sz w:val="24"/>
          <w:szCs w:val="24"/>
          <w:lang w:val="en-US"/>
        </w:rPr>
        <w:t xml:space="preserve">accused has delayed </w:t>
      </w:r>
      <w:proofErr w:type="gramStart"/>
      <w:r w:rsidRPr="006230B3">
        <w:rPr>
          <w:sz w:val="24"/>
          <w:szCs w:val="24"/>
          <w:lang w:val="en-US"/>
        </w:rPr>
        <w:t>to appeal</w:t>
      </w:r>
      <w:proofErr w:type="gramEnd"/>
      <w:r w:rsidRPr="006230B3">
        <w:rPr>
          <w:sz w:val="24"/>
          <w:szCs w:val="24"/>
        </w:rPr>
        <w:t xml:space="preserve"> </w:t>
      </w:r>
      <w:r w:rsidRPr="006230B3">
        <w:rPr>
          <w:sz w:val="24"/>
          <w:szCs w:val="24"/>
          <w:lang w:val="en-US"/>
        </w:rPr>
        <w:t>beyond the time allowed for appeal and leave to appeal out of ti</w:t>
      </w:r>
      <w:r>
        <w:rPr>
          <w:sz w:val="24"/>
          <w:szCs w:val="24"/>
          <w:lang w:val="en-US"/>
        </w:rPr>
        <w:t>me has</w:t>
      </w:r>
      <w:r w:rsidRPr="006230B3">
        <w:rPr>
          <w:sz w:val="24"/>
          <w:szCs w:val="24"/>
          <w:lang w:val="en-US"/>
        </w:rPr>
        <w:t xml:space="preserve"> been refused,</w:t>
      </w:r>
      <w:r w:rsidRPr="006230B3">
        <w:rPr>
          <w:sz w:val="24"/>
          <w:szCs w:val="24"/>
        </w:rPr>
        <w:t xml:space="preserve"> </w:t>
      </w:r>
      <w:r w:rsidRPr="006230B3">
        <w:rPr>
          <w:sz w:val="24"/>
          <w:szCs w:val="24"/>
          <w:lang w:val="en-US"/>
        </w:rPr>
        <w:t>no right of petition arises.</w:t>
      </w:r>
    </w:p>
    <w:p w14:paraId="4EE9FE22" w14:textId="77777777" w:rsidR="00C35F17" w:rsidRDefault="00C35F17" w:rsidP="00074D19">
      <w:pPr>
        <w:shd w:val="clear" w:color="auto" w:fill="FFFFFF"/>
        <w:spacing w:line="360" w:lineRule="auto"/>
        <w:ind w:right="60"/>
        <w:jc w:val="both"/>
        <w:rPr>
          <w:sz w:val="24"/>
          <w:szCs w:val="24"/>
        </w:rPr>
      </w:pPr>
    </w:p>
    <w:p w14:paraId="01C72D8E" w14:textId="77777777" w:rsidR="00C35F17" w:rsidRDefault="00C35F17" w:rsidP="00074D19">
      <w:pPr>
        <w:shd w:val="clear" w:color="auto" w:fill="FFFFFF"/>
        <w:spacing w:line="360" w:lineRule="auto"/>
        <w:ind w:right="60"/>
        <w:jc w:val="both"/>
        <w:rPr>
          <w:sz w:val="24"/>
          <w:szCs w:val="24"/>
        </w:rPr>
      </w:pPr>
      <w:r w:rsidRPr="00074D19">
        <w:rPr>
          <w:sz w:val="24"/>
          <w:szCs w:val="24"/>
          <w:highlight w:val="yellow"/>
          <w:lang w:val="en-US"/>
        </w:rPr>
        <w:t xml:space="preserve">The D.P.P. has a right to petition the High Court for </w:t>
      </w:r>
      <w:r w:rsidR="00074D19" w:rsidRPr="00074D19">
        <w:rPr>
          <w:sz w:val="24"/>
          <w:szCs w:val="24"/>
          <w:highlight w:val="yellow"/>
          <w:lang w:val="en-US"/>
        </w:rPr>
        <w:t>revision</w:t>
      </w:r>
      <w:r w:rsidRPr="00074D19">
        <w:rPr>
          <w:sz w:val="24"/>
          <w:szCs w:val="24"/>
          <w:highlight w:val="yellow"/>
          <w:lang w:val="en-US"/>
        </w:rPr>
        <w:t xml:space="preserve"> where he/she considers that the decision or order of the lower court has caused a miscarriage of justice.</w:t>
      </w:r>
      <w:r w:rsidRPr="006230B3">
        <w:rPr>
          <w:sz w:val="24"/>
          <w:szCs w:val="24"/>
          <w:lang w:val="en-US"/>
        </w:rPr>
        <w:t xml:space="preserve"> Where the D.P.P. makes an application to the High Court to make an order to the prejudice of the accused, such an application must be lodged with the registrar</w:t>
      </w:r>
      <w:r w:rsidR="00074D19">
        <w:rPr>
          <w:sz w:val="24"/>
          <w:szCs w:val="24"/>
          <w:lang w:val="en-US"/>
        </w:rPr>
        <w:t xml:space="preserve"> u</w:t>
      </w:r>
      <w:r w:rsidRPr="006230B3">
        <w:rPr>
          <w:sz w:val="24"/>
          <w:szCs w:val="24"/>
          <w:lang w:val="en-US"/>
        </w:rPr>
        <w:t>nless the High Court extends time on proof of good cause.</w:t>
      </w:r>
    </w:p>
    <w:p w14:paraId="512B53D6" w14:textId="77777777" w:rsidR="00C35F17" w:rsidRDefault="00C35F17" w:rsidP="00074D19">
      <w:pPr>
        <w:shd w:val="clear" w:color="auto" w:fill="FFFFFF"/>
        <w:spacing w:line="360" w:lineRule="auto"/>
        <w:ind w:right="60"/>
        <w:jc w:val="both"/>
        <w:rPr>
          <w:sz w:val="24"/>
          <w:szCs w:val="24"/>
        </w:rPr>
      </w:pPr>
      <w:r w:rsidRPr="00A61917">
        <w:rPr>
          <w:color w:val="000000"/>
          <w:sz w:val="24"/>
          <w:szCs w:val="24"/>
          <w:lang w:val="en-US"/>
        </w:rPr>
        <w:t>A Chief Magistrate may apply for revision since he/she has no right of appeal.</w:t>
      </w:r>
    </w:p>
    <w:p w14:paraId="063C1BE1" w14:textId="77777777" w:rsidR="00074D19" w:rsidRDefault="00074D19" w:rsidP="00074D19">
      <w:pPr>
        <w:shd w:val="clear" w:color="auto" w:fill="FFFFFF"/>
        <w:spacing w:line="360" w:lineRule="auto"/>
        <w:ind w:right="60"/>
        <w:jc w:val="both"/>
        <w:rPr>
          <w:color w:val="000000"/>
          <w:sz w:val="24"/>
          <w:szCs w:val="24"/>
          <w:lang w:val="en-US"/>
        </w:rPr>
      </w:pPr>
    </w:p>
    <w:p w14:paraId="4B0636C4" w14:textId="77777777" w:rsidR="00C35F17" w:rsidRPr="006230B3" w:rsidRDefault="00C35F17" w:rsidP="00074D19">
      <w:pPr>
        <w:shd w:val="clear" w:color="auto" w:fill="FFFFFF"/>
        <w:spacing w:line="360" w:lineRule="auto"/>
        <w:ind w:right="60"/>
        <w:jc w:val="both"/>
        <w:rPr>
          <w:sz w:val="24"/>
          <w:szCs w:val="24"/>
        </w:rPr>
      </w:pPr>
      <w:r w:rsidRPr="00A61917">
        <w:rPr>
          <w:color w:val="000000"/>
          <w:sz w:val="24"/>
          <w:szCs w:val="24"/>
          <w:lang w:val="en-US"/>
        </w:rPr>
        <w:t xml:space="preserve">The application for revision should be by way of petition indicating the effect of the order petitioned against and specifying the grounds of objection or dissatisfaction. It is normally substantially </w:t>
      </w:r>
      <w:proofErr w:type="gramStart"/>
      <w:r w:rsidRPr="00A61917">
        <w:rPr>
          <w:color w:val="000000"/>
          <w:sz w:val="24"/>
          <w:szCs w:val="24"/>
          <w:lang w:val="en-US"/>
        </w:rPr>
        <w:t>similar to</w:t>
      </w:r>
      <w:proofErr w:type="gramEnd"/>
      <w:r w:rsidRPr="00A61917">
        <w:rPr>
          <w:color w:val="000000"/>
          <w:sz w:val="24"/>
          <w:szCs w:val="24"/>
          <w:lang w:val="en-US"/>
        </w:rPr>
        <w:t xml:space="preserve"> a memorandum of appeal</w:t>
      </w:r>
      <w:r>
        <w:rPr>
          <w:color w:val="000000"/>
          <w:sz w:val="24"/>
          <w:szCs w:val="24"/>
          <w:lang w:val="en-US"/>
        </w:rPr>
        <w:t>.</w:t>
      </w:r>
    </w:p>
    <w:p w14:paraId="486FE79A" w14:textId="77777777" w:rsidR="00C35F17" w:rsidRDefault="00C35F17" w:rsidP="00074D19">
      <w:pPr>
        <w:shd w:val="clear" w:color="auto" w:fill="FFFFFF"/>
        <w:spacing w:line="360" w:lineRule="auto"/>
        <w:ind w:right="60"/>
        <w:jc w:val="both"/>
        <w:rPr>
          <w:color w:val="000000"/>
          <w:sz w:val="24"/>
          <w:szCs w:val="24"/>
          <w:lang w:val="en-US"/>
        </w:rPr>
      </w:pPr>
    </w:p>
    <w:p w14:paraId="0814D617" w14:textId="77777777" w:rsidR="00C35F17" w:rsidRPr="006230B3" w:rsidRDefault="00C35F17" w:rsidP="00074D19">
      <w:pPr>
        <w:shd w:val="clear" w:color="auto" w:fill="FFFFFF"/>
        <w:spacing w:line="360" w:lineRule="auto"/>
        <w:ind w:right="60"/>
        <w:jc w:val="both"/>
        <w:rPr>
          <w:b/>
          <w:color w:val="000000"/>
          <w:sz w:val="24"/>
          <w:szCs w:val="24"/>
          <w:lang w:val="en-US"/>
        </w:rPr>
      </w:pPr>
      <w:r w:rsidRPr="006230B3">
        <w:rPr>
          <w:b/>
          <w:color w:val="000000"/>
          <w:sz w:val="24"/>
          <w:szCs w:val="24"/>
          <w:lang w:val="en-US"/>
        </w:rPr>
        <w:t>Hearing the D.P.P. or the Accused before Revision</w:t>
      </w:r>
    </w:p>
    <w:p w14:paraId="2265ED59" w14:textId="77777777" w:rsidR="00C35F17" w:rsidRDefault="00C35F17" w:rsidP="00074D19">
      <w:pPr>
        <w:shd w:val="clear" w:color="auto" w:fill="FFFFFF"/>
        <w:spacing w:line="360" w:lineRule="auto"/>
        <w:ind w:right="29"/>
        <w:jc w:val="both"/>
        <w:rPr>
          <w:sz w:val="24"/>
          <w:szCs w:val="24"/>
        </w:rPr>
      </w:pPr>
      <w:r w:rsidRPr="00A61917">
        <w:rPr>
          <w:color w:val="000000"/>
          <w:sz w:val="24"/>
          <w:szCs w:val="24"/>
          <w:lang w:val="en-US"/>
        </w:rPr>
        <w:t>The High Court must give the D.P.P. an opportunity of being heard before a revisional or</w:t>
      </w:r>
      <w:r w:rsidR="00074D19">
        <w:rPr>
          <w:color w:val="000000"/>
          <w:sz w:val="24"/>
          <w:szCs w:val="24"/>
          <w:lang w:val="en-US"/>
        </w:rPr>
        <w:t>der is made</w:t>
      </w:r>
      <w:r w:rsidRPr="00A61917">
        <w:rPr>
          <w:color w:val="000000"/>
          <w:sz w:val="24"/>
          <w:szCs w:val="24"/>
          <w:lang w:val="en-US"/>
        </w:rPr>
        <w:t>. The practice is for the record of the lower court to be sent to the D.P.P. for perusal and comments before the judge make his/her revisional order.</w:t>
      </w:r>
      <w:r w:rsidR="00074D19">
        <w:rPr>
          <w:color w:val="000000"/>
          <w:sz w:val="24"/>
          <w:szCs w:val="24"/>
          <w:lang w:val="en-US"/>
        </w:rPr>
        <w:t xml:space="preserve"> Sometimes D.P.P may not oppose the revision application. </w:t>
      </w:r>
    </w:p>
    <w:p w14:paraId="3B4F43A1" w14:textId="77777777" w:rsidR="00C35F17" w:rsidRDefault="00C35F17" w:rsidP="00074D19">
      <w:pPr>
        <w:shd w:val="clear" w:color="auto" w:fill="FFFFFF"/>
        <w:spacing w:line="360" w:lineRule="auto"/>
        <w:ind w:right="29"/>
        <w:jc w:val="both"/>
        <w:rPr>
          <w:sz w:val="24"/>
          <w:szCs w:val="24"/>
        </w:rPr>
      </w:pPr>
    </w:p>
    <w:p w14:paraId="6AE23839" w14:textId="77777777" w:rsidR="00C35F17" w:rsidRDefault="00C35F17" w:rsidP="00074D19">
      <w:pPr>
        <w:shd w:val="clear" w:color="auto" w:fill="FFFFFF"/>
        <w:spacing w:line="360" w:lineRule="auto"/>
        <w:ind w:right="29"/>
        <w:jc w:val="both"/>
        <w:rPr>
          <w:sz w:val="24"/>
          <w:szCs w:val="24"/>
        </w:rPr>
      </w:pPr>
      <w:r w:rsidRPr="00A61917">
        <w:rPr>
          <w:color w:val="000000"/>
          <w:sz w:val="24"/>
          <w:szCs w:val="24"/>
          <w:lang w:val="en-US"/>
        </w:rPr>
        <w:t>Where the order by the High Court may be pr</w:t>
      </w:r>
      <w:r>
        <w:rPr>
          <w:color w:val="000000"/>
          <w:sz w:val="24"/>
          <w:szCs w:val="24"/>
          <w:lang w:val="en-US"/>
        </w:rPr>
        <w:t xml:space="preserve">ejudicial to the accused, he/she </w:t>
      </w:r>
      <w:r w:rsidRPr="00A61917">
        <w:rPr>
          <w:color w:val="000000"/>
          <w:sz w:val="24"/>
          <w:szCs w:val="24"/>
          <w:lang w:val="en-US"/>
        </w:rPr>
        <w:t xml:space="preserve">must be given an opportunity to be heard either personally or through his/her/advocate. </w:t>
      </w:r>
    </w:p>
    <w:p w14:paraId="0393E084" w14:textId="77777777" w:rsidR="00C35F17" w:rsidRDefault="00C35F17" w:rsidP="00074D19">
      <w:pPr>
        <w:shd w:val="clear" w:color="auto" w:fill="FFFFFF"/>
        <w:spacing w:line="360" w:lineRule="auto"/>
        <w:ind w:left="89" w:right="72"/>
        <w:jc w:val="both"/>
        <w:rPr>
          <w:sz w:val="24"/>
          <w:szCs w:val="24"/>
        </w:rPr>
      </w:pPr>
    </w:p>
    <w:p w14:paraId="5B18DA87" w14:textId="77777777" w:rsidR="00C35F17" w:rsidRDefault="00C35F17" w:rsidP="00074D19">
      <w:pPr>
        <w:shd w:val="clear" w:color="auto" w:fill="FFFFFF"/>
        <w:spacing w:line="360" w:lineRule="auto"/>
        <w:ind w:right="72"/>
        <w:jc w:val="both"/>
        <w:rPr>
          <w:sz w:val="24"/>
          <w:szCs w:val="24"/>
        </w:rPr>
      </w:pPr>
      <w:r w:rsidRPr="00A61917">
        <w:rPr>
          <w:color w:val="000000"/>
          <w:sz w:val="24"/>
          <w:szCs w:val="24"/>
          <w:lang w:val="en-US"/>
        </w:rPr>
        <w:lastRenderedPageBreak/>
        <w:t>Except as st</w:t>
      </w:r>
      <w:r>
        <w:rPr>
          <w:color w:val="000000"/>
          <w:sz w:val="24"/>
          <w:szCs w:val="24"/>
          <w:lang w:val="en-US"/>
        </w:rPr>
        <w:t xml:space="preserve">ated above, </w:t>
      </w:r>
      <w:r w:rsidRPr="00074D19">
        <w:rPr>
          <w:color w:val="000000"/>
          <w:sz w:val="24"/>
          <w:szCs w:val="24"/>
          <w:highlight w:val="yellow"/>
          <w:lang w:val="en-US"/>
        </w:rPr>
        <w:t>no party has any right to be heard either personally or by advocate before the High Court, when exercising its powers of revision</w:t>
      </w:r>
      <w:r>
        <w:rPr>
          <w:color w:val="000000"/>
          <w:sz w:val="24"/>
          <w:szCs w:val="24"/>
          <w:lang w:val="en-US"/>
        </w:rPr>
        <w:t>. However, t</w:t>
      </w:r>
      <w:r w:rsidRPr="00A61917">
        <w:rPr>
          <w:color w:val="000000"/>
          <w:sz w:val="24"/>
          <w:szCs w:val="24"/>
          <w:lang w:val="en-US"/>
        </w:rPr>
        <w:t>he court has power, if it thinks fit, to hear any party personally or by advocate when</w:t>
      </w:r>
      <w:r w:rsidRPr="00A61917">
        <w:rPr>
          <w:color w:val="000000"/>
          <w:sz w:val="24"/>
          <w:szCs w:val="24"/>
          <w:lang w:val="en-US"/>
        </w:rPr>
        <w:br/>
        <w:t>exercising its revisional powers. It may also deal with the petition as if it were an</w:t>
      </w:r>
      <w:r>
        <w:rPr>
          <w:color w:val="000000"/>
          <w:sz w:val="24"/>
          <w:szCs w:val="24"/>
          <w:lang w:val="en-US"/>
        </w:rPr>
        <w:t xml:space="preserve"> </w:t>
      </w:r>
      <w:r w:rsidRPr="00A61917">
        <w:rPr>
          <w:color w:val="000000"/>
          <w:sz w:val="24"/>
          <w:szCs w:val="24"/>
          <w:lang w:val="en-US"/>
        </w:rPr>
        <w:t>appeal.</w:t>
      </w:r>
      <w:r w:rsidRPr="00A61917">
        <w:rPr>
          <w:color w:val="000000"/>
          <w:sz w:val="24"/>
          <w:szCs w:val="24"/>
          <w:lang w:val="en-US"/>
        </w:rPr>
        <w:tab/>
      </w:r>
    </w:p>
    <w:p w14:paraId="63845E2F" w14:textId="77777777" w:rsidR="00C35F17" w:rsidRDefault="00C35F17" w:rsidP="00074D19">
      <w:pPr>
        <w:shd w:val="clear" w:color="auto" w:fill="FFFFFF"/>
        <w:spacing w:line="360" w:lineRule="auto"/>
        <w:ind w:right="72"/>
        <w:jc w:val="both"/>
        <w:rPr>
          <w:sz w:val="24"/>
          <w:szCs w:val="24"/>
        </w:rPr>
      </w:pPr>
    </w:p>
    <w:p w14:paraId="681E158D" w14:textId="77777777" w:rsidR="00C35F17" w:rsidRDefault="00C35F17" w:rsidP="00074D19">
      <w:pPr>
        <w:shd w:val="clear" w:color="auto" w:fill="FFFFFF"/>
        <w:spacing w:line="360" w:lineRule="auto"/>
        <w:ind w:right="72"/>
        <w:jc w:val="both"/>
        <w:rPr>
          <w:b/>
          <w:sz w:val="24"/>
          <w:szCs w:val="24"/>
        </w:rPr>
      </w:pPr>
      <w:r w:rsidRPr="005D1A56">
        <w:rPr>
          <w:b/>
          <w:color w:val="000000"/>
          <w:sz w:val="24"/>
          <w:szCs w:val="24"/>
          <w:lang w:val="en-US"/>
        </w:rPr>
        <w:t>Bail Pending Revision</w:t>
      </w:r>
    </w:p>
    <w:p w14:paraId="652DB250" w14:textId="77777777" w:rsidR="00C35F17" w:rsidRDefault="00C35F17" w:rsidP="00074D19">
      <w:pPr>
        <w:shd w:val="clear" w:color="auto" w:fill="FFFFFF"/>
        <w:spacing w:line="360" w:lineRule="auto"/>
        <w:ind w:right="72"/>
        <w:jc w:val="both"/>
        <w:rPr>
          <w:sz w:val="24"/>
          <w:szCs w:val="24"/>
        </w:rPr>
      </w:pPr>
      <w:r w:rsidRPr="005D1A56">
        <w:rPr>
          <w:sz w:val="24"/>
          <w:szCs w:val="24"/>
        </w:rPr>
        <w:t>T</w:t>
      </w:r>
      <w:r w:rsidRPr="005D1A56">
        <w:rPr>
          <w:color w:val="000000"/>
          <w:sz w:val="24"/>
          <w:szCs w:val="24"/>
          <w:lang w:val="en-US"/>
        </w:rPr>
        <w:t xml:space="preserve">he High Court has power to release any convicted person on bail pending the final determination </w:t>
      </w:r>
      <w:r w:rsidR="00074D19">
        <w:rPr>
          <w:color w:val="000000"/>
          <w:sz w:val="24"/>
          <w:szCs w:val="24"/>
          <w:lang w:val="en-US"/>
        </w:rPr>
        <w:t>of the case</w:t>
      </w:r>
      <w:r w:rsidRPr="005D1A56">
        <w:rPr>
          <w:color w:val="000000"/>
          <w:sz w:val="24"/>
          <w:szCs w:val="24"/>
          <w:lang w:val="en-US"/>
        </w:rPr>
        <w:t xml:space="preserve">. </w:t>
      </w:r>
      <w:r w:rsidRPr="00074D19">
        <w:rPr>
          <w:color w:val="000000"/>
          <w:sz w:val="24"/>
          <w:szCs w:val="24"/>
          <w:highlight w:val="yellow"/>
          <w:lang w:val="en-US"/>
        </w:rPr>
        <w:t xml:space="preserve">And if the convicted person is ultimately sentenced to imprisonment the </w:t>
      </w:r>
      <w:proofErr w:type="gramStart"/>
      <w:r w:rsidRPr="00074D19">
        <w:rPr>
          <w:color w:val="000000"/>
          <w:sz w:val="24"/>
          <w:szCs w:val="24"/>
          <w:highlight w:val="yellow"/>
          <w:lang w:val="en-US"/>
        </w:rPr>
        <w:t>time</w:t>
      </w:r>
      <w:proofErr w:type="gramEnd"/>
      <w:r w:rsidRPr="00074D19">
        <w:rPr>
          <w:color w:val="000000"/>
          <w:sz w:val="24"/>
          <w:szCs w:val="24"/>
          <w:highlight w:val="yellow"/>
          <w:lang w:val="en-US"/>
        </w:rPr>
        <w:t xml:space="preserve"> he/she has spent on bail is excluded in computing the period for which he/she is sentenced</w:t>
      </w:r>
      <w:r w:rsidR="00074D19">
        <w:rPr>
          <w:color w:val="000000"/>
          <w:sz w:val="24"/>
          <w:szCs w:val="24"/>
          <w:lang w:val="en-US"/>
        </w:rPr>
        <w:t>.</w:t>
      </w:r>
    </w:p>
    <w:p w14:paraId="251E9D14" w14:textId="77777777" w:rsidR="00C35F17" w:rsidRDefault="00C35F17" w:rsidP="00074D19">
      <w:pPr>
        <w:shd w:val="clear" w:color="auto" w:fill="FFFFFF"/>
        <w:spacing w:line="360" w:lineRule="auto"/>
        <w:ind w:right="72"/>
        <w:jc w:val="both"/>
        <w:rPr>
          <w:sz w:val="24"/>
          <w:szCs w:val="24"/>
        </w:rPr>
      </w:pPr>
    </w:p>
    <w:p w14:paraId="227CBEF7" w14:textId="77777777" w:rsidR="00C35F17" w:rsidRPr="00A61917" w:rsidRDefault="00C35F17" w:rsidP="00074D19">
      <w:pPr>
        <w:shd w:val="clear" w:color="auto" w:fill="FFFFFF"/>
        <w:spacing w:line="360" w:lineRule="auto"/>
        <w:ind w:right="72"/>
        <w:jc w:val="both"/>
        <w:rPr>
          <w:sz w:val="24"/>
          <w:szCs w:val="24"/>
        </w:rPr>
      </w:pPr>
      <w:r w:rsidRPr="00A77D8F">
        <w:rPr>
          <w:b/>
          <w:color w:val="000000"/>
          <w:sz w:val="24"/>
          <w:szCs w:val="24"/>
          <w:lang w:val="en-US"/>
        </w:rPr>
        <w:t>Powers of the High Court on</w:t>
      </w:r>
      <w:r w:rsidRPr="00A61917">
        <w:rPr>
          <w:color w:val="000000"/>
          <w:sz w:val="24"/>
          <w:szCs w:val="24"/>
          <w:lang w:val="en-US"/>
        </w:rPr>
        <w:t xml:space="preserve"> </w:t>
      </w:r>
      <w:r w:rsidRPr="00A61917">
        <w:rPr>
          <w:b/>
          <w:bCs/>
          <w:color w:val="000000"/>
          <w:sz w:val="24"/>
          <w:szCs w:val="24"/>
          <w:lang w:val="en-US"/>
        </w:rPr>
        <w:t>R</w:t>
      </w:r>
      <w:r>
        <w:rPr>
          <w:b/>
          <w:bCs/>
          <w:color w:val="000000"/>
          <w:sz w:val="24"/>
          <w:szCs w:val="24"/>
          <w:lang w:val="en-US"/>
        </w:rPr>
        <w:t>evision</w:t>
      </w:r>
      <w:r w:rsidRPr="00A61917">
        <w:rPr>
          <w:b/>
          <w:bCs/>
          <w:color w:val="000000"/>
          <w:sz w:val="24"/>
          <w:szCs w:val="24"/>
          <w:lang w:val="en-US"/>
        </w:rPr>
        <w:tab/>
      </w:r>
    </w:p>
    <w:p w14:paraId="26B6D423" w14:textId="77777777" w:rsidR="00C35F17" w:rsidRPr="00A61917" w:rsidRDefault="00C35F17" w:rsidP="00074D19">
      <w:pPr>
        <w:shd w:val="clear" w:color="auto" w:fill="FFFFFF"/>
        <w:spacing w:line="360" w:lineRule="auto"/>
        <w:jc w:val="both"/>
        <w:rPr>
          <w:sz w:val="24"/>
          <w:szCs w:val="24"/>
        </w:rPr>
      </w:pPr>
      <w:r w:rsidRPr="00A61917">
        <w:rPr>
          <w:color w:val="000000"/>
          <w:sz w:val="24"/>
          <w:szCs w:val="24"/>
          <w:lang w:val="en-US"/>
        </w:rPr>
        <w:t>In</w:t>
      </w:r>
      <w:r>
        <w:rPr>
          <w:color w:val="000000"/>
          <w:sz w:val="24"/>
          <w:szCs w:val="24"/>
          <w:lang w:val="en-US"/>
        </w:rPr>
        <w:t xml:space="preserve"> the case of any proceedings in </w:t>
      </w:r>
      <w:r w:rsidRPr="00A61917">
        <w:rPr>
          <w:color w:val="000000"/>
          <w:sz w:val="24"/>
          <w:szCs w:val="24"/>
          <w:lang w:val="en-US"/>
        </w:rPr>
        <w:t>a magistrates court the record of which has been called for or which has been reported for orders, or which otherwise comes to i</w:t>
      </w:r>
      <w:r>
        <w:rPr>
          <w:color w:val="000000"/>
          <w:sz w:val="24"/>
          <w:szCs w:val="24"/>
          <w:lang w:val="en-US"/>
        </w:rPr>
        <w:t>ts</w:t>
      </w:r>
      <w:r w:rsidRPr="00A61917">
        <w:rPr>
          <w:color w:val="000000"/>
          <w:sz w:val="24"/>
          <w:szCs w:val="24"/>
          <w:lang w:val="en-US"/>
        </w:rPr>
        <w:t xml:space="preserve"> knowledge, when it appears that in such proceedings</w:t>
      </w:r>
      <w:r w:rsidR="00074D19">
        <w:rPr>
          <w:color w:val="000000"/>
          <w:sz w:val="24"/>
          <w:szCs w:val="24"/>
          <w:lang w:val="en-US"/>
        </w:rPr>
        <w:t xml:space="preserve"> have </w:t>
      </w:r>
      <w:r w:rsidR="00074D19" w:rsidRPr="00A61917">
        <w:rPr>
          <w:color w:val="000000"/>
          <w:sz w:val="24"/>
          <w:szCs w:val="24"/>
          <w:lang w:val="en-US"/>
        </w:rPr>
        <w:t>an</w:t>
      </w:r>
      <w:r w:rsidRPr="00A61917">
        <w:rPr>
          <w:color w:val="000000"/>
          <w:sz w:val="24"/>
          <w:szCs w:val="24"/>
          <w:lang w:val="en-US"/>
        </w:rPr>
        <w:t xml:space="preserve"> error material to the merits of the case has occurred, the High Court has the following powers:</w:t>
      </w:r>
    </w:p>
    <w:p w14:paraId="4EF5045A" w14:textId="77777777" w:rsidR="00C35F17" w:rsidRDefault="00C35F17" w:rsidP="00074D19">
      <w:pPr>
        <w:numPr>
          <w:ilvl w:val="0"/>
          <w:numId w:val="2"/>
        </w:numPr>
        <w:shd w:val="clear" w:color="auto" w:fill="FFFFFF"/>
        <w:tabs>
          <w:tab w:val="left" w:pos="1080"/>
        </w:tabs>
        <w:spacing w:line="360" w:lineRule="auto"/>
        <w:ind w:right="24"/>
        <w:jc w:val="both"/>
        <w:rPr>
          <w:color w:val="000000"/>
          <w:sz w:val="24"/>
          <w:szCs w:val="24"/>
          <w:lang w:val="en-US"/>
        </w:rPr>
      </w:pPr>
      <w:r w:rsidRPr="00A61917">
        <w:rPr>
          <w:color w:val="000000"/>
          <w:sz w:val="24"/>
          <w:szCs w:val="24"/>
          <w:lang w:val="en-US"/>
        </w:rPr>
        <w:t>In the case of conviction, it may exercise any of the powers conferred</w:t>
      </w:r>
      <w:r>
        <w:rPr>
          <w:color w:val="000000"/>
          <w:sz w:val="24"/>
          <w:szCs w:val="24"/>
          <w:lang w:val="en-US"/>
        </w:rPr>
        <w:t xml:space="preserve"> </w:t>
      </w:r>
      <w:r w:rsidR="00074D19">
        <w:rPr>
          <w:color w:val="000000"/>
          <w:sz w:val="24"/>
          <w:szCs w:val="24"/>
          <w:lang w:val="en-US"/>
        </w:rPr>
        <w:t xml:space="preserve">on it </w:t>
      </w:r>
      <w:r w:rsidR="00074D19" w:rsidRPr="00074D19">
        <w:rPr>
          <w:color w:val="000000"/>
          <w:sz w:val="24"/>
          <w:szCs w:val="24"/>
          <w:highlight w:val="yellow"/>
          <w:lang w:val="en-US"/>
        </w:rPr>
        <w:t xml:space="preserve">as appellate court </w:t>
      </w:r>
      <w:r w:rsidRPr="00074D19">
        <w:rPr>
          <w:color w:val="000000"/>
          <w:sz w:val="24"/>
          <w:szCs w:val="24"/>
          <w:highlight w:val="yellow"/>
          <w:lang w:val="en-US"/>
        </w:rPr>
        <w:t>and may enhance the sentence</w:t>
      </w:r>
      <w:r w:rsidRPr="00A61917">
        <w:rPr>
          <w:color w:val="000000"/>
          <w:sz w:val="24"/>
          <w:szCs w:val="24"/>
          <w:lang w:val="en-US"/>
        </w:rPr>
        <w:t xml:space="preserve">. </w:t>
      </w:r>
      <w:r w:rsidR="00074D19">
        <w:rPr>
          <w:color w:val="000000"/>
          <w:sz w:val="24"/>
          <w:szCs w:val="24"/>
          <w:lang w:val="en-US"/>
        </w:rPr>
        <w:t>But not to the disadvantage of an accused person.</w:t>
      </w:r>
    </w:p>
    <w:p w14:paraId="28B4CF08" w14:textId="77777777" w:rsidR="00C35F17" w:rsidRDefault="00C35F17" w:rsidP="00074D19">
      <w:pPr>
        <w:numPr>
          <w:ilvl w:val="0"/>
          <w:numId w:val="2"/>
        </w:numPr>
        <w:shd w:val="clear" w:color="auto" w:fill="FFFFFF"/>
        <w:tabs>
          <w:tab w:val="left" w:pos="1080"/>
        </w:tabs>
        <w:spacing w:line="360" w:lineRule="auto"/>
        <w:ind w:right="24"/>
        <w:jc w:val="both"/>
        <w:rPr>
          <w:color w:val="000000"/>
          <w:sz w:val="24"/>
          <w:szCs w:val="24"/>
          <w:lang w:val="en-US"/>
        </w:rPr>
      </w:pPr>
      <w:r>
        <w:rPr>
          <w:color w:val="000000"/>
          <w:sz w:val="24"/>
          <w:szCs w:val="24"/>
          <w:lang w:val="en-US"/>
        </w:rPr>
        <w:t xml:space="preserve">In </w:t>
      </w:r>
      <w:r w:rsidRPr="00072A79">
        <w:rPr>
          <w:color w:val="000000"/>
          <w:sz w:val="24"/>
          <w:szCs w:val="24"/>
          <w:lang w:val="en-US"/>
        </w:rPr>
        <w:t>the case of any order, other than</w:t>
      </w:r>
      <w:r>
        <w:rPr>
          <w:color w:val="000000"/>
          <w:sz w:val="24"/>
          <w:szCs w:val="24"/>
          <w:lang w:val="en-US"/>
        </w:rPr>
        <w:t xml:space="preserve"> an order of acquittal, alter or </w:t>
      </w:r>
      <w:r w:rsidRPr="00072A79">
        <w:rPr>
          <w:color w:val="000000"/>
          <w:sz w:val="24"/>
          <w:szCs w:val="24"/>
          <w:lang w:val="en-US"/>
        </w:rPr>
        <w:t>reverse su</w:t>
      </w:r>
      <w:r w:rsidR="00074D19">
        <w:rPr>
          <w:color w:val="000000"/>
          <w:sz w:val="24"/>
          <w:szCs w:val="24"/>
          <w:lang w:val="en-US"/>
        </w:rPr>
        <w:t>ch order.</w:t>
      </w:r>
    </w:p>
    <w:p w14:paraId="3B7733AF" w14:textId="77777777" w:rsidR="00C35F17" w:rsidRDefault="00C35F17" w:rsidP="00074D19">
      <w:pPr>
        <w:numPr>
          <w:ilvl w:val="0"/>
          <w:numId w:val="2"/>
        </w:numPr>
        <w:shd w:val="clear" w:color="auto" w:fill="FFFFFF"/>
        <w:tabs>
          <w:tab w:val="left" w:pos="1080"/>
        </w:tabs>
        <w:spacing w:line="360" w:lineRule="auto"/>
        <w:ind w:right="24"/>
        <w:jc w:val="both"/>
        <w:rPr>
          <w:color w:val="000000"/>
          <w:sz w:val="24"/>
          <w:szCs w:val="24"/>
          <w:lang w:val="en-US"/>
        </w:rPr>
      </w:pPr>
      <w:r w:rsidRPr="00072A79">
        <w:rPr>
          <w:color w:val="000000"/>
          <w:sz w:val="24"/>
          <w:szCs w:val="24"/>
          <w:lang w:val="en-US"/>
        </w:rPr>
        <w:t>Where a sentence passed by the magistrate's court is increased by the</w:t>
      </w:r>
      <w:r>
        <w:rPr>
          <w:color w:val="000000"/>
          <w:sz w:val="24"/>
          <w:szCs w:val="24"/>
          <w:lang w:val="en-US"/>
        </w:rPr>
        <w:t xml:space="preserve"> </w:t>
      </w:r>
      <w:r w:rsidRPr="00072A79">
        <w:rPr>
          <w:color w:val="000000"/>
          <w:sz w:val="24"/>
          <w:szCs w:val="24"/>
          <w:lang w:val="en-US"/>
        </w:rPr>
        <w:t>High Court, such increase shall not exceed the sentence which could</w:t>
      </w:r>
      <w:r>
        <w:rPr>
          <w:color w:val="000000"/>
          <w:sz w:val="24"/>
          <w:szCs w:val="24"/>
          <w:lang w:val="en-US"/>
        </w:rPr>
        <w:t xml:space="preserve"> </w:t>
      </w:r>
      <w:r w:rsidRPr="00072A79">
        <w:rPr>
          <w:color w:val="000000"/>
          <w:sz w:val="24"/>
          <w:szCs w:val="24"/>
          <w:lang w:val="en-US"/>
        </w:rPr>
        <w:t>have been imposed by the court which originally imposed the</w:t>
      </w:r>
      <w:r>
        <w:rPr>
          <w:color w:val="000000"/>
          <w:sz w:val="24"/>
          <w:szCs w:val="24"/>
          <w:lang w:val="en-US"/>
        </w:rPr>
        <w:t xml:space="preserve"> </w:t>
      </w:r>
      <w:r w:rsidRPr="00072A79">
        <w:rPr>
          <w:color w:val="000000"/>
          <w:sz w:val="24"/>
          <w:szCs w:val="24"/>
          <w:lang w:val="en-US"/>
        </w:rPr>
        <w:t>sentence.</w:t>
      </w:r>
    </w:p>
    <w:p w14:paraId="670688E1" w14:textId="77777777" w:rsidR="00C35F17" w:rsidRPr="003A035D" w:rsidRDefault="00C35F17" w:rsidP="00FE3B2A">
      <w:pPr>
        <w:numPr>
          <w:ilvl w:val="0"/>
          <w:numId w:val="2"/>
        </w:numPr>
        <w:shd w:val="clear" w:color="auto" w:fill="FFFFFF"/>
        <w:tabs>
          <w:tab w:val="left" w:pos="1080"/>
        </w:tabs>
        <w:spacing w:line="360" w:lineRule="auto"/>
        <w:ind w:right="24"/>
        <w:jc w:val="both"/>
        <w:rPr>
          <w:color w:val="000000"/>
          <w:sz w:val="24"/>
          <w:szCs w:val="24"/>
          <w:lang w:val="en-US"/>
        </w:rPr>
      </w:pPr>
      <w:r w:rsidRPr="003A035D">
        <w:rPr>
          <w:color w:val="000000"/>
          <w:sz w:val="24"/>
          <w:szCs w:val="24"/>
          <w:lang w:val="en-US"/>
        </w:rPr>
        <w:t xml:space="preserve">Where there has been an acquittal, the High Court may not convert it into a conviction. However, where any person has been acquitted of the offence with which he/she was </w:t>
      </w:r>
      <w:proofErr w:type="gramStart"/>
      <w:r w:rsidRPr="003A035D">
        <w:rPr>
          <w:color w:val="000000"/>
          <w:sz w:val="24"/>
          <w:szCs w:val="24"/>
          <w:lang w:val="en-US"/>
        </w:rPr>
        <w:t>charged, but</w:t>
      </w:r>
      <w:proofErr w:type="gramEnd"/>
      <w:r w:rsidRPr="003A035D">
        <w:rPr>
          <w:color w:val="000000"/>
          <w:sz w:val="24"/>
          <w:szCs w:val="24"/>
          <w:lang w:val="en-US"/>
        </w:rPr>
        <w:t xml:space="preserve"> was convicted on another offence whether charged with such or not, the High Court may, if it reverses the finding of conviction, convert the finding of acquittal on the original offence into a conviction</w:t>
      </w:r>
      <w:r w:rsidR="003A035D" w:rsidRPr="003A035D">
        <w:rPr>
          <w:color w:val="000000"/>
          <w:sz w:val="24"/>
          <w:szCs w:val="24"/>
          <w:lang w:val="en-US"/>
        </w:rPr>
        <w:t>.</w:t>
      </w:r>
    </w:p>
    <w:p w14:paraId="00BE0472" w14:textId="77777777" w:rsidR="00C35F17" w:rsidRPr="00072A79" w:rsidRDefault="00C35F17" w:rsidP="00074D19">
      <w:pPr>
        <w:shd w:val="clear" w:color="auto" w:fill="FFFFFF"/>
        <w:tabs>
          <w:tab w:val="left" w:pos="1080"/>
        </w:tabs>
        <w:spacing w:line="360" w:lineRule="auto"/>
        <w:ind w:right="24"/>
        <w:jc w:val="both"/>
        <w:rPr>
          <w:b/>
          <w:color w:val="000000"/>
          <w:sz w:val="24"/>
          <w:szCs w:val="24"/>
          <w:lang w:val="en-US"/>
        </w:rPr>
      </w:pPr>
      <w:r w:rsidRPr="00072A79">
        <w:rPr>
          <w:b/>
          <w:color w:val="000000"/>
          <w:sz w:val="24"/>
          <w:szCs w:val="24"/>
          <w:lang w:val="en-US"/>
        </w:rPr>
        <w:t>Revisional Order</w:t>
      </w:r>
    </w:p>
    <w:p w14:paraId="14BD41B0" w14:textId="77777777" w:rsidR="00C35F17" w:rsidRDefault="00C35F17" w:rsidP="00074D19">
      <w:pPr>
        <w:shd w:val="clear" w:color="auto" w:fill="FFFFFF"/>
        <w:spacing w:line="360" w:lineRule="auto"/>
        <w:jc w:val="both"/>
        <w:rPr>
          <w:color w:val="000000"/>
          <w:sz w:val="24"/>
          <w:szCs w:val="24"/>
          <w:lang w:val="en-US"/>
        </w:rPr>
      </w:pPr>
      <w:r w:rsidRPr="00A61917">
        <w:rPr>
          <w:color w:val="000000"/>
          <w:sz w:val="24"/>
          <w:szCs w:val="24"/>
          <w:lang w:val="en-US"/>
        </w:rPr>
        <w:t xml:space="preserve">After the judge has perused the record of the lower court, and received the required views or arguments, he/she writes out his/her decision </w:t>
      </w:r>
      <w:r>
        <w:rPr>
          <w:color w:val="000000"/>
          <w:sz w:val="24"/>
          <w:szCs w:val="24"/>
          <w:lang w:val="en-US"/>
        </w:rPr>
        <w:t>em</w:t>
      </w:r>
      <w:r w:rsidRPr="00A61917">
        <w:rPr>
          <w:color w:val="000000"/>
          <w:sz w:val="24"/>
          <w:szCs w:val="24"/>
          <w:lang w:val="en-US"/>
        </w:rPr>
        <w:t>bodied in</w:t>
      </w:r>
      <w:r>
        <w:rPr>
          <w:color w:val="000000"/>
          <w:sz w:val="24"/>
          <w:szCs w:val="24"/>
          <w:lang w:val="en-US"/>
        </w:rPr>
        <w:t xml:space="preserve"> </w:t>
      </w:r>
      <w:r w:rsidRPr="00A61917">
        <w:rPr>
          <w:color w:val="000000"/>
          <w:sz w:val="24"/>
          <w:szCs w:val="24"/>
          <w:lang w:val="en-US"/>
        </w:rPr>
        <w:t xml:space="preserve">what is called an </w:t>
      </w:r>
      <w:r w:rsidRPr="00332C35">
        <w:rPr>
          <w:color w:val="000000"/>
          <w:sz w:val="24"/>
          <w:szCs w:val="24"/>
          <w:highlight w:val="yellow"/>
          <w:lang w:val="en-US"/>
        </w:rPr>
        <w:lastRenderedPageBreak/>
        <w:t>“Order in Revision” or “Revisional Order”.</w:t>
      </w:r>
      <w:r w:rsidRPr="00A61917">
        <w:rPr>
          <w:color w:val="000000"/>
          <w:sz w:val="24"/>
          <w:szCs w:val="24"/>
          <w:lang w:val="en-US"/>
        </w:rPr>
        <w:t xml:space="preserve"> This forms the ruling or judgment of the court</w:t>
      </w:r>
      <w:r>
        <w:rPr>
          <w:color w:val="000000"/>
          <w:sz w:val="24"/>
          <w:szCs w:val="24"/>
          <w:lang w:val="en-US"/>
        </w:rPr>
        <w:t>.</w:t>
      </w:r>
    </w:p>
    <w:p w14:paraId="3B8DC03A" w14:textId="77777777" w:rsidR="00C35F17" w:rsidRPr="00A61917" w:rsidRDefault="00C35F17" w:rsidP="00074D19">
      <w:pPr>
        <w:shd w:val="clear" w:color="auto" w:fill="FFFFFF"/>
        <w:spacing w:line="360" w:lineRule="auto"/>
        <w:jc w:val="both"/>
        <w:rPr>
          <w:sz w:val="24"/>
          <w:szCs w:val="24"/>
        </w:rPr>
      </w:pPr>
    </w:p>
    <w:p w14:paraId="48143465" w14:textId="77777777" w:rsidR="00C35F17" w:rsidRDefault="00C35F17" w:rsidP="00074D19">
      <w:pPr>
        <w:shd w:val="clear" w:color="auto" w:fill="FFFFFF"/>
        <w:spacing w:line="360" w:lineRule="auto"/>
        <w:ind w:left="10"/>
        <w:jc w:val="both"/>
        <w:rPr>
          <w:sz w:val="24"/>
          <w:szCs w:val="24"/>
        </w:rPr>
      </w:pPr>
      <w:r w:rsidRPr="00A61917">
        <w:rPr>
          <w:color w:val="000000"/>
          <w:sz w:val="24"/>
          <w:szCs w:val="24"/>
          <w:lang w:val="en-US"/>
        </w:rPr>
        <w:t xml:space="preserve">Normally such </w:t>
      </w:r>
      <w:r>
        <w:rPr>
          <w:color w:val="000000"/>
          <w:sz w:val="24"/>
          <w:szCs w:val="24"/>
          <w:lang w:val="en-US"/>
        </w:rPr>
        <w:t>order</w:t>
      </w:r>
      <w:r w:rsidRPr="00A61917">
        <w:rPr>
          <w:color w:val="000000"/>
          <w:sz w:val="24"/>
          <w:szCs w:val="24"/>
          <w:lang w:val="en-US"/>
        </w:rPr>
        <w:t xml:space="preserve"> is not</w:t>
      </w:r>
      <w:r>
        <w:rPr>
          <w:color w:val="000000"/>
          <w:sz w:val="24"/>
          <w:szCs w:val="24"/>
          <w:lang w:val="en-US"/>
        </w:rPr>
        <w:t xml:space="preserve"> as detailed as a </w:t>
      </w:r>
      <w:r w:rsidRPr="00A61917">
        <w:rPr>
          <w:color w:val="000000"/>
          <w:sz w:val="24"/>
          <w:szCs w:val="24"/>
          <w:lang w:val="en-US"/>
        </w:rPr>
        <w:t>judgment on appeal where there have been arguments in open court. A revisional order is usually brief but deals with a</w:t>
      </w:r>
      <w:r>
        <w:rPr>
          <w:color w:val="000000"/>
          <w:sz w:val="24"/>
          <w:szCs w:val="24"/>
          <w:lang w:val="en-US"/>
        </w:rPr>
        <w:t>l</w:t>
      </w:r>
      <w:r w:rsidRPr="00A61917">
        <w:rPr>
          <w:color w:val="000000"/>
          <w:sz w:val="24"/>
          <w:szCs w:val="24"/>
          <w:lang w:val="en-US"/>
        </w:rPr>
        <w:t>l the</w:t>
      </w:r>
      <w:r>
        <w:rPr>
          <w:color w:val="000000"/>
          <w:sz w:val="24"/>
          <w:szCs w:val="24"/>
          <w:lang w:val="en-US"/>
        </w:rPr>
        <w:t xml:space="preserve"> er</w:t>
      </w:r>
      <w:r w:rsidRPr="00A61917">
        <w:rPr>
          <w:color w:val="000000"/>
          <w:sz w:val="24"/>
          <w:szCs w:val="24"/>
          <w:lang w:val="en-US"/>
        </w:rPr>
        <w:t>rors on th</w:t>
      </w:r>
      <w:r>
        <w:rPr>
          <w:color w:val="000000"/>
          <w:sz w:val="24"/>
          <w:szCs w:val="24"/>
          <w:lang w:val="en-US"/>
        </w:rPr>
        <w:t>e face of the record that have been</w:t>
      </w:r>
      <w:r w:rsidRPr="00A61917">
        <w:rPr>
          <w:color w:val="000000"/>
          <w:sz w:val="24"/>
          <w:szCs w:val="24"/>
          <w:lang w:val="en-US"/>
        </w:rPr>
        <w:t xml:space="preserve"> committed by the lower court. It should as far as </w:t>
      </w:r>
      <w:proofErr w:type="gramStart"/>
      <w:r w:rsidRPr="00A61917">
        <w:rPr>
          <w:color w:val="000000"/>
          <w:sz w:val="24"/>
          <w:szCs w:val="24"/>
          <w:lang w:val="en-US"/>
        </w:rPr>
        <w:t>possible</w:t>
      </w:r>
      <w:proofErr w:type="gramEnd"/>
      <w:r w:rsidRPr="00A61917">
        <w:rPr>
          <w:color w:val="000000"/>
          <w:sz w:val="24"/>
          <w:szCs w:val="24"/>
          <w:lang w:val="en-US"/>
        </w:rPr>
        <w:t xml:space="preserve"> conform to the-requirements of a-judgment. It should contain the points for determination, the decision </w:t>
      </w:r>
      <w:r w:rsidRPr="00A61917">
        <w:rPr>
          <w:iCs/>
          <w:color w:val="000000"/>
          <w:sz w:val="24"/>
          <w:szCs w:val="24"/>
          <w:lang w:val="en-US"/>
        </w:rPr>
        <w:t xml:space="preserve">on </w:t>
      </w:r>
      <w:r w:rsidRPr="00A61917">
        <w:rPr>
          <w:color w:val="000000"/>
          <w:sz w:val="24"/>
          <w:szCs w:val="24"/>
          <w:lang w:val="en-US"/>
        </w:rPr>
        <w:t>thos</w:t>
      </w:r>
      <w:r>
        <w:rPr>
          <w:color w:val="000000"/>
          <w:sz w:val="24"/>
          <w:szCs w:val="24"/>
          <w:lang w:val="en-US"/>
        </w:rPr>
        <w:t xml:space="preserve">e points and the reasons for </w:t>
      </w:r>
      <w:r w:rsidRPr="00A61917">
        <w:rPr>
          <w:color w:val="000000"/>
          <w:sz w:val="24"/>
          <w:szCs w:val="24"/>
          <w:lang w:val="en-US"/>
        </w:rPr>
        <w:t>the decision. It should be signed by the Judge and dated.</w:t>
      </w:r>
    </w:p>
    <w:p w14:paraId="4A2AD537" w14:textId="77777777" w:rsidR="00C35F17" w:rsidRPr="00893162" w:rsidRDefault="00C35F17" w:rsidP="00074D19">
      <w:pPr>
        <w:shd w:val="clear" w:color="auto" w:fill="FFFFFF"/>
        <w:spacing w:line="360" w:lineRule="auto"/>
        <w:ind w:left="10"/>
        <w:jc w:val="both"/>
        <w:rPr>
          <w:b/>
          <w:sz w:val="24"/>
          <w:szCs w:val="24"/>
        </w:rPr>
      </w:pPr>
    </w:p>
    <w:p w14:paraId="6842869B" w14:textId="77777777" w:rsidR="00C35F17" w:rsidRPr="00893162" w:rsidRDefault="00C35F17" w:rsidP="00074D19">
      <w:pPr>
        <w:shd w:val="clear" w:color="auto" w:fill="FFFFFF"/>
        <w:spacing w:line="360" w:lineRule="auto"/>
        <w:jc w:val="both"/>
        <w:rPr>
          <w:b/>
          <w:sz w:val="24"/>
          <w:szCs w:val="24"/>
        </w:rPr>
      </w:pPr>
      <w:r w:rsidRPr="00893162">
        <w:rPr>
          <w:b/>
          <w:color w:val="000000"/>
          <w:sz w:val="24"/>
          <w:szCs w:val="24"/>
          <w:lang w:val="en-US"/>
        </w:rPr>
        <w:t xml:space="preserve">Certificate of Decision    </w:t>
      </w:r>
    </w:p>
    <w:p w14:paraId="5B32CA2A" w14:textId="77777777" w:rsidR="00C35F17" w:rsidRPr="00A61917" w:rsidRDefault="00C35F17" w:rsidP="00074D19">
      <w:pPr>
        <w:shd w:val="clear" w:color="auto" w:fill="FFFFFF"/>
        <w:spacing w:line="360" w:lineRule="auto"/>
        <w:ind w:left="19" w:right="17"/>
        <w:jc w:val="both"/>
        <w:rPr>
          <w:sz w:val="24"/>
          <w:szCs w:val="24"/>
        </w:rPr>
      </w:pPr>
      <w:r>
        <w:rPr>
          <w:color w:val="000000"/>
          <w:sz w:val="24"/>
          <w:szCs w:val="24"/>
          <w:lang w:val="en-US"/>
        </w:rPr>
        <w:t>W</w:t>
      </w:r>
      <w:r w:rsidRPr="00A61917">
        <w:rPr>
          <w:color w:val="000000"/>
          <w:sz w:val="24"/>
          <w:szCs w:val="24"/>
          <w:lang w:val="en-US"/>
        </w:rPr>
        <w:t>hen a case has been revised by the High Court, it must certify its decision or order to the court by which the sentence or order so revised was recorded or passed, and the court to which the decision or order is so certified must there upon make such orders as are conformable to the decision so certified, and if necessary, the record should be amended in accord</w:t>
      </w:r>
      <w:r w:rsidR="00074D19">
        <w:rPr>
          <w:color w:val="000000"/>
          <w:sz w:val="24"/>
          <w:szCs w:val="24"/>
          <w:lang w:val="en-US"/>
        </w:rPr>
        <w:t>ance with the revisional order.</w:t>
      </w:r>
    </w:p>
    <w:p w14:paraId="46828FA3" w14:textId="77777777" w:rsidR="00C7243D" w:rsidRDefault="00C7243D" w:rsidP="00074D19">
      <w:pPr>
        <w:jc w:val="both"/>
      </w:pPr>
    </w:p>
    <w:sectPr w:rsidR="00C7243D" w:rsidSect="00810AAF">
      <w:pgSz w:w="11909" w:h="16834" w:code="9"/>
      <w:pgMar w:top="1440" w:right="1800" w:bottom="1440" w:left="1800" w:header="720" w:footer="720" w:gutter="0"/>
      <w:cols w:space="6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64ABB"/>
    <w:multiLevelType w:val="hybridMultilevel"/>
    <w:tmpl w:val="F684BD04"/>
    <w:lvl w:ilvl="0" w:tplc="7AB63462">
      <w:start w:val="1"/>
      <w:numFmt w:val="lowerLetter"/>
      <w:lvlText w:val="(%1)"/>
      <w:lvlJc w:val="left"/>
      <w:pPr>
        <w:ind w:left="1039" w:hanging="360"/>
      </w:pPr>
      <w:rPr>
        <w:rFonts w:hint="default"/>
      </w:rPr>
    </w:lvl>
    <w:lvl w:ilvl="1" w:tplc="08090019" w:tentative="1">
      <w:start w:val="1"/>
      <w:numFmt w:val="lowerLetter"/>
      <w:lvlText w:val="%2."/>
      <w:lvlJc w:val="left"/>
      <w:pPr>
        <w:ind w:left="1759" w:hanging="360"/>
      </w:pPr>
    </w:lvl>
    <w:lvl w:ilvl="2" w:tplc="0809001B" w:tentative="1">
      <w:start w:val="1"/>
      <w:numFmt w:val="lowerRoman"/>
      <w:lvlText w:val="%3."/>
      <w:lvlJc w:val="right"/>
      <w:pPr>
        <w:ind w:left="2479" w:hanging="180"/>
      </w:pPr>
    </w:lvl>
    <w:lvl w:ilvl="3" w:tplc="0809000F" w:tentative="1">
      <w:start w:val="1"/>
      <w:numFmt w:val="decimal"/>
      <w:lvlText w:val="%4."/>
      <w:lvlJc w:val="left"/>
      <w:pPr>
        <w:ind w:left="3199" w:hanging="360"/>
      </w:pPr>
    </w:lvl>
    <w:lvl w:ilvl="4" w:tplc="08090019" w:tentative="1">
      <w:start w:val="1"/>
      <w:numFmt w:val="lowerLetter"/>
      <w:lvlText w:val="%5."/>
      <w:lvlJc w:val="left"/>
      <w:pPr>
        <w:ind w:left="3919" w:hanging="360"/>
      </w:pPr>
    </w:lvl>
    <w:lvl w:ilvl="5" w:tplc="0809001B" w:tentative="1">
      <w:start w:val="1"/>
      <w:numFmt w:val="lowerRoman"/>
      <w:lvlText w:val="%6."/>
      <w:lvlJc w:val="right"/>
      <w:pPr>
        <w:ind w:left="4639" w:hanging="180"/>
      </w:pPr>
    </w:lvl>
    <w:lvl w:ilvl="6" w:tplc="0809000F" w:tentative="1">
      <w:start w:val="1"/>
      <w:numFmt w:val="decimal"/>
      <w:lvlText w:val="%7."/>
      <w:lvlJc w:val="left"/>
      <w:pPr>
        <w:ind w:left="5359" w:hanging="360"/>
      </w:pPr>
    </w:lvl>
    <w:lvl w:ilvl="7" w:tplc="08090019" w:tentative="1">
      <w:start w:val="1"/>
      <w:numFmt w:val="lowerLetter"/>
      <w:lvlText w:val="%8."/>
      <w:lvlJc w:val="left"/>
      <w:pPr>
        <w:ind w:left="6079" w:hanging="360"/>
      </w:pPr>
    </w:lvl>
    <w:lvl w:ilvl="8" w:tplc="0809001B" w:tentative="1">
      <w:start w:val="1"/>
      <w:numFmt w:val="lowerRoman"/>
      <w:lvlText w:val="%9."/>
      <w:lvlJc w:val="right"/>
      <w:pPr>
        <w:ind w:left="6799" w:hanging="180"/>
      </w:pPr>
    </w:lvl>
  </w:abstractNum>
  <w:abstractNum w:abstractNumId="1" w15:restartNumberingAfterBreak="0">
    <w:nsid w:val="33F56D6C"/>
    <w:multiLevelType w:val="hybridMultilevel"/>
    <w:tmpl w:val="CC78D454"/>
    <w:lvl w:ilvl="0" w:tplc="505A256A">
      <w:start w:val="1"/>
      <w:numFmt w:val="lowerLetter"/>
      <w:lvlText w:val="%1)"/>
      <w:lvlJc w:val="left"/>
      <w:pPr>
        <w:ind w:left="782" w:hanging="660"/>
      </w:pPr>
      <w:rPr>
        <w:rFonts w:hint="default"/>
      </w:rPr>
    </w:lvl>
    <w:lvl w:ilvl="1" w:tplc="56F8DD30">
      <w:start w:val="1"/>
      <w:numFmt w:val="lowerLetter"/>
      <w:lvlText w:val="(%2)"/>
      <w:lvlJc w:val="left"/>
      <w:pPr>
        <w:ind w:left="840" w:hanging="480"/>
      </w:pPr>
      <w:rPr>
        <w:rFonts w:hint="default"/>
        <w:color w:val="000000"/>
      </w:rPr>
    </w:lvl>
    <w:lvl w:ilvl="2" w:tplc="21960126">
      <w:start w:val="1"/>
      <w:numFmt w:val="decimal"/>
      <w:lvlText w:val="%3."/>
      <w:lvlJc w:val="left"/>
      <w:pPr>
        <w:ind w:left="2102" w:hanging="360"/>
      </w:pPr>
      <w:rPr>
        <w:rFonts w:hint="default"/>
        <w:color w:val="000000"/>
      </w:rPr>
    </w:lvl>
    <w:lvl w:ilvl="3" w:tplc="0809000F" w:tentative="1">
      <w:start w:val="1"/>
      <w:numFmt w:val="decimal"/>
      <w:lvlText w:val="%4."/>
      <w:lvlJc w:val="left"/>
      <w:pPr>
        <w:ind w:left="2642" w:hanging="360"/>
      </w:pPr>
    </w:lvl>
    <w:lvl w:ilvl="4" w:tplc="08090019" w:tentative="1">
      <w:start w:val="1"/>
      <w:numFmt w:val="lowerLetter"/>
      <w:lvlText w:val="%5."/>
      <w:lvlJc w:val="left"/>
      <w:pPr>
        <w:ind w:left="3362" w:hanging="360"/>
      </w:pPr>
    </w:lvl>
    <w:lvl w:ilvl="5" w:tplc="0809001B" w:tentative="1">
      <w:start w:val="1"/>
      <w:numFmt w:val="lowerRoman"/>
      <w:lvlText w:val="%6."/>
      <w:lvlJc w:val="right"/>
      <w:pPr>
        <w:ind w:left="4082" w:hanging="180"/>
      </w:pPr>
    </w:lvl>
    <w:lvl w:ilvl="6" w:tplc="0809000F" w:tentative="1">
      <w:start w:val="1"/>
      <w:numFmt w:val="decimal"/>
      <w:lvlText w:val="%7."/>
      <w:lvlJc w:val="left"/>
      <w:pPr>
        <w:ind w:left="4802" w:hanging="360"/>
      </w:pPr>
    </w:lvl>
    <w:lvl w:ilvl="7" w:tplc="08090019" w:tentative="1">
      <w:start w:val="1"/>
      <w:numFmt w:val="lowerLetter"/>
      <w:lvlText w:val="%8."/>
      <w:lvlJc w:val="left"/>
      <w:pPr>
        <w:ind w:left="5522" w:hanging="360"/>
      </w:pPr>
    </w:lvl>
    <w:lvl w:ilvl="8" w:tplc="0809001B" w:tentative="1">
      <w:start w:val="1"/>
      <w:numFmt w:val="lowerRoman"/>
      <w:lvlText w:val="%9."/>
      <w:lvlJc w:val="right"/>
      <w:pPr>
        <w:ind w:left="6242" w:hanging="180"/>
      </w:pPr>
    </w:lvl>
  </w:abstractNum>
  <w:num w:numId="1" w16cid:durableId="1456216538">
    <w:abstractNumId w:val="1"/>
  </w:num>
  <w:num w:numId="2" w16cid:durableId="889463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F17"/>
    <w:rsid w:val="00074D19"/>
    <w:rsid w:val="00332C35"/>
    <w:rsid w:val="003A035D"/>
    <w:rsid w:val="00790978"/>
    <w:rsid w:val="00810AAF"/>
    <w:rsid w:val="00C35F17"/>
    <w:rsid w:val="00C724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C1E35"/>
  <w15:chartTrackingRefBased/>
  <w15:docId w15:val="{3242AD7E-58E2-437B-944E-9D51DC1A1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F17"/>
    <w:pPr>
      <w:widowControl w:val="0"/>
      <w:autoSpaceDE w:val="0"/>
      <w:autoSpaceDN w:val="0"/>
      <w:adjustRightInd w:val="0"/>
      <w:spacing w:after="0" w:line="240" w:lineRule="auto"/>
    </w:pPr>
    <w:rPr>
      <w:rFonts w:ascii="Times New Roman" w:eastAsia="Times New Roman" w:hAnsi="Times New Roman" w:cs="Times New Roman"/>
      <w:sz w:val="20"/>
      <w:szCs w:val="20"/>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Mogambi Ntabo. Omosa</dc:creator>
  <cp:keywords/>
  <dc:description/>
  <cp:lastModifiedBy>MBURO KENNEDY OTIENO</cp:lastModifiedBy>
  <cp:revision>5</cp:revision>
  <dcterms:created xsi:type="dcterms:W3CDTF">2022-02-21T04:51:00Z</dcterms:created>
  <dcterms:modified xsi:type="dcterms:W3CDTF">2024-03-06T19:29:00Z</dcterms:modified>
</cp:coreProperties>
</file>