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E16" w:rsidRDefault="00B93BE9"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KENYATTA UNIVERSITY</w:t>
      </w:r>
    </w:p>
    <w:p w:rsidR="00D67E16" w:rsidRDefault="00D67E16" w:rsidP="00D67E16">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60D7193" wp14:editId="0CCAEB2C">
            <wp:extent cx="1524000" cy="1362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 Logo.jpg"/>
                    <pic:cNvPicPr/>
                  </pic:nvPicPr>
                  <pic:blipFill>
                    <a:blip r:embed="rId8">
                      <a:extLst>
                        <a:ext uri="{28A0092B-C50C-407E-A947-70E740481C1C}">
                          <a14:useLocalDpi xmlns:a14="http://schemas.microsoft.com/office/drawing/2010/main" val="0"/>
                        </a:ext>
                      </a:extLst>
                    </a:blip>
                    <a:stretch>
                      <a:fillRect/>
                    </a:stretch>
                  </pic:blipFill>
                  <pic:spPr>
                    <a:xfrm>
                      <a:off x="0" y="0"/>
                      <a:ext cx="1524000" cy="1362075"/>
                    </a:xfrm>
                    <a:prstGeom prst="rect">
                      <a:avLst/>
                    </a:prstGeom>
                  </pic:spPr>
                </pic:pic>
              </a:graphicData>
            </a:graphic>
          </wp:inline>
        </w:drawing>
      </w:r>
    </w:p>
    <w:p w:rsidR="00D67E16" w:rsidRDefault="00B93BE9"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SCHOOL OF LAW</w:t>
      </w:r>
    </w:p>
    <w:p w:rsidR="00A517D0" w:rsidRDefault="00A517D0" w:rsidP="00D67E16">
      <w:pPr>
        <w:spacing w:line="360" w:lineRule="auto"/>
        <w:jc w:val="center"/>
        <w:rPr>
          <w:rFonts w:ascii="Times New Roman" w:hAnsi="Times New Roman" w:cs="Times New Roman"/>
          <w:b/>
          <w:sz w:val="24"/>
          <w:szCs w:val="24"/>
        </w:rPr>
      </w:pPr>
    </w:p>
    <w:p w:rsidR="00D67E16" w:rsidRDefault="00D67E16" w:rsidP="00D67E16">
      <w:pPr>
        <w:spacing w:line="360" w:lineRule="auto"/>
        <w:jc w:val="center"/>
        <w:rPr>
          <w:rFonts w:ascii="Times New Roman" w:hAnsi="Times New Roman" w:cs="Times New Roman"/>
          <w:b/>
          <w:sz w:val="24"/>
          <w:szCs w:val="24"/>
        </w:rPr>
      </w:pPr>
      <w:r w:rsidRPr="0013310B">
        <w:rPr>
          <w:rFonts w:ascii="Times New Roman" w:hAnsi="Times New Roman" w:cs="Times New Roman"/>
          <w:b/>
          <w:i/>
          <w:sz w:val="24"/>
          <w:szCs w:val="24"/>
        </w:rPr>
        <w:t>HABEAS CORPUS</w:t>
      </w:r>
      <w:r>
        <w:rPr>
          <w:rFonts w:ascii="Times New Roman" w:hAnsi="Times New Roman" w:cs="Times New Roman"/>
          <w:b/>
          <w:sz w:val="24"/>
          <w:szCs w:val="24"/>
        </w:rPr>
        <w:t xml:space="preserve"> AND MONETAR</w:t>
      </w:r>
      <w:r w:rsidRPr="0028420C">
        <w:rPr>
          <w:rFonts w:ascii="Times New Roman" w:hAnsi="Times New Roman" w:cs="Times New Roman"/>
          <w:b/>
          <w:sz w:val="24"/>
          <w:szCs w:val="24"/>
        </w:rPr>
        <w:t xml:space="preserve">Y COMPENSATION: IS IT TIME TO INCLUDE </w:t>
      </w:r>
      <w:r>
        <w:rPr>
          <w:rFonts w:ascii="Times New Roman" w:hAnsi="Times New Roman" w:cs="Times New Roman"/>
          <w:b/>
          <w:sz w:val="24"/>
          <w:szCs w:val="24"/>
        </w:rPr>
        <w:t>DAMAGES</w:t>
      </w:r>
      <w:r w:rsidRPr="0028420C">
        <w:rPr>
          <w:rFonts w:ascii="Times New Roman" w:hAnsi="Times New Roman" w:cs="Times New Roman"/>
          <w:b/>
          <w:sz w:val="24"/>
          <w:szCs w:val="24"/>
        </w:rPr>
        <w:t xml:space="preserve"> AS A REMEDY FOR DEPRIVATION OF PERSONAL LIBERTY</w:t>
      </w:r>
      <w:r>
        <w:rPr>
          <w:rFonts w:ascii="Times New Roman" w:hAnsi="Times New Roman" w:cs="Times New Roman"/>
          <w:b/>
          <w:sz w:val="24"/>
          <w:szCs w:val="24"/>
        </w:rPr>
        <w:t xml:space="preserve"> IN KENYA</w:t>
      </w:r>
      <w:r w:rsidRPr="0028420C">
        <w:rPr>
          <w:rFonts w:ascii="Times New Roman" w:hAnsi="Times New Roman" w:cs="Times New Roman"/>
          <w:b/>
          <w:sz w:val="24"/>
          <w:szCs w:val="24"/>
        </w:rPr>
        <w:t>?</w:t>
      </w:r>
    </w:p>
    <w:p w:rsidR="00D67E16" w:rsidRDefault="00D67E16" w:rsidP="00D67E16">
      <w:pPr>
        <w:spacing w:line="360" w:lineRule="auto"/>
        <w:jc w:val="center"/>
        <w:rPr>
          <w:rFonts w:ascii="Times New Roman" w:hAnsi="Times New Roman" w:cs="Times New Roman"/>
          <w:b/>
          <w:sz w:val="24"/>
          <w:szCs w:val="24"/>
        </w:rPr>
      </w:pPr>
    </w:p>
    <w:p w:rsidR="00D67E16" w:rsidRDefault="00A517D0"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(10701</w:t>
      </w:r>
      <w:r w:rsidR="00D67E16">
        <w:rPr>
          <w:rFonts w:ascii="Times New Roman" w:hAnsi="Times New Roman" w:cs="Times New Roman"/>
          <w:b/>
          <w:sz w:val="24"/>
          <w:szCs w:val="24"/>
        </w:rPr>
        <w:t xml:space="preserve"> WORDS)</w:t>
      </w:r>
    </w:p>
    <w:p w:rsidR="00D67E16" w:rsidRDefault="00D67E16" w:rsidP="00D67E16">
      <w:pPr>
        <w:spacing w:line="360" w:lineRule="auto"/>
        <w:jc w:val="center"/>
        <w:rPr>
          <w:rFonts w:ascii="Times New Roman" w:hAnsi="Times New Roman" w:cs="Times New Roman"/>
          <w:b/>
          <w:sz w:val="24"/>
          <w:szCs w:val="24"/>
        </w:rPr>
      </w:pPr>
    </w:p>
    <w:p w:rsidR="00D67E16" w:rsidRDefault="00D67E16"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EVANS </w:t>
      </w:r>
      <w:proofErr w:type="spellStart"/>
      <w:r>
        <w:rPr>
          <w:rFonts w:ascii="Times New Roman" w:hAnsi="Times New Roman" w:cs="Times New Roman"/>
          <w:b/>
          <w:sz w:val="24"/>
          <w:szCs w:val="24"/>
        </w:rPr>
        <w:t>OCHIENG</w:t>
      </w:r>
      <w:proofErr w:type="spellEnd"/>
      <w:r>
        <w:rPr>
          <w:rFonts w:ascii="Times New Roman" w:hAnsi="Times New Roman" w:cs="Times New Roman"/>
          <w:b/>
          <w:sz w:val="24"/>
          <w:szCs w:val="24"/>
        </w:rPr>
        <w:t>’</w:t>
      </w:r>
    </w:p>
    <w:p w:rsidR="00D67E16" w:rsidRDefault="00D67E16"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L95/1181/2011</w:t>
      </w:r>
    </w:p>
    <w:p w:rsidR="00D67E16" w:rsidRDefault="00D67E16" w:rsidP="00D67E16">
      <w:pPr>
        <w:spacing w:line="360" w:lineRule="auto"/>
        <w:jc w:val="center"/>
        <w:rPr>
          <w:rFonts w:ascii="Times New Roman" w:hAnsi="Times New Roman" w:cs="Times New Roman"/>
          <w:b/>
          <w:sz w:val="24"/>
          <w:szCs w:val="24"/>
        </w:rPr>
      </w:pPr>
    </w:p>
    <w:p w:rsidR="00D67E16" w:rsidRDefault="00D67E16"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A DISSERTATION SUBMITTED IN PARTIAL FULFILMENT FOR THE DEGREE OF BACHELOR OF LAWS [BACCALAUREUS </w:t>
      </w:r>
      <w:proofErr w:type="spellStart"/>
      <w:r>
        <w:rPr>
          <w:rFonts w:ascii="Times New Roman" w:hAnsi="Times New Roman" w:cs="Times New Roman"/>
          <w:b/>
          <w:sz w:val="24"/>
          <w:szCs w:val="24"/>
        </w:rPr>
        <w:t>LEGUM</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LLB</w:t>
      </w:r>
      <w:proofErr w:type="spellEnd"/>
      <w:r>
        <w:rPr>
          <w:rFonts w:ascii="Times New Roman" w:hAnsi="Times New Roman" w:cs="Times New Roman"/>
          <w:b/>
          <w:sz w:val="24"/>
          <w:szCs w:val="24"/>
        </w:rPr>
        <w:t>)] OF KENYATTA UNIVERSITY</w:t>
      </w:r>
    </w:p>
    <w:p w:rsidR="00D67E16" w:rsidRDefault="00D67E16" w:rsidP="00D67E16">
      <w:pPr>
        <w:spacing w:line="360" w:lineRule="auto"/>
        <w:jc w:val="center"/>
        <w:rPr>
          <w:rFonts w:ascii="Times New Roman" w:hAnsi="Times New Roman" w:cs="Times New Roman"/>
          <w:b/>
          <w:sz w:val="24"/>
          <w:szCs w:val="24"/>
        </w:rPr>
      </w:pPr>
    </w:p>
    <w:p w:rsidR="00D67E16" w:rsidRDefault="00D67E16" w:rsidP="00D67E1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MAY 2015</w:t>
      </w:r>
    </w:p>
    <w:p w:rsidR="00D67E16" w:rsidRDefault="00D67E16" w:rsidP="00D67E16">
      <w:pPr>
        <w:spacing w:line="360" w:lineRule="auto"/>
        <w:jc w:val="center"/>
        <w:rPr>
          <w:rFonts w:ascii="Times New Roman" w:hAnsi="Times New Roman" w:cs="Times New Roman"/>
          <w:b/>
          <w:sz w:val="24"/>
          <w:szCs w:val="24"/>
        </w:rPr>
      </w:pPr>
    </w:p>
    <w:p w:rsidR="00BF0C09" w:rsidRDefault="00BF0C09">
      <w:pPr>
        <w:rPr>
          <w:rFonts w:asciiTheme="majorHAnsi" w:eastAsiaTheme="majorEastAsia" w:hAnsiTheme="majorHAnsi" w:cstheme="majorBidi"/>
          <w:b/>
          <w:sz w:val="32"/>
          <w:szCs w:val="32"/>
        </w:rPr>
      </w:pPr>
      <w:r>
        <w:rPr>
          <w:b/>
        </w:rPr>
        <w:br w:type="page"/>
      </w:r>
    </w:p>
    <w:p w:rsidR="00D67E16" w:rsidRPr="006932AA" w:rsidRDefault="00BF0C09" w:rsidP="006932AA">
      <w:pPr>
        <w:pStyle w:val="Heading1"/>
        <w:spacing w:line="360" w:lineRule="auto"/>
        <w:jc w:val="center"/>
        <w:rPr>
          <w:rFonts w:ascii="Times New Roman" w:hAnsi="Times New Roman" w:cs="Times New Roman"/>
          <w:b/>
          <w:color w:val="auto"/>
          <w:sz w:val="24"/>
          <w:szCs w:val="24"/>
        </w:rPr>
      </w:pPr>
      <w:bookmarkStart w:id="0" w:name="_Toc418270106"/>
      <w:r w:rsidRPr="006932AA">
        <w:rPr>
          <w:rFonts w:ascii="Times New Roman" w:hAnsi="Times New Roman" w:cs="Times New Roman"/>
          <w:b/>
          <w:color w:val="auto"/>
          <w:sz w:val="24"/>
          <w:szCs w:val="24"/>
        </w:rPr>
        <w:lastRenderedPageBreak/>
        <w:t>DECLARATION</w:t>
      </w:r>
      <w:r w:rsidR="007D00F8">
        <w:rPr>
          <w:rFonts w:ascii="Times New Roman" w:hAnsi="Times New Roman" w:cs="Times New Roman"/>
          <w:b/>
          <w:color w:val="auto"/>
          <w:sz w:val="24"/>
          <w:szCs w:val="24"/>
        </w:rPr>
        <w:t>S</w:t>
      </w:r>
      <w:bookmarkEnd w:id="0"/>
    </w:p>
    <w:p w:rsidR="00D67E16" w:rsidRPr="00781342" w:rsidRDefault="00D67E16" w:rsidP="006932AA">
      <w:pPr>
        <w:spacing w:line="360" w:lineRule="auto"/>
        <w:rPr>
          <w:rFonts w:ascii="Times New Roman" w:hAnsi="Times New Roman" w:cs="Times New Roman"/>
          <w:sz w:val="24"/>
          <w:szCs w:val="24"/>
        </w:rPr>
      </w:pPr>
      <w:r w:rsidRPr="00781342">
        <w:rPr>
          <w:rFonts w:ascii="Times New Roman" w:hAnsi="Times New Roman" w:cs="Times New Roman"/>
          <w:sz w:val="24"/>
          <w:szCs w:val="24"/>
        </w:rPr>
        <w:t>Candidate’s declaration:</w:t>
      </w:r>
    </w:p>
    <w:p w:rsidR="00D67E16" w:rsidRPr="006932AA" w:rsidRDefault="00D67E16" w:rsidP="006932AA">
      <w:pPr>
        <w:spacing w:line="360" w:lineRule="auto"/>
        <w:rPr>
          <w:rFonts w:ascii="Times New Roman" w:hAnsi="Times New Roman" w:cs="Times New Roman"/>
          <w:sz w:val="24"/>
          <w:szCs w:val="24"/>
        </w:rPr>
      </w:pPr>
      <w:r w:rsidRPr="006932AA">
        <w:rPr>
          <w:rFonts w:ascii="Times New Roman" w:hAnsi="Times New Roman" w:cs="Times New Roman"/>
          <w:sz w:val="24"/>
          <w:szCs w:val="24"/>
        </w:rPr>
        <w:t>This dissertation is my original work and has not been presented for a degree or for any other purpose to any other institution other than Kenyatta University for academic credit.</w:t>
      </w:r>
    </w:p>
    <w:p w:rsidR="00D67E16" w:rsidRPr="006932AA" w:rsidRDefault="00D67E16" w:rsidP="006932AA">
      <w:pPr>
        <w:spacing w:line="360" w:lineRule="auto"/>
        <w:rPr>
          <w:rFonts w:ascii="Times New Roman" w:hAnsi="Times New Roman" w:cs="Times New Roman"/>
          <w:sz w:val="24"/>
          <w:szCs w:val="24"/>
        </w:rPr>
      </w:pPr>
    </w:p>
    <w:p w:rsidR="00D67E16" w:rsidRPr="006932AA" w:rsidRDefault="00D67E16" w:rsidP="00F24F53">
      <w:pPr>
        <w:spacing w:after="0" w:line="360" w:lineRule="auto"/>
        <w:rPr>
          <w:rFonts w:ascii="Times New Roman" w:hAnsi="Times New Roman" w:cs="Times New Roman"/>
          <w:sz w:val="24"/>
          <w:szCs w:val="24"/>
          <w:u w:val="single"/>
        </w:rPr>
      </w:pP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003073C3" w:rsidRPr="006932AA">
        <w:rPr>
          <w:rFonts w:ascii="Times New Roman" w:hAnsi="Times New Roman" w:cs="Times New Roman"/>
          <w:sz w:val="24"/>
          <w:szCs w:val="24"/>
          <w:u w:val="single"/>
        </w:rPr>
        <w:tab/>
      </w:r>
      <w:r w:rsidRPr="006932AA">
        <w:rPr>
          <w:rFonts w:ascii="Times New Roman" w:hAnsi="Times New Roman" w:cs="Times New Roman"/>
          <w:sz w:val="24"/>
          <w:szCs w:val="24"/>
        </w:rPr>
        <w:tab/>
      </w:r>
      <w:r w:rsidRPr="006932AA">
        <w:rPr>
          <w:rFonts w:ascii="Times New Roman" w:hAnsi="Times New Roman" w:cs="Times New Roman"/>
          <w:sz w:val="24"/>
          <w:szCs w:val="24"/>
        </w:rPr>
        <w:tab/>
      </w:r>
      <w:r w:rsidRPr="006932AA">
        <w:rPr>
          <w:rFonts w:ascii="Times New Roman" w:hAnsi="Times New Roman" w:cs="Times New Roman"/>
          <w:sz w:val="24"/>
          <w:szCs w:val="24"/>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p>
    <w:p w:rsidR="00D67E16" w:rsidRPr="006932AA" w:rsidRDefault="00D67E16" w:rsidP="00F24F53">
      <w:pPr>
        <w:spacing w:after="0" w:line="360" w:lineRule="auto"/>
        <w:rPr>
          <w:rFonts w:ascii="Times New Roman" w:hAnsi="Times New Roman" w:cs="Times New Roman"/>
          <w:b/>
          <w:sz w:val="24"/>
          <w:szCs w:val="24"/>
        </w:rPr>
      </w:pPr>
      <w:r w:rsidRPr="006932AA">
        <w:rPr>
          <w:rFonts w:ascii="Times New Roman" w:hAnsi="Times New Roman" w:cs="Times New Roman"/>
          <w:b/>
          <w:sz w:val="24"/>
          <w:szCs w:val="24"/>
        </w:rPr>
        <w:t>Name of student &amp; Reg. No.</w:t>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t>Date</w:t>
      </w:r>
    </w:p>
    <w:p w:rsidR="00D67E16" w:rsidRPr="006932AA" w:rsidRDefault="00D67E16" w:rsidP="006932AA">
      <w:pPr>
        <w:spacing w:line="360" w:lineRule="auto"/>
        <w:rPr>
          <w:rFonts w:ascii="Times New Roman" w:hAnsi="Times New Roman" w:cs="Times New Roman"/>
          <w:sz w:val="24"/>
          <w:szCs w:val="24"/>
        </w:rPr>
      </w:pPr>
    </w:p>
    <w:p w:rsidR="00D67E16" w:rsidRPr="00781342" w:rsidRDefault="00D67E16" w:rsidP="006932AA">
      <w:pPr>
        <w:spacing w:line="360" w:lineRule="auto"/>
        <w:rPr>
          <w:rFonts w:ascii="Times New Roman" w:hAnsi="Times New Roman" w:cs="Times New Roman"/>
          <w:sz w:val="24"/>
          <w:szCs w:val="24"/>
        </w:rPr>
      </w:pPr>
      <w:r w:rsidRPr="00781342">
        <w:rPr>
          <w:rFonts w:ascii="Times New Roman" w:hAnsi="Times New Roman" w:cs="Times New Roman"/>
          <w:sz w:val="24"/>
          <w:szCs w:val="24"/>
        </w:rPr>
        <w:t>Supervisor’s declaration:</w:t>
      </w:r>
    </w:p>
    <w:p w:rsidR="00D67E16" w:rsidRPr="006932AA" w:rsidRDefault="00D67E16" w:rsidP="006932AA">
      <w:pPr>
        <w:spacing w:line="360" w:lineRule="auto"/>
        <w:rPr>
          <w:rFonts w:ascii="Times New Roman" w:hAnsi="Times New Roman" w:cs="Times New Roman"/>
          <w:sz w:val="24"/>
          <w:szCs w:val="24"/>
        </w:rPr>
      </w:pPr>
      <w:r w:rsidRPr="006932AA">
        <w:rPr>
          <w:rFonts w:ascii="Times New Roman" w:hAnsi="Times New Roman" w:cs="Times New Roman"/>
          <w:sz w:val="24"/>
          <w:szCs w:val="24"/>
        </w:rPr>
        <w:t>This work has been submitted with my approval as supervisor.</w:t>
      </w:r>
    </w:p>
    <w:p w:rsidR="00D67E16" w:rsidRPr="006932AA" w:rsidRDefault="00D67E16" w:rsidP="006932AA">
      <w:pPr>
        <w:spacing w:line="360" w:lineRule="auto"/>
        <w:rPr>
          <w:rFonts w:ascii="Times New Roman" w:hAnsi="Times New Roman" w:cs="Times New Roman"/>
          <w:sz w:val="24"/>
          <w:szCs w:val="24"/>
        </w:rPr>
      </w:pPr>
    </w:p>
    <w:p w:rsidR="00D67E16" w:rsidRPr="006932AA" w:rsidRDefault="00D67E16" w:rsidP="00F24F53">
      <w:pPr>
        <w:spacing w:after="0" w:line="360" w:lineRule="auto"/>
        <w:rPr>
          <w:rFonts w:ascii="Times New Roman" w:hAnsi="Times New Roman" w:cs="Times New Roman"/>
          <w:sz w:val="24"/>
          <w:szCs w:val="24"/>
          <w:u w:val="single"/>
        </w:rPr>
      </w:pP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rPr>
        <w:tab/>
      </w:r>
      <w:r w:rsidRPr="006932AA">
        <w:rPr>
          <w:rFonts w:ascii="Times New Roman" w:hAnsi="Times New Roman" w:cs="Times New Roman"/>
          <w:sz w:val="24"/>
          <w:szCs w:val="24"/>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r w:rsidRPr="006932AA">
        <w:rPr>
          <w:rFonts w:ascii="Times New Roman" w:hAnsi="Times New Roman" w:cs="Times New Roman"/>
          <w:sz w:val="24"/>
          <w:szCs w:val="24"/>
          <w:u w:val="single"/>
        </w:rPr>
        <w:tab/>
      </w:r>
    </w:p>
    <w:p w:rsidR="00D67E16" w:rsidRPr="006932AA" w:rsidRDefault="00D67E16" w:rsidP="00F24F53">
      <w:pPr>
        <w:spacing w:after="0" w:line="360" w:lineRule="auto"/>
        <w:rPr>
          <w:rFonts w:ascii="Times New Roman" w:hAnsi="Times New Roman" w:cs="Times New Roman"/>
          <w:b/>
          <w:sz w:val="24"/>
          <w:szCs w:val="24"/>
        </w:rPr>
      </w:pPr>
      <w:r w:rsidRPr="006932AA">
        <w:rPr>
          <w:rFonts w:ascii="Times New Roman" w:hAnsi="Times New Roman" w:cs="Times New Roman"/>
          <w:b/>
          <w:sz w:val="24"/>
          <w:szCs w:val="24"/>
        </w:rPr>
        <w:t>Name &amp; Signature of Supervisor</w:t>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r>
      <w:r w:rsidRPr="006932AA">
        <w:rPr>
          <w:rFonts w:ascii="Times New Roman" w:hAnsi="Times New Roman" w:cs="Times New Roman"/>
          <w:b/>
          <w:sz w:val="24"/>
          <w:szCs w:val="24"/>
        </w:rPr>
        <w:tab/>
        <w:t>Date</w:t>
      </w:r>
    </w:p>
    <w:p w:rsidR="00D67E16" w:rsidRPr="006932AA" w:rsidRDefault="00D67E16" w:rsidP="00F24F53">
      <w:pPr>
        <w:spacing w:after="0" w:line="360" w:lineRule="auto"/>
        <w:rPr>
          <w:rFonts w:ascii="Times New Roman" w:hAnsi="Times New Roman" w:cs="Times New Roman"/>
          <w:b/>
          <w:sz w:val="24"/>
          <w:szCs w:val="24"/>
        </w:rPr>
      </w:pPr>
      <w:r w:rsidRPr="006932AA">
        <w:rPr>
          <w:rFonts w:ascii="Times New Roman" w:hAnsi="Times New Roman" w:cs="Times New Roman"/>
          <w:b/>
          <w:sz w:val="24"/>
          <w:szCs w:val="24"/>
        </w:rPr>
        <w:t>Kenyatta University School of Law</w:t>
      </w:r>
    </w:p>
    <w:p w:rsidR="00D67E16" w:rsidRPr="006932AA" w:rsidRDefault="00D67E16" w:rsidP="006932AA">
      <w:pPr>
        <w:spacing w:line="360" w:lineRule="auto"/>
        <w:rPr>
          <w:rFonts w:ascii="Times New Roman" w:hAnsi="Times New Roman" w:cs="Times New Roman"/>
          <w:b/>
          <w:sz w:val="24"/>
          <w:szCs w:val="24"/>
        </w:rPr>
      </w:pPr>
      <w:r w:rsidRPr="006932AA">
        <w:rPr>
          <w:rFonts w:ascii="Times New Roman" w:hAnsi="Times New Roman" w:cs="Times New Roman"/>
          <w:b/>
          <w:sz w:val="24"/>
          <w:szCs w:val="24"/>
        </w:rPr>
        <w:br w:type="page"/>
      </w:r>
    </w:p>
    <w:p w:rsidR="00D67E16" w:rsidRPr="006932AA" w:rsidRDefault="00D67E16" w:rsidP="006932AA">
      <w:pPr>
        <w:pStyle w:val="Heading1"/>
        <w:spacing w:line="360" w:lineRule="auto"/>
        <w:jc w:val="center"/>
        <w:rPr>
          <w:rFonts w:ascii="Times New Roman" w:hAnsi="Times New Roman" w:cs="Times New Roman"/>
          <w:b/>
          <w:color w:val="auto"/>
          <w:sz w:val="24"/>
          <w:szCs w:val="24"/>
        </w:rPr>
      </w:pPr>
      <w:bookmarkStart w:id="1" w:name="_Toc418270107"/>
      <w:r w:rsidRPr="006932AA">
        <w:rPr>
          <w:rFonts w:ascii="Times New Roman" w:hAnsi="Times New Roman" w:cs="Times New Roman"/>
          <w:b/>
          <w:color w:val="auto"/>
          <w:sz w:val="24"/>
          <w:szCs w:val="24"/>
        </w:rPr>
        <w:lastRenderedPageBreak/>
        <w:t>DEDICATION</w:t>
      </w:r>
      <w:bookmarkEnd w:id="1"/>
    </w:p>
    <w:p w:rsidR="00D67E16" w:rsidRPr="006932AA" w:rsidRDefault="00D67E16" w:rsidP="006932AA">
      <w:pPr>
        <w:spacing w:line="360" w:lineRule="auto"/>
        <w:jc w:val="center"/>
        <w:rPr>
          <w:rFonts w:ascii="Times New Roman" w:hAnsi="Times New Roman" w:cs="Times New Roman"/>
          <w:sz w:val="24"/>
          <w:szCs w:val="24"/>
        </w:rPr>
      </w:pPr>
      <w:r w:rsidRPr="006932AA">
        <w:rPr>
          <w:rFonts w:ascii="Times New Roman" w:hAnsi="Times New Roman" w:cs="Times New Roman"/>
          <w:sz w:val="24"/>
          <w:szCs w:val="24"/>
        </w:rPr>
        <w:t>I dedicate this work to the entire corpus of Knowledge.</w:t>
      </w:r>
    </w:p>
    <w:p w:rsidR="00D67E16" w:rsidRPr="006932AA" w:rsidRDefault="00D67E16" w:rsidP="006932AA">
      <w:pPr>
        <w:spacing w:line="360" w:lineRule="auto"/>
        <w:rPr>
          <w:rFonts w:ascii="Times New Roman" w:hAnsi="Times New Roman" w:cs="Times New Roman"/>
          <w:sz w:val="24"/>
          <w:szCs w:val="24"/>
        </w:rPr>
      </w:pPr>
      <w:r w:rsidRPr="006932AA">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278082178"/>
        <w:docPartObj>
          <w:docPartGallery w:val="Table of Contents"/>
          <w:docPartUnique/>
        </w:docPartObj>
      </w:sdtPr>
      <w:sdtEndPr>
        <w:rPr>
          <w:bCs/>
          <w:noProof/>
        </w:rPr>
      </w:sdtEndPr>
      <w:sdtContent>
        <w:p w:rsidR="00E27A2D" w:rsidRPr="00C615AB" w:rsidRDefault="00C615AB" w:rsidP="00C615AB">
          <w:pPr>
            <w:pStyle w:val="TOCHeading"/>
            <w:spacing w:line="360" w:lineRule="auto"/>
            <w:jc w:val="both"/>
            <w:rPr>
              <w:rFonts w:ascii="Times New Roman" w:hAnsi="Times New Roman" w:cs="Times New Roman"/>
              <w:b/>
              <w:color w:val="auto"/>
              <w:sz w:val="24"/>
              <w:szCs w:val="24"/>
            </w:rPr>
          </w:pPr>
          <w:r w:rsidRPr="00C615AB">
            <w:rPr>
              <w:rFonts w:ascii="Times New Roman" w:hAnsi="Times New Roman" w:cs="Times New Roman"/>
              <w:b/>
              <w:color w:val="auto"/>
              <w:sz w:val="24"/>
              <w:szCs w:val="24"/>
            </w:rPr>
            <w:t>Table of Contents</w:t>
          </w:r>
        </w:p>
        <w:p w:rsidR="0058018E" w:rsidRPr="0058018E" w:rsidRDefault="00E27A2D">
          <w:pPr>
            <w:pStyle w:val="TOC1"/>
            <w:tabs>
              <w:tab w:val="right" w:leader="dot" w:pos="8529"/>
            </w:tabs>
            <w:rPr>
              <w:rFonts w:eastAsiaTheme="minorEastAsia"/>
              <w:noProof/>
            </w:rPr>
          </w:pPr>
          <w:r w:rsidRPr="0058018E">
            <w:rPr>
              <w:rFonts w:ascii="Times New Roman" w:hAnsi="Times New Roman" w:cs="Times New Roman"/>
              <w:sz w:val="24"/>
              <w:szCs w:val="24"/>
            </w:rPr>
            <w:fldChar w:fldCharType="begin"/>
          </w:r>
          <w:r w:rsidRPr="0058018E">
            <w:rPr>
              <w:rFonts w:ascii="Times New Roman" w:hAnsi="Times New Roman" w:cs="Times New Roman"/>
              <w:sz w:val="24"/>
              <w:szCs w:val="24"/>
            </w:rPr>
            <w:instrText xml:space="preserve"> TOC \o "1-3" \h \z \u </w:instrText>
          </w:r>
          <w:r w:rsidRPr="0058018E">
            <w:rPr>
              <w:rFonts w:ascii="Times New Roman" w:hAnsi="Times New Roman" w:cs="Times New Roman"/>
              <w:sz w:val="24"/>
              <w:szCs w:val="24"/>
            </w:rPr>
            <w:fldChar w:fldCharType="separate"/>
          </w:r>
          <w:hyperlink w:anchor="_Toc418270106" w:history="1">
            <w:r w:rsidR="0058018E" w:rsidRPr="0058018E">
              <w:rPr>
                <w:rStyle w:val="Hyperlink"/>
                <w:rFonts w:ascii="Times New Roman" w:hAnsi="Times New Roman" w:cs="Times New Roman"/>
                <w:noProof/>
              </w:rPr>
              <w:t>DECLARATIONS</w:t>
            </w:r>
            <w:r w:rsidR="0058018E" w:rsidRPr="0058018E">
              <w:rPr>
                <w:noProof/>
                <w:webHidden/>
              </w:rPr>
              <w:tab/>
            </w:r>
            <w:r w:rsidR="0058018E" w:rsidRPr="0058018E">
              <w:rPr>
                <w:noProof/>
                <w:webHidden/>
              </w:rPr>
              <w:fldChar w:fldCharType="begin"/>
            </w:r>
            <w:r w:rsidR="0058018E" w:rsidRPr="0058018E">
              <w:rPr>
                <w:noProof/>
                <w:webHidden/>
              </w:rPr>
              <w:instrText xml:space="preserve"> PAGEREF _Toc418270106 \h </w:instrText>
            </w:r>
            <w:r w:rsidR="0058018E" w:rsidRPr="0058018E">
              <w:rPr>
                <w:noProof/>
                <w:webHidden/>
              </w:rPr>
            </w:r>
            <w:r w:rsidR="0058018E" w:rsidRPr="0058018E">
              <w:rPr>
                <w:noProof/>
                <w:webHidden/>
              </w:rPr>
              <w:fldChar w:fldCharType="separate"/>
            </w:r>
            <w:r w:rsidR="0058018E" w:rsidRPr="0058018E">
              <w:rPr>
                <w:noProof/>
                <w:webHidden/>
              </w:rPr>
              <w:t>ii</w:t>
            </w:r>
            <w:r w:rsidR="0058018E"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07" w:history="1">
            <w:r w:rsidRPr="0058018E">
              <w:rPr>
                <w:rStyle w:val="Hyperlink"/>
                <w:rFonts w:ascii="Times New Roman" w:hAnsi="Times New Roman" w:cs="Times New Roman"/>
                <w:noProof/>
              </w:rPr>
              <w:t>DEDICATION</w:t>
            </w:r>
            <w:r w:rsidRPr="0058018E">
              <w:rPr>
                <w:noProof/>
                <w:webHidden/>
              </w:rPr>
              <w:tab/>
            </w:r>
            <w:r w:rsidRPr="0058018E">
              <w:rPr>
                <w:noProof/>
                <w:webHidden/>
              </w:rPr>
              <w:fldChar w:fldCharType="begin"/>
            </w:r>
            <w:r w:rsidRPr="0058018E">
              <w:rPr>
                <w:noProof/>
                <w:webHidden/>
              </w:rPr>
              <w:instrText xml:space="preserve"> PAGEREF _Toc418270107 \h </w:instrText>
            </w:r>
            <w:r w:rsidRPr="0058018E">
              <w:rPr>
                <w:noProof/>
                <w:webHidden/>
              </w:rPr>
            </w:r>
            <w:r w:rsidRPr="0058018E">
              <w:rPr>
                <w:noProof/>
                <w:webHidden/>
              </w:rPr>
              <w:fldChar w:fldCharType="separate"/>
            </w:r>
            <w:r w:rsidRPr="0058018E">
              <w:rPr>
                <w:noProof/>
                <w:webHidden/>
              </w:rPr>
              <w:t>iii</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08" w:history="1">
            <w:r w:rsidRPr="0058018E">
              <w:rPr>
                <w:rStyle w:val="Hyperlink"/>
                <w:rFonts w:ascii="Times New Roman" w:hAnsi="Times New Roman" w:cs="Times New Roman"/>
                <w:noProof/>
              </w:rPr>
              <w:t>LIST OF STATUTES</w:t>
            </w:r>
            <w:r w:rsidRPr="0058018E">
              <w:rPr>
                <w:noProof/>
                <w:webHidden/>
              </w:rPr>
              <w:tab/>
            </w:r>
            <w:r w:rsidRPr="0058018E">
              <w:rPr>
                <w:noProof/>
                <w:webHidden/>
              </w:rPr>
              <w:fldChar w:fldCharType="begin"/>
            </w:r>
            <w:r w:rsidRPr="0058018E">
              <w:rPr>
                <w:noProof/>
                <w:webHidden/>
              </w:rPr>
              <w:instrText xml:space="preserve"> PAGEREF _Toc418270108 \h </w:instrText>
            </w:r>
            <w:r w:rsidRPr="0058018E">
              <w:rPr>
                <w:noProof/>
                <w:webHidden/>
              </w:rPr>
            </w:r>
            <w:r w:rsidRPr="0058018E">
              <w:rPr>
                <w:noProof/>
                <w:webHidden/>
              </w:rPr>
              <w:fldChar w:fldCharType="separate"/>
            </w:r>
            <w:r w:rsidRPr="0058018E">
              <w:rPr>
                <w:noProof/>
                <w:webHidden/>
              </w:rPr>
              <w:t>v</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09" w:history="1">
            <w:r w:rsidRPr="0058018E">
              <w:rPr>
                <w:rStyle w:val="Hyperlink"/>
                <w:rFonts w:ascii="Times New Roman" w:hAnsi="Times New Roman" w:cs="Times New Roman"/>
                <w:noProof/>
              </w:rPr>
              <w:t>LIST OF CASES</w:t>
            </w:r>
            <w:r w:rsidRPr="0058018E">
              <w:rPr>
                <w:noProof/>
                <w:webHidden/>
              </w:rPr>
              <w:tab/>
            </w:r>
            <w:r w:rsidRPr="0058018E">
              <w:rPr>
                <w:noProof/>
                <w:webHidden/>
              </w:rPr>
              <w:fldChar w:fldCharType="begin"/>
            </w:r>
            <w:r w:rsidRPr="0058018E">
              <w:rPr>
                <w:noProof/>
                <w:webHidden/>
              </w:rPr>
              <w:instrText xml:space="preserve"> PAGEREF _Toc418270109 \h </w:instrText>
            </w:r>
            <w:r w:rsidRPr="0058018E">
              <w:rPr>
                <w:noProof/>
                <w:webHidden/>
              </w:rPr>
            </w:r>
            <w:r w:rsidRPr="0058018E">
              <w:rPr>
                <w:noProof/>
                <w:webHidden/>
              </w:rPr>
              <w:fldChar w:fldCharType="separate"/>
            </w:r>
            <w:r w:rsidRPr="0058018E">
              <w:rPr>
                <w:noProof/>
                <w:webHidden/>
              </w:rPr>
              <w:t>vi</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10" w:history="1">
            <w:r w:rsidRPr="0058018E">
              <w:rPr>
                <w:rStyle w:val="Hyperlink"/>
                <w:rFonts w:ascii="Times New Roman" w:hAnsi="Times New Roman" w:cs="Times New Roman"/>
                <w:noProof/>
              </w:rPr>
              <w:t>ABSTRACT</w:t>
            </w:r>
            <w:r w:rsidRPr="0058018E">
              <w:rPr>
                <w:noProof/>
                <w:webHidden/>
              </w:rPr>
              <w:tab/>
            </w:r>
            <w:r w:rsidRPr="0058018E">
              <w:rPr>
                <w:noProof/>
                <w:webHidden/>
              </w:rPr>
              <w:fldChar w:fldCharType="begin"/>
            </w:r>
            <w:r w:rsidRPr="0058018E">
              <w:rPr>
                <w:noProof/>
                <w:webHidden/>
              </w:rPr>
              <w:instrText xml:space="preserve"> PAGEREF _Toc418270110 \h </w:instrText>
            </w:r>
            <w:r w:rsidRPr="0058018E">
              <w:rPr>
                <w:noProof/>
                <w:webHidden/>
              </w:rPr>
            </w:r>
            <w:r w:rsidRPr="0058018E">
              <w:rPr>
                <w:noProof/>
                <w:webHidden/>
              </w:rPr>
              <w:fldChar w:fldCharType="separate"/>
            </w:r>
            <w:r w:rsidRPr="0058018E">
              <w:rPr>
                <w:noProof/>
                <w:webHidden/>
              </w:rPr>
              <w:t>x</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11" w:history="1">
            <w:r w:rsidRPr="0058018E">
              <w:rPr>
                <w:rStyle w:val="Hyperlink"/>
                <w:rFonts w:ascii="Times New Roman" w:hAnsi="Times New Roman" w:cs="Times New Roman"/>
                <w:noProof/>
              </w:rPr>
              <w:t>ACKNOWLEDGEMENTS</w:t>
            </w:r>
            <w:r w:rsidRPr="0058018E">
              <w:rPr>
                <w:noProof/>
                <w:webHidden/>
              </w:rPr>
              <w:tab/>
            </w:r>
            <w:r w:rsidRPr="0058018E">
              <w:rPr>
                <w:noProof/>
                <w:webHidden/>
              </w:rPr>
              <w:fldChar w:fldCharType="begin"/>
            </w:r>
            <w:r w:rsidRPr="0058018E">
              <w:rPr>
                <w:noProof/>
                <w:webHidden/>
              </w:rPr>
              <w:instrText xml:space="preserve"> PAGEREF _Toc418270111 \h </w:instrText>
            </w:r>
            <w:r w:rsidRPr="0058018E">
              <w:rPr>
                <w:noProof/>
                <w:webHidden/>
              </w:rPr>
            </w:r>
            <w:r w:rsidRPr="0058018E">
              <w:rPr>
                <w:noProof/>
                <w:webHidden/>
              </w:rPr>
              <w:fldChar w:fldCharType="separate"/>
            </w:r>
            <w:r w:rsidRPr="0058018E">
              <w:rPr>
                <w:noProof/>
                <w:webHidden/>
              </w:rPr>
              <w:t>xi</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12" w:history="1">
            <w:r w:rsidRPr="0058018E">
              <w:rPr>
                <w:rStyle w:val="Hyperlink"/>
                <w:rFonts w:ascii="Times New Roman" w:hAnsi="Times New Roman" w:cs="Times New Roman"/>
                <w:noProof/>
              </w:rPr>
              <w:t>CHAPTER I</w:t>
            </w:r>
            <w:r w:rsidRPr="0058018E">
              <w:rPr>
                <w:noProof/>
                <w:webHidden/>
              </w:rPr>
              <w:tab/>
            </w:r>
            <w:r w:rsidRPr="0058018E">
              <w:rPr>
                <w:noProof/>
                <w:webHidden/>
              </w:rPr>
              <w:fldChar w:fldCharType="begin"/>
            </w:r>
            <w:r w:rsidRPr="0058018E">
              <w:rPr>
                <w:noProof/>
                <w:webHidden/>
              </w:rPr>
              <w:instrText xml:space="preserve"> PAGEREF _Toc418270112 \h </w:instrText>
            </w:r>
            <w:r w:rsidRPr="0058018E">
              <w:rPr>
                <w:noProof/>
                <w:webHidden/>
              </w:rPr>
            </w:r>
            <w:r w:rsidRPr="0058018E">
              <w:rPr>
                <w:noProof/>
                <w:webHidden/>
              </w:rPr>
              <w:fldChar w:fldCharType="separate"/>
            </w:r>
            <w:r w:rsidRPr="0058018E">
              <w:rPr>
                <w:noProof/>
                <w:webHidden/>
              </w:rPr>
              <w:t>1</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3" w:history="1">
            <w:r w:rsidRPr="0058018E">
              <w:rPr>
                <w:rStyle w:val="Hyperlink"/>
                <w:rFonts w:ascii="Times New Roman" w:hAnsi="Times New Roman" w:cs="Times New Roman"/>
                <w:noProof/>
              </w:rPr>
              <w:t>1.1</w:t>
            </w:r>
            <w:r w:rsidRPr="0058018E">
              <w:rPr>
                <w:rFonts w:eastAsiaTheme="minorEastAsia"/>
                <w:noProof/>
              </w:rPr>
              <w:tab/>
            </w:r>
            <w:r w:rsidRPr="0058018E">
              <w:rPr>
                <w:rStyle w:val="Hyperlink"/>
                <w:rFonts w:ascii="Times New Roman" w:hAnsi="Times New Roman" w:cs="Times New Roman"/>
                <w:noProof/>
              </w:rPr>
              <w:t>Introduction</w:t>
            </w:r>
            <w:r w:rsidRPr="0058018E">
              <w:rPr>
                <w:noProof/>
                <w:webHidden/>
              </w:rPr>
              <w:tab/>
            </w:r>
            <w:r w:rsidRPr="0058018E">
              <w:rPr>
                <w:noProof/>
                <w:webHidden/>
              </w:rPr>
              <w:fldChar w:fldCharType="begin"/>
            </w:r>
            <w:r w:rsidRPr="0058018E">
              <w:rPr>
                <w:noProof/>
                <w:webHidden/>
              </w:rPr>
              <w:instrText xml:space="preserve"> PAGEREF _Toc418270113 \h </w:instrText>
            </w:r>
            <w:r w:rsidRPr="0058018E">
              <w:rPr>
                <w:noProof/>
                <w:webHidden/>
              </w:rPr>
            </w:r>
            <w:r w:rsidRPr="0058018E">
              <w:rPr>
                <w:noProof/>
                <w:webHidden/>
              </w:rPr>
              <w:fldChar w:fldCharType="separate"/>
            </w:r>
            <w:r w:rsidRPr="0058018E">
              <w:rPr>
                <w:noProof/>
                <w:webHidden/>
              </w:rPr>
              <w:t>1</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4" w:history="1">
            <w:r w:rsidRPr="0058018E">
              <w:rPr>
                <w:rStyle w:val="Hyperlink"/>
                <w:rFonts w:ascii="Times New Roman" w:hAnsi="Times New Roman" w:cs="Times New Roman"/>
                <w:noProof/>
              </w:rPr>
              <w:t>1.2</w:t>
            </w:r>
            <w:r w:rsidRPr="0058018E">
              <w:rPr>
                <w:rFonts w:eastAsiaTheme="minorEastAsia"/>
                <w:noProof/>
              </w:rPr>
              <w:tab/>
            </w:r>
            <w:r w:rsidRPr="0058018E">
              <w:rPr>
                <w:rStyle w:val="Hyperlink"/>
                <w:rFonts w:ascii="Times New Roman" w:hAnsi="Times New Roman" w:cs="Times New Roman"/>
                <w:noProof/>
              </w:rPr>
              <w:t>Statement of the Problem</w:t>
            </w:r>
            <w:r w:rsidRPr="0058018E">
              <w:rPr>
                <w:noProof/>
                <w:webHidden/>
              </w:rPr>
              <w:tab/>
            </w:r>
            <w:r w:rsidRPr="0058018E">
              <w:rPr>
                <w:noProof/>
                <w:webHidden/>
              </w:rPr>
              <w:fldChar w:fldCharType="begin"/>
            </w:r>
            <w:r w:rsidRPr="0058018E">
              <w:rPr>
                <w:noProof/>
                <w:webHidden/>
              </w:rPr>
              <w:instrText xml:space="preserve"> PAGEREF _Toc418270114 \h </w:instrText>
            </w:r>
            <w:r w:rsidRPr="0058018E">
              <w:rPr>
                <w:noProof/>
                <w:webHidden/>
              </w:rPr>
            </w:r>
            <w:r w:rsidRPr="0058018E">
              <w:rPr>
                <w:noProof/>
                <w:webHidden/>
              </w:rPr>
              <w:fldChar w:fldCharType="separate"/>
            </w:r>
            <w:r w:rsidRPr="0058018E">
              <w:rPr>
                <w:noProof/>
                <w:webHidden/>
              </w:rPr>
              <w:t>2</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5" w:history="1">
            <w:r w:rsidRPr="0058018E">
              <w:rPr>
                <w:rStyle w:val="Hyperlink"/>
                <w:rFonts w:ascii="Times New Roman" w:hAnsi="Times New Roman" w:cs="Times New Roman"/>
                <w:noProof/>
              </w:rPr>
              <w:t>1.3</w:t>
            </w:r>
            <w:r w:rsidRPr="0058018E">
              <w:rPr>
                <w:rFonts w:eastAsiaTheme="minorEastAsia"/>
                <w:noProof/>
              </w:rPr>
              <w:tab/>
            </w:r>
            <w:r w:rsidRPr="0058018E">
              <w:rPr>
                <w:rStyle w:val="Hyperlink"/>
                <w:rFonts w:ascii="Times New Roman" w:hAnsi="Times New Roman" w:cs="Times New Roman"/>
                <w:noProof/>
              </w:rPr>
              <w:t>Research Question</w:t>
            </w:r>
            <w:r w:rsidRPr="0058018E">
              <w:rPr>
                <w:noProof/>
                <w:webHidden/>
              </w:rPr>
              <w:tab/>
            </w:r>
            <w:r w:rsidRPr="0058018E">
              <w:rPr>
                <w:noProof/>
                <w:webHidden/>
              </w:rPr>
              <w:fldChar w:fldCharType="begin"/>
            </w:r>
            <w:r w:rsidRPr="0058018E">
              <w:rPr>
                <w:noProof/>
                <w:webHidden/>
              </w:rPr>
              <w:instrText xml:space="preserve"> PAGEREF _Toc418270115 \h </w:instrText>
            </w:r>
            <w:r w:rsidRPr="0058018E">
              <w:rPr>
                <w:noProof/>
                <w:webHidden/>
              </w:rPr>
            </w:r>
            <w:r w:rsidRPr="0058018E">
              <w:rPr>
                <w:noProof/>
                <w:webHidden/>
              </w:rPr>
              <w:fldChar w:fldCharType="separate"/>
            </w:r>
            <w:r w:rsidRPr="0058018E">
              <w:rPr>
                <w:noProof/>
                <w:webHidden/>
              </w:rPr>
              <w:t>3</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6" w:history="1">
            <w:r w:rsidRPr="0058018E">
              <w:rPr>
                <w:rStyle w:val="Hyperlink"/>
                <w:rFonts w:ascii="Times New Roman" w:hAnsi="Times New Roman" w:cs="Times New Roman"/>
                <w:noProof/>
              </w:rPr>
              <w:t>1.4</w:t>
            </w:r>
            <w:r w:rsidRPr="0058018E">
              <w:rPr>
                <w:rFonts w:eastAsiaTheme="minorEastAsia"/>
                <w:noProof/>
              </w:rPr>
              <w:tab/>
            </w:r>
            <w:r w:rsidRPr="0058018E">
              <w:rPr>
                <w:rStyle w:val="Hyperlink"/>
                <w:rFonts w:ascii="Times New Roman" w:hAnsi="Times New Roman" w:cs="Times New Roman"/>
                <w:noProof/>
              </w:rPr>
              <w:t>Objectives of the research</w:t>
            </w:r>
            <w:r w:rsidRPr="0058018E">
              <w:rPr>
                <w:noProof/>
                <w:webHidden/>
              </w:rPr>
              <w:tab/>
            </w:r>
            <w:r w:rsidRPr="0058018E">
              <w:rPr>
                <w:noProof/>
                <w:webHidden/>
              </w:rPr>
              <w:fldChar w:fldCharType="begin"/>
            </w:r>
            <w:r w:rsidRPr="0058018E">
              <w:rPr>
                <w:noProof/>
                <w:webHidden/>
              </w:rPr>
              <w:instrText xml:space="preserve"> PAGEREF _Toc418270116 \h </w:instrText>
            </w:r>
            <w:r w:rsidRPr="0058018E">
              <w:rPr>
                <w:noProof/>
                <w:webHidden/>
              </w:rPr>
            </w:r>
            <w:r w:rsidRPr="0058018E">
              <w:rPr>
                <w:noProof/>
                <w:webHidden/>
              </w:rPr>
              <w:fldChar w:fldCharType="separate"/>
            </w:r>
            <w:r w:rsidRPr="0058018E">
              <w:rPr>
                <w:noProof/>
                <w:webHidden/>
              </w:rPr>
              <w:t>3</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7" w:history="1">
            <w:r w:rsidRPr="0058018E">
              <w:rPr>
                <w:rStyle w:val="Hyperlink"/>
                <w:rFonts w:ascii="Times New Roman" w:hAnsi="Times New Roman" w:cs="Times New Roman"/>
                <w:noProof/>
              </w:rPr>
              <w:t>1.5</w:t>
            </w:r>
            <w:r w:rsidRPr="0058018E">
              <w:rPr>
                <w:rFonts w:eastAsiaTheme="minorEastAsia"/>
                <w:noProof/>
              </w:rPr>
              <w:tab/>
            </w:r>
            <w:r w:rsidRPr="0058018E">
              <w:rPr>
                <w:rStyle w:val="Hyperlink"/>
                <w:rFonts w:ascii="Times New Roman" w:hAnsi="Times New Roman" w:cs="Times New Roman"/>
                <w:noProof/>
              </w:rPr>
              <w:t>Theoretical Basis</w:t>
            </w:r>
            <w:r w:rsidRPr="0058018E">
              <w:rPr>
                <w:noProof/>
                <w:webHidden/>
              </w:rPr>
              <w:tab/>
            </w:r>
            <w:r w:rsidRPr="0058018E">
              <w:rPr>
                <w:noProof/>
                <w:webHidden/>
              </w:rPr>
              <w:fldChar w:fldCharType="begin"/>
            </w:r>
            <w:r w:rsidRPr="0058018E">
              <w:rPr>
                <w:noProof/>
                <w:webHidden/>
              </w:rPr>
              <w:instrText xml:space="preserve"> PAGEREF _Toc418270117 \h </w:instrText>
            </w:r>
            <w:r w:rsidRPr="0058018E">
              <w:rPr>
                <w:noProof/>
                <w:webHidden/>
              </w:rPr>
            </w:r>
            <w:r w:rsidRPr="0058018E">
              <w:rPr>
                <w:noProof/>
                <w:webHidden/>
              </w:rPr>
              <w:fldChar w:fldCharType="separate"/>
            </w:r>
            <w:r w:rsidRPr="0058018E">
              <w:rPr>
                <w:noProof/>
                <w:webHidden/>
              </w:rPr>
              <w:t>3</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8" w:history="1">
            <w:r w:rsidRPr="0058018E">
              <w:rPr>
                <w:rStyle w:val="Hyperlink"/>
                <w:rFonts w:ascii="Times New Roman" w:hAnsi="Times New Roman" w:cs="Times New Roman"/>
                <w:noProof/>
              </w:rPr>
              <w:t>1.6</w:t>
            </w:r>
            <w:r w:rsidRPr="0058018E">
              <w:rPr>
                <w:rFonts w:eastAsiaTheme="minorEastAsia"/>
                <w:noProof/>
              </w:rPr>
              <w:tab/>
            </w:r>
            <w:r w:rsidRPr="0058018E">
              <w:rPr>
                <w:rStyle w:val="Hyperlink"/>
                <w:rFonts w:ascii="Times New Roman" w:hAnsi="Times New Roman" w:cs="Times New Roman"/>
                <w:noProof/>
              </w:rPr>
              <w:t>Literature Review</w:t>
            </w:r>
            <w:r w:rsidRPr="0058018E">
              <w:rPr>
                <w:noProof/>
                <w:webHidden/>
              </w:rPr>
              <w:tab/>
            </w:r>
            <w:r w:rsidRPr="0058018E">
              <w:rPr>
                <w:noProof/>
                <w:webHidden/>
              </w:rPr>
              <w:fldChar w:fldCharType="begin"/>
            </w:r>
            <w:r w:rsidRPr="0058018E">
              <w:rPr>
                <w:noProof/>
                <w:webHidden/>
              </w:rPr>
              <w:instrText xml:space="preserve"> PAGEREF _Toc418270118 \h </w:instrText>
            </w:r>
            <w:r w:rsidRPr="0058018E">
              <w:rPr>
                <w:noProof/>
                <w:webHidden/>
              </w:rPr>
            </w:r>
            <w:r w:rsidRPr="0058018E">
              <w:rPr>
                <w:noProof/>
                <w:webHidden/>
              </w:rPr>
              <w:fldChar w:fldCharType="separate"/>
            </w:r>
            <w:r w:rsidRPr="0058018E">
              <w:rPr>
                <w:noProof/>
                <w:webHidden/>
              </w:rPr>
              <w:t>4</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19" w:history="1">
            <w:r w:rsidRPr="0058018E">
              <w:rPr>
                <w:rStyle w:val="Hyperlink"/>
                <w:rFonts w:ascii="Times New Roman" w:hAnsi="Times New Roman" w:cs="Times New Roman"/>
                <w:noProof/>
              </w:rPr>
              <w:t>1.7</w:t>
            </w:r>
            <w:r w:rsidRPr="0058018E">
              <w:rPr>
                <w:rFonts w:eastAsiaTheme="minorEastAsia"/>
                <w:noProof/>
              </w:rPr>
              <w:tab/>
            </w:r>
            <w:r w:rsidRPr="0058018E">
              <w:rPr>
                <w:rStyle w:val="Hyperlink"/>
                <w:rFonts w:ascii="Times New Roman" w:hAnsi="Times New Roman" w:cs="Times New Roman"/>
                <w:noProof/>
              </w:rPr>
              <w:t>Research Methodology</w:t>
            </w:r>
            <w:r w:rsidRPr="0058018E">
              <w:rPr>
                <w:noProof/>
                <w:webHidden/>
              </w:rPr>
              <w:tab/>
            </w:r>
            <w:r w:rsidRPr="0058018E">
              <w:rPr>
                <w:noProof/>
                <w:webHidden/>
              </w:rPr>
              <w:fldChar w:fldCharType="begin"/>
            </w:r>
            <w:r w:rsidRPr="0058018E">
              <w:rPr>
                <w:noProof/>
                <w:webHidden/>
              </w:rPr>
              <w:instrText xml:space="preserve"> PAGEREF _Toc418270119 \h </w:instrText>
            </w:r>
            <w:r w:rsidRPr="0058018E">
              <w:rPr>
                <w:noProof/>
                <w:webHidden/>
              </w:rPr>
            </w:r>
            <w:r w:rsidRPr="0058018E">
              <w:rPr>
                <w:noProof/>
                <w:webHidden/>
              </w:rPr>
              <w:fldChar w:fldCharType="separate"/>
            </w:r>
            <w:r w:rsidRPr="0058018E">
              <w:rPr>
                <w:noProof/>
                <w:webHidden/>
              </w:rPr>
              <w:t>7</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20" w:history="1">
            <w:r w:rsidRPr="0058018E">
              <w:rPr>
                <w:rStyle w:val="Hyperlink"/>
                <w:rFonts w:ascii="Times New Roman" w:hAnsi="Times New Roman" w:cs="Times New Roman"/>
                <w:noProof/>
              </w:rPr>
              <w:t>1.8</w:t>
            </w:r>
            <w:r w:rsidRPr="0058018E">
              <w:rPr>
                <w:rFonts w:eastAsiaTheme="minorEastAsia"/>
                <w:noProof/>
              </w:rPr>
              <w:tab/>
            </w:r>
            <w:r w:rsidRPr="0058018E">
              <w:rPr>
                <w:rStyle w:val="Hyperlink"/>
                <w:rFonts w:ascii="Times New Roman" w:hAnsi="Times New Roman" w:cs="Times New Roman"/>
                <w:noProof/>
              </w:rPr>
              <w:t>Limitations of research</w:t>
            </w:r>
            <w:r w:rsidRPr="0058018E">
              <w:rPr>
                <w:noProof/>
                <w:webHidden/>
              </w:rPr>
              <w:tab/>
            </w:r>
            <w:r w:rsidRPr="0058018E">
              <w:rPr>
                <w:noProof/>
                <w:webHidden/>
              </w:rPr>
              <w:fldChar w:fldCharType="begin"/>
            </w:r>
            <w:r w:rsidRPr="0058018E">
              <w:rPr>
                <w:noProof/>
                <w:webHidden/>
              </w:rPr>
              <w:instrText xml:space="preserve"> PAGEREF _Toc418270120 \h </w:instrText>
            </w:r>
            <w:r w:rsidRPr="0058018E">
              <w:rPr>
                <w:noProof/>
                <w:webHidden/>
              </w:rPr>
            </w:r>
            <w:r w:rsidRPr="0058018E">
              <w:rPr>
                <w:noProof/>
                <w:webHidden/>
              </w:rPr>
              <w:fldChar w:fldCharType="separate"/>
            </w:r>
            <w:r w:rsidRPr="0058018E">
              <w:rPr>
                <w:noProof/>
                <w:webHidden/>
              </w:rPr>
              <w:t>7</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21" w:history="1">
            <w:r w:rsidRPr="0058018E">
              <w:rPr>
                <w:rStyle w:val="Hyperlink"/>
                <w:rFonts w:ascii="Times New Roman" w:hAnsi="Times New Roman" w:cs="Times New Roman"/>
                <w:noProof/>
              </w:rPr>
              <w:t>1.9</w:t>
            </w:r>
            <w:r w:rsidRPr="0058018E">
              <w:rPr>
                <w:rFonts w:eastAsiaTheme="minorEastAsia"/>
                <w:noProof/>
              </w:rPr>
              <w:tab/>
            </w:r>
            <w:r w:rsidRPr="0058018E">
              <w:rPr>
                <w:rStyle w:val="Hyperlink"/>
                <w:rFonts w:ascii="Times New Roman" w:hAnsi="Times New Roman" w:cs="Times New Roman"/>
                <w:noProof/>
              </w:rPr>
              <w:t>Chapter Outline</w:t>
            </w:r>
            <w:r w:rsidRPr="0058018E">
              <w:rPr>
                <w:noProof/>
                <w:webHidden/>
              </w:rPr>
              <w:tab/>
            </w:r>
            <w:r w:rsidRPr="0058018E">
              <w:rPr>
                <w:noProof/>
                <w:webHidden/>
              </w:rPr>
              <w:fldChar w:fldCharType="begin"/>
            </w:r>
            <w:r w:rsidRPr="0058018E">
              <w:rPr>
                <w:noProof/>
                <w:webHidden/>
              </w:rPr>
              <w:instrText xml:space="preserve"> PAGEREF _Toc418270121 \h </w:instrText>
            </w:r>
            <w:r w:rsidRPr="0058018E">
              <w:rPr>
                <w:noProof/>
                <w:webHidden/>
              </w:rPr>
            </w:r>
            <w:r w:rsidRPr="0058018E">
              <w:rPr>
                <w:noProof/>
                <w:webHidden/>
              </w:rPr>
              <w:fldChar w:fldCharType="separate"/>
            </w:r>
            <w:r w:rsidRPr="0058018E">
              <w:rPr>
                <w:noProof/>
                <w:webHidden/>
              </w:rPr>
              <w:t>8</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22" w:history="1">
            <w:r w:rsidRPr="0058018E">
              <w:rPr>
                <w:rStyle w:val="Hyperlink"/>
                <w:rFonts w:ascii="Times New Roman" w:hAnsi="Times New Roman" w:cs="Times New Roman"/>
                <w:noProof/>
              </w:rPr>
              <w:t>CHAPTER II</w:t>
            </w:r>
            <w:r w:rsidRPr="0058018E">
              <w:rPr>
                <w:noProof/>
                <w:webHidden/>
              </w:rPr>
              <w:tab/>
            </w:r>
            <w:r w:rsidRPr="0058018E">
              <w:rPr>
                <w:noProof/>
                <w:webHidden/>
              </w:rPr>
              <w:fldChar w:fldCharType="begin"/>
            </w:r>
            <w:r w:rsidRPr="0058018E">
              <w:rPr>
                <w:noProof/>
                <w:webHidden/>
              </w:rPr>
              <w:instrText xml:space="preserve"> PAGEREF _Toc418270122 \h </w:instrText>
            </w:r>
            <w:r w:rsidRPr="0058018E">
              <w:rPr>
                <w:noProof/>
                <w:webHidden/>
              </w:rPr>
            </w:r>
            <w:r w:rsidRPr="0058018E">
              <w:rPr>
                <w:noProof/>
                <w:webHidden/>
              </w:rPr>
              <w:fldChar w:fldCharType="separate"/>
            </w:r>
            <w:r w:rsidRPr="0058018E">
              <w:rPr>
                <w:noProof/>
                <w:webHidden/>
              </w:rPr>
              <w:t>11</w:t>
            </w:r>
            <w:r w:rsidRPr="0058018E">
              <w:rPr>
                <w:noProof/>
                <w:webHidden/>
              </w:rPr>
              <w:fldChar w:fldCharType="end"/>
            </w:r>
          </w:hyperlink>
        </w:p>
        <w:p w:rsidR="0058018E" w:rsidRPr="0058018E" w:rsidRDefault="0058018E">
          <w:pPr>
            <w:pStyle w:val="TOC1"/>
            <w:tabs>
              <w:tab w:val="left" w:pos="660"/>
              <w:tab w:val="right" w:leader="dot" w:pos="8529"/>
            </w:tabs>
            <w:rPr>
              <w:rFonts w:eastAsiaTheme="minorEastAsia"/>
              <w:noProof/>
            </w:rPr>
          </w:pPr>
          <w:hyperlink w:anchor="_Toc418270123" w:history="1">
            <w:r w:rsidRPr="0058018E">
              <w:rPr>
                <w:rStyle w:val="Hyperlink"/>
                <w:rFonts w:ascii="Times New Roman" w:hAnsi="Times New Roman" w:cs="Times New Roman"/>
                <w:noProof/>
              </w:rPr>
              <w:t>2.0</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IN KENYA</w:t>
            </w:r>
            <w:r w:rsidRPr="0058018E">
              <w:rPr>
                <w:noProof/>
                <w:webHidden/>
              </w:rPr>
              <w:tab/>
            </w:r>
            <w:r w:rsidRPr="0058018E">
              <w:rPr>
                <w:noProof/>
                <w:webHidden/>
              </w:rPr>
              <w:fldChar w:fldCharType="begin"/>
            </w:r>
            <w:r w:rsidRPr="0058018E">
              <w:rPr>
                <w:noProof/>
                <w:webHidden/>
              </w:rPr>
              <w:instrText xml:space="preserve"> PAGEREF _Toc418270123 \h </w:instrText>
            </w:r>
            <w:r w:rsidRPr="0058018E">
              <w:rPr>
                <w:noProof/>
                <w:webHidden/>
              </w:rPr>
            </w:r>
            <w:r w:rsidRPr="0058018E">
              <w:rPr>
                <w:noProof/>
                <w:webHidden/>
              </w:rPr>
              <w:fldChar w:fldCharType="separate"/>
            </w:r>
            <w:r w:rsidRPr="0058018E">
              <w:rPr>
                <w:noProof/>
                <w:webHidden/>
              </w:rPr>
              <w:t>11</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24" w:history="1">
            <w:r w:rsidRPr="0058018E">
              <w:rPr>
                <w:rStyle w:val="Hyperlink"/>
                <w:rFonts w:ascii="Times New Roman" w:hAnsi="Times New Roman" w:cs="Times New Roman"/>
                <w:noProof/>
              </w:rPr>
              <w:t>2.1</w:t>
            </w:r>
            <w:r w:rsidRPr="0058018E">
              <w:rPr>
                <w:rFonts w:eastAsiaTheme="minorEastAsia"/>
                <w:noProof/>
              </w:rPr>
              <w:tab/>
            </w:r>
            <w:r w:rsidRPr="0058018E">
              <w:rPr>
                <w:rStyle w:val="Hyperlink"/>
                <w:rFonts w:ascii="Times New Roman" w:hAnsi="Times New Roman" w:cs="Times New Roman"/>
                <w:noProof/>
              </w:rPr>
              <w:t>Legal framework</w:t>
            </w:r>
            <w:r w:rsidRPr="0058018E">
              <w:rPr>
                <w:noProof/>
                <w:webHidden/>
              </w:rPr>
              <w:tab/>
            </w:r>
            <w:r w:rsidRPr="0058018E">
              <w:rPr>
                <w:noProof/>
                <w:webHidden/>
              </w:rPr>
              <w:fldChar w:fldCharType="begin"/>
            </w:r>
            <w:r w:rsidRPr="0058018E">
              <w:rPr>
                <w:noProof/>
                <w:webHidden/>
              </w:rPr>
              <w:instrText xml:space="preserve"> PAGEREF _Toc418270124 \h </w:instrText>
            </w:r>
            <w:r w:rsidRPr="0058018E">
              <w:rPr>
                <w:noProof/>
                <w:webHidden/>
              </w:rPr>
            </w:r>
            <w:r w:rsidRPr="0058018E">
              <w:rPr>
                <w:noProof/>
                <w:webHidden/>
              </w:rPr>
              <w:fldChar w:fldCharType="separate"/>
            </w:r>
            <w:r w:rsidRPr="0058018E">
              <w:rPr>
                <w:noProof/>
                <w:webHidden/>
              </w:rPr>
              <w:t>11</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25" w:history="1">
            <w:r w:rsidRPr="0058018E">
              <w:rPr>
                <w:rStyle w:val="Hyperlink"/>
                <w:rFonts w:ascii="Times New Roman" w:hAnsi="Times New Roman" w:cs="Times New Roman"/>
                <w:noProof/>
              </w:rPr>
              <w:t>2.1.1</w:t>
            </w:r>
            <w:r w:rsidRPr="0058018E">
              <w:rPr>
                <w:rFonts w:eastAsiaTheme="minorEastAsia"/>
                <w:noProof/>
              </w:rPr>
              <w:tab/>
            </w:r>
            <w:r w:rsidRPr="0058018E">
              <w:rPr>
                <w:rStyle w:val="Hyperlink"/>
                <w:rFonts w:ascii="Times New Roman" w:hAnsi="Times New Roman" w:cs="Times New Roman"/>
                <w:noProof/>
              </w:rPr>
              <w:t>Constitutional Foundation</w:t>
            </w:r>
            <w:r w:rsidRPr="0058018E">
              <w:rPr>
                <w:noProof/>
                <w:webHidden/>
              </w:rPr>
              <w:tab/>
            </w:r>
            <w:r w:rsidRPr="0058018E">
              <w:rPr>
                <w:noProof/>
                <w:webHidden/>
              </w:rPr>
              <w:fldChar w:fldCharType="begin"/>
            </w:r>
            <w:r w:rsidRPr="0058018E">
              <w:rPr>
                <w:noProof/>
                <w:webHidden/>
              </w:rPr>
              <w:instrText xml:space="preserve"> PAGEREF _Toc418270125 \h </w:instrText>
            </w:r>
            <w:r w:rsidRPr="0058018E">
              <w:rPr>
                <w:noProof/>
                <w:webHidden/>
              </w:rPr>
            </w:r>
            <w:r w:rsidRPr="0058018E">
              <w:rPr>
                <w:noProof/>
                <w:webHidden/>
              </w:rPr>
              <w:fldChar w:fldCharType="separate"/>
            </w:r>
            <w:r w:rsidRPr="0058018E">
              <w:rPr>
                <w:noProof/>
                <w:webHidden/>
              </w:rPr>
              <w:t>11</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26" w:history="1">
            <w:r w:rsidRPr="0058018E">
              <w:rPr>
                <w:rStyle w:val="Hyperlink"/>
                <w:rFonts w:ascii="Times New Roman" w:hAnsi="Times New Roman" w:cs="Times New Roman"/>
                <w:noProof/>
              </w:rPr>
              <w:t>2.1.2</w:t>
            </w:r>
            <w:r w:rsidRPr="0058018E">
              <w:rPr>
                <w:rFonts w:eastAsiaTheme="minorEastAsia"/>
                <w:noProof/>
              </w:rPr>
              <w:tab/>
            </w:r>
            <w:r w:rsidRPr="0058018E">
              <w:rPr>
                <w:rStyle w:val="Hyperlink"/>
                <w:rFonts w:ascii="Times New Roman" w:hAnsi="Times New Roman" w:cs="Times New Roman"/>
                <w:noProof/>
              </w:rPr>
              <w:t>Procedural requirements</w:t>
            </w:r>
            <w:r w:rsidRPr="0058018E">
              <w:rPr>
                <w:noProof/>
                <w:webHidden/>
              </w:rPr>
              <w:tab/>
            </w:r>
            <w:r w:rsidRPr="0058018E">
              <w:rPr>
                <w:noProof/>
                <w:webHidden/>
              </w:rPr>
              <w:fldChar w:fldCharType="begin"/>
            </w:r>
            <w:r w:rsidRPr="0058018E">
              <w:rPr>
                <w:noProof/>
                <w:webHidden/>
              </w:rPr>
              <w:instrText xml:space="preserve"> PAGEREF _Toc418270126 \h </w:instrText>
            </w:r>
            <w:r w:rsidRPr="0058018E">
              <w:rPr>
                <w:noProof/>
                <w:webHidden/>
              </w:rPr>
            </w:r>
            <w:r w:rsidRPr="0058018E">
              <w:rPr>
                <w:noProof/>
                <w:webHidden/>
              </w:rPr>
              <w:fldChar w:fldCharType="separate"/>
            </w:r>
            <w:r w:rsidRPr="0058018E">
              <w:rPr>
                <w:noProof/>
                <w:webHidden/>
              </w:rPr>
              <w:t>11</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27" w:history="1">
            <w:r w:rsidRPr="0058018E">
              <w:rPr>
                <w:rStyle w:val="Hyperlink"/>
                <w:rFonts w:ascii="Times New Roman" w:hAnsi="Times New Roman" w:cs="Times New Roman"/>
                <w:noProof/>
              </w:rPr>
              <w:t>2.1.3</w:t>
            </w:r>
            <w:r w:rsidRPr="0058018E">
              <w:rPr>
                <w:rFonts w:eastAsiaTheme="minorEastAsia"/>
                <w:noProof/>
              </w:rPr>
              <w:tab/>
            </w:r>
            <w:r w:rsidRPr="0058018E">
              <w:rPr>
                <w:rStyle w:val="Hyperlink"/>
                <w:rFonts w:ascii="Times New Roman" w:hAnsi="Times New Roman" w:cs="Times New Roman"/>
                <w:noProof/>
              </w:rPr>
              <w:t>Manner of application</w:t>
            </w:r>
            <w:r w:rsidRPr="0058018E">
              <w:rPr>
                <w:noProof/>
                <w:webHidden/>
              </w:rPr>
              <w:tab/>
            </w:r>
            <w:r w:rsidRPr="0058018E">
              <w:rPr>
                <w:noProof/>
                <w:webHidden/>
              </w:rPr>
              <w:fldChar w:fldCharType="begin"/>
            </w:r>
            <w:r w:rsidRPr="0058018E">
              <w:rPr>
                <w:noProof/>
                <w:webHidden/>
              </w:rPr>
              <w:instrText xml:space="preserve"> PAGEREF _Toc418270127 \h </w:instrText>
            </w:r>
            <w:r w:rsidRPr="0058018E">
              <w:rPr>
                <w:noProof/>
                <w:webHidden/>
              </w:rPr>
            </w:r>
            <w:r w:rsidRPr="0058018E">
              <w:rPr>
                <w:noProof/>
                <w:webHidden/>
              </w:rPr>
              <w:fldChar w:fldCharType="separate"/>
            </w:r>
            <w:r w:rsidRPr="0058018E">
              <w:rPr>
                <w:noProof/>
                <w:webHidden/>
              </w:rPr>
              <w:t>12</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28" w:history="1">
            <w:r w:rsidRPr="0058018E">
              <w:rPr>
                <w:rStyle w:val="Hyperlink"/>
                <w:rFonts w:ascii="Times New Roman" w:hAnsi="Times New Roman" w:cs="Times New Roman"/>
                <w:noProof/>
              </w:rPr>
              <w:t>2.1.4</w:t>
            </w:r>
            <w:r w:rsidRPr="0058018E">
              <w:rPr>
                <w:rFonts w:eastAsiaTheme="minorEastAsia"/>
                <w:noProof/>
              </w:rPr>
              <w:tab/>
            </w:r>
            <w:r w:rsidRPr="0058018E">
              <w:rPr>
                <w:rStyle w:val="Hyperlink"/>
                <w:rFonts w:ascii="Times New Roman" w:hAnsi="Times New Roman" w:cs="Times New Roman"/>
                <w:noProof/>
              </w:rPr>
              <w:t>Analysis of legal framework</w:t>
            </w:r>
            <w:r w:rsidRPr="0058018E">
              <w:rPr>
                <w:noProof/>
                <w:webHidden/>
              </w:rPr>
              <w:tab/>
            </w:r>
            <w:r w:rsidRPr="0058018E">
              <w:rPr>
                <w:noProof/>
                <w:webHidden/>
              </w:rPr>
              <w:fldChar w:fldCharType="begin"/>
            </w:r>
            <w:r w:rsidRPr="0058018E">
              <w:rPr>
                <w:noProof/>
                <w:webHidden/>
              </w:rPr>
              <w:instrText xml:space="preserve"> PAGEREF _Toc418270128 \h </w:instrText>
            </w:r>
            <w:r w:rsidRPr="0058018E">
              <w:rPr>
                <w:noProof/>
                <w:webHidden/>
              </w:rPr>
            </w:r>
            <w:r w:rsidRPr="0058018E">
              <w:rPr>
                <w:noProof/>
                <w:webHidden/>
              </w:rPr>
              <w:fldChar w:fldCharType="separate"/>
            </w:r>
            <w:r w:rsidRPr="0058018E">
              <w:rPr>
                <w:noProof/>
                <w:webHidden/>
              </w:rPr>
              <w:t>13</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29" w:history="1">
            <w:r w:rsidRPr="0058018E">
              <w:rPr>
                <w:rStyle w:val="Hyperlink"/>
                <w:rFonts w:ascii="Times New Roman" w:hAnsi="Times New Roman" w:cs="Times New Roman"/>
                <w:noProof/>
              </w:rPr>
              <w:t>2.1.5</w:t>
            </w:r>
            <w:r w:rsidRPr="0058018E">
              <w:rPr>
                <w:rFonts w:eastAsiaTheme="minorEastAsia"/>
                <w:noProof/>
              </w:rPr>
              <w:tab/>
            </w:r>
            <w:r w:rsidRPr="0058018E">
              <w:rPr>
                <w:rStyle w:val="Hyperlink"/>
                <w:rFonts w:ascii="Times New Roman" w:hAnsi="Times New Roman" w:cs="Times New Roman"/>
                <w:noProof/>
              </w:rPr>
              <w:t>Mini conclusion</w:t>
            </w:r>
            <w:r w:rsidRPr="0058018E">
              <w:rPr>
                <w:noProof/>
                <w:webHidden/>
              </w:rPr>
              <w:tab/>
            </w:r>
            <w:r w:rsidRPr="0058018E">
              <w:rPr>
                <w:noProof/>
                <w:webHidden/>
              </w:rPr>
              <w:fldChar w:fldCharType="begin"/>
            </w:r>
            <w:r w:rsidRPr="0058018E">
              <w:rPr>
                <w:noProof/>
                <w:webHidden/>
              </w:rPr>
              <w:instrText xml:space="preserve"> PAGEREF _Toc418270129 \h </w:instrText>
            </w:r>
            <w:r w:rsidRPr="0058018E">
              <w:rPr>
                <w:noProof/>
                <w:webHidden/>
              </w:rPr>
            </w:r>
            <w:r w:rsidRPr="0058018E">
              <w:rPr>
                <w:noProof/>
                <w:webHidden/>
              </w:rPr>
              <w:fldChar w:fldCharType="separate"/>
            </w:r>
            <w:r w:rsidRPr="0058018E">
              <w:rPr>
                <w:noProof/>
                <w:webHidden/>
              </w:rPr>
              <w:t>14</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30" w:history="1">
            <w:r w:rsidRPr="0058018E">
              <w:rPr>
                <w:rStyle w:val="Hyperlink"/>
                <w:rFonts w:ascii="Times New Roman" w:hAnsi="Times New Roman" w:cs="Times New Roman"/>
                <w:noProof/>
              </w:rPr>
              <w:t>2.2</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AND EXISTING RESTRICTIONS TO AWARD OF DAMAGES IN KENYA</w:t>
            </w:r>
            <w:r w:rsidRPr="0058018E">
              <w:rPr>
                <w:noProof/>
                <w:webHidden/>
              </w:rPr>
              <w:tab/>
            </w:r>
            <w:r w:rsidRPr="0058018E">
              <w:rPr>
                <w:noProof/>
                <w:webHidden/>
              </w:rPr>
              <w:fldChar w:fldCharType="begin"/>
            </w:r>
            <w:r w:rsidRPr="0058018E">
              <w:rPr>
                <w:noProof/>
                <w:webHidden/>
              </w:rPr>
              <w:instrText xml:space="preserve"> PAGEREF _Toc418270130 \h </w:instrText>
            </w:r>
            <w:r w:rsidRPr="0058018E">
              <w:rPr>
                <w:noProof/>
                <w:webHidden/>
              </w:rPr>
            </w:r>
            <w:r w:rsidRPr="0058018E">
              <w:rPr>
                <w:noProof/>
                <w:webHidden/>
              </w:rPr>
              <w:fldChar w:fldCharType="separate"/>
            </w:r>
            <w:r w:rsidRPr="0058018E">
              <w:rPr>
                <w:noProof/>
                <w:webHidden/>
              </w:rPr>
              <w:t>14</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31" w:history="1">
            <w:r w:rsidRPr="0058018E">
              <w:rPr>
                <w:rStyle w:val="Hyperlink"/>
                <w:rFonts w:ascii="Times New Roman" w:hAnsi="Times New Roman" w:cs="Times New Roman"/>
                <w:noProof/>
              </w:rPr>
              <w:t>2.2.1</w:t>
            </w:r>
            <w:r w:rsidRPr="0058018E">
              <w:rPr>
                <w:rFonts w:eastAsiaTheme="minorEastAsia"/>
                <w:noProof/>
              </w:rPr>
              <w:tab/>
            </w:r>
            <w:r w:rsidRPr="0058018E">
              <w:rPr>
                <w:rStyle w:val="Hyperlink"/>
                <w:rFonts w:ascii="Times New Roman" w:hAnsi="Times New Roman" w:cs="Times New Roman"/>
                <w:noProof/>
              </w:rPr>
              <w:t>Statutory and Regulatory inhibitions</w:t>
            </w:r>
            <w:r w:rsidRPr="0058018E">
              <w:rPr>
                <w:noProof/>
                <w:webHidden/>
              </w:rPr>
              <w:tab/>
            </w:r>
            <w:r w:rsidRPr="0058018E">
              <w:rPr>
                <w:noProof/>
                <w:webHidden/>
              </w:rPr>
              <w:fldChar w:fldCharType="begin"/>
            </w:r>
            <w:r w:rsidRPr="0058018E">
              <w:rPr>
                <w:noProof/>
                <w:webHidden/>
              </w:rPr>
              <w:instrText xml:space="preserve"> PAGEREF _Toc418270131 \h </w:instrText>
            </w:r>
            <w:r w:rsidRPr="0058018E">
              <w:rPr>
                <w:noProof/>
                <w:webHidden/>
              </w:rPr>
            </w:r>
            <w:r w:rsidRPr="0058018E">
              <w:rPr>
                <w:noProof/>
                <w:webHidden/>
              </w:rPr>
              <w:fldChar w:fldCharType="separate"/>
            </w:r>
            <w:r w:rsidRPr="0058018E">
              <w:rPr>
                <w:noProof/>
                <w:webHidden/>
              </w:rPr>
              <w:t>14</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32" w:history="1">
            <w:r w:rsidRPr="0058018E">
              <w:rPr>
                <w:rStyle w:val="Hyperlink"/>
                <w:rFonts w:ascii="Times New Roman" w:hAnsi="Times New Roman" w:cs="Times New Roman"/>
                <w:noProof/>
              </w:rPr>
              <w:t>2.2.2</w:t>
            </w:r>
            <w:r w:rsidRPr="0058018E">
              <w:rPr>
                <w:rFonts w:eastAsiaTheme="minorEastAsia"/>
                <w:noProof/>
              </w:rPr>
              <w:tab/>
            </w:r>
            <w:r w:rsidRPr="0058018E">
              <w:rPr>
                <w:rStyle w:val="Hyperlink"/>
                <w:rFonts w:ascii="Times New Roman" w:hAnsi="Times New Roman" w:cs="Times New Roman"/>
                <w:noProof/>
              </w:rPr>
              <w:t>Improper pleadings</w:t>
            </w:r>
            <w:r w:rsidRPr="0058018E">
              <w:rPr>
                <w:noProof/>
                <w:webHidden/>
              </w:rPr>
              <w:tab/>
            </w:r>
            <w:r w:rsidRPr="0058018E">
              <w:rPr>
                <w:noProof/>
                <w:webHidden/>
              </w:rPr>
              <w:fldChar w:fldCharType="begin"/>
            </w:r>
            <w:r w:rsidRPr="0058018E">
              <w:rPr>
                <w:noProof/>
                <w:webHidden/>
              </w:rPr>
              <w:instrText xml:space="preserve"> PAGEREF _Toc418270132 \h </w:instrText>
            </w:r>
            <w:r w:rsidRPr="0058018E">
              <w:rPr>
                <w:noProof/>
                <w:webHidden/>
              </w:rPr>
            </w:r>
            <w:r w:rsidRPr="0058018E">
              <w:rPr>
                <w:noProof/>
                <w:webHidden/>
              </w:rPr>
              <w:fldChar w:fldCharType="separate"/>
            </w:r>
            <w:r w:rsidRPr="0058018E">
              <w:rPr>
                <w:noProof/>
                <w:webHidden/>
              </w:rPr>
              <w:t>15</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33" w:history="1">
            <w:r w:rsidRPr="0058018E">
              <w:rPr>
                <w:rStyle w:val="Hyperlink"/>
                <w:rFonts w:ascii="Times New Roman" w:hAnsi="Times New Roman" w:cs="Times New Roman"/>
                <w:noProof/>
              </w:rPr>
              <w:t>2.2.3</w:t>
            </w:r>
            <w:r w:rsidRPr="0058018E">
              <w:rPr>
                <w:rFonts w:eastAsiaTheme="minorEastAsia"/>
                <w:noProof/>
              </w:rPr>
              <w:tab/>
            </w:r>
            <w:r w:rsidRPr="0058018E">
              <w:rPr>
                <w:rStyle w:val="Hyperlink"/>
                <w:rFonts w:ascii="Times New Roman" w:hAnsi="Times New Roman" w:cs="Times New Roman"/>
                <w:noProof/>
              </w:rPr>
              <w:t>Procedural expediency</w:t>
            </w:r>
            <w:r w:rsidRPr="0058018E">
              <w:rPr>
                <w:noProof/>
                <w:webHidden/>
              </w:rPr>
              <w:tab/>
            </w:r>
            <w:r w:rsidRPr="0058018E">
              <w:rPr>
                <w:noProof/>
                <w:webHidden/>
              </w:rPr>
              <w:fldChar w:fldCharType="begin"/>
            </w:r>
            <w:r w:rsidRPr="0058018E">
              <w:rPr>
                <w:noProof/>
                <w:webHidden/>
              </w:rPr>
              <w:instrText xml:space="preserve"> PAGEREF _Toc418270133 \h </w:instrText>
            </w:r>
            <w:r w:rsidRPr="0058018E">
              <w:rPr>
                <w:noProof/>
                <w:webHidden/>
              </w:rPr>
            </w:r>
            <w:r w:rsidRPr="0058018E">
              <w:rPr>
                <w:noProof/>
                <w:webHidden/>
              </w:rPr>
              <w:fldChar w:fldCharType="separate"/>
            </w:r>
            <w:r w:rsidRPr="0058018E">
              <w:rPr>
                <w:noProof/>
                <w:webHidden/>
              </w:rPr>
              <w:t>16</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34" w:history="1">
            <w:r w:rsidRPr="0058018E">
              <w:rPr>
                <w:rStyle w:val="Hyperlink"/>
                <w:rFonts w:ascii="Times New Roman" w:hAnsi="Times New Roman" w:cs="Times New Roman"/>
                <w:noProof/>
              </w:rPr>
              <w:t>2.3</w:t>
            </w:r>
            <w:r w:rsidRPr="0058018E">
              <w:rPr>
                <w:rFonts w:eastAsiaTheme="minorEastAsia"/>
                <w:noProof/>
              </w:rPr>
              <w:tab/>
            </w:r>
            <w:r w:rsidRPr="0058018E">
              <w:rPr>
                <w:rStyle w:val="Hyperlink"/>
                <w:rFonts w:ascii="Times New Roman" w:hAnsi="Times New Roman" w:cs="Times New Roman"/>
                <w:noProof/>
              </w:rPr>
              <w:t>CASE STUDIES</w:t>
            </w:r>
            <w:r w:rsidRPr="0058018E">
              <w:rPr>
                <w:noProof/>
                <w:webHidden/>
              </w:rPr>
              <w:tab/>
            </w:r>
            <w:r w:rsidRPr="0058018E">
              <w:rPr>
                <w:noProof/>
                <w:webHidden/>
              </w:rPr>
              <w:fldChar w:fldCharType="begin"/>
            </w:r>
            <w:r w:rsidRPr="0058018E">
              <w:rPr>
                <w:noProof/>
                <w:webHidden/>
              </w:rPr>
              <w:instrText xml:space="preserve"> PAGEREF _Toc418270134 \h </w:instrText>
            </w:r>
            <w:r w:rsidRPr="0058018E">
              <w:rPr>
                <w:noProof/>
                <w:webHidden/>
              </w:rPr>
            </w:r>
            <w:r w:rsidRPr="0058018E">
              <w:rPr>
                <w:noProof/>
                <w:webHidden/>
              </w:rPr>
              <w:fldChar w:fldCharType="separate"/>
            </w:r>
            <w:r w:rsidRPr="0058018E">
              <w:rPr>
                <w:noProof/>
                <w:webHidden/>
              </w:rPr>
              <w:t>17</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35" w:history="1">
            <w:r w:rsidRPr="0058018E">
              <w:rPr>
                <w:rStyle w:val="Hyperlink"/>
                <w:rFonts w:ascii="Times New Roman" w:hAnsi="Times New Roman" w:cs="Times New Roman"/>
                <w:noProof/>
              </w:rPr>
              <w:t>2.3.1</w:t>
            </w:r>
            <w:r w:rsidRPr="0058018E">
              <w:rPr>
                <w:rFonts w:eastAsiaTheme="minorEastAsia"/>
                <w:noProof/>
              </w:rPr>
              <w:tab/>
            </w:r>
            <w:r w:rsidRPr="0058018E">
              <w:rPr>
                <w:rStyle w:val="Hyperlink"/>
                <w:rFonts w:ascii="Times New Roman" w:hAnsi="Times New Roman" w:cs="Times New Roman"/>
                <w:noProof/>
              </w:rPr>
              <w:t>Salim Awadh Salim vs. Commissioner of Police &amp; 3 Others</w:t>
            </w:r>
            <w:r w:rsidRPr="0058018E">
              <w:rPr>
                <w:noProof/>
                <w:webHidden/>
              </w:rPr>
              <w:tab/>
            </w:r>
            <w:r w:rsidRPr="0058018E">
              <w:rPr>
                <w:noProof/>
                <w:webHidden/>
              </w:rPr>
              <w:fldChar w:fldCharType="begin"/>
            </w:r>
            <w:r w:rsidRPr="0058018E">
              <w:rPr>
                <w:noProof/>
                <w:webHidden/>
              </w:rPr>
              <w:instrText xml:space="preserve"> PAGEREF _Toc418270135 \h </w:instrText>
            </w:r>
            <w:r w:rsidRPr="0058018E">
              <w:rPr>
                <w:noProof/>
                <w:webHidden/>
              </w:rPr>
            </w:r>
            <w:r w:rsidRPr="0058018E">
              <w:rPr>
                <w:noProof/>
                <w:webHidden/>
              </w:rPr>
              <w:fldChar w:fldCharType="separate"/>
            </w:r>
            <w:r w:rsidRPr="0058018E">
              <w:rPr>
                <w:noProof/>
                <w:webHidden/>
              </w:rPr>
              <w:t>17</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36" w:history="1">
            <w:r w:rsidRPr="0058018E">
              <w:rPr>
                <w:rStyle w:val="Hyperlink"/>
                <w:rFonts w:ascii="Times New Roman" w:hAnsi="Times New Roman" w:cs="Times New Roman"/>
                <w:noProof/>
              </w:rPr>
              <w:t>2.3.2</w:t>
            </w:r>
            <w:r w:rsidRPr="0058018E">
              <w:rPr>
                <w:rFonts w:eastAsiaTheme="minorEastAsia"/>
                <w:noProof/>
              </w:rPr>
              <w:tab/>
            </w:r>
            <w:r w:rsidRPr="0058018E">
              <w:rPr>
                <w:rStyle w:val="Hyperlink"/>
                <w:rFonts w:ascii="Times New Roman" w:hAnsi="Times New Roman" w:cs="Times New Roman"/>
                <w:noProof/>
              </w:rPr>
              <w:t>Pascal Kibet Keny vs. Commissioner of Police &amp; Another</w:t>
            </w:r>
            <w:r w:rsidRPr="0058018E">
              <w:rPr>
                <w:noProof/>
                <w:webHidden/>
              </w:rPr>
              <w:tab/>
            </w:r>
            <w:r w:rsidRPr="0058018E">
              <w:rPr>
                <w:noProof/>
                <w:webHidden/>
              </w:rPr>
              <w:fldChar w:fldCharType="begin"/>
            </w:r>
            <w:r w:rsidRPr="0058018E">
              <w:rPr>
                <w:noProof/>
                <w:webHidden/>
              </w:rPr>
              <w:instrText xml:space="preserve"> PAGEREF _Toc418270136 \h </w:instrText>
            </w:r>
            <w:r w:rsidRPr="0058018E">
              <w:rPr>
                <w:noProof/>
                <w:webHidden/>
              </w:rPr>
            </w:r>
            <w:r w:rsidRPr="0058018E">
              <w:rPr>
                <w:noProof/>
                <w:webHidden/>
              </w:rPr>
              <w:fldChar w:fldCharType="separate"/>
            </w:r>
            <w:r w:rsidRPr="0058018E">
              <w:rPr>
                <w:noProof/>
                <w:webHidden/>
              </w:rPr>
              <w:t>18</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37" w:history="1">
            <w:r w:rsidRPr="0058018E">
              <w:rPr>
                <w:rStyle w:val="Hyperlink"/>
                <w:rFonts w:ascii="Times New Roman" w:hAnsi="Times New Roman" w:cs="Times New Roman"/>
                <w:noProof/>
              </w:rPr>
              <w:t>2.4</w:t>
            </w:r>
            <w:r w:rsidRPr="0058018E">
              <w:rPr>
                <w:rFonts w:eastAsiaTheme="minorEastAsia"/>
                <w:noProof/>
              </w:rPr>
              <w:tab/>
            </w:r>
            <w:r w:rsidRPr="0058018E">
              <w:rPr>
                <w:rStyle w:val="Hyperlink"/>
                <w:rFonts w:ascii="Times New Roman" w:hAnsi="Times New Roman" w:cs="Times New Roman"/>
                <w:noProof/>
              </w:rPr>
              <w:t>Conclusion</w:t>
            </w:r>
            <w:r w:rsidRPr="0058018E">
              <w:rPr>
                <w:noProof/>
                <w:webHidden/>
              </w:rPr>
              <w:tab/>
            </w:r>
            <w:r w:rsidRPr="0058018E">
              <w:rPr>
                <w:noProof/>
                <w:webHidden/>
              </w:rPr>
              <w:fldChar w:fldCharType="begin"/>
            </w:r>
            <w:r w:rsidRPr="0058018E">
              <w:rPr>
                <w:noProof/>
                <w:webHidden/>
              </w:rPr>
              <w:instrText xml:space="preserve"> PAGEREF _Toc418270137 \h </w:instrText>
            </w:r>
            <w:r w:rsidRPr="0058018E">
              <w:rPr>
                <w:noProof/>
                <w:webHidden/>
              </w:rPr>
            </w:r>
            <w:r w:rsidRPr="0058018E">
              <w:rPr>
                <w:noProof/>
                <w:webHidden/>
              </w:rPr>
              <w:fldChar w:fldCharType="separate"/>
            </w:r>
            <w:r w:rsidRPr="0058018E">
              <w:rPr>
                <w:noProof/>
                <w:webHidden/>
              </w:rPr>
              <w:t>19</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38" w:history="1">
            <w:r w:rsidRPr="0058018E">
              <w:rPr>
                <w:rStyle w:val="Hyperlink"/>
                <w:rFonts w:ascii="Times New Roman" w:hAnsi="Times New Roman" w:cs="Times New Roman"/>
                <w:noProof/>
              </w:rPr>
              <w:t>CHAPTER III</w:t>
            </w:r>
            <w:r w:rsidRPr="0058018E">
              <w:rPr>
                <w:noProof/>
                <w:webHidden/>
              </w:rPr>
              <w:tab/>
            </w:r>
            <w:r w:rsidRPr="0058018E">
              <w:rPr>
                <w:noProof/>
                <w:webHidden/>
              </w:rPr>
              <w:fldChar w:fldCharType="begin"/>
            </w:r>
            <w:r w:rsidRPr="0058018E">
              <w:rPr>
                <w:noProof/>
                <w:webHidden/>
              </w:rPr>
              <w:instrText xml:space="preserve"> PAGEREF _Toc418270138 \h </w:instrText>
            </w:r>
            <w:r w:rsidRPr="0058018E">
              <w:rPr>
                <w:noProof/>
                <w:webHidden/>
              </w:rPr>
            </w:r>
            <w:r w:rsidRPr="0058018E">
              <w:rPr>
                <w:noProof/>
                <w:webHidden/>
              </w:rPr>
              <w:fldChar w:fldCharType="separate"/>
            </w:r>
            <w:r w:rsidRPr="0058018E">
              <w:rPr>
                <w:noProof/>
                <w:webHidden/>
              </w:rPr>
              <w:t>20</w:t>
            </w:r>
            <w:r w:rsidRPr="0058018E">
              <w:rPr>
                <w:noProof/>
                <w:webHidden/>
              </w:rPr>
              <w:fldChar w:fldCharType="end"/>
            </w:r>
          </w:hyperlink>
        </w:p>
        <w:p w:rsidR="0058018E" w:rsidRPr="0058018E" w:rsidRDefault="0058018E">
          <w:pPr>
            <w:pStyle w:val="TOC1"/>
            <w:tabs>
              <w:tab w:val="left" w:pos="660"/>
              <w:tab w:val="right" w:leader="dot" w:pos="8529"/>
            </w:tabs>
            <w:rPr>
              <w:rFonts w:eastAsiaTheme="minorEastAsia"/>
              <w:noProof/>
            </w:rPr>
          </w:pPr>
          <w:hyperlink w:anchor="_Toc418270139" w:history="1">
            <w:r w:rsidRPr="0058018E">
              <w:rPr>
                <w:rStyle w:val="Hyperlink"/>
                <w:rFonts w:ascii="Times New Roman" w:hAnsi="Times New Roman" w:cs="Times New Roman"/>
                <w:noProof/>
              </w:rPr>
              <w:t>3.0</w:t>
            </w:r>
            <w:r w:rsidRPr="0058018E">
              <w:rPr>
                <w:rFonts w:eastAsiaTheme="minorEastAsia"/>
                <w:noProof/>
              </w:rPr>
              <w:tab/>
            </w:r>
            <w:r w:rsidRPr="0058018E">
              <w:rPr>
                <w:rStyle w:val="Hyperlink"/>
                <w:rFonts w:ascii="Times New Roman" w:hAnsi="Times New Roman" w:cs="Times New Roman"/>
                <w:noProof/>
              </w:rPr>
              <w:t>TORT OF WRONGFUL IMPRISONMENT</w:t>
            </w:r>
            <w:r w:rsidRPr="0058018E">
              <w:rPr>
                <w:noProof/>
                <w:webHidden/>
              </w:rPr>
              <w:tab/>
            </w:r>
            <w:r w:rsidRPr="0058018E">
              <w:rPr>
                <w:noProof/>
                <w:webHidden/>
              </w:rPr>
              <w:fldChar w:fldCharType="begin"/>
            </w:r>
            <w:r w:rsidRPr="0058018E">
              <w:rPr>
                <w:noProof/>
                <w:webHidden/>
              </w:rPr>
              <w:instrText xml:space="preserve"> PAGEREF _Toc418270139 \h </w:instrText>
            </w:r>
            <w:r w:rsidRPr="0058018E">
              <w:rPr>
                <w:noProof/>
                <w:webHidden/>
              </w:rPr>
            </w:r>
            <w:r w:rsidRPr="0058018E">
              <w:rPr>
                <w:noProof/>
                <w:webHidden/>
              </w:rPr>
              <w:fldChar w:fldCharType="separate"/>
            </w:r>
            <w:r w:rsidRPr="0058018E">
              <w:rPr>
                <w:noProof/>
                <w:webHidden/>
              </w:rPr>
              <w:t>20</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40" w:history="1">
            <w:r w:rsidRPr="0058018E">
              <w:rPr>
                <w:rStyle w:val="Hyperlink"/>
                <w:rFonts w:ascii="Times New Roman" w:hAnsi="Times New Roman" w:cs="Times New Roman"/>
                <w:noProof/>
              </w:rPr>
              <w:t>3.1</w:t>
            </w:r>
            <w:r w:rsidRPr="0058018E">
              <w:rPr>
                <w:rFonts w:eastAsiaTheme="minorEastAsia"/>
                <w:noProof/>
              </w:rPr>
              <w:tab/>
            </w:r>
            <w:r w:rsidRPr="0058018E">
              <w:rPr>
                <w:rStyle w:val="Hyperlink"/>
                <w:rFonts w:ascii="Times New Roman" w:hAnsi="Times New Roman" w:cs="Times New Roman"/>
                <w:noProof/>
              </w:rPr>
              <w:t>False imprisonment in tort</w:t>
            </w:r>
            <w:r w:rsidRPr="0058018E">
              <w:rPr>
                <w:noProof/>
                <w:webHidden/>
              </w:rPr>
              <w:tab/>
            </w:r>
            <w:r w:rsidRPr="0058018E">
              <w:rPr>
                <w:noProof/>
                <w:webHidden/>
              </w:rPr>
              <w:fldChar w:fldCharType="begin"/>
            </w:r>
            <w:r w:rsidRPr="0058018E">
              <w:rPr>
                <w:noProof/>
                <w:webHidden/>
              </w:rPr>
              <w:instrText xml:space="preserve"> PAGEREF _Toc418270140 \h </w:instrText>
            </w:r>
            <w:r w:rsidRPr="0058018E">
              <w:rPr>
                <w:noProof/>
                <w:webHidden/>
              </w:rPr>
            </w:r>
            <w:r w:rsidRPr="0058018E">
              <w:rPr>
                <w:noProof/>
                <w:webHidden/>
              </w:rPr>
              <w:fldChar w:fldCharType="separate"/>
            </w:r>
            <w:r w:rsidRPr="0058018E">
              <w:rPr>
                <w:noProof/>
                <w:webHidden/>
              </w:rPr>
              <w:t>20</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1" w:history="1">
            <w:r w:rsidRPr="0058018E">
              <w:rPr>
                <w:rStyle w:val="Hyperlink"/>
                <w:rFonts w:ascii="Times New Roman" w:hAnsi="Times New Roman" w:cs="Times New Roman"/>
                <w:noProof/>
              </w:rPr>
              <w:t>3.1.1</w:t>
            </w:r>
            <w:r w:rsidRPr="0058018E">
              <w:rPr>
                <w:rFonts w:eastAsiaTheme="minorEastAsia"/>
                <w:noProof/>
              </w:rPr>
              <w:tab/>
            </w:r>
            <w:r w:rsidRPr="0058018E">
              <w:rPr>
                <w:rStyle w:val="Hyperlink"/>
                <w:rFonts w:ascii="Times New Roman" w:hAnsi="Times New Roman" w:cs="Times New Roman"/>
                <w:noProof/>
              </w:rPr>
              <w:t>Requirements for action</w:t>
            </w:r>
            <w:r w:rsidRPr="0058018E">
              <w:rPr>
                <w:noProof/>
                <w:webHidden/>
              </w:rPr>
              <w:tab/>
            </w:r>
            <w:r w:rsidRPr="0058018E">
              <w:rPr>
                <w:noProof/>
                <w:webHidden/>
              </w:rPr>
              <w:fldChar w:fldCharType="begin"/>
            </w:r>
            <w:r w:rsidRPr="0058018E">
              <w:rPr>
                <w:noProof/>
                <w:webHidden/>
              </w:rPr>
              <w:instrText xml:space="preserve"> PAGEREF _Toc418270141 \h </w:instrText>
            </w:r>
            <w:r w:rsidRPr="0058018E">
              <w:rPr>
                <w:noProof/>
                <w:webHidden/>
              </w:rPr>
            </w:r>
            <w:r w:rsidRPr="0058018E">
              <w:rPr>
                <w:noProof/>
                <w:webHidden/>
              </w:rPr>
              <w:fldChar w:fldCharType="separate"/>
            </w:r>
            <w:r w:rsidRPr="0058018E">
              <w:rPr>
                <w:noProof/>
                <w:webHidden/>
              </w:rPr>
              <w:t>21</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2" w:history="1">
            <w:r w:rsidRPr="0058018E">
              <w:rPr>
                <w:rStyle w:val="Hyperlink"/>
                <w:rFonts w:ascii="Times New Roman" w:hAnsi="Times New Roman" w:cs="Times New Roman"/>
                <w:noProof/>
              </w:rPr>
              <w:t>3.1.2</w:t>
            </w:r>
            <w:r w:rsidRPr="0058018E">
              <w:rPr>
                <w:rFonts w:eastAsiaTheme="minorEastAsia"/>
                <w:noProof/>
              </w:rPr>
              <w:tab/>
            </w:r>
            <w:r w:rsidRPr="0058018E">
              <w:rPr>
                <w:rStyle w:val="Hyperlink"/>
                <w:rFonts w:ascii="Times New Roman" w:hAnsi="Times New Roman" w:cs="Times New Roman"/>
                <w:noProof/>
              </w:rPr>
              <w:t>Damages</w:t>
            </w:r>
            <w:r w:rsidRPr="0058018E">
              <w:rPr>
                <w:noProof/>
                <w:webHidden/>
              </w:rPr>
              <w:tab/>
            </w:r>
            <w:r w:rsidRPr="0058018E">
              <w:rPr>
                <w:noProof/>
                <w:webHidden/>
              </w:rPr>
              <w:fldChar w:fldCharType="begin"/>
            </w:r>
            <w:r w:rsidRPr="0058018E">
              <w:rPr>
                <w:noProof/>
                <w:webHidden/>
              </w:rPr>
              <w:instrText xml:space="preserve"> PAGEREF _Toc418270142 \h </w:instrText>
            </w:r>
            <w:r w:rsidRPr="0058018E">
              <w:rPr>
                <w:noProof/>
                <w:webHidden/>
              </w:rPr>
            </w:r>
            <w:r w:rsidRPr="0058018E">
              <w:rPr>
                <w:noProof/>
                <w:webHidden/>
              </w:rPr>
              <w:fldChar w:fldCharType="separate"/>
            </w:r>
            <w:r w:rsidRPr="0058018E">
              <w:rPr>
                <w:noProof/>
                <w:webHidden/>
              </w:rPr>
              <w:t>21</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3" w:history="1">
            <w:r w:rsidRPr="0058018E">
              <w:rPr>
                <w:rStyle w:val="Hyperlink"/>
                <w:rFonts w:ascii="Times New Roman" w:hAnsi="Times New Roman" w:cs="Times New Roman"/>
                <w:noProof/>
              </w:rPr>
              <w:t>3.1.2.1</w:t>
            </w:r>
            <w:r w:rsidRPr="0058018E">
              <w:rPr>
                <w:rFonts w:eastAsiaTheme="minorEastAsia"/>
                <w:noProof/>
              </w:rPr>
              <w:tab/>
            </w:r>
            <w:r w:rsidRPr="0058018E">
              <w:rPr>
                <w:rStyle w:val="Hyperlink"/>
                <w:rFonts w:ascii="Times New Roman" w:hAnsi="Times New Roman" w:cs="Times New Roman"/>
                <w:noProof/>
              </w:rPr>
              <w:t>General damages</w:t>
            </w:r>
            <w:r w:rsidRPr="0058018E">
              <w:rPr>
                <w:noProof/>
                <w:webHidden/>
              </w:rPr>
              <w:tab/>
            </w:r>
            <w:r w:rsidRPr="0058018E">
              <w:rPr>
                <w:noProof/>
                <w:webHidden/>
              </w:rPr>
              <w:fldChar w:fldCharType="begin"/>
            </w:r>
            <w:r w:rsidRPr="0058018E">
              <w:rPr>
                <w:noProof/>
                <w:webHidden/>
              </w:rPr>
              <w:instrText xml:space="preserve"> PAGEREF _Toc418270143 \h </w:instrText>
            </w:r>
            <w:r w:rsidRPr="0058018E">
              <w:rPr>
                <w:noProof/>
                <w:webHidden/>
              </w:rPr>
            </w:r>
            <w:r w:rsidRPr="0058018E">
              <w:rPr>
                <w:noProof/>
                <w:webHidden/>
              </w:rPr>
              <w:fldChar w:fldCharType="separate"/>
            </w:r>
            <w:r w:rsidRPr="0058018E">
              <w:rPr>
                <w:noProof/>
                <w:webHidden/>
              </w:rPr>
              <w:t>22</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4" w:history="1">
            <w:r w:rsidRPr="0058018E">
              <w:rPr>
                <w:rStyle w:val="Hyperlink"/>
                <w:rFonts w:ascii="Times New Roman" w:hAnsi="Times New Roman" w:cs="Times New Roman"/>
                <w:noProof/>
              </w:rPr>
              <w:t>3.1.2.2</w:t>
            </w:r>
            <w:r w:rsidRPr="0058018E">
              <w:rPr>
                <w:rFonts w:eastAsiaTheme="minorEastAsia"/>
                <w:noProof/>
              </w:rPr>
              <w:tab/>
            </w:r>
            <w:r w:rsidRPr="0058018E">
              <w:rPr>
                <w:rStyle w:val="Hyperlink"/>
                <w:rFonts w:ascii="Times New Roman" w:hAnsi="Times New Roman" w:cs="Times New Roman"/>
                <w:noProof/>
              </w:rPr>
              <w:t>Aggravated damages</w:t>
            </w:r>
            <w:r w:rsidRPr="0058018E">
              <w:rPr>
                <w:noProof/>
                <w:webHidden/>
              </w:rPr>
              <w:tab/>
            </w:r>
            <w:r w:rsidRPr="0058018E">
              <w:rPr>
                <w:noProof/>
                <w:webHidden/>
              </w:rPr>
              <w:fldChar w:fldCharType="begin"/>
            </w:r>
            <w:r w:rsidRPr="0058018E">
              <w:rPr>
                <w:noProof/>
                <w:webHidden/>
              </w:rPr>
              <w:instrText xml:space="preserve"> PAGEREF _Toc418270144 \h </w:instrText>
            </w:r>
            <w:r w:rsidRPr="0058018E">
              <w:rPr>
                <w:noProof/>
                <w:webHidden/>
              </w:rPr>
            </w:r>
            <w:r w:rsidRPr="0058018E">
              <w:rPr>
                <w:noProof/>
                <w:webHidden/>
              </w:rPr>
              <w:fldChar w:fldCharType="separate"/>
            </w:r>
            <w:r w:rsidRPr="0058018E">
              <w:rPr>
                <w:noProof/>
                <w:webHidden/>
              </w:rPr>
              <w:t>22</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45" w:history="1">
            <w:r w:rsidRPr="0058018E">
              <w:rPr>
                <w:rStyle w:val="Hyperlink"/>
                <w:rFonts w:ascii="Times New Roman" w:hAnsi="Times New Roman" w:cs="Times New Roman"/>
                <w:noProof/>
              </w:rPr>
              <w:t>3.2</w:t>
            </w:r>
            <w:r w:rsidRPr="0058018E">
              <w:rPr>
                <w:rFonts w:eastAsiaTheme="minorEastAsia"/>
                <w:noProof/>
              </w:rPr>
              <w:tab/>
            </w:r>
            <w:r w:rsidRPr="0058018E">
              <w:rPr>
                <w:rStyle w:val="Hyperlink"/>
                <w:rFonts w:ascii="Times New Roman" w:hAnsi="Times New Roman" w:cs="Times New Roman"/>
                <w:noProof/>
              </w:rPr>
              <w:t>CASE STUDIES</w:t>
            </w:r>
            <w:r w:rsidRPr="0058018E">
              <w:rPr>
                <w:noProof/>
                <w:webHidden/>
              </w:rPr>
              <w:tab/>
            </w:r>
            <w:r w:rsidRPr="0058018E">
              <w:rPr>
                <w:noProof/>
                <w:webHidden/>
              </w:rPr>
              <w:fldChar w:fldCharType="begin"/>
            </w:r>
            <w:r w:rsidRPr="0058018E">
              <w:rPr>
                <w:noProof/>
                <w:webHidden/>
              </w:rPr>
              <w:instrText xml:space="preserve"> PAGEREF _Toc418270145 \h </w:instrText>
            </w:r>
            <w:r w:rsidRPr="0058018E">
              <w:rPr>
                <w:noProof/>
                <w:webHidden/>
              </w:rPr>
            </w:r>
            <w:r w:rsidRPr="0058018E">
              <w:rPr>
                <w:noProof/>
                <w:webHidden/>
              </w:rPr>
              <w:fldChar w:fldCharType="separate"/>
            </w:r>
            <w:r w:rsidRPr="0058018E">
              <w:rPr>
                <w:noProof/>
                <w:webHidden/>
              </w:rPr>
              <w:t>23</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6" w:history="1">
            <w:r w:rsidRPr="0058018E">
              <w:rPr>
                <w:rStyle w:val="Hyperlink"/>
                <w:rFonts w:ascii="Times New Roman" w:hAnsi="Times New Roman" w:cs="Times New Roman"/>
                <w:noProof/>
              </w:rPr>
              <w:t>3.2.1</w:t>
            </w:r>
            <w:r w:rsidRPr="0058018E">
              <w:rPr>
                <w:rFonts w:eastAsiaTheme="minorEastAsia"/>
                <w:noProof/>
              </w:rPr>
              <w:tab/>
            </w:r>
            <w:r w:rsidRPr="0058018E">
              <w:rPr>
                <w:rStyle w:val="Hyperlink"/>
                <w:rFonts w:ascii="Times New Roman" w:hAnsi="Times New Roman" w:cs="Times New Roman"/>
                <w:noProof/>
              </w:rPr>
              <w:t>Samuel Ndirangu vs. Patrick Wachira Nderitu</w:t>
            </w:r>
            <w:r w:rsidRPr="0058018E">
              <w:rPr>
                <w:noProof/>
                <w:webHidden/>
              </w:rPr>
              <w:tab/>
            </w:r>
            <w:r w:rsidRPr="0058018E">
              <w:rPr>
                <w:noProof/>
                <w:webHidden/>
              </w:rPr>
              <w:fldChar w:fldCharType="begin"/>
            </w:r>
            <w:r w:rsidRPr="0058018E">
              <w:rPr>
                <w:noProof/>
                <w:webHidden/>
              </w:rPr>
              <w:instrText xml:space="preserve"> PAGEREF _Toc418270146 \h </w:instrText>
            </w:r>
            <w:r w:rsidRPr="0058018E">
              <w:rPr>
                <w:noProof/>
                <w:webHidden/>
              </w:rPr>
            </w:r>
            <w:r w:rsidRPr="0058018E">
              <w:rPr>
                <w:noProof/>
                <w:webHidden/>
              </w:rPr>
              <w:fldChar w:fldCharType="separate"/>
            </w:r>
            <w:r w:rsidRPr="0058018E">
              <w:rPr>
                <w:noProof/>
                <w:webHidden/>
              </w:rPr>
              <w:t>23</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47" w:history="1">
            <w:r w:rsidRPr="0058018E">
              <w:rPr>
                <w:rStyle w:val="Hyperlink"/>
                <w:rFonts w:ascii="Times New Roman" w:hAnsi="Times New Roman" w:cs="Times New Roman"/>
                <w:noProof/>
              </w:rPr>
              <w:t>3.2.2</w:t>
            </w:r>
            <w:r w:rsidRPr="0058018E">
              <w:rPr>
                <w:rFonts w:eastAsiaTheme="minorEastAsia"/>
                <w:noProof/>
              </w:rPr>
              <w:tab/>
            </w:r>
            <w:r w:rsidRPr="0058018E">
              <w:rPr>
                <w:rStyle w:val="Hyperlink"/>
                <w:rFonts w:ascii="Times New Roman" w:hAnsi="Times New Roman" w:cs="Times New Roman"/>
                <w:noProof/>
              </w:rPr>
              <w:t>James Alfred Koroso vs. AG</w:t>
            </w:r>
            <w:r w:rsidRPr="0058018E">
              <w:rPr>
                <w:noProof/>
                <w:webHidden/>
              </w:rPr>
              <w:tab/>
            </w:r>
            <w:r w:rsidRPr="0058018E">
              <w:rPr>
                <w:noProof/>
                <w:webHidden/>
              </w:rPr>
              <w:fldChar w:fldCharType="begin"/>
            </w:r>
            <w:r w:rsidRPr="0058018E">
              <w:rPr>
                <w:noProof/>
                <w:webHidden/>
              </w:rPr>
              <w:instrText xml:space="preserve"> PAGEREF _Toc418270147 \h </w:instrText>
            </w:r>
            <w:r w:rsidRPr="0058018E">
              <w:rPr>
                <w:noProof/>
                <w:webHidden/>
              </w:rPr>
            </w:r>
            <w:r w:rsidRPr="0058018E">
              <w:rPr>
                <w:noProof/>
                <w:webHidden/>
              </w:rPr>
              <w:fldChar w:fldCharType="separate"/>
            </w:r>
            <w:r w:rsidRPr="0058018E">
              <w:rPr>
                <w:noProof/>
                <w:webHidden/>
              </w:rPr>
              <w:t>24</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48" w:history="1">
            <w:r w:rsidRPr="0058018E">
              <w:rPr>
                <w:rStyle w:val="Hyperlink"/>
                <w:rFonts w:ascii="Times New Roman" w:hAnsi="Times New Roman" w:cs="Times New Roman"/>
                <w:noProof/>
              </w:rPr>
              <w:t>3.3</w:t>
            </w:r>
            <w:r w:rsidRPr="0058018E">
              <w:rPr>
                <w:rFonts w:eastAsiaTheme="minorEastAsia"/>
                <w:noProof/>
              </w:rPr>
              <w:tab/>
            </w:r>
            <w:r w:rsidRPr="0058018E">
              <w:rPr>
                <w:rStyle w:val="Hyperlink"/>
                <w:rFonts w:ascii="Times New Roman" w:hAnsi="Times New Roman" w:cs="Times New Roman"/>
                <w:noProof/>
              </w:rPr>
              <w:t>Conclusion &amp; mini-recommendation</w:t>
            </w:r>
            <w:r w:rsidRPr="0058018E">
              <w:rPr>
                <w:noProof/>
                <w:webHidden/>
              </w:rPr>
              <w:tab/>
            </w:r>
            <w:r w:rsidRPr="0058018E">
              <w:rPr>
                <w:noProof/>
                <w:webHidden/>
              </w:rPr>
              <w:fldChar w:fldCharType="begin"/>
            </w:r>
            <w:r w:rsidRPr="0058018E">
              <w:rPr>
                <w:noProof/>
                <w:webHidden/>
              </w:rPr>
              <w:instrText xml:space="preserve"> PAGEREF _Toc418270148 \h </w:instrText>
            </w:r>
            <w:r w:rsidRPr="0058018E">
              <w:rPr>
                <w:noProof/>
                <w:webHidden/>
              </w:rPr>
            </w:r>
            <w:r w:rsidRPr="0058018E">
              <w:rPr>
                <w:noProof/>
                <w:webHidden/>
              </w:rPr>
              <w:fldChar w:fldCharType="separate"/>
            </w:r>
            <w:r w:rsidRPr="0058018E">
              <w:rPr>
                <w:noProof/>
                <w:webHidden/>
              </w:rPr>
              <w:t>25</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49" w:history="1">
            <w:r w:rsidRPr="0058018E">
              <w:rPr>
                <w:rStyle w:val="Hyperlink"/>
                <w:rFonts w:ascii="Times New Roman" w:hAnsi="Times New Roman" w:cs="Times New Roman"/>
                <w:noProof/>
              </w:rPr>
              <w:t>CHAPTER IV</w:t>
            </w:r>
            <w:r w:rsidRPr="0058018E">
              <w:rPr>
                <w:noProof/>
                <w:webHidden/>
              </w:rPr>
              <w:tab/>
            </w:r>
            <w:r w:rsidRPr="0058018E">
              <w:rPr>
                <w:noProof/>
                <w:webHidden/>
              </w:rPr>
              <w:fldChar w:fldCharType="begin"/>
            </w:r>
            <w:r w:rsidRPr="0058018E">
              <w:rPr>
                <w:noProof/>
                <w:webHidden/>
              </w:rPr>
              <w:instrText xml:space="preserve"> PAGEREF _Toc418270149 \h </w:instrText>
            </w:r>
            <w:r w:rsidRPr="0058018E">
              <w:rPr>
                <w:noProof/>
                <w:webHidden/>
              </w:rPr>
            </w:r>
            <w:r w:rsidRPr="0058018E">
              <w:rPr>
                <w:noProof/>
                <w:webHidden/>
              </w:rPr>
              <w:fldChar w:fldCharType="separate"/>
            </w:r>
            <w:r w:rsidRPr="0058018E">
              <w:rPr>
                <w:noProof/>
                <w:webHidden/>
              </w:rPr>
              <w:t>26</w:t>
            </w:r>
            <w:r w:rsidRPr="0058018E">
              <w:rPr>
                <w:noProof/>
                <w:webHidden/>
              </w:rPr>
              <w:fldChar w:fldCharType="end"/>
            </w:r>
          </w:hyperlink>
        </w:p>
        <w:p w:rsidR="0058018E" w:rsidRPr="0058018E" w:rsidRDefault="0058018E">
          <w:pPr>
            <w:pStyle w:val="TOC1"/>
            <w:tabs>
              <w:tab w:val="left" w:pos="660"/>
              <w:tab w:val="right" w:leader="dot" w:pos="8529"/>
            </w:tabs>
            <w:rPr>
              <w:rFonts w:eastAsiaTheme="minorEastAsia"/>
              <w:noProof/>
            </w:rPr>
          </w:pPr>
          <w:hyperlink w:anchor="_Toc418270150" w:history="1">
            <w:r w:rsidRPr="0058018E">
              <w:rPr>
                <w:rStyle w:val="Hyperlink"/>
                <w:rFonts w:ascii="Times New Roman" w:hAnsi="Times New Roman" w:cs="Times New Roman"/>
                <w:noProof/>
              </w:rPr>
              <w:t>4.0</w:t>
            </w:r>
            <w:r w:rsidRPr="0058018E">
              <w:rPr>
                <w:rFonts w:eastAsiaTheme="minorEastAsia"/>
                <w:noProof/>
              </w:rPr>
              <w:tab/>
            </w:r>
            <w:r w:rsidRPr="0058018E">
              <w:rPr>
                <w:rStyle w:val="Hyperlink"/>
                <w:rFonts w:ascii="Times New Roman" w:hAnsi="Times New Roman" w:cs="Times New Roman"/>
                <w:noProof/>
              </w:rPr>
              <w:t>CROSS JURISDICTIONAL ANALYSIS</w:t>
            </w:r>
            <w:r w:rsidRPr="0058018E">
              <w:rPr>
                <w:noProof/>
                <w:webHidden/>
              </w:rPr>
              <w:tab/>
            </w:r>
            <w:r w:rsidRPr="0058018E">
              <w:rPr>
                <w:noProof/>
                <w:webHidden/>
              </w:rPr>
              <w:fldChar w:fldCharType="begin"/>
            </w:r>
            <w:r w:rsidRPr="0058018E">
              <w:rPr>
                <w:noProof/>
                <w:webHidden/>
              </w:rPr>
              <w:instrText xml:space="preserve"> PAGEREF _Toc418270150 \h </w:instrText>
            </w:r>
            <w:r w:rsidRPr="0058018E">
              <w:rPr>
                <w:noProof/>
                <w:webHidden/>
              </w:rPr>
            </w:r>
            <w:r w:rsidRPr="0058018E">
              <w:rPr>
                <w:noProof/>
                <w:webHidden/>
              </w:rPr>
              <w:fldChar w:fldCharType="separate"/>
            </w:r>
            <w:r w:rsidRPr="0058018E">
              <w:rPr>
                <w:noProof/>
                <w:webHidden/>
              </w:rPr>
              <w:t>26</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51" w:history="1">
            <w:r w:rsidRPr="0058018E">
              <w:rPr>
                <w:rStyle w:val="Hyperlink"/>
                <w:rFonts w:ascii="Times New Roman" w:hAnsi="Times New Roman" w:cs="Times New Roman"/>
                <w:noProof/>
              </w:rPr>
              <w:t>4.1</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AT INTERNATIONAL LAW</w:t>
            </w:r>
            <w:r w:rsidRPr="0058018E">
              <w:rPr>
                <w:noProof/>
                <w:webHidden/>
              </w:rPr>
              <w:tab/>
            </w:r>
            <w:r w:rsidRPr="0058018E">
              <w:rPr>
                <w:noProof/>
                <w:webHidden/>
              </w:rPr>
              <w:fldChar w:fldCharType="begin"/>
            </w:r>
            <w:r w:rsidRPr="0058018E">
              <w:rPr>
                <w:noProof/>
                <w:webHidden/>
              </w:rPr>
              <w:instrText xml:space="preserve"> PAGEREF _Toc418270151 \h </w:instrText>
            </w:r>
            <w:r w:rsidRPr="0058018E">
              <w:rPr>
                <w:noProof/>
                <w:webHidden/>
              </w:rPr>
            </w:r>
            <w:r w:rsidRPr="0058018E">
              <w:rPr>
                <w:noProof/>
                <w:webHidden/>
              </w:rPr>
              <w:fldChar w:fldCharType="separate"/>
            </w:r>
            <w:r w:rsidRPr="0058018E">
              <w:rPr>
                <w:noProof/>
                <w:webHidden/>
              </w:rPr>
              <w:t>26</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2" w:history="1">
            <w:r w:rsidRPr="0058018E">
              <w:rPr>
                <w:rStyle w:val="Hyperlink"/>
                <w:rFonts w:ascii="Times New Roman" w:hAnsi="Times New Roman" w:cs="Times New Roman"/>
                <w:noProof/>
              </w:rPr>
              <w:t>4.1.1</w:t>
            </w:r>
            <w:r w:rsidRPr="0058018E">
              <w:rPr>
                <w:rFonts w:eastAsiaTheme="minorEastAsia"/>
                <w:noProof/>
              </w:rPr>
              <w:tab/>
            </w:r>
            <w:r w:rsidRPr="0058018E">
              <w:rPr>
                <w:rStyle w:val="Hyperlink"/>
                <w:rFonts w:ascii="Times New Roman" w:hAnsi="Times New Roman" w:cs="Times New Roman"/>
                <w:noProof/>
              </w:rPr>
              <w:t>Right to personal liberty and compensation</w:t>
            </w:r>
            <w:r w:rsidRPr="0058018E">
              <w:rPr>
                <w:noProof/>
                <w:webHidden/>
              </w:rPr>
              <w:tab/>
            </w:r>
            <w:r w:rsidRPr="0058018E">
              <w:rPr>
                <w:noProof/>
                <w:webHidden/>
              </w:rPr>
              <w:fldChar w:fldCharType="begin"/>
            </w:r>
            <w:r w:rsidRPr="0058018E">
              <w:rPr>
                <w:noProof/>
                <w:webHidden/>
              </w:rPr>
              <w:instrText xml:space="preserve"> PAGEREF _Toc418270152 \h </w:instrText>
            </w:r>
            <w:r w:rsidRPr="0058018E">
              <w:rPr>
                <w:noProof/>
                <w:webHidden/>
              </w:rPr>
            </w:r>
            <w:r w:rsidRPr="0058018E">
              <w:rPr>
                <w:noProof/>
                <w:webHidden/>
              </w:rPr>
              <w:fldChar w:fldCharType="separate"/>
            </w:r>
            <w:r w:rsidRPr="0058018E">
              <w:rPr>
                <w:noProof/>
                <w:webHidden/>
              </w:rPr>
              <w:t>26</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3" w:history="1">
            <w:r w:rsidRPr="0058018E">
              <w:rPr>
                <w:rStyle w:val="Hyperlink"/>
                <w:rFonts w:ascii="Times New Roman" w:hAnsi="Times New Roman" w:cs="Times New Roman"/>
                <w:noProof/>
              </w:rPr>
              <w:t>4.1.2</w:t>
            </w:r>
            <w:r w:rsidRPr="0058018E">
              <w:rPr>
                <w:rFonts w:eastAsiaTheme="minorEastAsia"/>
                <w:noProof/>
              </w:rPr>
              <w:tab/>
            </w:r>
            <w:r w:rsidRPr="0058018E">
              <w:rPr>
                <w:rStyle w:val="Hyperlink"/>
                <w:rFonts w:ascii="Times New Roman" w:hAnsi="Times New Roman" w:cs="Times New Roman"/>
                <w:noProof/>
              </w:rPr>
              <w:t>Mini conclusion</w:t>
            </w:r>
            <w:r w:rsidRPr="0058018E">
              <w:rPr>
                <w:noProof/>
                <w:webHidden/>
              </w:rPr>
              <w:tab/>
            </w:r>
            <w:r w:rsidRPr="0058018E">
              <w:rPr>
                <w:noProof/>
                <w:webHidden/>
              </w:rPr>
              <w:fldChar w:fldCharType="begin"/>
            </w:r>
            <w:r w:rsidRPr="0058018E">
              <w:rPr>
                <w:noProof/>
                <w:webHidden/>
              </w:rPr>
              <w:instrText xml:space="preserve"> PAGEREF _Toc418270153 \h </w:instrText>
            </w:r>
            <w:r w:rsidRPr="0058018E">
              <w:rPr>
                <w:noProof/>
                <w:webHidden/>
              </w:rPr>
            </w:r>
            <w:r w:rsidRPr="0058018E">
              <w:rPr>
                <w:noProof/>
                <w:webHidden/>
              </w:rPr>
              <w:fldChar w:fldCharType="separate"/>
            </w:r>
            <w:r w:rsidRPr="0058018E">
              <w:rPr>
                <w:noProof/>
                <w:webHidden/>
              </w:rPr>
              <w:t>26</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54" w:history="1">
            <w:r w:rsidRPr="0058018E">
              <w:rPr>
                <w:rStyle w:val="Hyperlink"/>
                <w:rFonts w:ascii="Times New Roman" w:hAnsi="Times New Roman" w:cs="Times New Roman"/>
                <w:noProof/>
              </w:rPr>
              <w:t>4.2</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IN INDIA</w:t>
            </w:r>
            <w:r w:rsidRPr="0058018E">
              <w:rPr>
                <w:noProof/>
                <w:webHidden/>
              </w:rPr>
              <w:tab/>
            </w:r>
            <w:r w:rsidRPr="0058018E">
              <w:rPr>
                <w:noProof/>
                <w:webHidden/>
              </w:rPr>
              <w:fldChar w:fldCharType="begin"/>
            </w:r>
            <w:r w:rsidRPr="0058018E">
              <w:rPr>
                <w:noProof/>
                <w:webHidden/>
              </w:rPr>
              <w:instrText xml:space="preserve"> PAGEREF _Toc418270154 \h </w:instrText>
            </w:r>
            <w:r w:rsidRPr="0058018E">
              <w:rPr>
                <w:noProof/>
                <w:webHidden/>
              </w:rPr>
            </w:r>
            <w:r w:rsidRPr="0058018E">
              <w:rPr>
                <w:noProof/>
                <w:webHidden/>
              </w:rPr>
              <w:fldChar w:fldCharType="separate"/>
            </w:r>
            <w:r w:rsidRPr="0058018E">
              <w:rPr>
                <w:noProof/>
                <w:webHidden/>
              </w:rPr>
              <w:t>27</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5" w:history="1">
            <w:r w:rsidRPr="0058018E">
              <w:rPr>
                <w:rStyle w:val="Hyperlink"/>
                <w:rFonts w:ascii="Times New Roman" w:hAnsi="Times New Roman" w:cs="Times New Roman"/>
                <w:noProof/>
              </w:rPr>
              <w:t>4.2.1.</w:t>
            </w:r>
            <w:r w:rsidRPr="0058018E">
              <w:rPr>
                <w:rFonts w:eastAsiaTheme="minorEastAsia"/>
                <w:noProof/>
              </w:rPr>
              <w:tab/>
            </w:r>
            <w:r w:rsidRPr="0058018E">
              <w:rPr>
                <w:rStyle w:val="Hyperlink"/>
                <w:rFonts w:ascii="Times New Roman" w:hAnsi="Times New Roman" w:cs="Times New Roman"/>
                <w:noProof/>
              </w:rPr>
              <w:t>Scope of the right to personal liberty in India</w:t>
            </w:r>
            <w:r w:rsidRPr="0058018E">
              <w:rPr>
                <w:noProof/>
                <w:webHidden/>
              </w:rPr>
              <w:tab/>
            </w:r>
            <w:r w:rsidRPr="0058018E">
              <w:rPr>
                <w:noProof/>
                <w:webHidden/>
              </w:rPr>
              <w:fldChar w:fldCharType="begin"/>
            </w:r>
            <w:r w:rsidRPr="0058018E">
              <w:rPr>
                <w:noProof/>
                <w:webHidden/>
              </w:rPr>
              <w:instrText xml:space="preserve"> PAGEREF _Toc418270155 \h </w:instrText>
            </w:r>
            <w:r w:rsidRPr="0058018E">
              <w:rPr>
                <w:noProof/>
                <w:webHidden/>
              </w:rPr>
            </w:r>
            <w:r w:rsidRPr="0058018E">
              <w:rPr>
                <w:noProof/>
                <w:webHidden/>
              </w:rPr>
              <w:fldChar w:fldCharType="separate"/>
            </w:r>
            <w:r w:rsidRPr="0058018E">
              <w:rPr>
                <w:noProof/>
                <w:webHidden/>
              </w:rPr>
              <w:t>27</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6" w:history="1">
            <w:r w:rsidRPr="0058018E">
              <w:rPr>
                <w:rStyle w:val="Hyperlink"/>
                <w:rFonts w:ascii="Times New Roman" w:hAnsi="Times New Roman" w:cs="Times New Roman"/>
                <w:noProof/>
              </w:rPr>
              <w:t>4.2.2</w:t>
            </w:r>
            <w:r w:rsidRPr="0058018E">
              <w:rPr>
                <w:rFonts w:eastAsiaTheme="minorEastAsia"/>
                <w:noProof/>
              </w:rPr>
              <w:tab/>
            </w:r>
            <w:r w:rsidRPr="0058018E">
              <w:rPr>
                <w:rStyle w:val="Hyperlink"/>
                <w:rFonts w:ascii="Times New Roman" w:hAnsi="Times New Roman" w:cs="Times New Roman"/>
                <w:noProof/>
              </w:rPr>
              <w:t>Mini Conclusion</w:t>
            </w:r>
            <w:r w:rsidRPr="0058018E">
              <w:rPr>
                <w:noProof/>
                <w:webHidden/>
              </w:rPr>
              <w:tab/>
            </w:r>
            <w:r w:rsidRPr="0058018E">
              <w:rPr>
                <w:noProof/>
                <w:webHidden/>
              </w:rPr>
              <w:fldChar w:fldCharType="begin"/>
            </w:r>
            <w:r w:rsidRPr="0058018E">
              <w:rPr>
                <w:noProof/>
                <w:webHidden/>
              </w:rPr>
              <w:instrText xml:space="preserve"> PAGEREF _Toc418270156 \h </w:instrText>
            </w:r>
            <w:r w:rsidRPr="0058018E">
              <w:rPr>
                <w:noProof/>
                <w:webHidden/>
              </w:rPr>
            </w:r>
            <w:r w:rsidRPr="0058018E">
              <w:rPr>
                <w:noProof/>
                <w:webHidden/>
              </w:rPr>
              <w:fldChar w:fldCharType="separate"/>
            </w:r>
            <w:r w:rsidRPr="0058018E">
              <w:rPr>
                <w:noProof/>
                <w:webHidden/>
              </w:rPr>
              <w:t>28</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57" w:history="1">
            <w:r w:rsidRPr="0058018E">
              <w:rPr>
                <w:rStyle w:val="Hyperlink"/>
                <w:rFonts w:ascii="Times New Roman" w:hAnsi="Times New Roman" w:cs="Times New Roman"/>
                <w:noProof/>
              </w:rPr>
              <w:t>4.3</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IN UGANDA</w:t>
            </w:r>
            <w:r w:rsidRPr="0058018E">
              <w:rPr>
                <w:noProof/>
                <w:webHidden/>
              </w:rPr>
              <w:tab/>
            </w:r>
            <w:r w:rsidRPr="0058018E">
              <w:rPr>
                <w:noProof/>
                <w:webHidden/>
              </w:rPr>
              <w:fldChar w:fldCharType="begin"/>
            </w:r>
            <w:r w:rsidRPr="0058018E">
              <w:rPr>
                <w:noProof/>
                <w:webHidden/>
              </w:rPr>
              <w:instrText xml:space="preserve"> PAGEREF _Toc418270157 \h </w:instrText>
            </w:r>
            <w:r w:rsidRPr="0058018E">
              <w:rPr>
                <w:noProof/>
                <w:webHidden/>
              </w:rPr>
            </w:r>
            <w:r w:rsidRPr="0058018E">
              <w:rPr>
                <w:noProof/>
                <w:webHidden/>
              </w:rPr>
              <w:fldChar w:fldCharType="separate"/>
            </w:r>
            <w:r w:rsidRPr="0058018E">
              <w:rPr>
                <w:noProof/>
                <w:webHidden/>
              </w:rPr>
              <w:t>29</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8" w:history="1">
            <w:r w:rsidRPr="0058018E">
              <w:rPr>
                <w:rStyle w:val="Hyperlink"/>
                <w:rFonts w:ascii="Times New Roman" w:hAnsi="Times New Roman" w:cs="Times New Roman"/>
                <w:noProof/>
              </w:rPr>
              <w:t>4.3.1</w:t>
            </w:r>
            <w:r w:rsidRPr="0058018E">
              <w:rPr>
                <w:rFonts w:eastAsiaTheme="minorEastAsia"/>
                <w:noProof/>
              </w:rPr>
              <w:tab/>
            </w:r>
            <w:r w:rsidRPr="0058018E">
              <w:rPr>
                <w:rStyle w:val="Hyperlink"/>
                <w:rFonts w:ascii="Times New Roman" w:hAnsi="Times New Roman" w:cs="Times New Roman"/>
                <w:noProof/>
              </w:rPr>
              <w:t xml:space="preserve">Right to </w:t>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and compensation in Uganda</w:t>
            </w:r>
            <w:r w:rsidRPr="0058018E">
              <w:rPr>
                <w:noProof/>
                <w:webHidden/>
              </w:rPr>
              <w:tab/>
            </w:r>
            <w:r w:rsidRPr="0058018E">
              <w:rPr>
                <w:noProof/>
                <w:webHidden/>
              </w:rPr>
              <w:fldChar w:fldCharType="begin"/>
            </w:r>
            <w:r w:rsidRPr="0058018E">
              <w:rPr>
                <w:noProof/>
                <w:webHidden/>
              </w:rPr>
              <w:instrText xml:space="preserve"> PAGEREF _Toc418270158 \h </w:instrText>
            </w:r>
            <w:r w:rsidRPr="0058018E">
              <w:rPr>
                <w:noProof/>
                <w:webHidden/>
              </w:rPr>
            </w:r>
            <w:r w:rsidRPr="0058018E">
              <w:rPr>
                <w:noProof/>
                <w:webHidden/>
              </w:rPr>
              <w:fldChar w:fldCharType="separate"/>
            </w:r>
            <w:r w:rsidRPr="0058018E">
              <w:rPr>
                <w:noProof/>
                <w:webHidden/>
              </w:rPr>
              <w:t>29</w:t>
            </w:r>
            <w:r w:rsidRPr="0058018E">
              <w:rPr>
                <w:noProof/>
                <w:webHidden/>
              </w:rPr>
              <w:fldChar w:fldCharType="end"/>
            </w:r>
          </w:hyperlink>
        </w:p>
        <w:p w:rsidR="0058018E" w:rsidRPr="0058018E" w:rsidRDefault="0058018E">
          <w:pPr>
            <w:pStyle w:val="TOC3"/>
            <w:tabs>
              <w:tab w:val="left" w:pos="1320"/>
              <w:tab w:val="right" w:leader="dot" w:pos="8529"/>
            </w:tabs>
            <w:rPr>
              <w:rFonts w:eastAsiaTheme="minorEastAsia"/>
              <w:noProof/>
            </w:rPr>
          </w:pPr>
          <w:hyperlink w:anchor="_Toc418270159" w:history="1">
            <w:r w:rsidRPr="0058018E">
              <w:rPr>
                <w:rStyle w:val="Hyperlink"/>
                <w:rFonts w:ascii="Times New Roman" w:hAnsi="Times New Roman" w:cs="Times New Roman"/>
                <w:noProof/>
              </w:rPr>
              <w:t>4.3.2</w:t>
            </w:r>
            <w:r w:rsidRPr="0058018E">
              <w:rPr>
                <w:rFonts w:eastAsiaTheme="minorEastAsia"/>
                <w:noProof/>
              </w:rPr>
              <w:tab/>
            </w:r>
            <w:r w:rsidRPr="0058018E">
              <w:rPr>
                <w:rStyle w:val="Hyperlink"/>
                <w:rFonts w:ascii="Times New Roman" w:hAnsi="Times New Roman" w:cs="Times New Roman"/>
                <w:noProof/>
              </w:rPr>
              <w:t>Mini conclusion</w:t>
            </w:r>
            <w:r w:rsidRPr="0058018E">
              <w:rPr>
                <w:noProof/>
                <w:webHidden/>
              </w:rPr>
              <w:tab/>
            </w:r>
            <w:r w:rsidRPr="0058018E">
              <w:rPr>
                <w:noProof/>
                <w:webHidden/>
              </w:rPr>
              <w:fldChar w:fldCharType="begin"/>
            </w:r>
            <w:r w:rsidRPr="0058018E">
              <w:rPr>
                <w:noProof/>
                <w:webHidden/>
              </w:rPr>
              <w:instrText xml:space="preserve"> PAGEREF _Toc418270159 \h </w:instrText>
            </w:r>
            <w:r w:rsidRPr="0058018E">
              <w:rPr>
                <w:noProof/>
                <w:webHidden/>
              </w:rPr>
            </w:r>
            <w:r w:rsidRPr="0058018E">
              <w:rPr>
                <w:noProof/>
                <w:webHidden/>
              </w:rPr>
              <w:fldChar w:fldCharType="separate"/>
            </w:r>
            <w:r w:rsidRPr="0058018E">
              <w:rPr>
                <w:noProof/>
                <w:webHidden/>
              </w:rPr>
              <w:t>30</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60" w:history="1">
            <w:r w:rsidRPr="0058018E">
              <w:rPr>
                <w:rStyle w:val="Hyperlink"/>
                <w:rFonts w:ascii="Times New Roman" w:hAnsi="Times New Roman" w:cs="Times New Roman"/>
                <w:noProof/>
              </w:rPr>
              <w:t>4.4</w:t>
            </w:r>
            <w:r w:rsidRPr="0058018E">
              <w:rPr>
                <w:rFonts w:eastAsiaTheme="minorEastAsia"/>
                <w:noProof/>
              </w:rPr>
              <w:tab/>
            </w:r>
            <w:r w:rsidRPr="0058018E">
              <w:rPr>
                <w:rStyle w:val="Hyperlink"/>
                <w:rFonts w:ascii="Times New Roman" w:hAnsi="Times New Roman" w:cs="Times New Roman"/>
                <w:noProof/>
              </w:rPr>
              <w:t>Conclusion</w:t>
            </w:r>
            <w:r w:rsidRPr="0058018E">
              <w:rPr>
                <w:noProof/>
                <w:webHidden/>
              </w:rPr>
              <w:tab/>
            </w:r>
            <w:r w:rsidRPr="0058018E">
              <w:rPr>
                <w:noProof/>
                <w:webHidden/>
              </w:rPr>
              <w:fldChar w:fldCharType="begin"/>
            </w:r>
            <w:r w:rsidRPr="0058018E">
              <w:rPr>
                <w:noProof/>
                <w:webHidden/>
              </w:rPr>
              <w:instrText xml:space="preserve"> PAGEREF _Toc418270160 \h </w:instrText>
            </w:r>
            <w:r w:rsidRPr="0058018E">
              <w:rPr>
                <w:noProof/>
                <w:webHidden/>
              </w:rPr>
            </w:r>
            <w:r w:rsidRPr="0058018E">
              <w:rPr>
                <w:noProof/>
                <w:webHidden/>
              </w:rPr>
              <w:fldChar w:fldCharType="separate"/>
            </w:r>
            <w:r w:rsidRPr="0058018E">
              <w:rPr>
                <w:noProof/>
                <w:webHidden/>
              </w:rPr>
              <w:t>30</w:t>
            </w:r>
            <w:r w:rsidRPr="0058018E">
              <w:rPr>
                <w:noProof/>
                <w:webHidden/>
              </w:rPr>
              <w:fldChar w:fldCharType="end"/>
            </w:r>
          </w:hyperlink>
        </w:p>
        <w:p w:rsidR="0058018E" w:rsidRPr="0058018E" w:rsidRDefault="0058018E">
          <w:pPr>
            <w:pStyle w:val="TOC1"/>
            <w:tabs>
              <w:tab w:val="right" w:leader="dot" w:pos="8529"/>
            </w:tabs>
            <w:rPr>
              <w:rFonts w:eastAsiaTheme="minorEastAsia"/>
              <w:noProof/>
            </w:rPr>
          </w:pPr>
          <w:hyperlink w:anchor="_Toc418270161" w:history="1">
            <w:r w:rsidRPr="0058018E">
              <w:rPr>
                <w:rStyle w:val="Hyperlink"/>
                <w:rFonts w:ascii="Times New Roman" w:hAnsi="Times New Roman" w:cs="Times New Roman"/>
                <w:noProof/>
              </w:rPr>
              <w:t>CHAPTER V</w:t>
            </w:r>
            <w:r w:rsidRPr="0058018E">
              <w:rPr>
                <w:noProof/>
                <w:webHidden/>
              </w:rPr>
              <w:tab/>
            </w:r>
            <w:r w:rsidRPr="0058018E">
              <w:rPr>
                <w:noProof/>
                <w:webHidden/>
              </w:rPr>
              <w:fldChar w:fldCharType="begin"/>
            </w:r>
            <w:r w:rsidRPr="0058018E">
              <w:rPr>
                <w:noProof/>
                <w:webHidden/>
              </w:rPr>
              <w:instrText xml:space="preserve"> PAGEREF _Toc418270161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hyperlink>
        </w:p>
        <w:p w:rsidR="0058018E" w:rsidRPr="0058018E" w:rsidRDefault="0058018E">
          <w:pPr>
            <w:pStyle w:val="TOC1"/>
            <w:tabs>
              <w:tab w:val="left" w:pos="660"/>
              <w:tab w:val="right" w:leader="dot" w:pos="8529"/>
            </w:tabs>
            <w:rPr>
              <w:rFonts w:eastAsiaTheme="minorEastAsia"/>
              <w:noProof/>
            </w:rPr>
          </w:pPr>
          <w:hyperlink w:anchor="_Toc418270162" w:history="1">
            <w:r w:rsidRPr="0058018E">
              <w:rPr>
                <w:rStyle w:val="Hyperlink"/>
                <w:rFonts w:ascii="Times New Roman" w:hAnsi="Times New Roman" w:cs="Times New Roman"/>
                <w:noProof/>
              </w:rPr>
              <w:t>5.0</w:t>
            </w:r>
            <w:r w:rsidRPr="0058018E">
              <w:rPr>
                <w:rFonts w:eastAsiaTheme="minorEastAsia"/>
                <w:noProof/>
              </w:rPr>
              <w:tab/>
            </w:r>
            <w:r w:rsidRPr="0058018E">
              <w:rPr>
                <w:rStyle w:val="Hyperlink"/>
                <w:rFonts w:ascii="Times New Roman" w:hAnsi="Times New Roman" w:cs="Times New Roman"/>
                <w:noProof/>
              </w:rPr>
              <w:t>CONCLUSIONS AND RECOMMENDATIONS</w:t>
            </w:r>
            <w:r w:rsidRPr="0058018E">
              <w:rPr>
                <w:noProof/>
                <w:webHidden/>
              </w:rPr>
              <w:tab/>
            </w:r>
            <w:r w:rsidRPr="0058018E">
              <w:rPr>
                <w:noProof/>
                <w:webHidden/>
              </w:rPr>
              <w:fldChar w:fldCharType="begin"/>
            </w:r>
            <w:r w:rsidRPr="0058018E">
              <w:rPr>
                <w:noProof/>
                <w:webHidden/>
              </w:rPr>
              <w:instrText xml:space="preserve"> PAGEREF _Toc418270162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hyperlink>
        </w:p>
        <w:p w:rsidR="0058018E" w:rsidRPr="0058018E" w:rsidRDefault="0058018E">
          <w:pPr>
            <w:pStyle w:val="TOC2"/>
            <w:tabs>
              <w:tab w:val="left" w:pos="880"/>
              <w:tab w:val="right" w:leader="dot" w:pos="8529"/>
            </w:tabs>
            <w:rPr>
              <w:rFonts w:eastAsiaTheme="minorEastAsia"/>
              <w:noProof/>
            </w:rPr>
          </w:pPr>
          <w:hyperlink w:anchor="_Toc418270163" w:history="1">
            <w:r w:rsidRPr="0058018E">
              <w:rPr>
                <w:rStyle w:val="Hyperlink"/>
                <w:rFonts w:ascii="Times New Roman" w:hAnsi="Times New Roman" w:cs="Times New Roman"/>
                <w:noProof/>
              </w:rPr>
              <w:t>5.1</w:t>
            </w:r>
            <w:r w:rsidRPr="0058018E">
              <w:rPr>
                <w:rFonts w:eastAsiaTheme="minorEastAsia"/>
                <w:noProof/>
              </w:rPr>
              <w:tab/>
            </w:r>
            <w:r w:rsidRPr="0058018E">
              <w:rPr>
                <w:rStyle w:val="Hyperlink"/>
                <w:rFonts w:ascii="Times New Roman" w:hAnsi="Times New Roman" w:cs="Times New Roman"/>
                <w:noProof/>
              </w:rPr>
              <w:t>CONCLUSIONS</w:t>
            </w:r>
            <w:r w:rsidRPr="0058018E">
              <w:rPr>
                <w:noProof/>
                <w:webHidden/>
              </w:rPr>
              <w:tab/>
            </w:r>
            <w:r w:rsidRPr="0058018E">
              <w:rPr>
                <w:noProof/>
                <w:webHidden/>
              </w:rPr>
              <w:fldChar w:fldCharType="begin"/>
            </w:r>
            <w:r w:rsidRPr="0058018E">
              <w:rPr>
                <w:noProof/>
                <w:webHidden/>
              </w:rPr>
              <w:instrText xml:space="preserve"> PAGEREF _Toc418270163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hyperlink>
        </w:p>
        <w:p w:rsidR="0058018E" w:rsidRPr="0058018E" w:rsidRDefault="0058018E">
          <w:pPr>
            <w:pStyle w:val="TOC2"/>
            <w:tabs>
              <w:tab w:val="left" w:pos="1100"/>
              <w:tab w:val="right" w:leader="dot" w:pos="8529"/>
            </w:tabs>
            <w:rPr>
              <w:rFonts w:eastAsiaTheme="minorEastAsia"/>
              <w:noProof/>
            </w:rPr>
          </w:pPr>
          <w:hyperlink w:anchor="_Toc418270164" w:history="1">
            <w:r w:rsidRPr="0058018E">
              <w:rPr>
                <w:rStyle w:val="Hyperlink"/>
                <w:rFonts w:ascii="Times New Roman" w:hAnsi="Times New Roman" w:cs="Times New Roman"/>
                <w:noProof/>
              </w:rPr>
              <w:t>5.1.1</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and compensation</w:t>
            </w:r>
            <w:r w:rsidRPr="0058018E">
              <w:rPr>
                <w:noProof/>
                <w:webHidden/>
              </w:rPr>
              <w:tab/>
            </w:r>
            <w:r w:rsidRPr="0058018E">
              <w:rPr>
                <w:noProof/>
                <w:webHidden/>
              </w:rPr>
              <w:fldChar w:fldCharType="begin"/>
            </w:r>
            <w:r w:rsidRPr="0058018E">
              <w:rPr>
                <w:noProof/>
                <w:webHidden/>
              </w:rPr>
              <w:instrText xml:space="preserve"> PAGEREF _Toc418270164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hyperlink>
        </w:p>
        <w:p w:rsidR="0058018E" w:rsidRPr="0058018E" w:rsidRDefault="0058018E">
          <w:pPr>
            <w:pStyle w:val="TOC2"/>
            <w:tabs>
              <w:tab w:val="left" w:pos="1100"/>
              <w:tab w:val="right" w:leader="dot" w:pos="8529"/>
            </w:tabs>
            <w:rPr>
              <w:rFonts w:eastAsiaTheme="minorEastAsia"/>
              <w:noProof/>
            </w:rPr>
          </w:pPr>
          <w:hyperlink w:anchor="_Toc418270165" w:history="1">
            <w:r w:rsidRPr="0058018E">
              <w:rPr>
                <w:rStyle w:val="Hyperlink"/>
                <w:rFonts w:ascii="Times New Roman" w:hAnsi="Times New Roman" w:cs="Times New Roman"/>
                <w:noProof/>
              </w:rPr>
              <w:t>5.1.2</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and the tort of wrongful imprisonment</w:t>
            </w:r>
            <w:r w:rsidRPr="0058018E">
              <w:rPr>
                <w:noProof/>
                <w:webHidden/>
              </w:rPr>
              <w:tab/>
            </w:r>
            <w:r w:rsidRPr="0058018E">
              <w:rPr>
                <w:noProof/>
                <w:webHidden/>
              </w:rPr>
              <w:fldChar w:fldCharType="begin"/>
            </w:r>
            <w:r w:rsidRPr="0058018E">
              <w:rPr>
                <w:noProof/>
                <w:webHidden/>
              </w:rPr>
              <w:instrText xml:space="preserve"> PAGEREF _Toc418270165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hyperlink>
        </w:p>
        <w:bookmarkStart w:id="2" w:name="_GoBack"/>
        <w:p w:rsidR="0058018E" w:rsidRPr="0058018E" w:rsidRDefault="0058018E">
          <w:pPr>
            <w:pStyle w:val="TOC2"/>
            <w:tabs>
              <w:tab w:val="left" w:pos="1100"/>
              <w:tab w:val="right" w:leader="dot" w:pos="8529"/>
            </w:tabs>
            <w:rPr>
              <w:rFonts w:eastAsiaTheme="minorEastAsia"/>
              <w:noProof/>
            </w:rPr>
          </w:pPr>
          <w:r w:rsidRPr="0058018E">
            <w:rPr>
              <w:rStyle w:val="Hyperlink"/>
              <w:noProof/>
            </w:rPr>
            <w:fldChar w:fldCharType="begin"/>
          </w:r>
          <w:r w:rsidRPr="0058018E">
            <w:rPr>
              <w:rStyle w:val="Hyperlink"/>
              <w:noProof/>
            </w:rPr>
            <w:instrText xml:space="preserve"> </w:instrText>
          </w:r>
          <w:r w:rsidRPr="0058018E">
            <w:rPr>
              <w:noProof/>
            </w:rPr>
            <w:instrText>HYPERLINK \l "_Toc418270166"</w:instrText>
          </w:r>
          <w:r w:rsidRPr="0058018E">
            <w:rPr>
              <w:rStyle w:val="Hyperlink"/>
              <w:noProof/>
            </w:rPr>
            <w:instrText xml:space="preserve"> </w:instrText>
          </w:r>
          <w:r w:rsidRPr="0058018E">
            <w:rPr>
              <w:rStyle w:val="Hyperlink"/>
              <w:noProof/>
            </w:rPr>
          </w:r>
          <w:r w:rsidRPr="0058018E">
            <w:rPr>
              <w:rStyle w:val="Hyperlink"/>
              <w:noProof/>
            </w:rPr>
            <w:fldChar w:fldCharType="separate"/>
          </w:r>
          <w:r w:rsidRPr="0058018E">
            <w:rPr>
              <w:rStyle w:val="Hyperlink"/>
              <w:rFonts w:ascii="Times New Roman" w:hAnsi="Times New Roman" w:cs="Times New Roman"/>
              <w:noProof/>
            </w:rPr>
            <w:t>5.1.3</w:t>
          </w:r>
          <w:r w:rsidRPr="0058018E">
            <w:rPr>
              <w:rFonts w:eastAsiaTheme="minorEastAsia"/>
              <w:noProof/>
            </w:rPr>
            <w:tab/>
          </w:r>
          <w:r w:rsidRPr="0058018E">
            <w:rPr>
              <w:rStyle w:val="Hyperlink"/>
              <w:rFonts w:ascii="Times New Roman" w:hAnsi="Times New Roman" w:cs="Times New Roman"/>
              <w:i/>
              <w:noProof/>
            </w:rPr>
            <w:t>Habeas corpus</w:t>
          </w:r>
          <w:r w:rsidRPr="0058018E">
            <w:rPr>
              <w:rStyle w:val="Hyperlink"/>
              <w:rFonts w:ascii="Times New Roman" w:hAnsi="Times New Roman" w:cs="Times New Roman"/>
              <w:noProof/>
            </w:rPr>
            <w:t xml:space="preserve"> and constitutional petitions</w:t>
          </w:r>
          <w:r w:rsidRPr="0058018E">
            <w:rPr>
              <w:noProof/>
              <w:webHidden/>
            </w:rPr>
            <w:tab/>
          </w:r>
          <w:r w:rsidRPr="0058018E">
            <w:rPr>
              <w:noProof/>
              <w:webHidden/>
            </w:rPr>
            <w:fldChar w:fldCharType="begin"/>
          </w:r>
          <w:r w:rsidRPr="0058018E">
            <w:rPr>
              <w:noProof/>
              <w:webHidden/>
            </w:rPr>
            <w:instrText xml:space="preserve"> PAGEREF _Toc418270166 \h </w:instrText>
          </w:r>
          <w:r w:rsidRPr="0058018E">
            <w:rPr>
              <w:noProof/>
              <w:webHidden/>
            </w:rPr>
          </w:r>
          <w:r w:rsidRPr="0058018E">
            <w:rPr>
              <w:noProof/>
              <w:webHidden/>
            </w:rPr>
            <w:fldChar w:fldCharType="separate"/>
          </w:r>
          <w:r w:rsidRPr="0058018E">
            <w:rPr>
              <w:noProof/>
              <w:webHidden/>
            </w:rPr>
            <w:t>32</w:t>
          </w:r>
          <w:r w:rsidRPr="0058018E">
            <w:rPr>
              <w:noProof/>
              <w:webHidden/>
            </w:rPr>
            <w:fldChar w:fldCharType="end"/>
          </w:r>
          <w:r w:rsidRPr="0058018E">
            <w:rPr>
              <w:rStyle w:val="Hyperlink"/>
              <w:noProof/>
            </w:rPr>
            <w:fldChar w:fldCharType="end"/>
          </w:r>
        </w:p>
        <w:bookmarkEnd w:id="2"/>
        <w:p w:rsidR="0058018E" w:rsidRPr="0058018E" w:rsidRDefault="0058018E">
          <w:pPr>
            <w:pStyle w:val="TOC2"/>
            <w:tabs>
              <w:tab w:val="left" w:pos="880"/>
              <w:tab w:val="right" w:leader="dot" w:pos="8529"/>
            </w:tabs>
            <w:rPr>
              <w:rFonts w:eastAsiaTheme="minorEastAsia"/>
              <w:noProof/>
            </w:rPr>
          </w:pPr>
          <w:r w:rsidRPr="0058018E">
            <w:rPr>
              <w:rStyle w:val="Hyperlink"/>
              <w:noProof/>
            </w:rPr>
            <w:fldChar w:fldCharType="begin"/>
          </w:r>
          <w:r w:rsidRPr="0058018E">
            <w:rPr>
              <w:rStyle w:val="Hyperlink"/>
              <w:noProof/>
            </w:rPr>
            <w:instrText xml:space="preserve"> </w:instrText>
          </w:r>
          <w:r w:rsidRPr="0058018E">
            <w:rPr>
              <w:noProof/>
            </w:rPr>
            <w:instrText>HYPERLINK \l "_Toc418270167"</w:instrText>
          </w:r>
          <w:r w:rsidRPr="0058018E">
            <w:rPr>
              <w:rStyle w:val="Hyperlink"/>
              <w:noProof/>
            </w:rPr>
            <w:instrText xml:space="preserve"> </w:instrText>
          </w:r>
          <w:r w:rsidRPr="0058018E">
            <w:rPr>
              <w:rStyle w:val="Hyperlink"/>
              <w:noProof/>
            </w:rPr>
          </w:r>
          <w:r w:rsidRPr="0058018E">
            <w:rPr>
              <w:rStyle w:val="Hyperlink"/>
              <w:noProof/>
            </w:rPr>
            <w:fldChar w:fldCharType="separate"/>
          </w:r>
          <w:r w:rsidRPr="0058018E">
            <w:rPr>
              <w:rStyle w:val="Hyperlink"/>
              <w:rFonts w:ascii="Times New Roman" w:hAnsi="Times New Roman" w:cs="Times New Roman"/>
              <w:noProof/>
            </w:rPr>
            <w:t>5.2</w:t>
          </w:r>
          <w:r w:rsidRPr="0058018E">
            <w:rPr>
              <w:rFonts w:eastAsiaTheme="minorEastAsia"/>
              <w:noProof/>
            </w:rPr>
            <w:tab/>
          </w:r>
          <w:r w:rsidRPr="0058018E">
            <w:rPr>
              <w:rStyle w:val="Hyperlink"/>
              <w:rFonts w:ascii="Times New Roman" w:hAnsi="Times New Roman" w:cs="Times New Roman"/>
              <w:noProof/>
            </w:rPr>
            <w:t>RECOMMENDATIONS</w:t>
          </w:r>
          <w:r w:rsidRPr="0058018E">
            <w:rPr>
              <w:noProof/>
              <w:webHidden/>
            </w:rPr>
            <w:tab/>
          </w:r>
          <w:r w:rsidRPr="0058018E">
            <w:rPr>
              <w:noProof/>
              <w:webHidden/>
            </w:rPr>
            <w:fldChar w:fldCharType="begin"/>
          </w:r>
          <w:r w:rsidRPr="0058018E">
            <w:rPr>
              <w:noProof/>
              <w:webHidden/>
            </w:rPr>
            <w:instrText xml:space="preserve"> PAGEREF _Toc418270167 \h </w:instrText>
          </w:r>
          <w:r w:rsidRPr="0058018E">
            <w:rPr>
              <w:noProof/>
              <w:webHidden/>
            </w:rPr>
          </w:r>
          <w:r w:rsidRPr="0058018E">
            <w:rPr>
              <w:noProof/>
              <w:webHidden/>
            </w:rPr>
            <w:fldChar w:fldCharType="separate"/>
          </w:r>
          <w:r w:rsidRPr="0058018E">
            <w:rPr>
              <w:noProof/>
              <w:webHidden/>
            </w:rPr>
            <w:t>33</w:t>
          </w:r>
          <w:r w:rsidRPr="0058018E">
            <w:rPr>
              <w:noProof/>
              <w:webHidden/>
            </w:rPr>
            <w:fldChar w:fldCharType="end"/>
          </w:r>
          <w:r w:rsidRPr="0058018E">
            <w:rPr>
              <w:rStyle w:val="Hyperlink"/>
              <w:noProof/>
            </w:rPr>
            <w:fldChar w:fldCharType="end"/>
          </w:r>
        </w:p>
        <w:p w:rsidR="0058018E" w:rsidRPr="0058018E" w:rsidRDefault="0058018E">
          <w:pPr>
            <w:pStyle w:val="TOC1"/>
            <w:tabs>
              <w:tab w:val="right" w:leader="dot" w:pos="8529"/>
            </w:tabs>
            <w:rPr>
              <w:rFonts w:eastAsiaTheme="minorEastAsia"/>
              <w:noProof/>
            </w:rPr>
          </w:pPr>
          <w:hyperlink w:anchor="_Toc418270168" w:history="1">
            <w:r w:rsidRPr="0058018E">
              <w:rPr>
                <w:rStyle w:val="Hyperlink"/>
                <w:rFonts w:ascii="Times New Roman" w:hAnsi="Times New Roman" w:cs="Times New Roman"/>
                <w:noProof/>
              </w:rPr>
              <w:t>BIBLIOGRAPHY</w:t>
            </w:r>
            <w:r w:rsidRPr="0058018E">
              <w:rPr>
                <w:noProof/>
                <w:webHidden/>
              </w:rPr>
              <w:tab/>
            </w:r>
            <w:r w:rsidRPr="0058018E">
              <w:rPr>
                <w:noProof/>
                <w:webHidden/>
              </w:rPr>
              <w:fldChar w:fldCharType="begin"/>
            </w:r>
            <w:r w:rsidRPr="0058018E">
              <w:rPr>
                <w:noProof/>
                <w:webHidden/>
              </w:rPr>
              <w:instrText xml:space="preserve"> PAGEREF _Toc418270168 \h </w:instrText>
            </w:r>
            <w:r w:rsidRPr="0058018E">
              <w:rPr>
                <w:noProof/>
                <w:webHidden/>
              </w:rPr>
            </w:r>
            <w:r w:rsidRPr="0058018E">
              <w:rPr>
                <w:noProof/>
                <w:webHidden/>
              </w:rPr>
              <w:fldChar w:fldCharType="separate"/>
            </w:r>
            <w:r w:rsidRPr="0058018E">
              <w:rPr>
                <w:noProof/>
                <w:webHidden/>
              </w:rPr>
              <w:t>35</w:t>
            </w:r>
            <w:r w:rsidRPr="0058018E">
              <w:rPr>
                <w:noProof/>
                <w:webHidden/>
              </w:rPr>
              <w:fldChar w:fldCharType="end"/>
            </w:r>
          </w:hyperlink>
        </w:p>
        <w:p w:rsidR="000519D4" w:rsidRPr="004831DE" w:rsidRDefault="00E27A2D" w:rsidP="00C615AB">
          <w:pPr>
            <w:spacing w:line="360" w:lineRule="auto"/>
            <w:contextualSpacing/>
            <w:jc w:val="both"/>
            <w:rPr>
              <w:rFonts w:ascii="Times New Roman" w:hAnsi="Times New Roman" w:cs="Times New Roman"/>
              <w:sz w:val="24"/>
              <w:szCs w:val="24"/>
            </w:rPr>
          </w:pPr>
          <w:r w:rsidRPr="0058018E">
            <w:rPr>
              <w:rFonts w:ascii="Times New Roman" w:hAnsi="Times New Roman" w:cs="Times New Roman"/>
              <w:bCs/>
              <w:noProof/>
              <w:sz w:val="24"/>
              <w:szCs w:val="24"/>
            </w:rPr>
            <w:fldChar w:fldCharType="end"/>
          </w:r>
        </w:p>
      </w:sdtContent>
    </w:sdt>
    <w:p w:rsidR="00A450DE" w:rsidRPr="00C615AB" w:rsidRDefault="00E27A2D" w:rsidP="00C615AB">
      <w:pPr>
        <w:pStyle w:val="Heading1"/>
        <w:spacing w:line="360" w:lineRule="auto"/>
        <w:jc w:val="both"/>
        <w:rPr>
          <w:rFonts w:ascii="Times New Roman" w:hAnsi="Times New Roman" w:cs="Times New Roman"/>
          <w:b/>
          <w:color w:val="auto"/>
          <w:sz w:val="24"/>
          <w:szCs w:val="24"/>
        </w:rPr>
      </w:pPr>
      <w:bookmarkStart w:id="3" w:name="_Toc418270108"/>
      <w:r w:rsidRPr="00C615AB">
        <w:rPr>
          <w:rFonts w:ascii="Times New Roman" w:hAnsi="Times New Roman" w:cs="Times New Roman"/>
          <w:b/>
          <w:color w:val="auto"/>
          <w:sz w:val="24"/>
          <w:szCs w:val="24"/>
        </w:rPr>
        <w:lastRenderedPageBreak/>
        <w:t>LIST OF STATUTES</w:t>
      </w:r>
      <w:bookmarkEnd w:id="3"/>
    </w:p>
    <w:p w:rsidR="00A450DE" w:rsidRPr="006932AA" w:rsidRDefault="00132C3B"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S</w:t>
      </w:r>
      <w:r w:rsidR="00A450DE" w:rsidRPr="006932AA">
        <w:rPr>
          <w:rFonts w:ascii="Times New Roman" w:hAnsi="Times New Roman" w:cs="Times New Roman"/>
          <w:b/>
          <w:sz w:val="24"/>
          <w:szCs w:val="24"/>
        </w:rPr>
        <w:t>tatutes</w:t>
      </w:r>
    </w:p>
    <w:p w:rsidR="00843584" w:rsidRPr="006932AA" w:rsidRDefault="00843584" w:rsidP="00843584">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Judicature Act Chapter 8 Laws of Kenya.</w:t>
      </w:r>
    </w:p>
    <w:p w:rsidR="00843584" w:rsidRDefault="00843584" w:rsidP="00843584">
      <w:pPr>
        <w:pStyle w:val="ListParagraph"/>
        <w:numPr>
          <w:ilvl w:val="0"/>
          <w:numId w:val="7"/>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Civil Procedure Act C</w:t>
      </w:r>
      <w:r>
        <w:rPr>
          <w:rFonts w:ascii="Times New Roman" w:hAnsi="Times New Roman" w:cs="Times New Roman"/>
          <w:sz w:val="24"/>
          <w:szCs w:val="24"/>
        </w:rPr>
        <w:t>h</w:t>
      </w:r>
      <w:r w:rsidRPr="006932AA">
        <w:rPr>
          <w:rFonts w:ascii="Times New Roman" w:hAnsi="Times New Roman" w:cs="Times New Roman"/>
          <w:sz w:val="24"/>
          <w:szCs w:val="24"/>
        </w:rPr>
        <w:t>ap</w:t>
      </w:r>
      <w:r>
        <w:rPr>
          <w:rFonts w:ascii="Times New Roman" w:hAnsi="Times New Roman" w:cs="Times New Roman"/>
          <w:sz w:val="24"/>
          <w:szCs w:val="24"/>
        </w:rPr>
        <w:t>ter</w:t>
      </w:r>
      <w:r w:rsidRPr="006932AA">
        <w:rPr>
          <w:rFonts w:ascii="Times New Roman" w:hAnsi="Times New Roman" w:cs="Times New Roman"/>
          <w:sz w:val="24"/>
          <w:szCs w:val="24"/>
        </w:rPr>
        <w:t xml:space="preserve"> 21</w:t>
      </w:r>
      <w:r>
        <w:rPr>
          <w:rFonts w:ascii="Times New Roman" w:hAnsi="Times New Roman" w:cs="Times New Roman"/>
          <w:sz w:val="24"/>
          <w:szCs w:val="24"/>
        </w:rPr>
        <w:t xml:space="preserve"> Laws of Kenya</w:t>
      </w:r>
      <w:r w:rsidRPr="006932AA">
        <w:rPr>
          <w:rFonts w:ascii="Times New Roman" w:hAnsi="Times New Roman" w:cs="Times New Roman"/>
          <w:sz w:val="24"/>
          <w:szCs w:val="24"/>
        </w:rPr>
        <w:t>.</w:t>
      </w:r>
    </w:p>
    <w:p w:rsidR="00A450DE" w:rsidRPr="006932AA" w:rsidRDefault="00A450DE" w:rsidP="006932AA">
      <w:pPr>
        <w:pStyle w:val="ListParagraph"/>
        <w:numPr>
          <w:ilvl w:val="0"/>
          <w:numId w:val="7"/>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Criminal Procedure Code, C</w:t>
      </w:r>
      <w:r w:rsidR="00942690">
        <w:rPr>
          <w:rFonts w:ascii="Times New Roman" w:hAnsi="Times New Roman" w:cs="Times New Roman"/>
          <w:sz w:val="24"/>
          <w:szCs w:val="24"/>
        </w:rPr>
        <w:t>h</w:t>
      </w:r>
      <w:r w:rsidRPr="006932AA">
        <w:rPr>
          <w:rFonts w:ascii="Times New Roman" w:hAnsi="Times New Roman" w:cs="Times New Roman"/>
          <w:sz w:val="24"/>
          <w:szCs w:val="24"/>
        </w:rPr>
        <w:t>ap</w:t>
      </w:r>
      <w:r w:rsidR="00942690">
        <w:rPr>
          <w:rFonts w:ascii="Times New Roman" w:hAnsi="Times New Roman" w:cs="Times New Roman"/>
          <w:sz w:val="24"/>
          <w:szCs w:val="24"/>
        </w:rPr>
        <w:t>ter</w:t>
      </w:r>
      <w:r w:rsidRPr="006932AA">
        <w:rPr>
          <w:rFonts w:ascii="Times New Roman" w:hAnsi="Times New Roman" w:cs="Times New Roman"/>
          <w:sz w:val="24"/>
          <w:szCs w:val="24"/>
        </w:rPr>
        <w:t xml:space="preserve"> 75</w:t>
      </w:r>
      <w:r w:rsidR="008448E9">
        <w:rPr>
          <w:rFonts w:ascii="Times New Roman" w:hAnsi="Times New Roman" w:cs="Times New Roman"/>
          <w:sz w:val="24"/>
          <w:szCs w:val="24"/>
        </w:rPr>
        <w:t xml:space="preserve"> Laws of Kenya</w:t>
      </w:r>
      <w:r w:rsidRPr="006932AA">
        <w:rPr>
          <w:rFonts w:ascii="Times New Roman" w:hAnsi="Times New Roman" w:cs="Times New Roman"/>
          <w:sz w:val="24"/>
          <w:szCs w:val="24"/>
        </w:rPr>
        <w:t>.</w:t>
      </w:r>
    </w:p>
    <w:p w:rsidR="00A450DE" w:rsidRPr="006932AA" w:rsidRDefault="00A450DE" w:rsidP="006932AA">
      <w:pPr>
        <w:spacing w:after="0" w:line="360" w:lineRule="auto"/>
        <w:contextualSpacing/>
        <w:jc w:val="both"/>
        <w:rPr>
          <w:rFonts w:ascii="Times New Roman" w:hAnsi="Times New Roman" w:cs="Times New Roman"/>
          <w:b/>
          <w:sz w:val="24"/>
          <w:szCs w:val="24"/>
        </w:rPr>
      </w:pPr>
    </w:p>
    <w:p w:rsidR="00A450DE" w:rsidRPr="006932AA" w:rsidRDefault="00A450DE"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Subsidiary legislation</w:t>
      </w:r>
    </w:p>
    <w:p w:rsidR="00A450DE" w:rsidRPr="006932AA" w:rsidRDefault="00A450DE" w:rsidP="006932AA">
      <w:pPr>
        <w:pStyle w:val="ListParagraph"/>
        <w:numPr>
          <w:ilvl w:val="0"/>
          <w:numId w:val="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Criminal Procedure (Directions in the Nature of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Rules, 1948.</w:t>
      </w:r>
    </w:p>
    <w:p w:rsidR="00A450DE" w:rsidRPr="006932AA" w:rsidRDefault="00E06414" w:rsidP="006932AA">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Civil Procedure Rules (2010).</w:t>
      </w:r>
    </w:p>
    <w:p w:rsidR="00A450DE" w:rsidRPr="006932AA" w:rsidRDefault="00A450DE" w:rsidP="006932AA">
      <w:pPr>
        <w:pStyle w:val="ListParagraph"/>
        <w:numPr>
          <w:ilvl w:val="0"/>
          <w:numId w:val="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Constitution of Kenya (Protection of Rights and Fundamental Freedoms) Practice and Procedure Rules (</w:t>
      </w:r>
      <w:proofErr w:type="spellStart"/>
      <w:r w:rsidRPr="006932AA">
        <w:rPr>
          <w:rFonts w:ascii="Times New Roman" w:hAnsi="Times New Roman" w:cs="Times New Roman"/>
          <w:i/>
          <w:sz w:val="24"/>
          <w:szCs w:val="24"/>
        </w:rPr>
        <w:t>Mutunga</w:t>
      </w:r>
      <w:proofErr w:type="spellEnd"/>
      <w:r w:rsidRPr="006932AA">
        <w:rPr>
          <w:rFonts w:ascii="Times New Roman" w:hAnsi="Times New Roman" w:cs="Times New Roman"/>
          <w:sz w:val="24"/>
          <w:szCs w:val="24"/>
        </w:rPr>
        <w:t xml:space="preserve"> Rules), 2013.</w:t>
      </w:r>
    </w:p>
    <w:p w:rsidR="00A450DE" w:rsidRPr="006932AA" w:rsidRDefault="00A450DE" w:rsidP="006932AA">
      <w:pPr>
        <w:spacing w:after="0" w:line="360" w:lineRule="auto"/>
        <w:contextualSpacing/>
        <w:jc w:val="both"/>
        <w:rPr>
          <w:rFonts w:ascii="Times New Roman" w:hAnsi="Times New Roman" w:cs="Times New Roman"/>
          <w:sz w:val="24"/>
          <w:szCs w:val="24"/>
        </w:rPr>
      </w:pPr>
    </w:p>
    <w:p w:rsidR="00A450DE" w:rsidRPr="006932AA" w:rsidRDefault="00A450DE"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Foreign and International instruments</w:t>
      </w:r>
    </w:p>
    <w:p w:rsidR="00A450DE" w:rsidRDefault="00A450DE" w:rsidP="006932AA">
      <w:pPr>
        <w:pStyle w:val="ListParagraph"/>
        <w:numPr>
          <w:ilvl w:val="0"/>
          <w:numId w:val="4"/>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Defence</w:t>
      </w:r>
      <w:proofErr w:type="spellEnd"/>
      <w:r w:rsidRPr="006932AA">
        <w:rPr>
          <w:rFonts w:ascii="Times New Roman" w:hAnsi="Times New Roman" w:cs="Times New Roman"/>
          <w:sz w:val="24"/>
          <w:szCs w:val="24"/>
        </w:rPr>
        <w:t xml:space="preserve"> of India Act (1971).</w:t>
      </w:r>
    </w:p>
    <w:p w:rsidR="00474003" w:rsidRDefault="00474003" w:rsidP="006932AA">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Indian Preventive Detention Act (1950)</w:t>
      </w:r>
      <w:r w:rsidR="00D054BD">
        <w:rPr>
          <w:rFonts w:ascii="Times New Roman" w:hAnsi="Times New Roman" w:cs="Times New Roman"/>
          <w:sz w:val="24"/>
          <w:szCs w:val="24"/>
        </w:rPr>
        <w:t>.</w:t>
      </w:r>
    </w:p>
    <w:p w:rsidR="00D63148" w:rsidRDefault="00D63148"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Judicature Act of Uganda.</w:t>
      </w:r>
    </w:p>
    <w:p w:rsidR="00FE350A" w:rsidRPr="006932AA" w:rsidRDefault="00FE350A" w:rsidP="006932AA">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Constitution of Uganda.</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The Magna Carta (1215).</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Act (1679) (UK).</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American Charter on Human Rights.</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European Convention for the Protection of Human Rights and Fundamental Freedoms.</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International Covenant on Civil and Political Rights.</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Convention against Torture and Other Cruel, Inhuman or Degrading Treatment or Punishment.</w:t>
      </w:r>
    </w:p>
    <w:p w:rsidR="00A450DE" w:rsidRPr="006932AA" w:rsidRDefault="00A450DE" w:rsidP="006932AA">
      <w:pPr>
        <w:pStyle w:val="ListParagraph"/>
        <w:numPr>
          <w:ilvl w:val="0"/>
          <w:numId w:val="4"/>
        </w:numPr>
        <w:spacing w:after="0" w:line="360" w:lineRule="auto"/>
        <w:jc w:val="both"/>
        <w:rPr>
          <w:rFonts w:ascii="Times New Roman" w:hAnsi="Times New Roman" w:cs="Times New Roman"/>
          <w:b/>
          <w:sz w:val="24"/>
          <w:szCs w:val="24"/>
        </w:rPr>
      </w:pPr>
      <w:r w:rsidRPr="006932AA">
        <w:rPr>
          <w:rFonts w:ascii="Times New Roman" w:hAnsi="Times New Roman" w:cs="Times New Roman"/>
          <w:sz w:val="24"/>
          <w:szCs w:val="24"/>
        </w:rPr>
        <w:t>International Convention for the Protection of All Persons from Enforced Disappearance, 2007</w:t>
      </w:r>
      <w:r w:rsidR="002312DF">
        <w:rPr>
          <w:rFonts w:ascii="Times New Roman" w:hAnsi="Times New Roman" w:cs="Times New Roman"/>
          <w:sz w:val="24"/>
          <w:szCs w:val="24"/>
        </w:rPr>
        <w:t>.</w:t>
      </w:r>
    </w:p>
    <w:p w:rsidR="00A450DE" w:rsidRPr="006932AA" w:rsidRDefault="00A450DE" w:rsidP="006932AA">
      <w:pPr>
        <w:spacing w:after="0" w:line="360" w:lineRule="auto"/>
        <w:contextualSpacing/>
        <w:jc w:val="both"/>
        <w:rPr>
          <w:rFonts w:ascii="Times New Roman" w:hAnsi="Times New Roman" w:cs="Times New Roman"/>
          <w:sz w:val="24"/>
          <w:szCs w:val="24"/>
        </w:rPr>
      </w:pPr>
    </w:p>
    <w:p w:rsidR="00132C3B" w:rsidRPr="006932AA" w:rsidRDefault="00132C3B" w:rsidP="006932AA">
      <w:pPr>
        <w:spacing w:after="0" w:line="360" w:lineRule="auto"/>
        <w:contextualSpacing/>
        <w:jc w:val="both"/>
        <w:rPr>
          <w:rFonts w:ascii="Times New Roman" w:hAnsi="Times New Roman" w:cs="Times New Roman"/>
          <w:b/>
          <w:sz w:val="24"/>
          <w:szCs w:val="24"/>
        </w:rPr>
      </w:pPr>
    </w:p>
    <w:p w:rsidR="00132C3B" w:rsidRPr="006932AA" w:rsidRDefault="00132C3B" w:rsidP="006932AA">
      <w:pPr>
        <w:spacing w:after="0" w:line="360" w:lineRule="auto"/>
        <w:contextualSpacing/>
        <w:jc w:val="both"/>
        <w:rPr>
          <w:rFonts w:ascii="Times New Roman" w:hAnsi="Times New Roman" w:cs="Times New Roman"/>
          <w:b/>
          <w:sz w:val="24"/>
          <w:szCs w:val="24"/>
        </w:rPr>
      </w:pPr>
    </w:p>
    <w:p w:rsidR="00A450DE" w:rsidRPr="006932AA" w:rsidRDefault="00137F25" w:rsidP="006932AA">
      <w:pPr>
        <w:pStyle w:val="Heading1"/>
        <w:spacing w:line="360" w:lineRule="auto"/>
        <w:rPr>
          <w:rFonts w:ascii="Times New Roman" w:hAnsi="Times New Roman" w:cs="Times New Roman"/>
          <w:b/>
          <w:color w:val="auto"/>
          <w:sz w:val="24"/>
          <w:szCs w:val="24"/>
        </w:rPr>
      </w:pPr>
      <w:bookmarkStart w:id="4" w:name="_Toc418270109"/>
      <w:r w:rsidRPr="006932AA">
        <w:rPr>
          <w:rFonts w:ascii="Times New Roman" w:hAnsi="Times New Roman" w:cs="Times New Roman"/>
          <w:b/>
          <w:color w:val="auto"/>
          <w:sz w:val="24"/>
          <w:szCs w:val="24"/>
        </w:rPr>
        <w:lastRenderedPageBreak/>
        <w:t>LIST OF CASES</w:t>
      </w:r>
      <w:bookmarkEnd w:id="4"/>
    </w:p>
    <w:p w:rsidR="00137F25" w:rsidRPr="006932AA" w:rsidRDefault="00137F25"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(Arranged Alphabetically)</w:t>
      </w:r>
    </w:p>
    <w:p w:rsidR="00137F25" w:rsidRPr="006932AA" w:rsidRDefault="00A450DE"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Kenyan cases</w:t>
      </w:r>
      <w:r w:rsidR="00132C3B" w:rsidRPr="006932AA">
        <w:rPr>
          <w:rFonts w:ascii="Times New Roman" w:hAnsi="Times New Roman" w:cs="Times New Roman"/>
          <w:b/>
          <w:sz w:val="24"/>
          <w:szCs w:val="24"/>
        </w:rPr>
        <w:t xml:space="preserve"> </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Abubakar</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Simba</w:t>
      </w:r>
      <w:proofErr w:type="spellEnd"/>
      <w:r w:rsidRPr="006932AA">
        <w:rPr>
          <w:rFonts w:ascii="Times New Roman" w:hAnsi="Times New Roman" w:cs="Times New Roman"/>
          <w:sz w:val="24"/>
          <w:szCs w:val="24"/>
        </w:rPr>
        <w:t xml:space="preserve"> vs. Stephen </w:t>
      </w:r>
      <w:proofErr w:type="spellStart"/>
      <w:r w:rsidRPr="006932AA">
        <w:rPr>
          <w:rFonts w:ascii="Times New Roman" w:hAnsi="Times New Roman" w:cs="Times New Roman"/>
          <w:sz w:val="24"/>
          <w:szCs w:val="24"/>
        </w:rPr>
        <w:t>Njoroge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Wambari</w:t>
      </w:r>
      <w:proofErr w:type="spellEnd"/>
      <w:r w:rsidRPr="006932AA">
        <w:rPr>
          <w:rFonts w:ascii="Times New Roman" w:hAnsi="Times New Roman" w:cs="Times New Roman"/>
          <w:sz w:val="24"/>
          <w:szCs w:val="24"/>
        </w:rPr>
        <w:t xml:space="preserve"> [1987]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Dominic Amolo </w:t>
      </w:r>
      <w:proofErr w:type="spellStart"/>
      <w:r w:rsidRPr="006932AA">
        <w:rPr>
          <w:rFonts w:ascii="Times New Roman" w:hAnsi="Times New Roman" w:cs="Times New Roman"/>
          <w:sz w:val="24"/>
          <w:szCs w:val="24"/>
        </w:rPr>
        <w:t>Arony</w:t>
      </w:r>
      <w:proofErr w:type="spellEnd"/>
      <w:r w:rsidRPr="006932AA">
        <w:rPr>
          <w:rFonts w:ascii="Times New Roman" w:hAnsi="Times New Roman" w:cs="Times New Roman"/>
          <w:sz w:val="24"/>
          <w:szCs w:val="24"/>
        </w:rPr>
        <w:t xml:space="preserve"> vs. AG Misc. Civ. 494 of 2003.</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Harun</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Thungu</w:t>
      </w:r>
      <w:proofErr w:type="spellEnd"/>
      <w:r w:rsidRPr="006932AA">
        <w:rPr>
          <w:rFonts w:ascii="Times New Roman" w:hAnsi="Times New Roman" w:cs="Times New Roman"/>
          <w:sz w:val="24"/>
          <w:szCs w:val="24"/>
        </w:rPr>
        <w:t xml:space="preserve"> Wakaba vs. AG [2010]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IEBC</w:t>
      </w:r>
      <w:proofErr w:type="spellEnd"/>
      <w:r w:rsidRPr="006932AA">
        <w:rPr>
          <w:rFonts w:ascii="Times New Roman" w:hAnsi="Times New Roman" w:cs="Times New Roman"/>
          <w:sz w:val="24"/>
          <w:szCs w:val="24"/>
        </w:rPr>
        <w:t xml:space="preserve"> &amp; Another vs. Stephen </w:t>
      </w:r>
      <w:proofErr w:type="spellStart"/>
      <w:r w:rsidRPr="006932AA">
        <w:rPr>
          <w:rFonts w:ascii="Times New Roman" w:hAnsi="Times New Roman" w:cs="Times New Roman"/>
          <w:sz w:val="24"/>
          <w:szCs w:val="24"/>
        </w:rPr>
        <w:t>Mutinda</w:t>
      </w:r>
      <w:proofErr w:type="spellEnd"/>
      <w:r w:rsidRPr="006932AA">
        <w:rPr>
          <w:rFonts w:ascii="Times New Roman" w:hAnsi="Times New Roman" w:cs="Times New Roman"/>
          <w:sz w:val="24"/>
          <w:szCs w:val="24"/>
        </w:rPr>
        <w:t xml:space="preserve"> Mule &amp; 3 Others [2014]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the Matter of </w:t>
      </w:r>
      <w:proofErr w:type="spellStart"/>
      <w:r w:rsidRPr="006932AA">
        <w:rPr>
          <w:rFonts w:ascii="Times New Roman" w:hAnsi="Times New Roman" w:cs="Times New Roman"/>
          <w:sz w:val="24"/>
          <w:szCs w:val="24"/>
        </w:rPr>
        <w:t>Fatma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Jeylani</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Munye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Nur</w:t>
      </w:r>
      <w:proofErr w:type="spellEnd"/>
      <w:r w:rsidRPr="006932AA">
        <w:rPr>
          <w:rFonts w:ascii="Times New Roman" w:hAnsi="Times New Roman" w:cs="Times New Roman"/>
          <w:sz w:val="24"/>
          <w:szCs w:val="24"/>
        </w:rPr>
        <w:t xml:space="preserve"> [2014] eKLR.</w:t>
      </w:r>
    </w:p>
    <w:p w:rsidR="00A450DE" w:rsidRPr="006932AA" w:rsidRDefault="00A450DE" w:rsidP="006932AA">
      <w:pPr>
        <w:pStyle w:val="ListParagraph"/>
        <w:numPr>
          <w:ilvl w:val="0"/>
          <w:numId w:val="12"/>
        </w:numPr>
        <w:spacing w:line="360" w:lineRule="auto"/>
        <w:rPr>
          <w:rFonts w:ascii="Times New Roman" w:hAnsi="Times New Roman" w:cs="Times New Roman"/>
          <w:sz w:val="24"/>
          <w:szCs w:val="24"/>
        </w:rPr>
      </w:pPr>
      <w:r w:rsidRPr="006932AA">
        <w:rPr>
          <w:rFonts w:ascii="Times New Roman" w:hAnsi="Times New Roman" w:cs="Times New Roman"/>
          <w:sz w:val="24"/>
          <w:szCs w:val="24"/>
        </w:rPr>
        <w:t xml:space="preserve">James Alfred </w:t>
      </w:r>
      <w:proofErr w:type="spellStart"/>
      <w:r w:rsidRPr="006932AA">
        <w:rPr>
          <w:rFonts w:ascii="Times New Roman" w:hAnsi="Times New Roman" w:cs="Times New Roman"/>
          <w:sz w:val="24"/>
          <w:szCs w:val="24"/>
        </w:rPr>
        <w:t>Koroso</w:t>
      </w:r>
      <w:proofErr w:type="spellEnd"/>
      <w:r w:rsidRPr="006932AA">
        <w:rPr>
          <w:rFonts w:ascii="Times New Roman" w:hAnsi="Times New Roman" w:cs="Times New Roman"/>
          <w:sz w:val="24"/>
          <w:szCs w:val="24"/>
        </w:rPr>
        <w:t xml:space="preserve"> vs. AG [2008]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Kephar</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Omariba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Ogega</w:t>
      </w:r>
      <w:proofErr w:type="spellEnd"/>
      <w:r w:rsidRPr="006932AA">
        <w:rPr>
          <w:rFonts w:ascii="Times New Roman" w:hAnsi="Times New Roman" w:cs="Times New Roman"/>
          <w:sz w:val="24"/>
          <w:szCs w:val="24"/>
        </w:rPr>
        <w:t xml:space="preserve"> vs. AG &amp; 2 Others [2009] eKLR.</w:t>
      </w:r>
    </w:p>
    <w:p w:rsidR="002312DF" w:rsidRPr="006932AA" w:rsidRDefault="002312DF" w:rsidP="002312DF">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Milen</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Halefom</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Mezgebo</w:t>
      </w:r>
      <w:proofErr w:type="spellEnd"/>
      <w:r w:rsidRPr="006932AA">
        <w:rPr>
          <w:rFonts w:ascii="Times New Roman" w:hAnsi="Times New Roman" w:cs="Times New Roman"/>
          <w:sz w:val="24"/>
          <w:szCs w:val="24"/>
        </w:rPr>
        <w:t xml:space="preserve"> vs. AG &amp; 2 Others [2012]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Pascal </w:t>
      </w:r>
      <w:proofErr w:type="spellStart"/>
      <w:r w:rsidRPr="006932AA">
        <w:rPr>
          <w:rFonts w:ascii="Times New Roman" w:hAnsi="Times New Roman" w:cs="Times New Roman"/>
          <w:sz w:val="24"/>
          <w:szCs w:val="24"/>
        </w:rPr>
        <w:t>Kibet</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Keny</w:t>
      </w:r>
      <w:proofErr w:type="spellEnd"/>
      <w:r w:rsidRPr="006932AA">
        <w:rPr>
          <w:rFonts w:ascii="Times New Roman" w:hAnsi="Times New Roman" w:cs="Times New Roman"/>
          <w:sz w:val="24"/>
          <w:szCs w:val="24"/>
        </w:rPr>
        <w:t xml:space="preserve"> vs. Commissioner of Police &amp; Another [2013]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Peter M. </w:t>
      </w:r>
      <w:proofErr w:type="spellStart"/>
      <w:r w:rsidRPr="006932AA">
        <w:rPr>
          <w:rFonts w:ascii="Times New Roman" w:hAnsi="Times New Roman" w:cs="Times New Roman"/>
          <w:sz w:val="24"/>
          <w:szCs w:val="24"/>
        </w:rPr>
        <w:t>Kariuki</w:t>
      </w:r>
      <w:proofErr w:type="spellEnd"/>
      <w:r w:rsidRPr="006932AA">
        <w:rPr>
          <w:rFonts w:ascii="Times New Roman" w:hAnsi="Times New Roman" w:cs="Times New Roman"/>
          <w:sz w:val="24"/>
          <w:szCs w:val="24"/>
        </w:rPr>
        <w:t xml:space="preserve"> vs. AG (2014) eKLR.</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OCS Central Police Station &amp; 2 Others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Fuad</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Mafoudh</w:t>
      </w:r>
      <w:proofErr w:type="spellEnd"/>
      <w:r w:rsidRPr="006932AA">
        <w:rPr>
          <w:rFonts w:ascii="Times New Roman" w:hAnsi="Times New Roman" w:cs="Times New Roman"/>
          <w:sz w:val="24"/>
          <w:szCs w:val="24"/>
        </w:rPr>
        <w:t xml:space="preserve"> Mohamed Crim. Appl. 96 of 2000.</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Rumba </w:t>
      </w:r>
      <w:proofErr w:type="spellStart"/>
      <w:r w:rsidRPr="006932AA">
        <w:rPr>
          <w:rFonts w:ascii="Times New Roman" w:hAnsi="Times New Roman" w:cs="Times New Roman"/>
          <w:sz w:val="24"/>
          <w:szCs w:val="24"/>
        </w:rPr>
        <w:t>Kinuthia</w:t>
      </w:r>
      <w:proofErr w:type="spellEnd"/>
      <w:r w:rsidRPr="006932AA">
        <w:rPr>
          <w:rFonts w:ascii="Times New Roman" w:hAnsi="Times New Roman" w:cs="Times New Roman"/>
          <w:sz w:val="24"/>
          <w:szCs w:val="24"/>
        </w:rPr>
        <w:t xml:space="preserve"> vs. AG, </w:t>
      </w:r>
      <w:proofErr w:type="spellStart"/>
      <w:r w:rsidRPr="006932AA">
        <w:rPr>
          <w:rFonts w:ascii="Times New Roman" w:hAnsi="Times New Roman" w:cs="Times New Roman"/>
          <w:sz w:val="24"/>
          <w:szCs w:val="24"/>
        </w:rPr>
        <w:t>HCCC</w:t>
      </w:r>
      <w:proofErr w:type="spellEnd"/>
      <w:r w:rsidRPr="006932AA">
        <w:rPr>
          <w:rFonts w:ascii="Times New Roman" w:hAnsi="Times New Roman" w:cs="Times New Roman"/>
          <w:sz w:val="24"/>
          <w:szCs w:val="24"/>
        </w:rPr>
        <w:t xml:space="preserve"> 1408 of 2004 (unreported).</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Salim</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Awadh</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Salim</w:t>
      </w:r>
      <w:proofErr w:type="spellEnd"/>
      <w:r w:rsidRPr="006932AA">
        <w:rPr>
          <w:rFonts w:ascii="Times New Roman" w:hAnsi="Times New Roman" w:cs="Times New Roman"/>
          <w:sz w:val="24"/>
          <w:szCs w:val="24"/>
        </w:rPr>
        <w:t xml:space="preserve"> vs. Commissioner of Police &amp; 3 Others Pet. 822 of 2008.</w:t>
      </w:r>
    </w:p>
    <w:p w:rsidR="00A450DE" w:rsidRPr="006932AA" w:rsidRDefault="00A450DE" w:rsidP="006932AA">
      <w:pPr>
        <w:pStyle w:val="ListParagraph"/>
        <w:numPr>
          <w:ilvl w:val="0"/>
          <w:numId w:val="1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Samuel </w:t>
      </w:r>
      <w:proofErr w:type="spellStart"/>
      <w:r w:rsidRPr="006932AA">
        <w:rPr>
          <w:rFonts w:ascii="Times New Roman" w:hAnsi="Times New Roman" w:cs="Times New Roman"/>
          <w:sz w:val="24"/>
          <w:szCs w:val="24"/>
        </w:rPr>
        <w:t>Ndirangu</w:t>
      </w:r>
      <w:proofErr w:type="spellEnd"/>
      <w:r w:rsidRPr="006932AA">
        <w:rPr>
          <w:rFonts w:ascii="Times New Roman" w:hAnsi="Times New Roman" w:cs="Times New Roman"/>
          <w:sz w:val="24"/>
          <w:szCs w:val="24"/>
        </w:rPr>
        <w:t xml:space="preserve"> vs. Patrick </w:t>
      </w:r>
      <w:proofErr w:type="spellStart"/>
      <w:r w:rsidRPr="006932AA">
        <w:rPr>
          <w:rFonts w:ascii="Times New Roman" w:hAnsi="Times New Roman" w:cs="Times New Roman"/>
          <w:sz w:val="24"/>
          <w:szCs w:val="24"/>
        </w:rPr>
        <w:t>Wachira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Nderitu</w:t>
      </w:r>
      <w:proofErr w:type="spellEnd"/>
      <w:r w:rsidRPr="006932AA">
        <w:rPr>
          <w:rFonts w:ascii="Times New Roman" w:hAnsi="Times New Roman" w:cs="Times New Roman"/>
          <w:sz w:val="24"/>
          <w:szCs w:val="24"/>
        </w:rPr>
        <w:t xml:space="preserve"> [2004] eKLR.</w:t>
      </w:r>
    </w:p>
    <w:p w:rsidR="00A450DE" w:rsidRPr="006932AA" w:rsidRDefault="00A450DE" w:rsidP="006932AA">
      <w:pPr>
        <w:pStyle w:val="ListParagraph"/>
        <w:spacing w:after="0" w:line="360" w:lineRule="auto"/>
        <w:ind w:left="360"/>
        <w:jc w:val="both"/>
        <w:rPr>
          <w:rFonts w:ascii="Times New Roman" w:hAnsi="Times New Roman" w:cs="Times New Roman"/>
          <w:sz w:val="24"/>
          <w:szCs w:val="24"/>
        </w:rPr>
      </w:pPr>
    </w:p>
    <w:p w:rsidR="00A450DE" w:rsidRPr="006932AA" w:rsidRDefault="00A450DE"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Foreign cases</w:t>
      </w:r>
    </w:p>
    <w:p w:rsidR="003C534B" w:rsidRPr="006932AA" w:rsidRDefault="003C534B" w:rsidP="006932AA">
      <w:pPr>
        <w:pStyle w:val="ListParagraph"/>
        <w:numPr>
          <w:ilvl w:val="0"/>
          <w:numId w:val="19"/>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Bhim</w:t>
      </w:r>
      <w:proofErr w:type="spellEnd"/>
      <w:r w:rsidRPr="006932AA">
        <w:rPr>
          <w:rFonts w:ascii="Times New Roman" w:hAnsi="Times New Roman" w:cs="Times New Roman"/>
          <w:sz w:val="24"/>
          <w:szCs w:val="24"/>
        </w:rPr>
        <w:t xml:space="preserve"> Singh vs. State of </w:t>
      </w:r>
      <w:proofErr w:type="spellStart"/>
      <w:r w:rsidRPr="006932AA">
        <w:rPr>
          <w:rFonts w:ascii="Times New Roman" w:hAnsi="Times New Roman" w:cs="Times New Roman"/>
          <w:sz w:val="24"/>
          <w:szCs w:val="24"/>
        </w:rPr>
        <w:t>J&amp;K</w:t>
      </w:r>
      <w:proofErr w:type="spellEnd"/>
      <w:r w:rsidRPr="006932AA">
        <w:rPr>
          <w:rFonts w:ascii="Times New Roman" w:hAnsi="Times New Roman" w:cs="Times New Roman"/>
          <w:sz w:val="24"/>
          <w:szCs w:val="24"/>
        </w:rPr>
        <w:t xml:space="preserve"> (1985) 4 </w:t>
      </w:r>
      <w:proofErr w:type="spellStart"/>
      <w:r w:rsidRPr="006932AA">
        <w:rPr>
          <w:rFonts w:ascii="Times New Roman" w:hAnsi="Times New Roman" w:cs="Times New Roman"/>
          <w:sz w:val="24"/>
          <w:szCs w:val="24"/>
        </w:rPr>
        <w:t>SCC</w:t>
      </w:r>
      <w:proofErr w:type="spellEnd"/>
      <w:r w:rsidRPr="006932AA">
        <w:rPr>
          <w:rFonts w:ascii="Times New Roman" w:hAnsi="Times New Roman" w:cs="Times New Roman"/>
          <w:sz w:val="24"/>
          <w:szCs w:val="24"/>
        </w:rPr>
        <w:t xml:space="preserve"> 677.</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Emperor vs. </w:t>
      </w:r>
      <w:proofErr w:type="spellStart"/>
      <w:r w:rsidRPr="006932AA">
        <w:rPr>
          <w:rFonts w:ascii="Times New Roman" w:hAnsi="Times New Roman" w:cs="Times New Roman"/>
          <w:sz w:val="24"/>
          <w:szCs w:val="24"/>
        </w:rPr>
        <w:t>Sibnath</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Banerji</w:t>
      </w:r>
      <w:proofErr w:type="spellEnd"/>
      <w:r w:rsidRPr="006932AA">
        <w:rPr>
          <w:rFonts w:ascii="Times New Roman" w:hAnsi="Times New Roman" w:cs="Times New Roman"/>
          <w:sz w:val="24"/>
          <w:szCs w:val="24"/>
        </w:rPr>
        <w:t xml:space="preserve"> 1945 </w:t>
      </w:r>
      <w:proofErr w:type="spellStart"/>
      <w:r w:rsidRPr="006932AA">
        <w:rPr>
          <w:rFonts w:ascii="Times New Roman" w:hAnsi="Times New Roman" w:cs="Times New Roman"/>
          <w:sz w:val="24"/>
          <w:szCs w:val="24"/>
        </w:rPr>
        <w:t>FLJ</w:t>
      </w:r>
      <w:proofErr w:type="spellEnd"/>
      <w:r w:rsidRPr="006932AA">
        <w:rPr>
          <w:rFonts w:ascii="Times New Roman" w:hAnsi="Times New Roman" w:cs="Times New Roman"/>
          <w:sz w:val="24"/>
          <w:szCs w:val="24"/>
        </w:rPr>
        <w:t xml:space="preserve"> 222</w:t>
      </w:r>
    </w:p>
    <w:p w:rsidR="003C534B" w:rsidRPr="006932AA" w:rsidRDefault="003C534B"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Fuller vs. AG of Jamaica (Civ. App 91/1995, unreported).</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Grace Stuart </w:t>
      </w:r>
      <w:proofErr w:type="spellStart"/>
      <w:r w:rsidRPr="006932AA">
        <w:rPr>
          <w:rFonts w:ascii="Times New Roman" w:hAnsi="Times New Roman" w:cs="Times New Roman"/>
          <w:sz w:val="24"/>
          <w:szCs w:val="24"/>
        </w:rPr>
        <w:t>Ibingira</w:t>
      </w:r>
      <w:proofErr w:type="spellEnd"/>
      <w:r w:rsidRPr="006932AA">
        <w:rPr>
          <w:rFonts w:ascii="Times New Roman" w:hAnsi="Times New Roman" w:cs="Times New Roman"/>
          <w:sz w:val="24"/>
          <w:szCs w:val="24"/>
        </w:rPr>
        <w:t xml:space="preserve"> &amp; Others vs. Uganda (1966) EA. 445.</w:t>
      </w:r>
    </w:p>
    <w:p w:rsidR="003C534B" w:rsidRPr="006932AA" w:rsidRDefault="003C534B"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the Matter of </w:t>
      </w:r>
      <w:proofErr w:type="spellStart"/>
      <w:r w:rsidRPr="006932AA">
        <w:rPr>
          <w:rFonts w:ascii="Times New Roman" w:hAnsi="Times New Roman" w:cs="Times New Roman"/>
          <w:sz w:val="24"/>
          <w:szCs w:val="24"/>
        </w:rPr>
        <w:t>Muhindo</w:t>
      </w:r>
      <w:proofErr w:type="spellEnd"/>
      <w:r w:rsidRPr="006932AA">
        <w:rPr>
          <w:rFonts w:ascii="Times New Roman" w:hAnsi="Times New Roman" w:cs="Times New Roman"/>
          <w:sz w:val="24"/>
          <w:szCs w:val="24"/>
        </w:rPr>
        <w:t xml:space="preserve"> Herbert &amp; 6 Others (2012).</w:t>
      </w:r>
    </w:p>
    <w:p w:rsidR="003C534B" w:rsidRPr="006932AA" w:rsidRDefault="003C534B" w:rsidP="006932AA">
      <w:pPr>
        <w:pStyle w:val="ListParagraph"/>
        <w:numPr>
          <w:ilvl w:val="0"/>
          <w:numId w:val="19"/>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Joginder</w:t>
      </w:r>
      <w:proofErr w:type="spellEnd"/>
      <w:r w:rsidRPr="006932AA">
        <w:rPr>
          <w:rFonts w:ascii="Times New Roman" w:hAnsi="Times New Roman" w:cs="Times New Roman"/>
          <w:sz w:val="24"/>
          <w:szCs w:val="24"/>
        </w:rPr>
        <w:t xml:space="preserve"> Kumar vs. State of </w:t>
      </w:r>
      <w:proofErr w:type="spellStart"/>
      <w:r w:rsidRPr="006932AA">
        <w:rPr>
          <w:rFonts w:ascii="Times New Roman" w:hAnsi="Times New Roman" w:cs="Times New Roman"/>
          <w:sz w:val="24"/>
          <w:szCs w:val="24"/>
        </w:rPr>
        <w:t>U.P</w:t>
      </w:r>
      <w:proofErr w:type="spellEnd"/>
      <w:r w:rsidRPr="006932AA">
        <w:rPr>
          <w:rFonts w:ascii="Times New Roman" w:hAnsi="Times New Roman" w:cs="Times New Roman"/>
          <w:sz w:val="24"/>
          <w:szCs w:val="24"/>
        </w:rPr>
        <w:t>. AIR 1994 SC 1349.</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Jones vs. National Coal Board [1957] 2 </w:t>
      </w:r>
      <w:proofErr w:type="spellStart"/>
      <w:r w:rsidRPr="006932AA">
        <w:rPr>
          <w:rFonts w:ascii="Times New Roman" w:hAnsi="Times New Roman" w:cs="Times New Roman"/>
          <w:sz w:val="24"/>
          <w:szCs w:val="24"/>
        </w:rPr>
        <w:t>QB</w:t>
      </w:r>
      <w:proofErr w:type="spellEnd"/>
      <w:r w:rsidRPr="006932AA">
        <w:rPr>
          <w:rFonts w:ascii="Times New Roman" w:hAnsi="Times New Roman" w:cs="Times New Roman"/>
          <w:sz w:val="24"/>
          <w:szCs w:val="24"/>
        </w:rPr>
        <w:t xml:space="preserve"> 55.</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Khatri (II) vs. State of Bihar AIR 1981 SC 928a</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Libyan Arab Uganda Bank for Foreign Trade and Development &amp; Another vs. Adam </w:t>
      </w:r>
      <w:proofErr w:type="spellStart"/>
      <w:r w:rsidRPr="006932AA">
        <w:rPr>
          <w:rFonts w:ascii="Times New Roman" w:hAnsi="Times New Roman" w:cs="Times New Roman"/>
          <w:sz w:val="24"/>
          <w:szCs w:val="24"/>
        </w:rPr>
        <w:t>Vassiliadis</w:t>
      </w:r>
      <w:proofErr w:type="spellEnd"/>
      <w:r w:rsidRPr="006932AA">
        <w:rPr>
          <w:rFonts w:ascii="Times New Roman" w:hAnsi="Times New Roman" w:cs="Times New Roman"/>
          <w:sz w:val="24"/>
          <w:szCs w:val="24"/>
        </w:rPr>
        <w:t xml:space="preserve"> [1986] </w:t>
      </w:r>
      <w:proofErr w:type="spellStart"/>
      <w:r w:rsidRPr="006932AA">
        <w:rPr>
          <w:rFonts w:ascii="Times New Roman" w:hAnsi="Times New Roman" w:cs="Times New Roman"/>
          <w:sz w:val="24"/>
          <w:szCs w:val="24"/>
        </w:rPr>
        <w:t>UG</w:t>
      </w:r>
      <w:proofErr w:type="spellEnd"/>
      <w:r w:rsidRPr="006932AA">
        <w:rPr>
          <w:rFonts w:ascii="Times New Roman" w:hAnsi="Times New Roman" w:cs="Times New Roman"/>
          <w:sz w:val="24"/>
          <w:szCs w:val="24"/>
        </w:rPr>
        <w:t xml:space="preserve"> CA 6.</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Malawi Railways Ltd vs. </w:t>
      </w:r>
      <w:proofErr w:type="spellStart"/>
      <w:r w:rsidRPr="006932AA">
        <w:rPr>
          <w:rFonts w:ascii="Times New Roman" w:hAnsi="Times New Roman" w:cs="Times New Roman"/>
          <w:sz w:val="24"/>
          <w:szCs w:val="24"/>
        </w:rPr>
        <w:t>Nyasulu</w:t>
      </w:r>
      <w:proofErr w:type="spellEnd"/>
      <w:r w:rsidRPr="006932AA">
        <w:rPr>
          <w:rFonts w:ascii="Times New Roman" w:hAnsi="Times New Roman" w:cs="Times New Roman"/>
          <w:sz w:val="24"/>
          <w:szCs w:val="24"/>
        </w:rPr>
        <w:t xml:space="preserve"> [1998] </w:t>
      </w:r>
      <w:proofErr w:type="spellStart"/>
      <w:r w:rsidRPr="006932AA">
        <w:rPr>
          <w:rFonts w:ascii="Times New Roman" w:hAnsi="Times New Roman" w:cs="Times New Roman"/>
          <w:sz w:val="24"/>
          <w:szCs w:val="24"/>
        </w:rPr>
        <w:t>MWSC</w:t>
      </w:r>
      <w:proofErr w:type="spellEnd"/>
      <w:r w:rsidRPr="006932AA">
        <w:rPr>
          <w:rFonts w:ascii="Times New Roman" w:hAnsi="Times New Roman" w:cs="Times New Roman"/>
          <w:sz w:val="24"/>
          <w:szCs w:val="24"/>
        </w:rPr>
        <w:t xml:space="preserve"> 3.</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 xml:space="preserve">McDonald vs. Coles Myer Ltd (t/as K-Mart </w:t>
      </w:r>
      <w:proofErr w:type="spellStart"/>
      <w:r w:rsidRPr="006932AA">
        <w:rPr>
          <w:rFonts w:ascii="Times New Roman" w:hAnsi="Times New Roman" w:cs="Times New Roman"/>
          <w:sz w:val="24"/>
          <w:szCs w:val="24"/>
        </w:rPr>
        <w:t>Chatswood</w:t>
      </w:r>
      <w:proofErr w:type="spellEnd"/>
      <w:r w:rsidRPr="006932AA">
        <w:rPr>
          <w:rFonts w:ascii="Times New Roman" w:hAnsi="Times New Roman" w:cs="Times New Roman"/>
          <w:sz w:val="24"/>
          <w:szCs w:val="24"/>
        </w:rPr>
        <w:t>) 1995</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Meering</w:t>
      </w:r>
      <w:proofErr w:type="spellEnd"/>
      <w:r w:rsidRPr="006932AA">
        <w:rPr>
          <w:rFonts w:ascii="Times New Roman" w:hAnsi="Times New Roman" w:cs="Times New Roman"/>
          <w:sz w:val="24"/>
          <w:szCs w:val="24"/>
        </w:rPr>
        <w:t xml:space="preserve"> vs. </w:t>
      </w:r>
      <w:proofErr w:type="spellStart"/>
      <w:r w:rsidRPr="006932AA">
        <w:rPr>
          <w:rFonts w:ascii="Times New Roman" w:hAnsi="Times New Roman" w:cs="Times New Roman"/>
          <w:sz w:val="24"/>
          <w:szCs w:val="24"/>
        </w:rPr>
        <w:t>Grahama</w:t>
      </w:r>
      <w:proofErr w:type="spellEnd"/>
      <w:r w:rsidRPr="006932AA">
        <w:rPr>
          <w:rFonts w:ascii="Times New Roman" w:hAnsi="Times New Roman" w:cs="Times New Roman"/>
          <w:sz w:val="24"/>
          <w:szCs w:val="24"/>
        </w:rPr>
        <w:t xml:space="preserve"> White Aviation Co. Ltd (1919) 122 LT 44</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Peters vs. Marksman &amp; Another [2001] 1 </w:t>
      </w:r>
      <w:proofErr w:type="spellStart"/>
      <w:r w:rsidRPr="006932AA">
        <w:rPr>
          <w:rFonts w:ascii="Times New Roman" w:hAnsi="Times New Roman" w:cs="Times New Roman"/>
          <w:sz w:val="24"/>
          <w:szCs w:val="24"/>
        </w:rPr>
        <w:t>LRC</w:t>
      </w:r>
      <w:proofErr w:type="spellEnd"/>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Ram </w:t>
      </w:r>
      <w:proofErr w:type="spellStart"/>
      <w:r w:rsidRPr="006932AA">
        <w:rPr>
          <w:rFonts w:ascii="Times New Roman" w:hAnsi="Times New Roman" w:cs="Times New Roman"/>
          <w:sz w:val="24"/>
          <w:szCs w:val="24"/>
        </w:rPr>
        <w:t>Pyare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Lal</w:t>
      </w:r>
      <w:proofErr w:type="spellEnd"/>
      <w:r w:rsidRPr="006932AA">
        <w:rPr>
          <w:rFonts w:ascii="Times New Roman" w:hAnsi="Times New Roman" w:cs="Times New Roman"/>
          <w:sz w:val="24"/>
          <w:szCs w:val="24"/>
        </w:rPr>
        <w:t xml:space="preserve"> vs. Om Prakash 1977 Cri. </w:t>
      </w:r>
      <w:proofErr w:type="spellStart"/>
      <w:r w:rsidRPr="006932AA">
        <w:rPr>
          <w:rFonts w:ascii="Times New Roman" w:hAnsi="Times New Roman" w:cs="Times New Roman"/>
          <w:sz w:val="24"/>
          <w:szCs w:val="24"/>
        </w:rPr>
        <w:t>LJ</w:t>
      </w:r>
      <w:proofErr w:type="spellEnd"/>
      <w:r w:rsidRPr="006932AA">
        <w:rPr>
          <w:rFonts w:ascii="Times New Roman" w:hAnsi="Times New Roman" w:cs="Times New Roman"/>
          <w:sz w:val="24"/>
          <w:szCs w:val="24"/>
        </w:rPr>
        <w:t xml:space="preserve"> 1984</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Home Secretary </w:t>
      </w:r>
      <w:r w:rsidRPr="006932AA">
        <w:rPr>
          <w:rFonts w:ascii="Times New Roman" w:hAnsi="Times New Roman" w:cs="Times New Roman"/>
          <w:i/>
          <w:sz w:val="24"/>
          <w:szCs w:val="24"/>
        </w:rPr>
        <w:t xml:space="preserve">ex parte </w:t>
      </w:r>
      <w:r w:rsidRPr="006932AA">
        <w:rPr>
          <w:rFonts w:ascii="Times New Roman" w:hAnsi="Times New Roman" w:cs="Times New Roman"/>
          <w:sz w:val="24"/>
          <w:szCs w:val="24"/>
        </w:rPr>
        <w:t>Khawaja [1984] AC 74.</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Home Secretary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Cheblak</w:t>
      </w:r>
      <w:proofErr w:type="spellEnd"/>
      <w:r w:rsidRPr="006932AA">
        <w:rPr>
          <w:rFonts w:ascii="Times New Roman" w:hAnsi="Times New Roman" w:cs="Times New Roman"/>
          <w:sz w:val="24"/>
          <w:szCs w:val="24"/>
        </w:rPr>
        <w:t xml:space="preserve"> (1991).</w:t>
      </w:r>
    </w:p>
    <w:p w:rsidR="003C534B" w:rsidRPr="006932AA" w:rsidRDefault="003C534B"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Royal Army Service Corps,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Elliot [1949] 1 All ER 373.</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Secretary of State for the Home Department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Muboyayi</w:t>
      </w:r>
      <w:proofErr w:type="spellEnd"/>
      <w:r w:rsidRPr="006932AA">
        <w:rPr>
          <w:rFonts w:ascii="Times New Roman" w:hAnsi="Times New Roman" w:cs="Times New Roman"/>
          <w:sz w:val="24"/>
          <w:szCs w:val="24"/>
        </w:rPr>
        <w:t xml:space="preserve"> [1991] 3 WLR 442.</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Rudul</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Sah</w:t>
      </w:r>
      <w:proofErr w:type="spellEnd"/>
      <w:r w:rsidRPr="006932AA">
        <w:rPr>
          <w:rFonts w:ascii="Times New Roman" w:hAnsi="Times New Roman" w:cs="Times New Roman"/>
          <w:sz w:val="24"/>
          <w:szCs w:val="24"/>
        </w:rPr>
        <w:t xml:space="preserve"> vs. State of Bihar AIR 1983 SC 1086. </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Secretary of State for Home Affairs vs. O’Brien [1923] AC 603, 609.</w:t>
      </w:r>
    </w:p>
    <w:p w:rsidR="00C810F1" w:rsidRPr="006932AA" w:rsidRDefault="00C810F1" w:rsidP="006932AA">
      <w:pPr>
        <w:pStyle w:val="ListParagraph"/>
        <w:numPr>
          <w:ilvl w:val="0"/>
          <w:numId w:val="19"/>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Sree</w:t>
      </w:r>
      <w:proofErr w:type="spellEnd"/>
      <w:r w:rsidRPr="006932AA">
        <w:rPr>
          <w:rFonts w:ascii="Times New Roman" w:hAnsi="Times New Roman" w:cs="Times New Roman"/>
          <w:sz w:val="24"/>
          <w:szCs w:val="24"/>
        </w:rPr>
        <w:t xml:space="preserve"> Mohan Chowdhury vs. </w:t>
      </w:r>
      <w:proofErr w:type="gramStart"/>
      <w:r w:rsidRPr="006932AA">
        <w:rPr>
          <w:rFonts w:ascii="Times New Roman" w:hAnsi="Times New Roman" w:cs="Times New Roman"/>
          <w:sz w:val="24"/>
          <w:szCs w:val="24"/>
        </w:rPr>
        <w:t>The</w:t>
      </w:r>
      <w:proofErr w:type="gramEnd"/>
      <w:r w:rsidRPr="006932AA">
        <w:rPr>
          <w:rFonts w:ascii="Times New Roman" w:hAnsi="Times New Roman" w:cs="Times New Roman"/>
          <w:sz w:val="24"/>
          <w:szCs w:val="24"/>
        </w:rPr>
        <w:t xml:space="preserve"> Chief Commissioner 1964 AIR 173.</w:t>
      </w:r>
    </w:p>
    <w:p w:rsidR="00491531" w:rsidRPr="006932AA" w:rsidRDefault="00491531" w:rsidP="006932AA">
      <w:pPr>
        <w:spacing w:line="360" w:lineRule="auto"/>
        <w:rPr>
          <w:rFonts w:ascii="Times New Roman" w:hAnsi="Times New Roman" w:cs="Times New Roman"/>
          <w:b/>
          <w:sz w:val="24"/>
          <w:szCs w:val="24"/>
        </w:rPr>
      </w:pPr>
    </w:p>
    <w:p w:rsidR="00491531" w:rsidRPr="006932AA" w:rsidRDefault="00144F3E" w:rsidP="006932AA">
      <w:pPr>
        <w:spacing w:line="360" w:lineRule="auto"/>
        <w:rPr>
          <w:rFonts w:ascii="Times New Roman" w:hAnsi="Times New Roman" w:cs="Times New Roman"/>
          <w:b/>
          <w:sz w:val="24"/>
          <w:szCs w:val="24"/>
        </w:rPr>
      </w:pPr>
      <w:r w:rsidRPr="006932AA">
        <w:rPr>
          <w:rFonts w:ascii="Times New Roman" w:hAnsi="Times New Roman" w:cs="Times New Roman"/>
          <w:b/>
          <w:sz w:val="24"/>
          <w:szCs w:val="24"/>
        </w:rPr>
        <w:t>(</w:t>
      </w:r>
      <w:r w:rsidR="00137F25" w:rsidRPr="006932AA">
        <w:rPr>
          <w:rFonts w:ascii="Times New Roman" w:hAnsi="Times New Roman" w:cs="Times New Roman"/>
          <w:b/>
          <w:sz w:val="24"/>
          <w:szCs w:val="24"/>
        </w:rPr>
        <w:t>Arranged chronologically</w:t>
      </w:r>
      <w:r w:rsidRPr="006932AA">
        <w:rPr>
          <w:rFonts w:ascii="Times New Roman" w:hAnsi="Times New Roman" w:cs="Times New Roman"/>
          <w:b/>
          <w:sz w:val="24"/>
          <w:szCs w:val="24"/>
        </w:rPr>
        <w:t>)</w:t>
      </w:r>
    </w:p>
    <w:p w:rsidR="00517FE3" w:rsidRPr="006932AA" w:rsidRDefault="00517FE3" w:rsidP="006932AA">
      <w:pPr>
        <w:spacing w:line="360" w:lineRule="auto"/>
        <w:rPr>
          <w:rFonts w:ascii="Times New Roman" w:hAnsi="Times New Roman" w:cs="Times New Roman"/>
          <w:b/>
          <w:sz w:val="24"/>
          <w:szCs w:val="24"/>
        </w:rPr>
      </w:pPr>
      <w:r w:rsidRPr="006932AA">
        <w:rPr>
          <w:rFonts w:ascii="Times New Roman" w:hAnsi="Times New Roman" w:cs="Times New Roman"/>
          <w:b/>
          <w:sz w:val="24"/>
          <w:szCs w:val="24"/>
        </w:rPr>
        <w:t>Kenyan cases</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Abubakar</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Simba</w:t>
      </w:r>
      <w:proofErr w:type="spellEnd"/>
      <w:r w:rsidRPr="006932AA">
        <w:rPr>
          <w:rFonts w:ascii="Times New Roman" w:hAnsi="Times New Roman" w:cs="Times New Roman"/>
          <w:sz w:val="24"/>
          <w:szCs w:val="24"/>
        </w:rPr>
        <w:t xml:space="preserve"> vs. Stephen </w:t>
      </w:r>
      <w:proofErr w:type="spellStart"/>
      <w:r w:rsidRPr="006932AA">
        <w:rPr>
          <w:rFonts w:ascii="Times New Roman" w:hAnsi="Times New Roman" w:cs="Times New Roman"/>
          <w:sz w:val="24"/>
          <w:szCs w:val="24"/>
        </w:rPr>
        <w:t>Njoroge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Wambari</w:t>
      </w:r>
      <w:proofErr w:type="spellEnd"/>
      <w:r w:rsidRPr="006932AA">
        <w:rPr>
          <w:rFonts w:ascii="Times New Roman" w:hAnsi="Times New Roman" w:cs="Times New Roman"/>
          <w:sz w:val="24"/>
          <w:szCs w:val="24"/>
        </w:rPr>
        <w:t xml:space="preserve"> [1987]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OCS Central Police Station &amp; 2 Others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Fuad</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Mafoudh</w:t>
      </w:r>
      <w:proofErr w:type="spellEnd"/>
      <w:r w:rsidRPr="006932AA">
        <w:rPr>
          <w:rFonts w:ascii="Times New Roman" w:hAnsi="Times New Roman" w:cs="Times New Roman"/>
          <w:sz w:val="24"/>
          <w:szCs w:val="24"/>
        </w:rPr>
        <w:t xml:space="preserve"> Mohamed Crim. Appl. 96 of 2000.</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Dominic Amolo </w:t>
      </w:r>
      <w:proofErr w:type="spellStart"/>
      <w:r w:rsidRPr="006932AA">
        <w:rPr>
          <w:rFonts w:ascii="Times New Roman" w:hAnsi="Times New Roman" w:cs="Times New Roman"/>
          <w:sz w:val="24"/>
          <w:szCs w:val="24"/>
        </w:rPr>
        <w:t>Arony</w:t>
      </w:r>
      <w:proofErr w:type="spellEnd"/>
      <w:r w:rsidRPr="006932AA">
        <w:rPr>
          <w:rFonts w:ascii="Times New Roman" w:hAnsi="Times New Roman" w:cs="Times New Roman"/>
          <w:sz w:val="24"/>
          <w:szCs w:val="24"/>
        </w:rPr>
        <w:t xml:space="preserve"> vs. AG Misc. Civ. 494 of 2003.</w:t>
      </w:r>
    </w:p>
    <w:p w:rsidR="001D1384" w:rsidRPr="006932AA" w:rsidRDefault="001D1384"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Rumba </w:t>
      </w:r>
      <w:proofErr w:type="spellStart"/>
      <w:r w:rsidRPr="006932AA">
        <w:rPr>
          <w:rFonts w:ascii="Times New Roman" w:hAnsi="Times New Roman" w:cs="Times New Roman"/>
          <w:sz w:val="24"/>
          <w:szCs w:val="24"/>
        </w:rPr>
        <w:t>Kinuthia</w:t>
      </w:r>
      <w:proofErr w:type="spellEnd"/>
      <w:r w:rsidRPr="006932AA">
        <w:rPr>
          <w:rFonts w:ascii="Times New Roman" w:hAnsi="Times New Roman" w:cs="Times New Roman"/>
          <w:sz w:val="24"/>
          <w:szCs w:val="24"/>
        </w:rPr>
        <w:t xml:space="preserve"> vs. AG, </w:t>
      </w:r>
      <w:proofErr w:type="spellStart"/>
      <w:r w:rsidRPr="006932AA">
        <w:rPr>
          <w:rFonts w:ascii="Times New Roman" w:hAnsi="Times New Roman" w:cs="Times New Roman"/>
          <w:sz w:val="24"/>
          <w:szCs w:val="24"/>
        </w:rPr>
        <w:t>HCCC</w:t>
      </w:r>
      <w:proofErr w:type="spellEnd"/>
      <w:r w:rsidRPr="006932AA">
        <w:rPr>
          <w:rFonts w:ascii="Times New Roman" w:hAnsi="Times New Roman" w:cs="Times New Roman"/>
          <w:sz w:val="24"/>
          <w:szCs w:val="24"/>
        </w:rPr>
        <w:t xml:space="preserve"> 1408 of 2004 (unreported).</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Samuel </w:t>
      </w:r>
      <w:proofErr w:type="spellStart"/>
      <w:r w:rsidRPr="006932AA">
        <w:rPr>
          <w:rFonts w:ascii="Times New Roman" w:hAnsi="Times New Roman" w:cs="Times New Roman"/>
          <w:sz w:val="24"/>
          <w:szCs w:val="24"/>
        </w:rPr>
        <w:t>Ndirangu</w:t>
      </w:r>
      <w:proofErr w:type="spellEnd"/>
      <w:r w:rsidRPr="006932AA">
        <w:rPr>
          <w:rFonts w:ascii="Times New Roman" w:hAnsi="Times New Roman" w:cs="Times New Roman"/>
          <w:sz w:val="24"/>
          <w:szCs w:val="24"/>
        </w:rPr>
        <w:t xml:space="preserve"> vs. Patrick </w:t>
      </w:r>
      <w:proofErr w:type="spellStart"/>
      <w:r w:rsidRPr="006932AA">
        <w:rPr>
          <w:rFonts w:ascii="Times New Roman" w:hAnsi="Times New Roman" w:cs="Times New Roman"/>
          <w:sz w:val="24"/>
          <w:szCs w:val="24"/>
        </w:rPr>
        <w:t>Wachira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Nderitu</w:t>
      </w:r>
      <w:proofErr w:type="spellEnd"/>
      <w:r w:rsidRPr="006932AA">
        <w:rPr>
          <w:rFonts w:ascii="Times New Roman" w:hAnsi="Times New Roman" w:cs="Times New Roman"/>
          <w:sz w:val="24"/>
          <w:szCs w:val="24"/>
        </w:rPr>
        <w:t xml:space="preserve"> [2004] eKLR.</w:t>
      </w:r>
    </w:p>
    <w:p w:rsidR="00491531" w:rsidRPr="006932AA" w:rsidRDefault="00491531" w:rsidP="006932AA">
      <w:pPr>
        <w:pStyle w:val="ListParagraph"/>
        <w:numPr>
          <w:ilvl w:val="0"/>
          <w:numId w:val="18"/>
        </w:numPr>
        <w:spacing w:line="360" w:lineRule="auto"/>
        <w:rPr>
          <w:rFonts w:ascii="Times New Roman" w:hAnsi="Times New Roman" w:cs="Times New Roman"/>
          <w:sz w:val="24"/>
          <w:szCs w:val="24"/>
        </w:rPr>
      </w:pPr>
      <w:r w:rsidRPr="006932AA">
        <w:rPr>
          <w:rFonts w:ascii="Times New Roman" w:hAnsi="Times New Roman" w:cs="Times New Roman"/>
          <w:sz w:val="24"/>
          <w:szCs w:val="24"/>
        </w:rPr>
        <w:t xml:space="preserve">James Alfred </w:t>
      </w:r>
      <w:proofErr w:type="spellStart"/>
      <w:r w:rsidRPr="006932AA">
        <w:rPr>
          <w:rFonts w:ascii="Times New Roman" w:hAnsi="Times New Roman" w:cs="Times New Roman"/>
          <w:sz w:val="24"/>
          <w:szCs w:val="24"/>
        </w:rPr>
        <w:t>Koroso</w:t>
      </w:r>
      <w:proofErr w:type="spellEnd"/>
      <w:r w:rsidRPr="006932AA">
        <w:rPr>
          <w:rFonts w:ascii="Times New Roman" w:hAnsi="Times New Roman" w:cs="Times New Roman"/>
          <w:sz w:val="24"/>
          <w:szCs w:val="24"/>
        </w:rPr>
        <w:t xml:space="preserve"> vs. AG [2008]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Salim</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Awadh</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Salim</w:t>
      </w:r>
      <w:proofErr w:type="spellEnd"/>
      <w:r w:rsidRPr="006932AA">
        <w:rPr>
          <w:rFonts w:ascii="Times New Roman" w:hAnsi="Times New Roman" w:cs="Times New Roman"/>
          <w:sz w:val="24"/>
          <w:szCs w:val="24"/>
        </w:rPr>
        <w:t xml:space="preserve"> vs. Commissioner of Police &amp; 3 Others Pet. 822 of 2008.</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Kephar</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Omariba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Ogega</w:t>
      </w:r>
      <w:proofErr w:type="spellEnd"/>
      <w:r w:rsidRPr="006932AA">
        <w:rPr>
          <w:rFonts w:ascii="Times New Roman" w:hAnsi="Times New Roman" w:cs="Times New Roman"/>
          <w:sz w:val="24"/>
          <w:szCs w:val="24"/>
        </w:rPr>
        <w:t xml:space="preserve"> vs. AG &amp; 2 Others [2009]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Harun</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Thungu</w:t>
      </w:r>
      <w:proofErr w:type="spellEnd"/>
      <w:r w:rsidRPr="006932AA">
        <w:rPr>
          <w:rFonts w:ascii="Times New Roman" w:hAnsi="Times New Roman" w:cs="Times New Roman"/>
          <w:sz w:val="24"/>
          <w:szCs w:val="24"/>
        </w:rPr>
        <w:t xml:space="preserve"> Wakaba vs. AG [2010] eKLR.</w:t>
      </w:r>
    </w:p>
    <w:p w:rsidR="00A86CB6" w:rsidRPr="006932AA" w:rsidRDefault="00A86CB6" w:rsidP="00A86CB6">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Milen</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Halefom</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Mezgebo</w:t>
      </w:r>
      <w:proofErr w:type="spellEnd"/>
      <w:r w:rsidRPr="006932AA">
        <w:rPr>
          <w:rFonts w:ascii="Times New Roman" w:hAnsi="Times New Roman" w:cs="Times New Roman"/>
          <w:sz w:val="24"/>
          <w:szCs w:val="24"/>
        </w:rPr>
        <w:t xml:space="preserve"> vs. AG &amp; 2 Others [2012]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Pascal </w:t>
      </w:r>
      <w:proofErr w:type="spellStart"/>
      <w:r w:rsidRPr="006932AA">
        <w:rPr>
          <w:rFonts w:ascii="Times New Roman" w:hAnsi="Times New Roman" w:cs="Times New Roman"/>
          <w:sz w:val="24"/>
          <w:szCs w:val="24"/>
        </w:rPr>
        <w:t>Kibet</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Keny</w:t>
      </w:r>
      <w:proofErr w:type="spellEnd"/>
      <w:r w:rsidRPr="006932AA">
        <w:rPr>
          <w:rFonts w:ascii="Times New Roman" w:hAnsi="Times New Roman" w:cs="Times New Roman"/>
          <w:sz w:val="24"/>
          <w:szCs w:val="24"/>
        </w:rPr>
        <w:t xml:space="preserve"> vs. Commissioner of Police &amp; Another [2013]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IEBC</w:t>
      </w:r>
      <w:proofErr w:type="spellEnd"/>
      <w:r w:rsidRPr="006932AA">
        <w:rPr>
          <w:rFonts w:ascii="Times New Roman" w:hAnsi="Times New Roman" w:cs="Times New Roman"/>
          <w:sz w:val="24"/>
          <w:szCs w:val="24"/>
        </w:rPr>
        <w:t xml:space="preserve"> &amp; Another vs. Stephen </w:t>
      </w:r>
      <w:proofErr w:type="spellStart"/>
      <w:r w:rsidRPr="006932AA">
        <w:rPr>
          <w:rFonts w:ascii="Times New Roman" w:hAnsi="Times New Roman" w:cs="Times New Roman"/>
          <w:sz w:val="24"/>
          <w:szCs w:val="24"/>
        </w:rPr>
        <w:t>Mutinda</w:t>
      </w:r>
      <w:proofErr w:type="spellEnd"/>
      <w:r w:rsidRPr="006932AA">
        <w:rPr>
          <w:rFonts w:ascii="Times New Roman" w:hAnsi="Times New Roman" w:cs="Times New Roman"/>
          <w:sz w:val="24"/>
          <w:szCs w:val="24"/>
        </w:rPr>
        <w:t xml:space="preserve"> Mule &amp; 3 Others [2014] eKLR.</w:t>
      </w:r>
    </w:p>
    <w:p w:rsidR="00491531" w:rsidRPr="006932AA"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the Matter of </w:t>
      </w:r>
      <w:proofErr w:type="spellStart"/>
      <w:r w:rsidRPr="006932AA">
        <w:rPr>
          <w:rFonts w:ascii="Times New Roman" w:hAnsi="Times New Roman" w:cs="Times New Roman"/>
          <w:sz w:val="24"/>
          <w:szCs w:val="24"/>
        </w:rPr>
        <w:t>Fatma</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Jeylani</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Munye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Nur</w:t>
      </w:r>
      <w:proofErr w:type="spellEnd"/>
      <w:r w:rsidRPr="006932AA">
        <w:rPr>
          <w:rFonts w:ascii="Times New Roman" w:hAnsi="Times New Roman" w:cs="Times New Roman"/>
          <w:sz w:val="24"/>
          <w:szCs w:val="24"/>
        </w:rPr>
        <w:t xml:space="preserve"> [2014] eKLR.</w:t>
      </w:r>
    </w:p>
    <w:p w:rsidR="00517FE3" w:rsidRPr="00051733" w:rsidRDefault="00491531" w:rsidP="006932AA">
      <w:pPr>
        <w:pStyle w:val="ListParagraph"/>
        <w:numPr>
          <w:ilvl w:val="0"/>
          <w:numId w:val="18"/>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Peter M. </w:t>
      </w:r>
      <w:proofErr w:type="spellStart"/>
      <w:r w:rsidRPr="006932AA">
        <w:rPr>
          <w:rFonts w:ascii="Times New Roman" w:hAnsi="Times New Roman" w:cs="Times New Roman"/>
          <w:sz w:val="24"/>
          <w:szCs w:val="24"/>
        </w:rPr>
        <w:t>Kariuki</w:t>
      </w:r>
      <w:proofErr w:type="spellEnd"/>
      <w:r w:rsidRPr="006932AA">
        <w:rPr>
          <w:rFonts w:ascii="Times New Roman" w:hAnsi="Times New Roman" w:cs="Times New Roman"/>
          <w:sz w:val="24"/>
          <w:szCs w:val="24"/>
        </w:rPr>
        <w:t xml:space="preserve"> vs. AG (2014) eKLR.</w:t>
      </w:r>
    </w:p>
    <w:p w:rsidR="00A450DE" w:rsidRPr="006932AA" w:rsidRDefault="00C542EC" w:rsidP="006932AA">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Foreign cases</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Meering</w:t>
      </w:r>
      <w:proofErr w:type="spellEnd"/>
      <w:r w:rsidRPr="006932AA">
        <w:rPr>
          <w:rFonts w:ascii="Times New Roman" w:hAnsi="Times New Roman" w:cs="Times New Roman"/>
          <w:sz w:val="24"/>
          <w:szCs w:val="24"/>
        </w:rPr>
        <w:t xml:space="preserve"> vs. </w:t>
      </w:r>
      <w:proofErr w:type="spellStart"/>
      <w:r w:rsidRPr="006932AA">
        <w:rPr>
          <w:rFonts w:ascii="Times New Roman" w:hAnsi="Times New Roman" w:cs="Times New Roman"/>
          <w:sz w:val="24"/>
          <w:szCs w:val="24"/>
        </w:rPr>
        <w:t>Grahama</w:t>
      </w:r>
      <w:proofErr w:type="spellEnd"/>
      <w:r w:rsidRPr="006932AA">
        <w:rPr>
          <w:rFonts w:ascii="Times New Roman" w:hAnsi="Times New Roman" w:cs="Times New Roman"/>
          <w:sz w:val="24"/>
          <w:szCs w:val="24"/>
        </w:rPr>
        <w:t xml:space="preserve"> White Aviation Co. Ltd (1919) 122 LT 44</w:t>
      </w:r>
      <w:r w:rsidR="007117EF">
        <w:rPr>
          <w:rFonts w:ascii="Times New Roman" w:hAnsi="Times New Roman" w:cs="Times New Roman"/>
          <w:sz w:val="24"/>
          <w:szCs w:val="24"/>
        </w:rPr>
        <w:t>.</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Secretary of State for Home Affairs vs. O’Brien [1923] AC 603, 609.</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Emperor vs. </w:t>
      </w:r>
      <w:proofErr w:type="spellStart"/>
      <w:r w:rsidRPr="006932AA">
        <w:rPr>
          <w:rFonts w:ascii="Times New Roman" w:hAnsi="Times New Roman" w:cs="Times New Roman"/>
          <w:sz w:val="24"/>
          <w:szCs w:val="24"/>
        </w:rPr>
        <w:t>Sibnath</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Banerji</w:t>
      </w:r>
      <w:proofErr w:type="spellEnd"/>
      <w:r w:rsidRPr="006932AA">
        <w:rPr>
          <w:rFonts w:ascii="Times New Roman" w:hAnsi="Times New Roman" w:cs="Times New Roman"/>
          <w:sz w:val="24"/>
          <w:szCs w:val="24"/>
        </w:rPr>
        <w:t xml:space="preserve"> 1945 </w:t>
      </w:r>
      <w:proofErr w:type="spellStart"/>
      <w:r w:rsidRPr="006932AA">
        <w:rPr>
          <w:rFonts w:ascii="Times New Roman" w:hAnsi="Times New Roman" w:cs="Times New Roman"/>
          <w:sz w:val="24"/>
          <w:szCs w:val="24"/>
        </w:rPr>
        <w:t>FLJ</w:t>
      </w:r>
      <w:proofErr w:type="spellEnd"/>
      <w:r w:rsidRPr="006932AA">
        <w:rPr>
          <w:rFonts w:ascii="Times New Roman" w:hAnsi="Times New Roman" w:cs="Times New Roman"/>
          <w:sz w:val="24"/>
          <w:szCs w:val="24"/>
        </w:rPr>
        <w:t xml:space="preserve"> 222</w:t>
      </w:r>
      <w:r w:rsidR="007117EF">
        <w:rPr>
          <w:rFonts w:ascii="Times New Roman" w:hAnsi="Times New Roman" w:cs="Times New Roman"/>
          <w:sz w:val="24"/>
          <w:szCs w:val="24"/>
        </w:rPr>
        <w:t>.</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Royal Army Service Corps,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Elliot [1949] 1 All ER 373.</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Jones vs. National Coal Board [1957] 2 </w:t>
      </w:r>
      <w:proofErr w:type="spellStart"/>
      <w:r w:rsidRPr="006932AA">
        <w:rPr>
          <w:rFonts w:ascii="Times New Roman" w:hAnsi="Times New Roman" w:cs="Times New Roman"/>
          <w:sz w:val="24"/>
          <w:szCs w:val="24"/>
        </w:rPr>
        <w:t>QB</w:t>
      </w:r>
      <w:proofErr w:type="spellEnd"/>
      <w:r w:rsidRPr="006932AA">
        <w:rPr>
          <w:rFonts w:ascii="Times New Roman" w:hAnsi="Times New Roman" w:cs="Times New Roman"/>
          <w:sz w:val="24"/>
          <w:szCs w:val="24"/>
        </w:rPr>
        <w:t xml:space="preserve"> 55.</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Sree</w:t>
      </w:r>
      <w:proofErr w:type="spellEnd"/>
      <w:r w:rsidRPr="006932AA">
        <w:rPr>
          <w:rFonts w:ascii="Times New Roman" w:hAnsi="Times New Roman" w:cs="Times New Roman"/>
          <w:sz w:val="24"/>
          <w:szCs w:val="24"/>
        </w:rPr>
        <w:t xml:space="preserve"> Mohan Chowdhury vs. </w:t>
      </w:r>
      <w:proofErr w:type="gramStart"/>
      <w:r w:rsidRPr="006932AA">
        <w:rPr>
          <w:rFonts w:ascii="Times New Roman" w:hAnsi="Times New Roman" w:cs="Times New Roman"/>
          <w:sz w:val="24"/>
          <w:szCs w:val="24"/>
        </w:rPr>
        <w:t>The</w:t>
      </w:r>
      <w:proofErr w:type="gramEnd"/>
      <w:r w:rsidRPr="006932AA">
        <w:rPr>
          <w:rFonts w:ascii="Times New Roman" w:hAnsi="Times New Roman" w:cs="Times New Roman"/>
          <w:sz w:val="24"/>
          <w:szCs w:val="24"/>
        </w:rPr>
        <w:t xml:space="preserve"> Chief Commissioner 1964 AIR 173.</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Grace Stuart </w:t>
      </w:r>
      <w:proofErr w:type="spellStart"/>
      <w:r w:rsidRPr="006932AA">
        <w:rPr>
          <w:rFonts w:ascii="Times New Roman" w:hAnsi="Times New Roman" w:cs="Times New Roman"/>
          <w:sz w:val="24"/>
          <w:szCs w:val="24"/>
        </w:rPr>
        <w:t>Ibingira</w:t>
      </w:r>
      <w:proofErr w:type="spellEnd"/>
      <w:r w:rsidRPr="006932AA">
        <w:rPr>
          <w:rFonts w:ascii="Times New Roman" w:hAnsi="Times New Roman" w:cs="Times New Roman"/>
          <w:sz w:val="24"/>
          <w:szCs w:val="24"/>
        </w:rPr>
        <w:t xml:space="preserve"> &amp; Others vs. Uganda (1966) EA. 445.</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Ram </w:t>
      </w:r>
      <w:proofErr w:type="spellStart"/>
      <w:r w:rsidRPr="006932AA">
        <w:rPr>
          <w:rFonts w:ascii="Times New Roman" w:hAnsi="Times New Roman" w:cs="Times New Roman"/>
          <w:sz w:val="24"/>
          <w:szCs w:val="24"/>
        </w:rPr>
        <w:t>Pyare</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Lal</w:t>
      </w:r>
      <w:proofErr w:type="spellEnd"/>
      <w:r w:rsidRPr="006932AA">
        <w:rPr>
          <w:rFonts w:ascii="Times New Roman" w:hAnsi="Times New Roman" w:cs="Times New Roman"/>
          <w:sz w:val="24"/>
          <w:szCs w:val="24"/>
        </w:rPr>
        <w:t xml:space="preserve"> vs. Om Prakash 1977 Cri. </w:t>
      </w:r>
      <w:proofErr w:type="spellStart"/>
      <w:r w:rsidRPr="006932AA">
        <w:rPr>
          <w:rFonts w:ascii="Times New Roman" w:hAnsi="Times New Roman" w:cs="Times New Roman"/>
          <w:sz w:val="24"/>
          <w:szCs w:val="24"/>
        </w:rPr>
        <w:t>LJ</w:t>
      </w:r>
      <w:proofErr w:type="spellEnd"/>
      <w:r w:rsidRPr="006932AA">
        <w:rPr>
          <w:rFonts w:ascii="Times New Roman" w:hAnsi="Times New Roman" w:cs="Times New Roman"/>
          <w:sz w:val="24"/>
          <w:szCs w:val="24"/>
        </w:rPr>
        <w:t xml:space="preserve"> 1984</w:t>
      </w:r>
      <w:r w:rsidR="007117EF">
        <w:rPr>
          <w:rFonts w:ascii="Times New Roman" w:hAnsi="Times New Roman" w:cs="Times New Roman"/>
          <w:sz w:val="24"/>
          <w:szCs w:val="24"/>
        </w:rPr>
        <w:t>.</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Khatri (II) vs. State of Bihar AIR 1981 SC 928a</w:t>
      </w:r>
      <w:r w:rsidR="007117EF">
        <w:rPr>
          <w:rFonts w:ascii="Times New Roman" w:hAnsi="Times New Roman" w:cs="Times New Roman"/>
          <w:sz w:val="24"/>
          <w:szCs w:val="24"/>
        </w:rPr>
        <w:t>.</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Rudul</w:t>
      </w:r>
      <w:proofErr w:type="spellEnd"/>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Sah</w:t>
      </w:r>
      <w:proofErr w:type="spellEnd"/>
      <w:r w:rsidRPr="006932AA">
        <w:rPr>
          <w:rFonts w:ascii="Times New Roman" w:hAnsi="Times New Roman" w:cs="Times New Roman"/>
          <w:sz w:val="24"/>
          <w:szCs w:val="24"/>
        </w:rPr>
        <w:t xml:space="preserve"> vs. State of Bihar AIR 1983 SC 1086. </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Home Secretary </w:t>
      </w:r>
      <w:r w:rsidRPr="006932AA">
        <w:rPr>
          <w:rFonts w:ascii="Times New Roman" w:hAnsi="Times New Roman" w:cs="Times New Roman"/>
          <w:i/>
          <w:sz w:val="24"/>
          <w:szCs w:val="24"/>
        </w:rPr>
        <w:t xml:space="preserve">ex parte </w:t>
      </w:r>
      <w:r w:rsidRPr="006932AA">
        <w:rPr>
          <w:rFonts w:ascii="Times New Roman" w:hAnsi="Times New Roman" w:cs="Times New Roman"/>
          <w:sz w:val="24"/>
          <w:szCs w:val="24"/>
        </w:rPr>
        <w:t>Khawaja [1984] AC 74.</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Bhim</w:t>
      </w:r>
      <w:proofErr w:type="spellEnd"/>
      <w:r w:rsidRPr="006932AA">
        <w:rPr>
          <w:rFonts w:ascii="Times New Roman" w:hAnsi="Times New Roman" w:cs="Times New Roman"/>
          <w:sz w:val="24"/>
          <w:szCs w:val="24"/>
        </w:rPr>
        <w:t xml:space="preserve"> Singh vs. State of </w:t>
      </w:r>
      <w:proofErr w:type="spellStart"/>
      <w:r w:rsidRPr="006932AA">
        <w:rPr>
          <w:rFonts w:ascii="Times New Roman" w:hAnsi="Times New Roman" w:cs="Times New Roman"/>
          <w:sz w:val="24"/>
          <w:szCs w:val="24"/>
        </w:rPr>
        <w:t>J&amp;K</w:t>
      </w:r>
      <w:proofErr w:type="spellEnd"/>
      <w:r w:rsidRPr="006932AA">
        <w:rPr>
          <w:rFonts w:ascii="Times New Roman" w:hAnsi="Times New Roman" w:cs="Times New Roman"/>
          <w:sz w:val="24"/>
          <w:szCs w:val="24"/>
        </w:rPr>
        <w:t xml:space="preserve"> (1985) 4 </w:t>
      </w:r>
      <w:proofErr w:type="spellStart"/>
      <w:r w:rsidRPr="006932AA">
        <w:rPr>
          <w:rFonts w:ascii="Times New Roman" w:hAnsi="Times New Roman" w:cs="Times New Roman"/>
          <w:sz w:val="24"/>
          <w:szCs w:val="24"/>
        </w:rPr>
        <w:t>SCC</w:t>
      </w:r>
      <w:proofErr w:type="spellEnd"/>
      <w:r w:rsidRPr="006932AA">
        <w:rPr>
          <w:rFonts w:ascii="Times New Roman" w:hAnsi="Times New Roman" w:cs="Times New Roman"/>
          <w:sz w:val="24"/>
          <w:szCs w:val="24"/>
        </w:rPr>
        <w:t xml:space="preserve"> 677.</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Libyan Arab Uganda Bank for Foreign Trade and Development &amp; Another vs. Adam </w:t>
      </w:r>
      <w:proofErr w:type="spellStart"/>
      <w:r w:rsidRPr="006932AA">
        <w:rPr>
          <w:rFonts w:ascii="Times New Roman" w:hAnsi="Times New Roman" w:cs="Times New Roman"/>
          <w:sz w:val="24"/>
          <w:szCs w:val="24"/>
        </w:rPr>
        <w:t>Vassiliadis</w:t>
      </w:r>
      <w:proofErr w:type="spellEnd"/>
      <w:r w:rsidRPr="006932AA">
        <w:rPr>
          <w:rFonts w:ascii="Times New Roman" w:hAnsi="Times New Roman" w:cs="Times New Roman"/>
          <w:sz w:val="24"/>
          <w:szCs w:val="24"/>
        </w:rPr>
        <w:t xml:space="preserve"> [1986] </w:t>
      </w:r>
      <w:proofErr w:type="spellStart"/>
      <w:r w:rsidRPr="006932AA">
        <w:rPr>
          <w:rFonts w:ascii="Times New Roman" w:hAnsi="Times New Roman" w:cs="Times New Roman"/>
          <w:sz w:val="24"/>
          <w:szCs w:val="24"/>
        </w:rPr>
        <w:t>UG</w:t>
      </w:r>
      <w:proofErr w:type="spellEnd"/>
      <w:r w:rsidRPr="006932AA">
        <w:rPr>
          <w:rFonts w:ascii="Times New Roman" w:hAnsi="Times New Roman" w:cs="Times New Roman"/>
          <w:sz w:val="24"/>
          <w:szCs w:val="24"/>
        </w:rPr>
        <w:t xml:space="preserve"> CA 6.</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Home Secretary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Cheblak</w:t>
      </w:r>
      <w:proofErr w:type="spellEnd"/>
      <w:r w:rsidRPr="006932AA">
        <w:rPr>
          <w:rFonts w:ascii="Times New Roman" w:hAnsi="Times New Roman" w:cs="Times New Roman"/>
          <w:sz w:val="24"/>
          <w:szCs w:val="24"/>
        </w:rPr>
        <w:t xml:space="preserve"> (1991).</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 vs. Secretary of State for the Home Department </w:t>
      </w:r>
      <w:r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w:t>
      </w:r>
      <w:proofErr w:type="spellStart"/>
      <w:r w:rsidRPr="006932AA">
        <w:rPr>
          <w:rFonts w:ascii="Times New Roman" w:hAnsi="Times New Roman" w:cs="Times New Roman"/>
          <w:sz w:val="24"/>
          <w:szCs w:val="24"/>
        </w:rPr>
        <w:t>Muboyayi</w:t>
      </w:r>
      <w:proofErr w:type="spellEnd"/>
      <w:r w:rsidRPr="006932AA">
        <w:rPr>
          <w:rFonts w:ascii="Times New Roman" w:hAnsi="Times New Roman" w:cs="Times New Roman"/>
          <w:sz w:val="24"/>
          <w:szCs w:val="24"/>
        </w:rPr>
        <w:t xml:space="preserve"> [1991] 3 WLR 442.</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Joginder</w:t>
      </w:r>
      <w:proofErr w:type="spellEnd"/>
      <w:r w:rsidRPr="006932AA">
        <w:rPr>
          <w:rFonts w:ascii="Times New Roman" w:hAnsi="Times New Roman" w:cs="Times New Roman"/>
          <w:sz w:val="24"/>
          <w:szCs w:val="24"/>
        </w:rPr>
        <w:t xml:space="preserve"> Kumar vs. State of </w:t>
      </w:r>
      <w:proofErr w:type="spellStart"/>
      <w:r w:rsidRPr="006932AA">
        <w:rPr>
          <w:rFonts w:ascii="Times New Roman" w:hAnsi="Times New Roman" w:cs="Times New Roman"/>
          <w:sz w:val="24"/>
          <w:szCs w:val="24"/>
        </w:rPr>
        <w:t>U.P</w:t>
      </w:r>
      <w:proofErr w:type="spellEnd"/>
      <w:r w:rsidRPr="006932AA">
        <w:rPr>
          <w:rFonts w:ascii="Times New Roman" w:hAnsi="Times New Roman" w:cs="Times New Roman"/>
          <w:sz w:val="24"/>
          <w:szCs w:val="24"/>
        </w:rPr>
        <w:t>. AIR 1994 SC 1349.</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Fuller vs. AG of Jamaica (Civ. App 91/1995, unreported).</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McDonald vs. Coles Myer Ltd (t/as K-Mart </w:t>
      </w:r>
      <w:proofErr w:type="spellStart"/>
      <w:r w:rsidRPr="006932AA">
        <w:rPr>
          <w:rFonts w:ascii="Times New Roman" w:hAnsi="Times New Roman" w:cs="Times New Roman"/>
          <w:sz w:val="24"/>
          <w:szCs w:val="24"/>
        </w:rPr>
        <w:t>Chatswood</w:t>
      </w:r>
      <w:proofErr w:type="spellEnd"/>
      <w:r w:rsidRPr="006932AA">
        <w:rPr>
          <w:rFonts w:ascii="Times New Roman" w:hAnsi="Times New Roman" w:cs="Times New Roman"/>
          <w:sz w:val="24"/>
          <w:szCs w:val="24"/>
        </w:rPr>
        <w:t>) 1995.</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Malawi Railways Ltd vs. </w:t>
      </w:r>
      <w:proofErr w:type="spellStart"/>
      <w:r w:rsidRPr="006932AA">
        <w:rPr>
          <w:rFonts w:ascii="Times New Roman" w:hAnsi="Times New Roman" w:cs="Times New Roman"/>
          <w:sz w:val="24"/>
          <w:szCs w:val="24"/>
        </w:rPr>
        <w:t>Nyasulu</w:t>
      </w:r>
      <w:proofErr w:type="spellEnd"/>
      <w:r w:rsidRPr="006932AA">
        <w:rPr>
          <w:rFonts w:ascii="Times New Roman" w:hAnsi="Times New Roman" w:cs="Times New Roman"/>
          <w:sz w:val="24"/>
          <w:szCs w:val="24"/>
        </w:rPr>
        <w:t xml:space="preserve"> [1998] </w:t>
      </w:r>
      <w:proofErr w:type="spellStart"/>
      <w:r w:rsidRPr="006932AA">
        <w:rPr>
          <w:rFonts w:ascii="Times New Roman" w:hAnsi="Times New Roman" w:cs="Times New Roman"/>
          <w:sz w:val="24"/>
          <w:szCs w:val="24"/>
        </w:rPr>
        <w:t>MWSC</w:t>
      </w:r>
      <w:proofErr w:type="spellEnd"/>
      <w:r w:rsidRPr="006932AA">
        <w:rPr>
          <w:rFonts w:ascii="Times New Roman" w:hAnsi="Times New Roman" w:cs="Times New Roman"/>
          <w:sz w:val="24"/>
          <w:szCs w:val="24"/>
        </w:rPr>
        <w:t xml:space="preserve"> 3</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Peters vs. Marksman &amp; </w:t>
      </w:r>
      <w:proofErr w:type="gramStart"/>
      <w:r w:rsidRPr="006932AA">
        <w:rPr>
          <w:rFonts w:ascii="Times New Roman" w:hAnsi="Times New Roman" w:cs="Times New Roman"/>
          <w:sz w:val="24"/>
          <w:szCs w:val="24"/>
        </w:rPr>
        <w:t>Another</w:t>
      </w:r>
      <w:proofErr w:type="gramEnd"/>
      <w:r w:rsidRPr="006932AA">
        <w:rPr>
          <w:rFonts w:ascii="Times New Roman" w:hAnsi="Times New Roman" w:cs="Times New Roman"/>
          <w:sz w:val="24"/>
          <w:szCs w:val="24"/>
        </w:rPr>
        <w:t xml:space="preserve"> [2001] 1 </w:t>
      </w:r>
      <w:proofErr w:type="spellStart"/>
      <w:r w:rsidRPr="006932AA">
        <w:rPr>
          <w:rFonts w:ascii="Times New Roman" w:hAnsi="Times New Roman" w:cs="Times New Roman"/>
          <w:sz w:val="24"/>
          <w:szCs w:val="24"/>
        </w:rPr>
        <w:t>LRC</w:t>
      </w:r>
      <w:proofErr w:type="spellEnd"/>
      <w:r w:rsidR="00A44D92" w:rsidRPr="006932AA">
        <w:rPr>
          <w:rFonts w:ascii="Times New Roman" w:hAnsi="Times New Roman" w:cs="Times New Roman"/>
          <w:sz w:val="24"/>
          <w:szCs w:val="24"/>
        </w:rPr>
        <w:t>.</w:t>
      </w:r>
    </w:p>
    <w:p w:rsidR="00C810F1" w:rsidRPr="006932AA" w:rsidRDefault="00C810F1" w:rsidP="006932AA">
      <w:pPr>
        <w:pStyle w:val="ListParagraph"/>
        <w:numPr>
          <w:ilvl w:val="0"/>
          <w:numId w:val="3"/>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the Matter of </w:t>
      </w:r>
      <w:proofErr w:type="spellStart"/>
      <w:r w:rsidRPr="006932AA">
        <w:rPr>
          <w:rFonts w:ascii="Times New Roman" w:hAnsi="Times New Roman" w:cs="Times New Roman"/>
          <w:sz w:val="24"/>
          <w:szCs w:val="24"/>
        </w:rPr>
        <w:t>Muhindo</w:t>
      </w:r>
      <w:proofErr w:type="spellEnd"/>
      <w:r w:rsidRPr="006932AA">
        <w:rPr>
          <w:rFonts w:ascii="Times New Roman" w:hAnsi="Times New Roman" w:cs="Times New Roman"/>
          <w:sz w:val="24"/>
          <w:szCs w:val="24"/>
        </w:rPr>
        <w:t xml:space="preserve"> Herbert &amp; 6 Others (2012).</w:t>
      </w:r>
    </w:p>
    <w:p w:rsidR="00C810F1" w:rsidRPr="006932AA" w:rsidRDefault="00C810F1" w:rsidP="006932AA">
      <w:pPr>
        <w:spacing w:line="360" w:lineRule="auto"/>
        <w:rPr>
          <w:rFonts w:ascii="Times New Roman" w:hAnsi="Times New Roman" w:cs="Times New Roman"/>
          <w:b/>
          <w:sz w:val="24"/>
          <w:szCs w:val="24"/>
        </w:rPr>
      </w:pPr>
    </w:p>
    <w:p w:rsidR="00491531" w:rsidRPr="006932AA" w:rsidRDefault="00491531" w:rsidP="006932AA">
      <w:pPr>
        <w:spacing w:line="360" w:lineRule="auto"/>
        <w:rPr>
          <w:rFonts w:ascii="Times New Roman" w:eastAsiaTheme="majorEastAsia" w:hAnsi="Times New Roman" w:cs="Times New Roman"/>
          <w:b/>
          <w:sz w:val="24"/>
          <w:szCs w:val="24"/>
        </w:rPr>
      </w:pPr>
    </w:p>
    <w:p w:rsidR="00C92EB6" w:rsidRPr="006932AA" w:rsidRDefault="00C92EB6" w:rsidP="006932AA">
      <w:pPr>
        <w:spacing w:line="360" w:lineRule="auto"/>
        <w:rPr>
          <w:rFonts w:ascii="Times New Roman" w:eastAsiaTheme="majorEastAsia" w:hAnsi="Times New Roman" w:cs="Times New Roman"/>
          <w:b/>
          <w:sz w:val="24"/>
          <w:szCs w:val="24"/>
        </w:rPr>
      </w:pPr>
      <w:r w:rsidRPr="006932AA">
        <w:rPr>
          <w:rFonts w:ascii="Times New Roman" w:hAnsi="Times New Roman" w:cs="Times New Roman"/>
          <w:b/>
          <w:sz w:val="24"/>
          <w:szCs w:val="24"/>
        </w:rPr>
        <w:br w:type="page"/>
      </w:r>
    </w:p>
    <w:p w:rsidR="00D67E16" w:rsidRPr="006932AA" w:rsidRDefault="00D67E16" w:rsidP="006932AA">
      <w:pPr>
        <w:pStyle w:val="Heading1"/>
        <w:spacing w:line="360" w:lineRule="auto"/>
        <w:jc w:val="center"/>
        <w:rPr>
          <w:rFonts w:ascii="Times New Roman" w:hAnsi="Times New Roman" w:cs="Times New Roman"/>
          <w:b/>
          <w:color w:val="auto"/>
          <w:sz w:val="24"/>
          <w:szCs w:val="24"/>
        </w:rPr>
      </w:pPr>
      <w:bookmarkStart w:id="5" w:name="_Toc418270110"/>
      <w:r w:rsidRPr="006932AA">
        <w:rPr>
          <w:rFonts w:ascii="Times New Roman" w:hAnsi="Times New Roman" w:cs="Times New Roman"/>
          <w:b/>
          <w:color w:val="auto"/>
          <w:sz w:val="24"/>
          <w:szCs w:val="24"/>
        </w:rPr>
        <w:lastRenderedPageBreak/>
        <w:t>ABSTRACT</w:t>
      </w:r>
      <w:bookmarkEnd w:id="5"/>
    </w:p>
    <w:p w:rsidR="00D67E16" w:rsidRPr="006932AA" w:rsidRDefault="00D67E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remedy of </w:t>
      </w:r>
      <w:r w:rsidRPr="006932AA">
        <w:rPr>
          <w:rFonts w:ascii="Times New Roman" w:hAnsi="Times New Roman" w:cs="Times New Roman"/>
          <w:i/>
          <w:sz w:val="24"/>
          <w:szCs w:val="24"/>
        </w:rPr>
        <w:t xml:space="preserve">habeas corpus </w:t>
      </w:r>
      <w:r w:rsidRPr="006932AA">
        <w:rPr>
          <w:rFonts w:ascii="Times New Roman" w:hAnsi="Times New Roman" w:cs="Times New Roman"/>
          <w:sz w:val="24"/>
          <w:szCs w:val="24"/>
        </w:rPr>
        <w:t>is issued by courts to liberate a person wrongfully detained. It restores the right to liberty to the applicant, which right forms the foundation for the enjoyment of all other rights.</w:t>
      </w:r>
    </w:p>
    <w:p w:rsidR="00D67E16" w:rsidRPr="006932AA" w:rsidRDefault="00D67E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However, the court in ordering liberation of the detainee does not remedy attendant injuries or harm suffered by the appellant by way of damages. At best, it recommends that the successful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applicant institutes separate proceedings for recovery of compensation through damages for wrongful or false imprisonment.</w:t>
      </w:r>
    </w:p>
    <w:p w:rsidR="00E43B33" w:rsidRPr="006932AA" w:rsidRDefault="00D67E16" w:rsidP="00E43B33">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Recommendations of this nature do not grant recompense to applicant. </w:t>
      </w:r>
      <w:r w:rsidR="00E43B33">
        <w:rPr>
          <w:rFonts w:ascii="Times New Roman" w:hAnsi="Times New Roman" w:cs="Times New Roman"/>
          <w:sz w:val="24"/>
          <w:szCs w:val="24"/>
        </w:rPr>
        <w:t>The paper</w:t>
      </w:r>
      <w:r w:rsidR="00E43B33" w:rsidRPr="006932AA">
        <w:rPr>
          <w:rFonts w:ascii="Times New Roman" w:hAnsi="Times New Roman" w:cs="Times New Roman"/>
          <w:sz w:val="24"/>
          <w:szCs w:val="24"/>
        </w:rPr>
        <w:t xml:space="preserve"> </w:t>
      </w:r>
      <w:r w:rsidR="005E6AF0">
        <w:rPr>
          <w:rFonts w:ascii="Times New Roman" w:hAnsi="Times New Roman" w:cs="Times New Roman"/>
          <w:sz w:val="24"/>
          <w:szCs w:val="24"/>
        </w:rPr>
        <w:t xml:space="preserve">therefore examines and </w:t>
      </w:r>
      <w:r w:rsidR="00E43B33" w:rsidRPr="006932AA">
        <w:rPr>
          <w:rFonts w:ascii="Times New Roman" w:hAnsi="Times New Roman" w:cs="Times New Roman"/>
          <w:sz w:val="24"/>
          <w:szCs w:val="24"/>
        </w:rPr>
        <w:t xml:space="preserve">recommends a merger between the compensation regime in the tort of false imprisonment and the habeas corpus application, with the aim of presenting a unified regime for award of damages within the </w:t>
      </w:r>
      <w:r w:rsidR="00E43B33" w:rsidRPr="006932AA">
        <w:rPr>
          <w:rFonts w:ascii="Times New Roman" w:hAnsi="Times New Roman" w:cs="Times New Roman"/>
          <w:i/>
          <w:sz w:val="24"/>
          <w:szCs w:val="24"/>
        </w:rPr>
        <w:t xml:space="preserve">habeas corpus </w:t>
      </w:r>
      <w:r w:rsidR="00E43B33" w:rsidRPr="006932AA">
        <w:rPr>
          <w:rFonts w:ascii="Times New Roman" w:hAnsi="Times New Roman" w:cs="Times New Roman"/>
          <w:sz w:val="24"/>
          <w:szCs w:val="24"/>
        </w:rPr>
        <w:t>petition.</w:t>
      </w:r>
    </w:p>
    <w:p w:rsidR="00E43B33" w:rsidRPr="006932AA" w:rsidRDefault="00E43B33" w:rsidP="006932AA">
      <w:pPr>
        <w:spacing w:line="360" w:lineRule="auto"/>
        <w:jc w:val="both"/>
        <w:rPr>
          <w:rFonts w:ascii="Times New Roman" w:hAnsi="Times New Roman" w:cs="Times New Roman"/>
          <w:sz w:val="24"/>
          <w:szCs w:val="24"/>
        </w:rPr>
      </w:pPr>
    </w:p>
    <w:p w:rsidR="00D67E16" w:rsidRPr="006932AA" w:rsidRDefault="00D67E16" w:rsidP="006932AA">
      <w:pPr>
        <w:spacing w:line="360" w:lineRule="auto"/>
        <w:rPr>
          <w:rFonts w:ascii="Times New Roman" w:hAnsi="Times New Roman" w:cs="Times New Roman"/>
          <w:sz w:val="24"/>
          <w:szCs w:val="24"/>
        </w:rPr>
      </w:pPr>
      <w:r w:rsidRPr="006932AA">
        <w:rPr>
          <w:rFonts w:ascii="Times New Roman" w:hAnsi="Times New Roman" w:cs="Times New Roman"/>
          <w:sz w:val="24"/>
          <w:szCs w:val="24"/>
        </w:rPr>
        <w:br w:type="page"/>
      </w:r>
    </w:p>
    <w:p w:rsidR="00D67E16" w:rsidRPr="006932AA" w:rsidRDefault="00D67E16" w:rsidP="006932AA">
      <w:pPr>
        <w:pStyle w:val="Heading1"/>
        <w:spacing w:line="360" w:lineRule="auto"/>
        <w:jc w:val="center"/>
        <w:rPr>
          <w:rFonts w:ascii="Times New Roman" w:hAnsi="Times New Roman" w:cs="Times New Roman"/>
          <w:b/>
          <w:color w:val="auto"/>
          <w:sz w:val="24"/>
          <w:szCs w:val="24"/>
        </w:rPr>
      </w:pPr>
      <w:bookmarkStart w:id="6" w:name="_Toc418270111"/>
      <w:r w:rsidRPr="006932AA">
        <w:rPr>
          <w:rFonts w:ascii="Times New Roman" w:hAnsi="Times New Roman" w:cs="Times New Roman"/>
          <w:b/>
          <w:color w:val="auto"/>
          <w:sz w:val="24"/>
          <w:szCs w:val="24"/>
        </w:rPr>
        <w:lastRenderedPageBreak/>
        <w:t>ACKNOWLEDGEMENTS</w:t>
      </w:r>
      <w:bookmarkEnd w:id="6"/>
    </w:p>
    <w:p w:rsidR="00D67E16" w:rsidRPr="006932AA" w:rsidRDefault="00D67E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 thank the LORD Almighty for this day, Amen.</w:t>
      </w:r>
    </w:p>
    <w:p w:rsidR="00D67E16" w:rsidRPr="006932AA" w:rsidRDefault="00D67E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 also thank Carole </w:t>
      </w:r>
      <w:proofErr w:type="spellStart"/>
      <w:r w:rsidRPr="006932AA">
        <w:rPr>
          <w:rFonts w:ascii="Times New Roman" w:hAnsi="Times New Roman" w:cs="Times New Roman"/>
          <w:sz w:val="24"/>
          <w:szCs w:val="24"/>
        </w:rPr>
        <w:t>Kago</w:t>
      </w:r>
      <w:proofErr w:type="spellEnd"/>
      <w:r w:rsidRPr="006932AA">
        <w:rPr>
          <w:rFonts w:ascii="Times New Roman" w:hAnsi="Times New Roman" w:cs="Times New Roman"/>
          <w:sz w:val="24"/>
          <w:szCs w:val="24"/>
        </w:rPr>
        <w:t>, my dissertation supervisor for her succinct analysis and valuable guidance, without which t</w:t>
      </w:r>
      <w:r w:rsidR="00F66521">
        <w:rPr>
          <w:rFonts w:ascii="Times New Roman" w:hAnsi="Times New Roman" w:cs="Times New Roman"/>
          <w:sz w:val="24"/>
          <w:szCs w:val="24"/>
        </w:rPr>
        <w:t xml:space="preserve">his work would not be possible. </w:t>
      </w:r>
      <w:r w:rsidRPr="006932AA">
        <w:rPr>
          <w:rFonts w:ascii="Times New Roman" w:hAnsi="Times New Roman" w:cs="Times New Roman"/>
          <w:sz w:val="24"/>
          <w:szCs w:val="24"/>
        </w:rPr>
        <w:t xml:space="preserve">My gratitude </w:t>
      </w:r>
      <w:r w:rsidR="00F66521">
        <w:rPr>
          <w:rFonts w:ascii="Times New Roman" w:hAnsi="Times New Roman" w:cs="Times New Roman"/>
          <w:sz w:val="24"/>
          <w:szCs w:val="24"/>
        </w:rPr>
        <w:t xml:space="preserve">also </w:t>
      </w:r>
      <w:r w:rsidRPr="006932AA">
        <w:rPr>
          <w:rFonts w:ascii="Times New Roman" w:hAnsi="Times New Roman" w:cs="Times New Roman"/>
          <w:sz w:val="24"/>
          <w:szCs w:val="24"/>
        </w:rPr>
        <w:t>goes out to Ali</w:t>
      </w:r>
      <w:r w:rsidR="00F66521">
        <w:rPr>
          <w:rFonts w:ascii="Times New Roman" w:hAnsi="Times New Roman" w:cs="Times New Roman"/>
          <w:sz w:val="24"/>
          <w:szCs w:val="24"/>
        </w:rPr>
        <w:t xml:space="preserve">ce </w:t>
      </w:r>
      <w:proofErr w:type="spellStart"/>
      <w:r w:rsidR="00F66521">
        <w:rPr>
          <w:rFonts w:ascii="Times New Roman" w:hAnsi="Times New Roman" w:cs="Times New Roman"/>
          <w:sz w:val="24"/>
          <w:szCs w:val="24"/>
        </w:rPr>
        <w:t>Wangari</w:t>
      </w:r>
      <w:proofErr w:type="spellEnd"/>
      <w:r w:rsidR="00F66521">
        <w:rPr>
          <w:rFonts w:ascii="Times New Roman" w:hAnsi="Times New Roman" w:cs="Times New Roman"/>
          <w:sz w:val="24"/>
          <w:szCs w:val="24"/>
        </w:rPr>
        <w:t xml:space="preserve"> for her collaborative</w:t>
      </w:r>
      <w:r w:rsidRPr="006932AA">
        <w:rPr>
          <w:rFonts w:ascii="Times New Roman" w:hAnsi="Times New Roman" w:cs="Times New Roman"/>
          <w:sz w:val="24"/>
          <w:szCs w:val="24"/>
        </w:rPr>
        <w:t xml:space="preserve"> and painstaking review of preparatory drafts.</w:t>
      </w:r>
    </w:p>
    <w:p w:rsidR="00BF0C09" w:rsidRPr="006932AA" w:rsidRDefault="00D67E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Finally, I appreciate the entire </w:t>
      </w:r>
      <w:proofErr w:type="spellStart"/>
      <w:r w:rsidRPr="006932AA">
        <w:rPr>
          <w:rFonts w:ascii="Times New Roman" w:hAnsi="Times New Roman" w:cs="Times New Roman"/>
          <w:sz w:val="24"/>
          <w:szCs w:val="24"/>
        </w:rPr>
        <w:t>KUSOL</w:t>
      </w:r>
      <w:proofErr w:type="spellEnd"/>
      <w:r w:rsidRPr="006932AA">
        <w:rPr>
          <w:rFonts w:ascii="Times New Roman" w:hAnsi="Times New Roman" w:cs="Times New Roman"/>
          <w:sz w:val="24"/>
          <w:szCs w:val="24"/>
        </w:rPr>
        <w:t xml:space="preserve"> Class of 2015 for their collective support and motivation </w:t>
      </w:r>
      <w:r w:rsidR="007117EF">
        <w:rPr>
          <w:rFonts w:ascii="Times New Roman" w:hAnsi="Times New Roman" w:cs="Times New Roman"/>
          <w:sz w:val="24"/>
          <w:szCs w:val="24"/>
        </w:rPr>
        <w:t>in</w:t>
      </w:r>
      <w:r w:rsidRPr="006932AA">
        <w:rPr>
          <w:rFonts w:ascii="Times New Roman" w:hAnsi="Times New Roman" w:cs="Times New Roman"/>
          <w:sz w:val="24"/>
          <w:szCs w:val="24"/>
        </w:rPr>
        <w:t xml:space="preserve"> times of need.</w:t>
      </w: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spacing w:line="360" w:lineRule="auto"/>
        <w:rPr>
          <w:rFonts w:ascii="Times New Roman" w:hAnsi="Times New Roman" w:cs="Times New Roman"/>
          <w:sz w:val="24"/>
          <w:szCs w:val="24"/>
        </w:rPr>
      </w:pPr>
    </w:p>
    <w:p w:rsidR="00BF0C09" w:rsidRPr="006932AA" w:rsidRDefault="00BF0C09" w:rsidP="006932AA">
      <w:pPr>
        <w:tabs>
          <w:tab w:val="center" w:pos="4680"/>
        </w:tabs>
        <w:spacing w:line="360" w:lineRule="auto"/>
        <w:rPr>
          <w:rFonts w:ascii="Times New Roman" w:hAnsi="Times New Roman" w:cs="Times New Roman"/>
          <w:sz w:val="24"/>
          <w:szCs w:val="24"/>
        </w:rPr>
        <w:sectPr w:rsidR="00BF0C09" w:rsidRPr="006932AA" w:rsidSect="00CE3B5A">
          <w:footerReference w:type="default" r:id="rId9"/>
          <w:pgSz w:w="12240" w:h="15840"/>
          <w:pgMar w:top="1440" w:right="1440" w:bottom="1440" w:left="2261" w:header="720" w:footer="720" w:gutter="0"/>
          <w:pgNumType w:fmt="lowerRoman"/>
          <w:cols w:space="720"/>
          <w:titlePg/>
          <w:docGrid w:linePitch="360"/>
        </w:sectPr>
      </w:pPr>
    </w:p>
    <w:p w:rsidR="00542778" w:rsidRPr="006932AA" w:rsidRDefault="00542778" w:rsidP="006932AA">
      <w:pPr>
        <w:pStyle w:val="Heading1"/>
        <w:spacing w:line="360" w:lineRule="auto"/>
        <w:jc w:val="both"/>
        <w:rPr>
          <w:rFonts w:ascii="Times New Roman" w:hAnsi="Times New Roman" w:cs="Times New Roman"/>
          <w:b/>
          <w:color w:val="auto"/>
          <w:sz w:val="24"/>
          <w:szCs w:val="24"/>
        </w:rPr>
      </w:pPr>
      <w:bookmarkStart w:id="7" w:name="_Toc418270112"/>
      <w:r w:rsidRPr="006932AA">
        <w:rPr>
          <w:rFonts w:ascii="Times New Roman" w:hAnsi="Times New Roman" w:cs="Times New Roman"/>
          <w:b/>
          <w:color w:val="auto"/>
          <w:sz w:val="24"/>
          <w:szCs w:val="24"/>
        </w:rPr>
        <w:lastRenderedPageBreak/>
        <w:t>CHAPTER I</w:t>
      </w:r>
      <w:bookmarkEnd w:id="7"/>
    </w:p>
    <w:p w:rsidR="00517D33" w:rsidRPr="006932AA" w:rsidRDefault="00357DDD" w:rsidP="006932AA">
      <w:pPr>
        <w:pStyle w:val="Heading2"/>
        <w:spacing w:line="360" w:lineRule="auto"/>
        <w:jc w:val="both"/>
        <w:rPr>
          <w:rFonts w:ascii="Times New Roman" w:hAnsi="Times New Roman" w:cs="Times New Roman"/>
          <w:b/>
          <w:color w:val="auto"/>
          <w:sz w:val="24"/>
          <w:szCs w:val="24"/>
        </w:rPr>
      </w:pPr>
      <w:bookmarkStart w:id="8" w:name="_Toc418270113"/>
      <w:r w:rsidRPr="006932AA">
        <w:rPr>
          <w:rFonts w:ascii="Times New Roman" w:hAnsi="Times New Roman" w:cs="Times New Roman"/>
          <w:b/>
          <w:color w:val="auto"/>
          <w:sz w:val="24"/>
          <w:szCs w:val="24"/>
        </w:rPr>
        <w:t>1.1</w:t>
      </w:r>
      <w:r w:rsidRPr="006932AA">
        <w:rPr>
          <w:rFonts w:ascii="Times New Roman" w:hAnsi="Times New Roman" w:cs="Times New Roman"/>
          <w:b/>
          <w:color w:val="auto"/>
          <w:sz w:val="24"/>
          <w:szCs w:val="24"/>
        </w:rPr>
        <w:tab/>
      </w:r>
      <w:r w:rsidR="00DE2240" w:rsidRPr="006932AA">
        <w:rPr>
          <w:rFonts w:ascii="Times New Roman" w:hAnsi="Times New Roman" w:cs="Times New Roman"/>
          <w:b/>
          <w:color w:val="auto"/>
          <w:sz w:val="24"/>
          <w:szCs w:val="24"/>
        </w:rPr>
        <w:t>Introduction</w:t>
      </w:r>
      <w:bookmarkEnd w:id="8"/>
    </w:p>
    <w:p w:rsidR="004F2455" w:rsidRPr="006932AA" w:rsidRDefault="00D46537" w:rsidP="006932AA">
      <w:pPr>
        <w:spacing w:line="360" w:lineRule="auto"/>
        <w:jc w:val="both"/>
        <w:rPr>
          <w:rFonts w:ascii="Times New Roman" w:hAnsi="Times New Roman" w:cs="Times New Roman"/>
          <w:sz w:val="24"/>
          <w:szCs w:val="24"/>
        </w:rPr>
      </w:pPr>
      <w:r w:rsidRPr="006932AA">
        <w:rPr>
          <w:rFonts w:ascii="Times New Roman" w:hAnsi="Times New Roman" w:cs="Times New Roman"/>
          <w:i/>
          <w:sz w:val="24"/>
          <w:szCs w:val="24"/>
        </w:rPr>
        <w:t>Habeas corpus</w:t>
      </w:r>
      <w:r w:rsidR="004F2455" w:rsidRPr="006932AA">
        <w:rPr>
          <w:rFonts w:ascii="Times New Roman" w:hAnsi="Times New Roman" w:cs="Times New Roman"/>
          <w:sz w:val="24"/>
          <w:szCs w:val="24"/>
        </w:rPr>
        <w:t xml:space="preserve"> has long-standing historical significance in protecting the right to personal liberty from arbitrary and wrongful detentions</w:t>
      </w:r>
      <w:r w:rsidR="001F3C34" w:rsidRPr="006932AA">
        <w:rPr>
          <w:rFonts w:ascii="Times New Roman" w:hAnsi="Times New Roman" w:cs="Times New Roman"/>
          <w:sz w:val="24"/>
          <w:szCs w:val="24"/>
        </w:rPr>
        <w:t>.</w:t>
      </w:r>
      <w:r w:rsidR="004F2455" w:rsidRPr="006932AA">
        <w:rPr>
          <w:rStyle w:val="FootnoteReference"/>
          <w:rFonts w:ascii="Times New Roman" w:hAnsi="Times New Roman" w:cs="Times New Roman"/>
          <w:sz w:val="24"/>
          <w:szCs w:val="24"/>
        </w:rPr>
        <w:footnoteReference w:id="1"/>
      </w:r>
      <w:r w:rsidR="004F2455" w:rsidRPr="006932AA">
        <w:rPr>
          <w:rFonts w:ascii="Times New Roman" w:hAnsi="Times New Roman" w:cs="Times New Roman"/>
          <w:sz w:val="24"/>
          <w:szCs w:val="24"/>
        </w:rPr>
        <w:t xml:space="preserve"> It was first legally recognized in England in the Magna Carta (1215).</w:t>
      </w:r>
      <w:r w:rsidR="00765AAB" w:rsidRPr="006932AA">
        <w:rPr>
          <w:rStyle w:val="FootnoteReference"/>
          <w:rFonts w:ascii="Times New Roman" w:hAnsi="Times New Roman" w:cs="Times New Roman"/>
          <w:sz w:val="24"/>
          <w:szCs w:val="24"/>
        </w:rPr>
        <w:footnoteReference w:id="2"/>
      </w:r>
      <w:r w:rsidR="004F2455" w:rsidRPr="006932AA">
        <w:rPr>
          <w:rFonts w:ascii="Times New Roman" w:hAnsi="Times New Roman" w:cs="Times New Roman"/>
          <w:sz w:val="24"/>
          <w:szCs w:val="24"/>
        </w:rPr>
        <w:t xml:space="preserve"> It was subs</w:t>
      </w:r>
      <w:r w:rsidR="006C5941">
        <w:rPr>
          <w:rFonts w:ascii="Times New Roman" w:hAnsi="Times New Roman" w:cs="Times New Roman"/>
          <w:sz w:val="24"/>
          <w:szCs w:val="24"/>
        </w:rPr>
        <w:t xml:space="preserve">equently enshrined in </w:t>
      </w:r>
      <w:r w:rsidR="00303B6D">
        <w:rPr>
          <w:rFonts w:ascii="Times New Roman" w:hAnsi="Times New Roman" w:cs="Times New Roman"/>
          <w:sz w:val="24"/>
          <w:szCs w:val="24"/>
        </w:rPr>
        <w:t xml:space="preserve">the </w:t>
      </w:r>
      <w:r w:rsidR="00D51F33" w:rsidRPr="00F216CF">
        <w:rPr>
          <w:rFonts w:ascii="Times New Roman" w:hAnsi="Times New Roman" w:cs="Times New Roman"/>
          <w:i/>
          <w:sz w:val="24"/>
          <w:szCs w:val="24"/>
        </w:rPr>
        <w:t>Habeas C</w:t>
      </w:r>
      <w:r w:rsidRPr="00F216CF">
        <w:rPr>
          <w:rFonts w:ascii="Times New Roman" w:hAnsi="Times New Roman" w:cs="Times New Roman"/>
          <w:i/>
          <w:sz w:val="24"/>
          <w:szCs w:val="24"/>
        </w:rPr>
        <w:t>orpus</w:t>
      </w:r>
      <w:r w:rsidR="004F2455" w:rsidRPr="00F216CF">
        <w:rPr>
          <w:rFonts w:ascii="Times New Roman" w:hAnsi="Times New Roman" w:cs="Times New Roman"/>
          <w:sz w:val="24"/>
          <w:szCs w:val="24"/>
        </w:rPr>
        <w:t xml:space="preserve"> Act of 1679</w:t>
      </w:r>
      <w:r w:rsidR="006C5941">
        <w:rPr>
          <w:rFonts w:ascii="Times New Roman" w:hAnsi="Times New Roman" w:cs="Times New Roman"/>
          <w:sz w:val="24"/>
          <w:szCs w:val="24"/>
        </w:rPr>
        <w:t xml:space="preserve"> </w:t>
      </w:r>
      <w:r w:rsidR="004F2455" w:rsidRPr="006932AA">
        <w:rPr>
          <w:rFonts w:ascii="Times New Roman" w:hAnsi="Times New Roman" w:cs="Times New Roman"/>
          <w:sz w:val="24"/>
          <w:szCs w:val="24"/>
        </w:rPr>
        <w:t>which was regarded as one of the great four charters of English Liberty</w:t>
      </w:r>
      <w:r w:rsidR="001F3C34" w:rsidRPr="006932AA">
        <w:rPr>
          <w:rFonts w:ascii="Times New Roman" w:hAnsi="Times New Roman" w:cs="Times New Roman"/>
          <w:sz w:val="24"/>
          <w:szCs w:val="24"/>
        </w:rPr>
        <w:t>.</w:t>
      </w:r>
      <w:r w:rsidR="004F2455" w:rsidRPr="006932AA">
        <w:rPr>
          <w:rStyle w:val="FootnoteReference"/>
          <w:rFonts w:ascii="Times New Roman" w:hAnsi="Times New Roman" w:cs="Times New Roman"/>
          <w:sz w:val="24"/>
          <w:szCs w:val="24"/>
        </w:rPr>
        <w:footnoteReference w:id="3"/>
      </w:r>
    </w:p>
    <w:p w:rsidR="001A003F" w:rsidRPr="006932AA" w:rsidRDefault="001A003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Article 5(3) &amp; (4) of the European Convention on Human Rights (ECHR) reflect</w:t>
      </w:r>
      <w:r w:rsidR="00846179" w:rsidRPr="006932AA">
        <w:rPr>
          <w:rFonts w:ascii="Times New Roman" w:hAnsi="Times New Roman" w:cs="Times New Roman"/>
          <w:sz w:val="24"/>
          <w:szCs w:val="24"/>
        </w:rPr>
        <w:t>s</w:t>
      </w:r>
      <w:r w:rsidRPr="006932AA">
        <w:rPr>
          <w:rFonts w:ascii="Times New Roman" w:hAnsi="Times New Roman" w:cs="Times New Roman"/>
          <w:sz w:val="24"/>
          <w:szCs w:val="24"/>
        </w:rPr>
        <w:t xml:space="preserve"> th</w:t>
      </w:r>
      <w:r w:rsidR="00B14E28">
        <w:rPr>
          <w:rFonts w:ascii="Times New Roman" w:hAnsi="Times New Roman" w:cs="Times New Roman"/>
          <w:sz w:val="24"/>
          <w:szCs w:val="24"/>
        </w:rPr>
        <w:t>e principle that judicial</w:t>
      </w:r>
      <w:r w:rsidRPr="006932AA">
        <w:rPr>
          <w:rFonts w:ascii="Times New Roman" w:hAnsi="Times New Roman" w:cs="Times New Roman"/>
          <w:sz w:val="24"/>
          <w:szCs w:val="24"/>
        </w:rPr>
        <w:t xml:space="preserve"> control and review of detention are essential in protecting the individual against a</w:t>
      </w:r>
      <w:r w:rsidR="00B14E28">
        <w:rPr>
          <w:rFonts w:ascii="Times New Roman" w:hAnsi="Times New Roman" w:cs="Times New Roman"/>
          <w:sz w:val="24"/>
          <w:szCs w:val="24"/>
        </w:rPr>
        <w:t>rbitrary deprivation of liberty. Such control</w:t>
      </w:r>
      <w:r w:rsidRPr="006932AA">
        <w:rPr>
          <w:rFonts w:ascii="Times New Roman" w:hAnsi="Times New Roman" w:cs="Times New Roman"/>
          <w:sz w:val="24"/>
          <w:szCs w:val="24"/>
        </w:rPr>
        <w:t xml:space="preserve"> is a cornerstone of the rule of law</w:t>
      </w:r>
      <w:r w:rsidR="001F3C34" w:rsidRPr="006932AA">
        <w:rPr>
          <w:rFonts w:ascii="Times New Roman" w:hAnsi="Times New Roman" w:cs="Times New Roman"/>
          <w:sz w:val="24"/>
          <w:szCs w:val="24"/>
        </w:rPr>
        <w:t>.</w:t>
      </w:r>
      <w:r w:rsidRPr="006932AA">
        <w:rPr>
          <w:rFonts w:ascii="Times New Roman" w:hAnsi="Times New Roman" w:cs="Times New Roman"/>
          <w:sz w:val="24"/>
          <w:szCs w:val="24"/>
          <w:vertAlign w:val="superscript"/>
        </w:rPr>
        <w:footnoteReference w:id="4"/>
      </w:r>
      <w:r w:rsidRPr="006932AA">
        <w:rPr>
          <w:rFonts w:ascii="Times New Roman" w:hAnsi="Times New Roman" w:cs="Times New Roman"/>
          <w:sz w:val="24"/>
          <w:szCs w:val="24"/>
        </w:rPr>
        <w:t xml:space="preserve"> This judicial intervention is by way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w:t>
      </w:r>
    </w:p>
    <w:p w:rsidR="004F2455" w:rsidRPr="006932AA" w:rsidRDefault="004F2455"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Kenya, Article 51(2) of the Constitution </w:t>
      </w:r>
      <w:r w:rsidR="00F16C6F" w:rsidRPr="006932AA">
        <w:rPr>
          <w:rFonts w:ascii="Times New Roman" w:hAnsi="Times New Roman" w:cs="Times New Roman"/>
          <w:sz w:val="24"/>
          <w:szCs w:val="24"/>
        </w:rPr>
        <w:t xml:space="preserve">provides for the right to petition for </w:t>
      </w:r>
      <w:r w:rsidR="00D46537" w:rsidRPr="006932AA">
        <w:rPr>
          <w:rFonts w:ascii="Times New Roman" w:hAnsi="Times New Roman" w:cs="Times New Roman"/>
          <w:i/>
          <w:sz w:val="24"/>
          <w:szCs w:val="24"/>
        </w:rPr>
        <w:t>habeas corpus</w:t>
      </w:r>
      <w:r w:rsidR="00F16C6F" w:rsidRPr="006932AA">
        <w:rPr>
          <w:rFonts w:ascii="Times New Roman" w:hAnsi="Times New Roman" w:cs="Times New Roman"/>
          <w:sz w:val="24"/>
          <w:szCs w:val="24"/>
        </w:rPr>
        <w:t xml:space="preserve"> to </w:t>
      </w:r>
      <w:r w:rsidRPr="006932AA">
        <w:rPr>
          <w:rFonts w:ascii="Times New Roman" w:hAnsi="Times New Roman" w:cs="Times New Roman"/>
          <w:sz w:val="24"/>
          <w:szCs w:val="24"/>
        </w:rPr>
        <w:t xml:space="preserve">all persons detained, held in custody or imprisoned. </w:t>
      </w:r>
      <w:r w:rsidR="002234C6" w:rsidRPr="006932AA">
        <w:rPr>
          <w:rFonts w:ascii="Times New Roman" w:hAnsi="Times New Roman" w:cs="Times New Roman"/>
          <w:sz w:val="24"/>
          <w:szCs w:val="24"/>
        </w:rPr>
        <w:t>Article 25(d)</w:t>
      </w:r>
      <w:r w:rsidR="00881CB5" w:rsidRPr="006932AA">
        <w:rPr>
          <w:rFonts w:ascii="Times New Roman" w:hAnsi="Times New Roman" w:cs="Times New Roman"/>
          <w:sz w:val="24"/>
          <w:szCs w:val="24"/>
        </w:rPr>
        <w:t xml:space="preserve"> of the Constitution also</w:t>
      </w:r>
      <w:r w:rsidR="002234C6" w:rsidRPr="006932AA">
        <w:rPr>
          <w:rFonts w:ascii="Times New Roman" w:hAnsi="Times New Roman" w:cs="Times New Roman"/>
          <w:sz w:val="24"/>
          <w:szCs w:val="24"/>
        </w:rPr>
        <w:t xml:space="preserve"> provides that the right to an order of </w:t>
      </w:r>
      <w:r w:rsidR="00D46537" w:rsidRPr="006932AA">
        <w:rPr>
          <w:rFonts w:ascii="Times New Roman" w:hAnsi="Times New Roman" w:cs="Times New Roman"/>
          <w:i/>
          <w:sz w:val="24"/>
          <w:szCs w:val="24"/>
        </w:rPr>
        <w:t>habeas corpus</w:t>
      </w:r>
      <w:r w:rsidR="00C25D0B" w:rsidRPr="006932AA">
        <w:rPr>
          <w:rFonts w:ascii="Times New Roman" w:hAnsi="Times New Roman" w:cs="Times New Roman"/>
          <w:sz w:val="24"/>
          <w:szCs w:val="24"/>
        </w:rPr>
        <w:t xml:space="preserve"> is an unlimited right</w:t>
      </w:r>
      <w:r w:rsidRPr="006932AA">
        <w:rPr>
          <w:rFonts w:ascii="Times New Roman" w:hAnsi="Times New Roman" w:cs="Times New Roman"/>
          <w:sz w:val="24"/>
          <w:szCs w:val="24"/>
        </w:rPr>
        <w:t xml:space="preserve">. This </w:t>
      </w:r>
      <w:r w:rsidR="006E64FF">
        <w:rPr>
          <w:rFonts w:ascii="Times New Roman" w:hAnsi="Times New Roman" w:cs="Times New Roman"/>
          <w:sz w:val="24"/>
          <w:szCs w:val="24"/>
        </w:rPr>
        <w:t xml:space="preserve">provision </w:t>
      </w:r>
      <w:r w:rsidRPr="006932AA">
        <w:rPr>
          <w:rFonts w:ascii="Times New Roman" w:hAnsi="Times New Roman" w:cs="Times New Roman"/>
          <w:sz w:val="24"/>
          <w:szCs w:val="24"/>
        </w:rPr>
        <w:t xml:space="preserve">serves to underscore </w:t>
      </w:r>
      <w:r w:rsidR="006E64FF">
        <w:rPr>
          <w:rFonts w:ascii="Times New Roman" w:hAnsi="Times New Roman" w:cs="Times New Roman"/>
          <w:sz w:val="24"/>
          <w:szCs w:val="24"/>
        </w:rPr>
        <w:t>the</w:t>
      </w:r>
      <w:r w:rsidRPr="006932AA">
        <w:rPr>
          <w:rFonts w:ascii="Times New Roman" w:hAnsi="Times New Roman" w:cs="Times New Roman"/>
          <w:sz w:val="24"/>
          <w:szCs w:val="24"/>
        </w:rPr>
        <w:t xml:space="preserve"> essence and significance</w:t>
      </w:r>
      <w:r w:rsidR="006E64FF">
        <w:rPr>
          <w:rFonts w:ascii="Times New Roman" w:hAnsi="Times New Roman" w:cs="Times New Roman"/>
          <w:sz w:val="24"/>
          <w:szCs w:val="24"/>
        </w:rPr>
        <w:t xml:space="preserve"> of </w:t>
      </w:r>
      <w:r w:rsidR="006E64FF">
        <w:rPr>
          <w:rFonts w:ascii="Times New Roman" w:hAnsi="Times New Roman" w:cs="Times New Roman"/>
          <w:i/>
          <w:sz w:val="24"/>
          <w:szCs w:val="24"/>
        </w:rPr>
        <w:t>habeas corpus</w:t>
      </w:r>
      <w:r w:rsidRPr="006932AA">
        <w:rPr>
          <w:rFonts w:ascii="Times New Roman" w:hAnsi="Times New Roman" w:cs="Times New Roman"/>
          <w:sz w:val="24"/>
          <w:szCs w:val="24"/>
        </w:rPr>
        <w:t xml:space="preserve"> in the Kenyan legal regime.</w:t>
      </w:r>
    </w:p>
    <w:p w:rsidR="0089094F" w:rsidRPr="006932AA" w:rsidRDefault="004F2455"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Increasing complaints are being made by private individuals against law enforcement organs during security operations directed at ‘combating rising threats of terrorism</w:t>
      </w:r>
      <w:r w:rsidR="00921613" w:rsidRPr="006932AA">
        <w:rPr>
          <w:rFonts w:ascii="Times New Roman" w:hAnsi="Times New Roman" w:cs="Times New Roman"/>
          <w:sz w:val="24"/>
          <w:szCs w:val="24"/>
        </w:rPr>
        <w:t>.</w:t>
      </w:r>
      <w:r w:rsidRPr="006932AA">
        <w:rPr>
          <w:rFonts w:ascii="Times New Roman" w:hAnsi="Times New Roman" w:cs="Times New Roman"/>
          <w:sz w:val="24"/>
          <w:szCs w:val="24"/>
        </w:rPr>
        <w:t>’</w:t>
      </w:r>
      <w:r w:rsidRPr="006932AA">
        <w:rPr>
          <w:rStyle w:val="FootnoteReference"/>
          <w:rFonts w:ascii="Times New Roman" w:hAnsi="Times New Roman" w:cs="Times New Roman"/>
          <w:sz w:val="24"/>
          <w:szCs w:val="24"/>
        </w:rPr>
        <w:footnoteReference w:id="5"/>
      </w:r>
      <w:r w:rsidRPr="006932AA">
        <w:rPr>
          <w:rFonts w:ascii="Times New Roman" w:hAnsi="Times New Roman" w:cs="Times New Roman"/>
          <w:sz w:val="24"/>
          <w:szCs w:val="24"/>
        </w:rPr>
        <w:t xml:space="preserve"> </w:t>
      </w:r>
      <w:r w:rsidRPr="006932AA">
        <w:rPr>
          <w:rFonts w:ascii="Times New Roman" w:hAnsi="Times New Roman" w:cs="Times New Roman"/>
          <w:sz w:val="24"/>
          <w:szCs w:val="24"/>
        </w:rPr>
        <w:lastRenderedPageBreak/>
        <w:t xml:space="preserve">Many people suspected to be engaged in </w:t>
      </w:r>
      <w:r w:rsidR="00FB3C3B">
        <w:rPr>
          <w:rFonts w:ascii="Times New Roman" w:hAnsi="Times New Roman" w:cs="Times New Roman"/>
          <w:sz w:val="24"/>
          <w:szCs w:val="24"/>
        </w:rPr>
        <w:t>subversive</w:t>
      </w:r>
      <w:r w:rsidRPr="006932AA">
        <w:rPr>
          <w:rFonts w:ascii="Times New Roman" w:hAnsi="Times New Roman" w:cs="Times New Roman"/>
          <w:sz w:val="24"/>
          <w:szCs w:val="24"/>
        </w:rPr>
        <w:t xml:space="preserve"> activities are arbitrarily arrested and held in undisclosed loca</w:t>
      </w:r>
      <w:r w:rsidR="00B81C0A">
        <w:rPr>
          <w:rFonts w:ascii="Times New Roman" w:hAnsi="Times New Roman" w:cs="Times New Roman"/>
          <w:sz w:val="24"/>
          <w:szCs w:val="24"/>
        </w:rPr>
        <w:t>tions for indefinite durations. Private persons are also responsible for disappearance of individuals</w:t>
      </w:r>
      <w:r w:rsidR="0053793D">
        <w:rPr>
          <w:rFonts w:ascii="Times New Roman" w:hAnsi="Times New Roman" w:cs="Times New Roman"/>
          <w:sz w:val="24"/>
          <w:szCs w:val="24"/>
        </w:rPr>
        <w:t>. These instances point</w:t>
      </w:r>
      <w:r w:rsidRPr="006932AA">
        <w:rPr>
          <w:rFonts w:ascii="Times New Roman" w:hAnsi="Times New Roman" w:cs="Times New Roman"/>
          <w:sz w:val="24"/>
          <w:szCs w:val="24"/>
        </w:rPr>
        <w:t xml:space="preserve"> to the need </w:t>
      </w:r>
      <w:r w:rsidR="005A49BF">
        <w:rPr>
          <w:rFonts w:ascii="Times New Roman" w:hAnsi="Times New Roman" w:cs="Times New Roman"/>
          <w:sz w:val="24"/>
          <w:szCs w:val="24"/>
        </w:rPr>
        <w:t>for</w:t>
      </w:r>
      <w:r w:rsidRPr="006932AA">
        <w:rPr>
          <w:rFonts w:ascii="Times New Roman" w:hAnsi="Times New Roman" w:cs="Times New Roman"/>
          <w:sz w:val="24"/>
          <w:szCs w:val="24"/>
        </w:rPr>
        <w:t xml:space="preserve">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applications to ascertain their </w:t>
      </w:r>
      <w:r w:rsidR="00E45286">
        <w:rPr>
          <w:rFonts w:ascii="Times New Roman" w:hAnsi="Times New Roman" w:cs="Times New Roman"/>
          <w:sz w:val="24"/>
          <w:szCs w:val="24"/>
        </w:rPr>
        <w:t>whereabouts</w:t>
      </w:r>
      <w:r w:rsidRPr="006932AA">
        <w:rPr>
          <w:rFonts w:ascii="Times New Roman" w:hAnsi="Times New Roman" w:cs="Times New Roman"/>
          <w:sz w:val="24"/>
          <w:szCs w:val="24"/>
        </w:rPr>
        <w:t xml:space="preserve"> and legitimacy of their detentions.</w:t>
      </w:r>
    </w:p>
    <w:p w:rsidR="008121F1" w:rsidRPr="006932AA" w:rsidRDefault="008121F1" w:rsidP="006932AA">
      <w:pPr>
        <w:spacing w:line="360" w:lineRule="auto"/>
        <w:jc w:val="both"/>
        <w:rPr>
          <w:rFonts w:ascii="Times New Roman" w:hAnsi="Times New Roman" w:cs="Times New Roman"/>
          <w:sz w:val="24"/>
          <w:szCs w:val="24"/>
        </w:rPr>
      </w:pPr>
    </w:p>
    <w:p w:rsidR="00A763BB" w:rsidRPr="006932AA" w:rsidRDefault="00357DDD" w:rsidP="006932AA">
      <w:pPr>
        <w:pStyle w:val="Heading2"/>
        <w:spacing w:line="360" w:lineRule="auto"/>
        <w:jc w:val="both"/>
        <w:rPr>
          <w:rFonts w:ascii="Times New Roman" w:hAnsi="Times New Roman" w:cs="Times New Roman"/>
          <w:b/>
          <w:color w:val="auto"/>
          <w:sz w:val="24"/>
          <w:szCs w:val="24"/>
        </w:rPr>
      </w:pPr>
      <w:bookmarkStart w:id="9" w:name="_Toc418270114"/>
      <w:r w:rsidRPr="006932AA">
        <w:rPr>
          <w:rFonts w:ascii="Times New Roman" w:hAnsi="Times New Roman" w:cs="Times New Roman"/>
          <w:b/>
          <w:color w:val="auto"/>
          <w:sz w:val="24"/>
          <w:szCs w:val="24"/>
        </w:rPr>
        <w:t>1.2</w:t>
      </w:r>
      <w:r w:rsidRPr="006932AA">
        <w:rPr>
          <w:rFonts w:ascii="Times New Roman" w:hAnsi="Times New Roman" w:cs="Times New Roman"/>
          <w:b/>
          <w:color w:val="auto"/>
          <w:sz w:val="24"/>
          <w:szCs w:val="24"/>
        </w:rPr>
        <w:tab/>
      </w:r>
      <w:r w:rsidR="00DE2240" w:rsidRPr="006932AA">
        <w:rPr>
          <w:rFonts w:ascii="Times New Roman" w:hAnsi="Times New Roman" w:cs="Times New Roman"/>
          <w:b/>
          <w:color w:val="auto"/>
          <w:sz w:val="24"/>
          <w:szCs w:val="24"/>
        </w:rPr>
        <w:t xml:space="preserve">Statement </w:t>
      </w:r>
      <w:r w:rsidR="00C14805" w:rsidRPr="006932AA">
        <w:rPr>
          <w:rFonts w:ascii="Times New Roman" w:hAnsi="Times New Roman" w:cs="Times New Roman"/>
          <w:b/>
          <w:color w:val="auto"/>
          <w:sz w:val="24"/>
          <w:szCs w:val="24"/>
        </w:rPr>
        <w:t>of</w:t>
      </w:r>
      <w:r w:rsidR="00DE2240" w:rsidRPr="006932AA">
        <w:rPr>
          <w:rFonts w:ascii="Times New Roman" w:hAnsi="Times New Roman" w:cs="Times New Roman"/>
          <w:b/>
          <w:color w:val="auto"/>
          <w:sz w:val="24"/>
          <w:szCs w:val="24"/>
        </w:rPr>
        <w:t xml:space="preserve"> </w:t>
      </w:r>
      <w:r w:rsidR="00C14805" w:rsidRPr="006932AA">
        <w:rPr>
          <w:rFonts w:ascii="Times New Roman" w:hAnsi="Times New Roman" w:cs="Times New Roman"/>
          <w:b/>
          <w:color w:val="auto"/>
          <w:sz w:val="24"/>
          <w:szCs w:val="24"/>
        </w:rPr>
        <w:t>the</w:t>
      </w:r>
      <w:r w:rsidR="00DE2240" w:rsidRPr="006932AA">
        <w:rPr>
          <w:rFonts w:ascii="Times New Roman" w:hAnsi="Times New Roman" w:cs="Times New Roman"/>
          <w:b/>
          <w:color w:val="auto"/>
          <w:sz w:val="24"/>
          <w:szCs w:val="24"/>
        </w:rPr>
        <w:t xml:space="preserve"> Problem</w:t>
      </w:r>
      <w:bookmarkEnd w:id="9"/>
    </w:p>
    <w:p w:rsidR="00A763BB" w:rsidRPr="006932AA" w:rsidRDefault="0073477D"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w:t>
      </w:r>
      <w:r w:rsidR="00A763BB" w:rsidRPr="006932AA">
        <w:rPr>
          <w:rFonts w:ascii="Times New Roman" w:hAnsi="Times New Roman" w:cs="Times New Roman"/>
          <w:sz w:val="24"/>
          <w:szCs w:val="24"/>
        </w:rPr>
        <w:t xml:space="preserve"> </w:t>
      </w:r>
      <w:r w:rsidR="00FF5E65" w:rsidRPr="006932AA">
        <w:rPr>
          <w:rFonts w:ascii="Times New Roman" w:hAnsi="Times New Roman" w:cs="Times New Roman"/>
          <w:sz w:val="24"/>
          <w:szCs w:val="24"/>
        </w:rPr>
        <w:t>purpose of an</w:t>
      </w:r>
      <w:r w:rsidR="00A763BB" w:rsidRPr="006932AA">
        <w:rPr>
          <w:rFonts w:ascii="Times New Roman" w:hAnsi="Times New Roman" w:cs="Times New Roman"/>
          <w:sz w:val="24"/>
          <w:szCs w:val="24"/>
        </w:rPr>
        <w:t xml:space="preserve"> application for </w:t>
      </w:r>
      <w:r w:rsidR="00D46537" w:rsidRPr="006932AA">
        <w:rPr>
          <w:rFonts w:ascii="Times New Roman" w:hAnsi="Times New Roman" w:cs="Times New Roman"/>
          <w:i/>
          <w:sz w:val="24"/>
          <w:szCs w:val="24"/>
        </w:rPr>
        <w:t>habeas corpus</w:t>
      </w:r>
      <w:r w:rsidR="00FF5E65" w:rsidRPr="006932AA">
        <w:rPr>
          <w:rFonts w:ascii="Times New Roman" w:hAnsi="Times New Roman" w:cs="Times New Roman"/>
          <w:sz w:val="24"/>
          <w:szCs w:val="24"/>
        </w:rPr>
        <w:t xml:space="preserve"> is to secure the liberty of a person in illegal detention</w:t>
      </w:r>
      <w:r w:rsidR="00A763BB" w:rsidRPr="006932AA">
        <w:rPr>
          <w:rFonts w:ascii="Times New Roman" w:hAnsi="Times New Roman" w:cs="Times New Roman"/>
          <w:sz w:val="24"/>
          <w:szCs w:val="24"/>
        </w:rPr>
        <w:t>.</w:t>
      </w:r>
      <w:r w:rsidR="00FF5E65" w:rsidRPr="006932AA">
        <w:rPr>
          <w:rStyle w:val="FootnoteReference"/>
          <w:rFonts w:ascii="Times New Roman" w:hAnsi="Times New Roman" w:cs="Times New Roman"/>
          <w:sz w:val="24"/>
          <w:szCs w:val="24"/>
        </w:rPr>
        <w:footnoteReference w:id="6"/>
      </w:r>
      <w:r w:rsidR="00A763BB" w:rsidRPr="006932AA">
        <w:rPr>
          <w:rFonts w:ascii="Times New Roman" w:hAnsi="Times New Roman" w:cs="Times New Roman"/>
          <w:sz w:val="24"/>
          <w:szCs w:val="24"/>
        </w:rPr>
        <w:t xml:space="preserve"> The applicant is delivered from restraint, and as each case may be, freed or released on bail </w:t>
      </w:r>
      <w:r w:rsidR="005622D5" w:rsidRPr="006932AA">
        <w:rPr>
          <w:rFonts w:ascii="Times New Roman" w:hAnsi="Times New Roman" w:cs="Times New Roman"/>
          <w:sz w:val="24"/>
          <w:szCs w:val="24"/>
        </w:rPr>
        <w:t>where</w:t>
      </w:r>
      <w:r w:rsidR="00A763BB" w:rsidRPr="006932AA">
        <w:rPr>
          <w:rFonts w:ascii="Times New Roman" w:hAnsi="Times New Roman" w:cs="Times New Roman"/>
          <w:sz w:val="24"/>
          <w:szCs w:val="24"/>
        </w:rPr>
        <w:t xml:space="preserve"> the applicant is alleged to have committed a crimina</w:t>
      </w:r>
      <w:r w:rsidR="00C65EAF">
        <w:rPr>
          <w:rFonts w:ascii="Times New Roman" w:hAnsi="Times New Roman" w:cs="Times New Roman"/>
          <w:sz w:val="24"/>
          <w:szCs w:val="24"/>
        </w:rPr>
        <w:t>l offens</w:t>
      </w:r>
      <w:r w:rsidR="004A3150" w:rsidRPr="006932AA">
        <w:rPr>
          <w:rFonts w:ascii="Times New Roman" w:hAnsi="Times New Roman" w:cs="Times New Roman"/>
          <w:sz w:val="24"/>
          <w:szCs w:val="24"/>
        </w:rPr>
        <w:t>e. However</w:t>
      </w:r>
      <w:r w:rsidR="00DE2CE6">
        <w:rPr>
          <w:rFonts w:ascii="Times New Roman" w:hAnsi="Times New Roman" w:cs="Times New Roman"/>
          <w:sz w:val="24"/>
          <w:szCs w:val="24"/>
        </w:rPr>
        <w:t xml:space="preserve">, the award of an </w:t>
      </w:r>
      <w:r w:rsidR="004A3150" w:rsidRPr="006932AA">
        <w:rPr>
          <w:rFonts w:ascii="Times New Roman" w:hAnsi="Times New Roman" w:cs="Times New Roman"/>
          <w:sz w:val="24"/>
          <w:szCs w:val="24"/>
        </w:rPr>
        <w:t xml:space="preserve">order of </w:t>
      </w:r>
      <w:r w:rsidR="00D46537" w:rsidRPr="006932AA">
        <w:rPr>
          <w:rFonts w:ascii="Times New Roman" w:hAnsi="Times New Roman" w:cs="Times New Roman"/>
          <w:i/>
          <w:sz w:val="24"/>
          <w:szCs w:val="24"/>
        </w:rPr>
        <w:t>habeas</w:t>
      </w:r>
      <w:r w:rsidR="00315454" w:rsidRPr="006932AA">
        <w:rPr>
          <w:rFonts w:ascii="Times New Roman" w:hAnsi="Times New Roman" w:cs="Times New Roman"/>
          <w:i/>
          <w:sz w:val="24"/>
          <w:szCs w:val="24"/>
        </w:rPr>
        <w:t xml:space="preserve"> corpus</w:t>
      </w:r>
      <w:r w:rsidR="004A3150" w:rsidRPr="006932AA">
        <w:rPr>
          <w:rFonts w:ascii="Times New Roman" w:hAnsi="Times New Roman" w:cs="Times New Roman"/>
          <w:sz w:val="24"/>
          <w:szCs w:val="24"/>
        </w:rPr>
        <w:t xml:space="preserve"> does not consider other losses suffered by the applicant </w:t>
      </w:r>
      <w:r w:rsidR="001465D2" w:rsidRPr="006932AA">
        <w:rPr>
          <w:rFonts w:ascii="Times New Roman" w:hAnsi="Times New Roman" w:cs="Times New Roman"/>
          <w:sz w:val="24"/>
          <w:szCs w:val="24"/>
        </w:rPr>
        <w:t>arising from detention</w:t>
      </w:r>
      <w:r w:rsidR="00DE2CE6">
        <w:rPr>
          <w:rFonts w:ascii="Times New Roman" w:hAnsi="Times New Roman" w:cs="Times New Roman"/>
          <w:sz w:val="24"/>
          <w:szCs w:val="24"/>
        </w:rPr>
        <w:t>. This includes</w:t>
      </w:r>
      <w:r w:rsidR="004A3150" w:rsidRPr="006932AA">
        <w:rPr>
          <w:rFonts w:ascii="Times New Roman" w:hAnsi="Times New Roman" w:cs="Times New Roman"/>
          <w:sz w:val="24"/>
          <w:szCs w:val="24"/>
        </w:rPr>
        <w:t xml:space="preserve"> </w:t>
      </w:r>
      <w:r w:rsidR="00A763BB" w:rsidRPr="006932AA">
        <w:rPr>
          <w:rFonts w:ascii="Times New Roman" w:hAnsi="Times New Roman" w:cs="Times New Roman"/>
          <w:sz w:val="24"/>
          <w:szCs w:val="24"/>
        </w:rPr>
        <w:t xml:space="preserve">loss of </w:t>
      </w:r>
      <w:r w:rsidR="004A3150" w:rsidRPr="006932AA">
        <w:rPr>
          <w:rFonts w:ascii="Times New Roman" w:hAnsi="Times New Roman" w:cs="Times New Roman"/>
          <w:sz w:val="24"/>
          <w:szCs w:val="24"/>
        </w:rPr>
        <w:t>income</w:t>
      </w:r>
      <w:r w:rsidR="00A763BB" w:rsidRPr="006932AA">
        <w:rPr>
          <w:rFonts w:ascii="Times New Roman" w:hAnsi="Times New Roman" w:cs="Times New Roman"/>
          <w:sz w:val="24"/>
          <w:szCs w:val="24"/>
        </w:rPr>
        <w:t xml:space="preserve">, </w:t>
      </w:r>
      <w:r w:rsidR="004A3150" w:rsidRPr="006932AA">
        <w:rPr>
          <w:rFonts w:ascii="Times New Roman" w:hAnsi="Times New Roman" w:cs="Times New Roman"/>
          <w:sz w:val="24"/>
          <w:szCs w:val="24"/>
        </w:rPr>
        <w:t>false imprisonment</w:t>
      </w:r>
      <w:r w:rsidR="00A763BB" w:rsidRPr="006932AA">
        <w:rPr>
          <w:rFonts w:ascii="Times New Roman" w:hAnsi="Times New Roman" w:cs="Times New Roman"/>
          <w:sz w:val="24"/>
          <w:szCs w:val="24"/>
        </w:rPr>
        <w:t xml:space="preserve">, </w:t>
      </w:r>
      <w:r w:rsidR="004A3150" w:rsidRPr="006932AA">
        <w:rPr>
          <w:rFonts w:ascii="Times New Roman" w:hAnsi="Times New Roman" w:cs="Times New Roman"/>
          <w:sz w:val="24"/>
          <w:szCs w:val="24"/>
        </w:rPr>
        <w:t>deprivation of liberty</w:t>
      </w:r>
      <w:r w:rsidR="004F66D5" w:rsidRPr="006932AA">
        <w:rPr>
          <w:rFonts w:ascii="Times New Roman" w:hAnsi="Times New Roman" w:cs="Times New Roman"/>
          <w:sz w:val="24"/>
          <w:szCs w:val="24"/>
        </w:rPr>
        <w:t>,</w:t>
      </w:r>
      <w:r w:rsidR="00A763BB" w:rsidRPr="006932AA">
        <w:rPr>
          <w:rFonts w:ascii="Times New Roman" w:hAnsi="Times New Roman" w:cs="Times New Roman"/>
          <w:sz w:val="24"/>
          <w:szCs w:val="24"/>
        </w:rPr>
        <w:t xml:space="preserve"> and a loss of status.</w:t>
      </w:r>
      <w:r w:rsidR="00A763BB" w:rsidRPr="006932AA">
        <w:rPr>
          <w:rFonts w:ascii="Times New Roman" w:hAnsi="Times New Roman" w:cs="Times New Roman"/>
          <w:sz w:val="24"/>
          <w:szCs w:val="24"/>
          <w:vertAlign w:val="superscript"/>
        </w:rPr>
        <w:footnoteReference w:id="7"/>
      </w:r>
    </w:p>
    <w:p w:rsidR="000031A7" w:rsidRPr="006932AA" w:rsidRDefault="00A763B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It is not the practice for Kenyan courts to grant monetary compensation to the applicant for unjustified detention within a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 In any case, court has held that the applicant may institute proceedings in tort for false imprisonment and claim compensation thereunder.</w:t>
      </w:r>
      <w:r w:rsidR="00472DAA" w:rsidRPr="006932AA">
        <w:rPr>
          <w:rStyle w:val="FootnoteReference"/>
          <w:rFonts w:ascii="Times New Roman" w:hAnsi="Times New Roman" w:cs="Times New Roman"/>
          <w:sz w:val="24"/>
          <w:szCs w:val="24"/>
        </w:rPr>
        <w:footnoteReference w:id="8"/>
      </w:r>
      <w:r w:rsidRPr="006932AA">
        <w:rPr>
          <w:rFonts w:ascii="Times New Roman" w:hAnsi="Times New Roman" w:cs="Times New Roman"/>
          <w:sz w:val="24"/>
          <w:szCs w:val="24"/>
        </w:rPr>
        <w:t xml:space="preserve"> </w:t>
      </w:r>
      <w:r w:rsidR="00DE3497">
        <w:rPr>
          <w:rFonts w:ascii="Times New Roman" w:hAnsi="Times New Roman" w:cs="Times New Roman"/>
          <w:sz w:val="24"/>
          <w:szCs w:val="24"/>
        </w:rPr>
        <w:t>P</w:t>
      </w:r>
      <w:r w:rsidR="004A3150" w:rsidRPr="006932AA">
        <w:rPr>
          <w:rFonts w:ascii="Times New Roman" w:hAnsi="Times New Roman" w:cs="Times New Roman"/>
          <w:sz w:val="24"/>
          <w:szCs w:val="24"/>
        </w:rPr>
        <w:t xml:space="preserve">ossible issues </w:t>
      </w:r>
      <w:r w:rsidR="00DE3497">
        <w:rPr>
          <w:rFonts w:ascii="Times New Roman" w:hAnsi="Times New Roman" w:cs="Times New Roman"/>
          <w:sz w:val="24"/>
          <w:szCs w:val="24"/>
        </w:rPr>
        <w:t xml:space="preserve">arise, </w:t>
      </w:r>
      <w:r w:rsidR="004A3150" w:rsidRPr="006932AA">
        <w:rPr>
          <w:rFonts w:ascii="Times New Roman" w:hAnsi="Times New Roman" w:cs="Times New Roman"/>
          <w:sz w:val="24"/>
          <w:szCs w:val="24"/>
        </w:rPr>
        <w:t xml:space="preserve">such as multiplicity of suits, potentially prohibitive legal costs, as well as </w:t>
      </w:r>
      <w:r w:rsidR="00A62E24" w:rsidRPr="006932AA">
        <w:rPr>
          <w:rFonts w:ascii="Times New Roman" w:hAnsi="Times New Roman" w:cs="Times New Roman"/>
          <w:sz w:val="24"/>
          <w:szCs w:val="24"/>
        </w:rPr>
        <w:t>delay in realization of justice</w:t>
      </w:r>
      <w:r w:rsidRPr="006932AA">
        <w:rPr>
          <w:rFonts w:ascii="Times New Roman" w:hAnsi="Times New Roman" w:cs="Times New Roman"/>
          <w:sz w:val="24"/>
          <w:szCs w:val="24"/>
        </w:rPr>
        <w:t xml:space="preserve">. </w:t>
      </w:r>
    </w:p>
    <w:p w:rsidR="004F2455" w:rsidRPr="006932AA" w:rsidRDefault="002A6167"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t</w:t>
      </w:r>
      <w:r w:rsidR="00F076BC" w:rsidRPr="006932AA">
        <w:rPr>
          <w:rFonts w:ascii="Times New Roman" w:hAnsi="Times New Roman" w:cs="Times New Roman"/>
          <w:sz w:val="24"/>
          <w:szCs w:val="24"/>
        </w:rPr>
        <w:t xml:space="preserve">his </w:t>
      </w:r>
      <w:r w:rsidR="007A4F89">
        <w:rPr>
          <w:rFonts w:ascii="Times New Roman" w:hAnsi="Times New Roman" w:cs="Times New Roman"/>
          <w:sz w:val="24"/>
          <w:szCs w:val="24"/>
        </w:rPr>
        <w:t>paper</w:t>
      </w:r>
      <w:r w:rsidR="00A62E24" w:rsidRPr="006932AA">
        <w:rPr>
          <w:rFonts w:ascii="Times New Roman" w:hAnsi="Times New Roman" w:cs="Times New Roman"/>
          <w:sz w:val="24"/>
          <w:szCs w:val="24"/>
        </w:rPr>
        <w:t xml:space="preserve"> </w:t>
      </w:r>
      <w:r w:rsidR="00F076BC" w:rsidRPr="006932AA">
        <w:rPr>
          <w:rFonts w:ascii="Times New Roman" w:hAnsi="Times New Roman" w:cs="Times New Roman"/>
          <w:sz w:val="24"/>
          <w:szCs w:val="24"/>
        </w:rPr>
        <w:t>examines the suita</w:t>
      </w:r>
      <w:r w:rsidR="00EA34A9">
        <w:rPr>
          <w:rFonts w:ascii="Times New Roman" w:hAnsi="Times New Roman" w:cs="Times New Roman"/>
          <w:sz w:val="24"/>
          <w:szCs w:val="24"/>
        </w:rPr>
        <w:t>bility of monetary compensation</w:t>
      </w:r>
      <w:r w:rsidR="00F076BC" w:rsidRPr="006932AA">
        <w:rPr>
          <w:rFonts w:ascii="Times New Roman" w:hAnsi="Times New Roman" w:cs="Times New Roman"/>
          <w:sz w:val="24"/>
          <w:szCs w:val="24"/>
        </w:rPr>
        <w:t xml:space="preserve"> alongside the order of </w:t>
      </w:r>
      <w:r w:rsidR="00D46537" w:rsidRPr="006932AA">
        <w:rPr>
          <w:rFonts w:ascii="Times New Roman" w:hAnsi="Times New Roman" w:cs="Times New Roman"/>
          <w:i/>
          <w:sz w:val="24"/>
          <w:szCs w:val="24"/>
        </w:rPr>
        <w:t>habeas</w:t>
      </w:r>
      <w:r w:rsidR="00F076BC" w:rsidRPr="006932AA">
        <w:rPr>
          <w:rFonts w:ascii="Times New Roman" w:hAnsi="Times New Roman" w:cs="Times New Roman"/>
          <w:sz w:val="24"/>
          <w:szCs w:val="24"/>
        </w:rPr>
        <w:t xml:space="preserve"> to cases of unjustified detention.</w:t>
      </w:r>
    </w:p>
    <w:p w:rsidR="008121F1" w:rsidRPr="006932AA" w:rsidRDefault="008121F1" w:rsidP="006932AA">
      <w:pPr>
        <w:spacing w:line="360" w:lineRule="auto"/>
        <w:jc w:val="both"/>
        <w:rPr>
          <w:rFonts w:ascii="Times New Roman" w:hAnsi="Times New Roman" w:cs="Times New Roman"/>
          <w:sz w:val="24"/>
          <w:szCs w:val="24"/>
        </w:rPr>
      </w:pPr>
    </w:p>
    <w:p w:rsidR="004F2455" w:rsidRPr="006932AA" w:rsidRDefault="00357DDD" w:rsidP="006932AA">
      <w:pPr>
        <w:pStyle w:val="Heading2"/>
        <w:spacing w:line="360" w:lineRule="auto"/>
        <w:jc w:val="both"/>
        <w:rPr>
          <w:rFonts w:ascii="Times New Roman" w:hAnsi="Times New Roman" w:cs="Times New Roman"/>
          <w:b/>
          <w:color w:val="auto"/>
          <w:sz w:val="24"/>
          <w:szCs w:val="24"/>
        </w:rPr>
      </w:pPr>
      <w:bookmarkStart w:id="10" w:name="_Toc418270115"/>
      <w:r w:rsidRPr="006932AA">
        <w:rPr>
          <w:rFonts w:ascii="Times New Roman" w:hAnsi="Times New Roman" w:cs="Times New Roman"/>
          <w:b/>
          <w:color w:val="auto"/>
          <w:sz w:val="24"/>
          <w:szCs w:val="24"/>
        </w:rPr>
        <w:lastRenderedPageBreak/>
        <w:t>1.3</w:t>
      </w:r>
      <w:r w:rsidRPr="006932AA">
        <w:rPr>
          <w:rFonts w:ascii="Times New Roman" w:hAnsi="Times New Roman" w:cs="Times New Roman"/>
          <w:b/>
          <w:color w:val="auto"/>
          <w:sz w:val="24"/>
          <w:szCs w:val="24"/>
        </w:rPr>
        <w:tab/>
      </w:r>
      <w:r w:rsidR="00DE2240" w:rsidRPr="006932AA">
        <w:rPr>
          <w:rFonts w:ascii="Times New Roman" w:hAnsi="Times New Roman" w:cs="Times New Roman"/>
          <w:b/>
          <w:color w:val="auto"/>
          <w:sz w:val="24"/>
          <w:szCs w:val="24"/>
        </w:rPr>
        <w:t>Research Question</w:t>
      </w:r>
      <w:bookmarkEnd w:id="10"/>
    </w:p>
    <w:p w:rsidR="004F2455" w:rsidRDefault="003D176A"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Should Kenyan courts incorporate </w:t>
      </w:r>
      <w:r w:rsidR="00AA0741" w:rsidRPr="006932AA">
        <w:rPr>
          <w:rFonts w:ascii="Times New Roman" w:hAnsi="Times New Roman" w:cs="Times New Roman"/>
          <w:sz w:val="24"/>
          <w:szCs w:val="24"/>
        </w:rPr>
        <w:t>monetary compensation</w:t>
      </w:r>
      <w:r w:rsidR="00694076" w:rsidRPr="006932AA">
        <w:rPr>
          <w:rFonts w:ascii="Times New Roman" w:hAnsi="Times New Roman" w:cs="Times New Roman"/>
          <w:sz w:val="24"/>
          <w:szCs w:val="24"/>
        </w:rPr>
        <w:t xml:space="preserve"> - by way of damages </w:t>
      </w:r>
      <w:r w:rsidRPr="006932AA">
        <w:rPr>
          <w:rFonts w:ascii="Times New Roman" w:hAnsi="Times New Roman" w:cs="Times New Roman"/>
          <w:sz w:val="24"/>
          <w:szCs w:val="24"/>
        </w:rPr>
        <w:t xml:space="preserve">alongside the order of </w:t>
      </w:r>
      <w:r w:rsidR="00D46537" w:rsidRPr="006932AA">
        <w:rPr>
          <w:rFonts w:ascii="Times New Roman" w:hAnsi="Times New Roman" w:cs="Times New Roman"/>
          <w:i/>
          <w:sz w:val="24"/>
          <w:szCs w:val="24"/>
        </w:rPr>
        <w:t>habeas corpus</w:t>
      </w:r>
      <w:r w:rsidR="00694076" w:rsidRPr="006932AA">
        <w:rPr>
          <w:rFonts w:ascii="Times New Roman" w:hAnsi="Times New Roman" w:cs="Times New Roman"/>
          <w:i/>
          <w:sz w:val="24"/>
          <w:szCs w:val="24"/>
        </w:rPr>
        <w:t xml:space="preserve"> -</w:t>
      </w:r>
      <w:r w:rsidRPr="006932AA">
        <w:rPr>
          <w:rFonts w:ascii="Times New Roman" w:hAnsi="Times New Roman" w:cs="Times New Roman"/>
          <w:sz w:val="24"/>
          <w:szCs w:val="24"/>
        </w:rPr>
        <w:t xml:space="preserve"> </w:t>
      </w:r>
      <w:r w:rsidR="00694076" w:rsidRPr="006932AA">
        <w:rPr>
          <w:rFonts w:ascii="Times New Roman" w:hAnsi="Times New Roman" w:cs="Times New Roman"/>
          <w:sz w:val="24"/>
          <w:szCs w:val="24"/>
        </w:rPr>
        <w:t xml:space="preserve">within the </w:t>
      </w:r>
      <w:r w:rsidR="00694076" w:rsidRPr="006932AA">
        <w:rPr>
          <w:rFonts w:ascii="Times New Roman" w:hAnsi="Times New Roman" w:cs="Times New Roman"/>
          <w:i/>
          <w:sz w:val="24"/>
          <w:szCs w:val="24"/>
        </w:rPr>
        <w:t xml:space="preserve">habeas </w:t>
      </w:r>
      <w:r w:rsidR="00694076" w:rsidRPr="006932AA">
        <w:rPr>
          <w:rFonts w:ascii="Times New Roman" w:hAnsi="Times New Roman" w:cs="Times New Roman"/>
          <w:sz w:val="24"/>
          <w:szCs w:val="24"/>
        </w:rPr>
        <w:t xml:space="preserve">application </w:t>
      </w:r>
      <w:r w:rsidR="00AA0741" w:rsidRPr="006932AA">
        <w:rPr>
          <w:rFonts w:ascii="Times New Roman" w:hAnsi="Times New Roman" w:cs="Times New Roman"/>
          <w:sz w:val="24"/>
          <w:szCs w:val="24"/>
        </w:rPr>
        <w:t xml:space="preserve">to remedy </w:t>
      </w:r>
      <w:r w:rsidRPr="006932AA">
        <w:rPr>
          <w:rFonts w:ascii="Times New Roman" w:hAnsi="Times New Roman" w:cs="Times New Roman"/>
          <w:sz w:val="24"/>
          <w:szCs w:val="24"/>
        </w:rPr>
        <w:t xml:space="preserve">illegal or wrongful </w:t>
      </w:r>
      <w:r w:rsidR="00AA0741" w:rsidRPr="006932AA">
        <w:rPr>
          <w:rFonts w:ascii="Times New Roman" w:hAnsi="Times New Roman" w:cs="Times New Roman"/>
          <w:sz w:val="24"/>
          <w:szCs w:val="24"/>
        </w:rPr>
        <w:t>deprivation of</w:t>
      </w:r>
      <w:r w:rsidRPr="006932AA">
        <w:rPr>
          <w:rFonts w:ascii="Times New Roman" w:hAnsi="Times New Roman" w:cs="Times New Roman"/>
          <w:sz w:val="24"/>
          <w:szCs w:val="24"/>
        </w:rPr>
        <w:t xml:space="preserve"> personal liberty? </w:t>
      </w:r>
    </w:p>
    <w:p w:rsidR="004F2483" w:rsidRPr="006932AA" w:rsidRDefault="004F2483" w:rsidP="006932AA">
      <w:pPr>
        <w:spacing w:line="360" w:lineRule="auto"/>
        <w:jc w:val="both"/>
        <w:rPr>
          <w:rFonts w:ascii="Times New Roman" w:hAnsi="Times New Roman" w:cs="Times New Roman"/>
          <w:sz w:val="24"/>
          <w:szCs w:val="24"/>
        </w:rPr>
      </w:pPr>
    </w:p>
    <w:p w:rsidR="00701B93" w:rsidRDefault="00F9599A" w:rsidP="00F9599A">
      <w:pPr>
        <w:pStyle w:val="Heading2"/>
        <w:spacing w:line="360" w:lineRule="auto"/>
        <w:jc w:val="both"/>
        <w:rPr>
          <w:rFonts w:ascii="Times New Roman" w:hAnsi="Times New Roman" w:cs="Times New Roman"/>
          <w:b/>
          <w:color w:val="auto"/>
          <w:sz w:val="24"/>
          <w:szCs w:val="24"/>
        </w:rPr>
      </w:pPr>
      <w:bookmarkStart w:id="11" w:name="_Toc418270116"/>
      <w:r>
        <w:rPr>
          <w:rFonts w:ascii="Times New Roman" w:hAnsi="Times New Roman" w:cs="Times New Roman"/>
          <w:b/>
          <w:color w:val="auto"/>
          <w:sz w:val="24"/>
          <w:szCs w:val="24"/>
        </w:rPr>
        <w:t>1.4</w:t>
      </w:r>
      <w:r>
        <w:rPr>
          <w:rFonts w:ascii="Times New Roman" w:hAnsi="Times New Roman" w:cs="Times New Roman"/>
          <w:b/>
          <w:color w:val="auto"/>
          <w:sz w:val="24"/>
          <w:szCs w:val="24"/>
        </w:rPr>
        <w:tab/>
        <w:t>O</w:t>
      </w:r>
      <w:r w:rsidRPr="00F9599A">
        <w:rPr>
          <w:rFonts w:ascii="Times New Roman" w:hAnsi="Times New Roman" w:cs="Times New Roman"/>
          <w:b/>
          <w:color w:val="auto"/>
          <w:sz w:val="24"/>
          <w:szCs w:val="24"/>
        </w:rPr>
        <w:t>bjectives of the research</w:t>
      </w:r>
      <w:bookmarkEnd w:id="11"/>
    </w:p>
    <w:p w:rsidR="00306A16" w:rsidRDefault="00306A16" w:rsidP="00306A1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paper identifies that the award of an order of </w:t>
      </w:r>
      <w:r w:rsidRPr="00306A16">
        <w:rPr>
          <w:rFonts w:ascii="Times New Roman" w:hAnsi="Times New Roman" w:cs="Times New Roman"/>
          <w:i/>
          <w:sz w:val="24"/>
          <w:szCs w:val="24"/>
        </w:rPr>
        <w:t>habeas corpus</w:t>
      </w:r>
      <w:r>
        <w:rPr>
          <w:rFonts w:ascii="Times New Roman" w:hAnsi="Times New Roman" w:cs="Times New Roman"/>
          <w:sz w:val="24"/>
          <w:szCs w:val="24"/>
        </w:rPr>
        <w:t xml:space="preserve"> alone does not offer complete compensation to a person who is illegally and wrongfully deprived of the right to personal liberty. Whereas a detainee has recourse in tort law and constitutional petitions for compensation, court proceedings under both regimes are usually lengthy and require substantial prerequisites as to procedure and standards of proof which may cause delay in the award of compensation.</w:t>
      </w:r>
    </w:p>
    <w:p w:rsidR="00306A16" w:rsidRPr="00306A16" w:rsidRDefault="00306A16" w:rsidP="00306A1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paper therefore examines the possibility of securing an award of damages within the </w:t>
      </w:r>
      <w:r w:rsidRPr="00306A16">
        <w:rPr>
          <w:rFonts w:ascii="Times New Roman" w:hAnsi="Times New Roman" w:cs="Times New Roman"/>
          <w:i/>
          <w:sz w:val="24"/>
          <w:szCs w:val="24"/>
        </w:rPr>
        <w:t>habeas corpus</w:t>
      </w:r>
      <w:r>
        <w:rPr>
          <w:rFonts w:ascii="Times New Roman" w:hAnsi="Times New Roman" w:cs="Times New Roman"/>
          <w:sz w:val="24"/>
          <w:szCs w:val="24"/>
        </w:rPr>
        <w:t xml:space="preserve"> application</w:t>
      </w:r>
      <w:r w:rsidR="004F2483">
        <w:rPr>
          <w:rFonts w:ascii="Times New Roman" w:hAnsi="Times New Roman" w:cs="Times New Roman"/>
          <w:sz w:val="24"/>
          <w:szCs w:val="24"/>
        </w:rPr>
        <w:t>, as opposed to the need to file a separate action for compensation in either tort or a constitutional petition for human rights violation. Not only will such an approach expedite the compensation due to the detainee, but it will also avoid additional legal and administrative costs attendant to the filing and disposal of a separate court claim. It will also incidentally lessen the workload of courts</w:t>
      </w:r>
      <w:r w:rsidR="00D75E2F">
        <w:rPr>
          <w:rFonts w:ascii="Times New Roman" w:hAnsi="Times New Roman" w:cs="Times New Roman"/>
          <w:sz w:val="24"/>
          <w:szCs w:val="24"/>
        </w:rPr>
        <w:t>.</w:t>
      </w:r>
    </w:p>
    <w:p w:rsidR="00F9599A" w:rsidRPr="00F9599A" w:rsidRDefault="00F9599A" w:rsidP="00F9599A"/>
    <w:p w:rsidR="00496B4F" w:rsidRPr="006932AA" w:rsidRDefault="00F9599A" w:rsidP="006932AA">
      <w:pPr>
        <w:pStyle w:val="Heading2"/>
        <w:spacing w:line="360" w:lineRule="auto"/>
        <w:jc w:val="both"/>
        <w:rPr>
          <w:rFonts w:ascii="Times New Roman" w:hAnsi="Times New Roman" w:cs="Times New Roman"/>
          <w:b/>
          <w:color w:val="auto"/>
          <w:sz w:val="24"/>
          <w:szCs w:val="24"/>
        </w:rPr>
      </w:pPr>
      <w:bookmarkStart w:id="12" w:name="_Toc418270117"/>
      <w:r>
        <w:rPr>
          <w:rFonts w:ascii="Times New Roman" w:hAnsi="Times New Roman" w:cs="Times New Roman"/>
          <w:b/>
          <w:color w:val="auto"/>
          <w:sz w:val="24"/>
          <w:szCs w:val="24"/>
        </w:rPr>
        <w:t>1.5</w:t>
      </w:r>
      <w:r w:rsidR="00357DDD" w:rsidRPr="006932AA">
        <w:rPr>
          <w:rFonts w:ascii="Times New Roman" w:hAnsi="Times New Roman" w:cs="Times New Roman"/>
          <w:b/>
          <w:color w:val="auto"/>
          <w:sz w:val="24"/>
          <w:szCs w:val="24"/>
        </w:rPr>
        <w:tab/>
      </w:r>
      <w:r w:rsidR="00DE2240" w:rsidRPr="006932AA">
        <w:rPr>
          <w:rFonts w:ascii="Times New Roman" w:hAnsi="Times New Roman" w:cs="Times New Roman"/>
          <w:b/>
          <w:color w:val="auto"/>
          <w:sz w:val="24"/>
          <w:szCs w:val="24"/>
        </w:rPr>
        <w:t>Theoretical Basis</w:t>
      </w:r>
      <w:bookmarkEnd w:id="12"/>
    </w:p>
    <w:p w:rsidR="00E369BC" w:rsidRPr="006932AA" w:rsidRDefault="00E369B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w:t>
      </w:r>
      <w:r w:rsidR="008D4278">
        <w:rPr>
          <w:rFonts w:ascii="Times New Roman" w:hAnsi="Times New Roman" w:cs="Times New Roman"/>
          <w:sz w:val="24"/>
          <w:szCs w:val="24"/>
        </w:rPr>
        <w:t>paper</w:t>
      </w:r>
      <w:r w:rsidRPr="006932AA">
        <w:rPr>
          <w:rFonts w:ascii="Times New Roman" w:hAnsi="Times New Roman" w:cs="Times New Roman"/>
          <w:sz w:val="24"/>
          <w:szCs w:val="24"/>
        </w:rPr>
        <w:t xml:space="preserve"> considers the positivist s</w:t>
      </w:r>
      <w:r w:rsidR="008411FF" w:rsidRPr="006932AA">
        <w:rPr>
          <w:rFonts w:ascii="Times New Roman" w:hAnsi="Times New Roman" w:cs="Times New Roman"/>
          <w:sz w:val="24"/>
          <w:szCs w:val="24"/>
        </w:rPr>
        <w:t>chool of jurisprudence which examines</w:t>
      </w:r>
      <w:r w:rsidRPr="006932AA">
        <w:rPr>
          <w:rFonts w:ascii="Times New Roman" w:hAnsi="Times New Roman" w:cs="Times New Roman"/>
          <w:sz w:val="24"/>
          <w:szCs w:val="24"/>
        </w:rPr>
        <w:t xml:space="preserve"> the law as is, as opposed to what it ought to be. Relevant to the </w:t>
      </w:r>
      <w:r w:rsidR="0039115B">
        <w:rPr>
          <w:rFonts w:ascii="Times New Roman" w:hAnsi="Times New Roman" w:cs="Times New Roman"/>
          <w:sz w:val="24"/>
          <w:szCs w:val="24"/>
        </w:rPr>
        <w:t>study</w:t>
      </w:r>
      <w:r w:rsidRPr="006932AA">
        <w:rPr>
          <w:rFonts w:ascii="Times New Roman" w:hAnsi="Times New Roman" w:cs="Times New Roman"/>
          <w:sz w:val="24"/>
          <w:szCs w:val="24"/>
        </w:rPr>
        <w:t xml:space="preserve"> is that in cases of illegal detention, the courts are </w:t>
      </w:r>
      <w:r w:rsidR="008411FF" w:rsidRPr="006932AA">
        <w:rPr>
          <w:rFonts w:ascii="Times New Roman" w:hAnsi="Times New Roman" w:cs="Times New Roman"/>
          <w:sz w:val="24"/>
          <w:szCs w:val="24"/>
        </w:rPr>
        <w:t>empowered</w:t>
      </w:r>
      <w:r w:rsidRPr="006932AA">
        <w:rPr>
          <w:rFonts w:ascii="Times New Roman" w:hAnsi="Times New Roman" w:cs="Times New Roman"/>
          <w:sz w:val="24"/>
          <w:szCs w:val="24"/>
        </w:rPr>
        <w:t xml:space="preserve"> </w:t>
      </w:r>
      <w:r w:rsidR="001125D1" w:rsidRPr="006932AA">
        <w:rPr>
          <w:rFonts w:ascii="Times New Roman" w:hAnsi="Times New Roman" w:cs="Times New Roman"/>
          <w:sz w:val="24"/>
          <w:szCs w:val="24"/>
        </w:rPr>
        <w:t xml:space="preserve">by applicable laws and regulations </w:t>
      </w:r>
      <w:r w:rsidRPr="006932AA">
        <w:rPr>
          <w:rFonts w:ascii="Times New Roman" w:hAnsi="Times New Roman" w:cs="Times New Roman"/>
          <w:sz w:val="24"/>
          <w:szCs w:val="24"/>
        </w:rPr>
        <w:t xml:space="preserve">to grant only the </w:t>
      </w:r>
      <w:r w:rsidR="00DE78C1" w:rsidRPr="006932AA">
        <w:rPr>
          <w:rFonts w:ascii="Times New Roman" w:hAnsi="Times New Roman" w:cs="Times New Roman"/>
          <w:sz w:val="24"/>
          <w:szCs w:val="24"/>
        </w:rPr>
        <w:t>prerogative</w:t>
      </w:r>
      <w:r w:rsidRPr="006932AA">
        <w:rPr>
          <w:rFonts w:ascii="Times New Roman" w:hAnsi="Times New Roman" w:cs="Times New Roman"/>
          <w:sz w:val="24"/>
          <w:szCs w:val="24"/>
        </w:rPr>
        <w:t xml:space="preserve"> remedy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w:t>
      </w:r>
      <w:r w:rsidR="0039115B">
        <w:rPr>
          <w:rFonts w:ascii="Times New Roman" w:hAnsi="Times New Roman" w:cs="Times New Roman"/>
          <w:sz w:val="24"/>
          <w:szCs w:val="24"/>
        </w:rPr>
        <w:t>to liberate persons so detained.</w:t>
      </w:r>
      <w:r w:rsidR="001125D1" w:rsidRPr="006932AA">
        <w:rPr>
          <w:rFonts w:ascii="Times New Roman" w:hAnsi="Times New Roman" w:cs="Times New Roman"/>
          <w:sz w:val="24"/>
          <w:szCs w:val="24"/>
        </w:rPr>
        <w:t xml:space="preserve"> </w:t>
      </w:r>
      <w:r w:rsidR="0039115B">
        <w:rPr>
          <w:rFonts w:ascii="Times New Roman" w:hAnsi="Times New Roman" w:cs="Times New Roman"/>
          <w:sz w:val="24"/>
          <w:szCs w:val="24"/>
        </w:rPr>
        <w:t>The regulations do not provide for</w:t>
      </w:r>
      <w:r w:rsidR="001125D1" w:rsidRPr="006932AA">
        <w:rPr>
          <w:rFonts w:ascii="Times New Roman" w:hAnsi="Times New Roman" w:cs="Times New Roman"/>
          <w:sz w:val="24"/>
          <w:szCs w:val="24"/>
        </w:rPr>
        <w:t xml:space="preserve"> </w:t>
      </w:r>
      <w:r w:rsidR="0039115B">
        <w:rPr>
          <w:rFonts w:ascii="Times New Roman" w:hAnsi="Times New Roman" w:cs="Times New Roman"/>
          <w:sz w:val="24"/>
          <w:szCs w:val="24"/>
        </w:rPr>
        <w:t xml:space="preserve">an </w:t>
      </w:r>
      <w:r w:rsidR="001125D1" w:rsidRPr="006932AA">
        <w:rPr>
          <w:rFonts w:ascii="Times New Roman" w:hAnsi="Times New Roman" w:cs="Times New Roman"/>
          <w:sz w:val="24"/>
          <w:szCs w:val="24"/>
        </w:rPr>
        <w:t xml:space="preserve">award of damages within the application for </w:t>
      </w:r>
      <w:r w:rsidR="001125D1" w:rsidRPr="006932AA">
        <w:rPr>
          <w:rFonts w:ascii="Times New Roman" w:hAnsi="Times New Roman" w:cs="Times New Roman"/>
          <w:i/>
          <w:sz w:val="24"/>
          <w:szCs w:val="24"/>
        </w:rPr>
        <w:t>habeas corpus</w:t>
      </w:r>
      <w:r w:rsidR="001125D1" w:rsidRPr="006932AA">
        <w:rPr>
          <w:rFonts w:ascii="Times New Roman" w:hAnsi="Times New Roman" w:cs="Times New Roman"/>
          <w:sz w:val="24"/>
          <w:szCs w:val="24"/>
        </w:rPr>
        <w:t>.</w:t>
      </w:r>
    </w:p>
    <w:p w:rsidR="00E369BC" w:rsidRPr="006932AA" w:rsidRDefault="00E369B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realist school of jurisprudence asserts that law is judge-made. Therefore this research looks to</w:t>
      </w:r>
      <w:r w:rsidR="005E5467">
        <w:rPr>
          <w:rFonts w:ascii="Times New Roman" w:hAnsi="Times New Roman" w:cs="Times New Roman"/>
          <w:sz w:val="24"/>
          <w:szCs w:val="24"/>
        </w:rPr>
        <w:t xml:space="preserve"> </w:t>
      </w:r>
      <w:r w:rsidRPr="006932AA">
        <w:rPr>
          <w:rFonts w:ascii="Times New Roman" w:hAnsi="Times New Roman" w:cs="Times New Roman"/>
          <w:sz w:val="24"/>
          <w:szCs w:val="24"/>
        </w:rPr>
        <w:t xml:space="preserve">the instances in which judges have departed from the law as posited, and made precedent </w:t>
      </w:r>
      <w:r w:rsidR="009362F8">
        <w:rPr>
          <w:rFonts w:ascii="Times New Roman" w:hAnsi="Times New Roman" w:cs="Times New Roman"/>
          <w:sz w:val="24"/>
          <w:szCs w:val="24"/>
        </w:rPr>
        <w:t xml:space="preserve">by awarding </w:t>
      </w:r>
      <w:r w:rsidRPr="006932AA">
        <w:rPr>
          <w:rFonts w:ascii="Times New Roman" w:hAnsi="Times New Roman" w:cs="Times New Roman"/>
          <w:sz w:val="24"/>
          <w:szCs w:val="24"/>
        </w:rPr>
        <w:t xml:space="preserve">damages for wrongful or illegal detention, together with the order for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to liberate the detainee.</w:t>
      </w:r>
    </w:p>
    <w:p w:rsidR="004F2455" w:rsidRPr="006932AA" w:rsidRDefault="00E369B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 xml:space="preserve">The research is also aligned with the sociological school approach to law, which asserts that </w:t>
      </w:r>
      <w:r w:rsidR="005660ED">
        <w:rPr>
          <w:rFonts w:ascii="Times New Roman" w:hAnsi="Times New Roman" w:cs="Times New Roman"/>
          <w:sz w:val="24"/>
          <w:szCs w:val="24"/>
        </w:rPr>
        <w:t xml:space="preserve">the </w:t>
      </w:r>
      <w:r w:rsidRPr="006932AA">
        <w:rPr>
          <w:rFonts w:ascii="Times New Roman" w:hAnsi="Times New Roman" w:cs="Times New Roman"/>
          <w:sz w:val="24"/>
          <w:szCs w:val="24"/>
        </w:rPr>
        <w:t xml:space="preserve">law ought </w:t>
      </w:r>
      <w:r w:rsidR="00AB064A">
        <w:rPr>
          <w:rFonts w:ascii="Times New Roman" w:hAnsi="Times New Roman" w:cs="Times New Roman"/>
          <w:sz w:val="24"/>
          <w:szCs w:val="24"/>
        </w:rPr>
        <w:t>to be alive to social realities</w:t>
      </w:r>
      <w:r w:rsidRPr="006932AA">
        <w:rPr>
          <w:rFonts w:ascii="Times New Roman" w:hAnsi="Times New Roman" w:cs="Times New Roman"/>
          <w:sz w:val="24"/>
          <w:szCs w:val="24"/>
        </w:rPr>
        <w:t xml:space="preserve"> and that law emerges to address social needs. The award of damages together with the order for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reflects the </w:t>
      </w:r>
      <w:r w:rsidR="00E513B9" w:rsidRPr="006932AA">
        <w:rPr>
          <w:rFonts w:ascii="Times New Roman" w:hAnsi="Times New Roman" w:cs="Times New Roman"/>
          <w:sz w:val="24"/>
          <w:szCs w:val="24"/>
        </w:rPr>
        <w:t xml:space="preserve">social </w:t>
      </w:r>
      <w:r w:rsidRPr="006932AA">
        <w:rPr>
          <w:rFonts w:ascii="Times New Roman" w:hAnsi="Times New Roman" w:cs="Times New Roman"/>
          <w:sz w:val="24"/>
          <w:szCs w:val="24"/>
        </w:rPr>
        <w:t>need realized by judges of the realities of the applicant’s detention. T</w:t>
      </w:r>
      <w:r w:rsidR="002427D9" w:rsidRPr="006932AA">
        <w:rPr>
          <w:rFonts w:ascii="Times New Roman" w:hAnsi="Times New Roman" w:cs="Times New Roman"/>
          <w:sz w:val="24"/>
          <w:szCs w:val="24"/>
        </w:rPr>
        <w:t>hese may include loss of status</w:t>
      </w:r>
      <w:r w:rsidRPr="006932AA">
        <w:rPr>
          <w:rFonts w:ascii="Times New Roman" w:hAnsi="Times New Roman" w:cs="Times New Roman"/>
          <w:sz w:val="24"/>
          <w:szCs w:val="24"/>
        </w:rPr>
        <w:t xml:space="preserve"> </w:t>
      </w:r>
      <w:r w:rsidR="002427D9" w:rsidRPr="006932AA">
        <w:rPr>
          <w:rFonts w:ascii="Times New Roman" w:hAnsi="Times New Roman" w:cs="Times New Roman"/>
          <w:sz w:val="24"/>
          <w:szCs w:val="24"/>
        </w:rPr>
        <w:t xml:space="preserve">as well as </w:t>
      </w:r>
      <w:r w:rsidRPr="006932AA">
        <w:rPr>
          <w:rFonts w:ascii="Times New Roman" w:hAnsi="Times New Roman" w:cs="Times New Roman"/>
          <w:sz w:val="24"/>
          <w:szCs w:val="24"/>
        </w:rPr>
        <w:t xml:space="preserve">pecuniary losses such as loss of employment and opportunities </w:t>
      </w:r>
      <w:r w:rsidR="00AB064A">
        <w:rPr>
          <w:rFonts w:ascii="Times New Roman" w:hAnsi="Times New Roman" w:cs="Times New Roman"/>
          <w:sz w:val="24"/>
          <w:szCs w:val="24"/>
        </w:rPr>
        <w:t>for</w:t>
      </w:r>
      <w:r w:rsidRPr="006932AA">
        <w:rPr>
          <w:rFonts w:ascii="Times New Roman" w:hAnsi="Times New Roman" w:cs="Times New Roman"/>
          <w:sz w:val="24"/>
          <w:szCs w:val="24"/>
        </w:rPr>
        <w:t xml:space="preserve"> economic advancement.</w:t>
      </w:r>
    </w:p>
    <w:p w:rsidR="00F216CF" w:rsidRDefault="00F216CF">
      <w:pPr>
        <w:rPr>
          <w:rFonts w:ascii="Times New Roman" w:hAnsi="Times New Roman" w:cs="Times New Roman"/>
          <w:b/>
          <w:sz w:val="24"/>
          <w:szCs w:val="24"/>
        </w:rPr>
      </w:pPr>
    </w:p>
    <w:p w:rsidR="0061619E" w:rsidRDefault="0061619E">
      <w:pPr>
        <w:rPr>
          <w:rFonts w:ascii="Times New Roman" w:eastAsiaTheme="majorEastAsia" w:hAnsi="Times New Roman" w:cs="Times New Roman"/>
          <w:b/>
          <w:sz w:val="24"/>
          <w:szCs w:val="24"/>
        </w:rPr>
      </w:pPr>
    </w:p>
    <w:p w:rsidR="004F2455" w:rsidRPr="006932AA" w:rsidRDefault="00F9599A" w:rsidP="006932AA">
      <w:pPr>
        <w:pStyle w:val="Heading2"/>
        <w:spacing w:line="360" w:lineRule="auto"/>
        <w:jc w:val="both"/>
        <w:rPr>
          <w:rFonts w:ascii="Times New Roman" w:hAnsi="Times New Roman" w:cs="Times New Roman"/>
          <w:b/>
          <w:color w:val="auto"/>
          <w:sz w:val="24"/>
          <w:szCs w:val="24"/>
        </w:rPr>
      </w:pPr>
      <w:bookmarkStart w:id="13" w:name="_Toc418270118"/>
      <w:r>
        <w:rPr>
          <w:rFonts w:ascii="Times New Roman" w:hAnsi="Times New Roman" w:cs="Times New Roman"/>
          <w:b/>
          <w:color w:val="auto"/>
          <w:sz w:val="24"/>
          <w:szCs w:val="24"/>
        </w:rPr>
        <w:t>1.6</w:t>
      </w:r>
      <w:r w:rsidR="00357DDD" w:rsidRPr="006932AA">
        <w:rPr>
          <w:rFonts w:ascii="Times New Roman" w:hAnsi="Times New Roman" w:cs="Times New Roman"/>
          <w:b/>
          <w:color w:val="auto"/>
          <w:sz w:val="24"/>
          <w:szCs w:val="24"/>
        </w:rPr>
        <w:tab/>
      </w:r>
      <w:r w:rsidR="00DE2240" w:rsidRPr="006932AA">
        <w:rPr>
          <w:rFonts w:ascii="Times New Roman" w:hAnsi="Times New Roman" w:cs="Times New Roman"/>
          <w:b/>
          <w:color w:val="auto"/>
          <w:sz w:val="24"/>
          <w:szCs w:val="24"/>
        </w:rPr>
        <w:t>Literature Review</w:t>
      </w:r>
      <w:bookmarkEnd w:id="13"/>
    </w:p>
    <w:p w:rsidR="0056309C" w:rsidRPr="006932AA" w:rsidRDefault="00EA3A51"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w:t>
      </w:r>
      <w:r w:rsidR="0056309C" w:rsidRPr="006932AA">
        <w:rPr>
          <w:rFonts w:ascii="Times New Roman" w:hAnsi="Times New Roman" w:cs="Times New Roman"/>
          <w:sz w:val="24"/>
          <w:szCs w:val="24"/>
        </w:rPr>
        <w:t xml:space="preserve">he remedies available to a victim of wrongful or false imprisonment include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w:t>
      </w:r>
      <w:r w:rsidR="0056309C" w:rsidRPr="006932AA">
        <w:rPr>
          <w:rFonts w:ascii="Times New Roman" w:hAnsi="Times New Roman" w:cs="Times New Roman"/>
          <w:sz w:val="24"/>
          <w:szCs w:val="24"/>
        </w:rPr>
        <w:t xml:space="preserve">damages </w:t>
      </w:r>
      <w:r w:rsidRPr="006932AA">
        <w:rPr>
          <w:rFonts w:ascii="Times New Roman" w:hAnsi="Times New Roman" w:cs="Times New Roman"/>
          <w:sz w:val="24"/>
          <w:szCs w:val="24"/>
        </w:rPr>
        <w:t>and an</w:t>
      </w:r>
      <w:r w:rsidR="0056309C" w:rsidRPr="006932AA">
        <w:rPr>
          <w:rFonts w:ascii="Times New Roman" w:hAnsi="Times New Roman" w:cs="Times New Roman"/>
          <w:sz w:val="24"/>
          <w:szCs w:val="24"/>
        </w:rPr>
        <w:t xml:space="preserve"> action for malicious prosecution</w:t>
      </w:r>
      <w:r w:rsidR="00E63759" w:rsidRPr="006932AA">
        <w:rPr>
          <w:rFonts w:ascii="Times New Roman" w:hAnsi="Times New Roman" w:cs="Times New Roman"/>
          <w:sz w:val="24"/>
          <w:szCs w:val="24"/>
        </w:rPr>
        <w:t>.</w:t>
      </w:r>
      <w:r w:rsidR="0056309C" w:rsidRPr="006932AA">
        <w:rPr>
          <w:rStyle w:val="FootnoteReference"/>
          <w:rFonts w:ascii="Times New Roman" w:hAnsi="Times New Roman" w:cs="Times New Roman"/>
          <w:sz w:val="24"/>
          <w:szCs w:val="24"/>
        </w:rPr>
        <w:footnoteReference w:id="9"/>
      </w:r>
      <w:r w:rsidR="0056309C" w:rsidRPr="006932AA">
        <w:rPr>
          <w:rFonts w:ascii="Times New Roman" w:hAnsi="Times New Roman" w:cs="Times New Roman"/>
          <w:sz w:val="24"/>
          <w:szCs w:val="24"/>
        </w:rPr>
        <w:t xml:space="preserve"> This research focuses on the first t</w:t>
      </w:r>
      <w:r w:rsidR="00A721B8">
        <w:rPr>
          <w:rFonts w:ascii="Times New Roman" w:hAnsi="Times New Roman" w:cs="Times New Roman"/>
          <w:sz w:val="24"/>
          <w:szCs w:val="24"/>
        </w:rPr>
        <w:t>wo remedies. C</w:t>
      </w:r>
      <w:r w:rsidR="0056309C" w:rsidRPr="006932AA">
        <w:rPr>
          <w:rFonts w:ascii="Times New Roman" w:hAnsi="Times New Roman" w:cs="Times New Roman"/>
          <w:sz w:val="24"/>
          <w:szCs w:val="24"/>
        </w:rPr>
        <w:t xml:space="preserve">onsidering that the same factual issues are likely to arise in the application for </w:t>
      </w:r>
      <w:r w:rsidR="00D46537" w:rsidRPr="006932AA">
        <w:rPr>
          <w:rFonts w:ascii="Times New Roman" w:hAnsi="Times New Roman" w:cs="Times New Roman"/>
          <w:i/>
          <w:sz w:val="24"/>
          <w:szCs w:val="24"/>
        </w:rPr>
        <w:t>habeas corpus</w:t>
      </w:r>
      <w:r w:rsidR="0056309C" w:rsidRPr="006932AA">
        <w:rPr>
          <w:rFonts w:ascii="Times New Roman" w:hAnsi="Times New Roman" w:cs="Times New Roman"/>
          <w:sz w:val="24"/>
          <w:szCs w:val="24"/>
        </w:rPr>
        <w:t xml:space="preserve"> as well as the application in tort for damages, it would be more prudent for court to consider awarding them contemporaneously</w:t>
      </w:r>
      <w:r w:rsidR="00A721B8">
        <w:rPr>
          <w:rFonts w:ascii="Times New Roman" w:hAnsi="Times New Roman" w:cs="Times New Roman"/>
          <w:sz w:val="24"/>
          <w:szCs w:val="24"/>
        </w:rPr>
        <w:t>. This would be more efficient</w:t>
      </w:r>
      <w:r w:rsidR="0056309C" w:rsidRPr="006932AA">
        <w:rPr>
          <w:rFonts w:ascii="Times New Roman" w:hAnsi="Times New Roman" w:cs="Times New Roman"/>
          <w:sz w:val="24"/>
          <w:szCs w:val="24"/>
        </w:rPr>
        <w:t xml:space="preserve"> </w:t>
      </w:r>
      <w:r w:rsidR="00A721B8">
        <w:rPr>
          <w:rFonts w:ascii="Times New Roman" w:hAnsi="Times New Roman" w:cs="Times New Roman"/>
          <w:sz w:val="24"/>
          <w:szCs w:val="24"/>
        </w:rPr>
        <w:t>compared</w:t>
      </w:r>
      <w:r w:rsidR="0056309C" w:rsidRPr="006932AA">
        <w:rPr>
          <w:rFonts w:ascii="Times New Roman" w:hAnsi="Times New Roman" w:cs="Times New Roman"/>
          <w:sz w:val="24"/>
          <w:szCs w:val="24"/>
        </w:rPr>
        <w:t xml:space="preserve"> to issuing the order for </w:t>
      </w:r>
      <w:r w:rsidR="00D46537" w:rsidRPr="006932AA">
        <w:rPr>
          <w:rFonts w:ascii="Times New Roman" w:hAnsi="Times New Roman" w:cs="Times New Roman"/>
          <w:i/>
          <w:sz w:val="24"/>
          <w:szCs w:val="24"/>
        </w:rPr>
        <w:t>habeas</w:t>
      </w:r>
      <w:r w:rsidR="0056309C" w:rsidRPr="006932AA">
        <w:rPr>
          <w:rFonts w:ascii="Times New Roman" w:hAnsi="Times New Roman" w:cs="Times New Roman"/>
          <w:sz w:val="24"/>
          <w:szCs w:val="24"/>
        </w:rPr>
        <w:t xml:space="preserve"> in its own application and requiring the victim to institute another action in tort</w:t>
      </w:r>
      <w:r w:rsidR="00A721B8">
        <w:rPr>
          <w:rFonts w:ascii="Times New Roman" w:hAnsi="Times New Roman" w:cs="Times New Roman"/>
          <w:sz w:val="24"/>
          <w:szCs w:val="24"/>
        </w:rPr>
        <w:t xml:space="preserve"> or constitutional law</w:t>
      </w:r>
      <w:r w:rsidR="0056309C" w:rsidRPr="006932AA">
        <w:rPr>
          <w:rFonts w:ascii="Times New Roman" w:hAnsi="Times New Roman" w:cs="Times New Roman"/>
          <w:sz w:val="24"/>
          <w:szCs w:val="24"/>
        </w:rPr>
        <w:t xml:space="preserve"> for recovery of damages.</w:t>
      </w:r>
    </w:p>
    <w:p w:rsidR="00390EA6" w:rsidRPr="006932AA" w:rsidRDefault="009F6217" w:rsidP="006932AA">
      <w:pPr>
        <w:spacing w:line="360" w:lineRule="auto"/>
        <w:jc w:val="both"/>
        <w:rPr>
          <w:rFonts w:ascii="Times New Roman" w:hAnsi="Times New Roman" w:cs="Times New Roman"/>
          <w:sz w:val="24"/>
          <w:szCs w:val="24"/>
        </w:rPr>
      </w:pPr>
      <w:r w:rsidRPr="00F216CF">
        <w:rPr>
          <w:rFonts w:ascii="Times New Roman" w:hAnsi="Times New Roman" w:cs="Times New Roman"/>
          <w:sz w:val="24"/>
          <w:szCs w:val="24"/>
        </w:rPr>
        <w:t xml:space="preserve">Justice G. </w:t>
      </w:r>
      <w:proofErr w:type="spellStart"/>
      <w:r w:rsidRPr="00F216CF">
        <w:rPr>
          <w:rFonts w:ascii="Times New Roman" w:hAnsi="Times New Roman" w:cs="Times New Roman"/>
          <w:sz w:val="24"/>
          <w:szCs w:val="24"/>
        </w:rPr>
        <w:t>Yethirajulu</w:t>
      </w:r>
      <w:proofErr w:type="spellEnd"/>
      <w:r w:rsidRPr="006932AA">
        <w:rPr>
          <w:rFonts w:ascii="Times New Roman" w:hAnsi="Times New Roman" w:cs="Times New Roman"/>
          <w:b/>
          <w:sz w:val="24"/>
          <w:szCs w:val="24"/>
        </w:rPr>
        <w:t xml:space="preserve"> </w:t>
      </w:r>
      <w:r w:rsidR="0089094F" w:rsidRPr="006932AA">
        <w:rPr>
          <w:rFonts w:ascii="Times New Roman" w:hAnsi="Times New Roman" w:cs="Times New Roman"/>
          <w:sz w:val="24"/>
          <w:szCs w:val="24"/>
        </w:rPr>
        <w:t xml:space="preserve">in his </w:t>
      </w:r>
      <w:r w:rsidR="001E2D56" w:rsidRPr="006932AA">
        <w:rPr>
          <w:rFonts w:ascii="Times New Roman" w:hAnsi="Times New Roman" w:cs="Times New Roman"/>
          <w:sz w:val="24"/>
          <w:szCs w:val="24"/>
        </w:rPr>
        <w:t xml:space="preserve">online </w:t>
      </w:r>
      <w:r w:rsidR="00AB4FDF" w:rsidRPr="006932AA">
        <w:rPr>
          <w:rFonts w:ascii="Times New Roman" w:hAnsi="Times New Roman" w:cs="Times New Roman"/>
          <w:sz w:val="24"/>
          <w:szCs w:val="24"/>
        </w:rPr>
        <w:t>article</w:t>
      </w:r>
      <w:r w:rsidR="0089094F" w:rsidRPr="006932AA">
        <w:rPr>
          <w:rFonts w:ascii="Times New Roman" w:hAnsi="Times New Roman" w:cs="Times New Roman"/>
          <w:sz w:val="24"/>
          <w:szCs w:val="24"/>
        </w:rPr>
        <w:t xml:space="preserve"> </w:t>
      </w:r>
      <w:r w:rsidR="00EF00AF">
        <w:rPr>
          <w:rFonts w:ascii="Times New Roman" w:hAnsi="Times New Roman" w:cs="Times New Roman"/>
          <w:sz w:val="24"/>
          <w:szCs w:val="24"/>
        </w:rPr>
        <w:t xml:space="preserve">titled </w:t>
      </w:r>
      <w:r w:rsidR="0089094F" w:rsidRPr="006932AA">
        <w:rPr>
          <w:rFonts w:ascii="Times New Roman" w:hAnsi="Times New Roman" w:cs="Times New Roman"/>
          <w:i/>
          <w:sz w:val="24"/>
          <w:szCs w:val="24"/>
        </w:rPr>
        <w:t xml:space="preserve">Article 32 and the Remedy of Compensation </w:t>
      </w:r>
      <w:r w:rsidRPr="006932AA">
        <w:rPr>
          <w:rFonts w:ascii="Times New Roman" w:hAnsi="Times New Roman" w:cs="Times New Roman"/>
          <w:sz w:val="24"/>
          <w:szCs w:val="24"/>
        </w:rPr>
        <w:t>identifies that compensation to victims</w:t>
      </w:r>
      <w:r w:rsidR="0028018F" w:rsidRPr="006932AA">
        <w:rPr>
          <w:rFonts w:ascii="Times New Roman" w:hAnsi="Times New Roman" w:cs="Times New Roman"/>
          <w:sz w:val="24"/>
          <w:szCs w:val="24"/>
        </w:rPr>
        <w:t xml:space="preserve"> of fundamental rights violations</w:t>
      </w:r>
      <w:r w:rsidRPr="006932AA">
        <w:rPr>
          <w:rFonts w:ascii="Times New Roman" w:hAnsi="Times New Roman" w:cs="Times New Roman"/>
          <w:sz w:val="24"/>
          <w:szCs w:val="24"/>
        </w:rPr>
        <w:t xml:space="preserve"> is a </w:t>
      </w:r>
      <w:r w:rsidR="00991A0F" w:rsidRPr="006932AA">
        <w:rPr>
          <w:rFonts w:ascii="Times New Roman" w:hAnsi="Times New Roman" w:cs="Times New Roman"/>
          <w:sz w:val="24"/>
          <w:szCs w:val="24"/>
        </w:rPr>
        <w:t>recognized</w:t>
      </w:r>
      <w:r w:rsidRPr="006932AA">
        <w:rPr>
          <w:rFonts w:ascii="Times New Roman" w:hAnsi="Times New Roman" w:cs="Times New Roman"/>
          <w:sz w:val="24"/>
          <w:szCs w:val="24"/>
        </w:rPr>
        <w:t xml:space="preserve"> principle of law. In human rights philosophy, the judiciary has taken to the task of protecting the right to life and personal liberty of all people, irrespective of the absence of express constitutional provision and judicial precedent.</w:t>
      </w:r>
      <w:r w:rsidRPr="006932AA">
        <w:rPr>
          <w:rStyle w:val="FootnoteReference"/>
          <w:rFonts w:ascii="Times New Roman" w:hAnsi="Times New Roman" w:cs="Times New Roman"/>
          <w:sz w:val="24"/>
          <w:szCs w:val="24"/>
        </w:rPr>
        <w:footnoteReference w:id="10"/>
      </w:r>
      <w:r w:rsidRPr="006932AA">
        <w:rPr>
          <w:rFonts w:ascii="Times New Roman" w:hAnsi="Times New Roman" w:cs="Times New Roman"/>
          <w:sz w:val="24"/>
          <w:szCs w:val="24"/>
        </w:rPr>
        <w:t xml:space="preserve"> </w:t>
      </w:r>
      <w:r w:rsidR="008D65F3" w:rsidRPr="006932AA">
        <w:rPr>
          <w:rFonts w:ascii="Times New Roman" w:hAnsi="Times New Roman" w:cs="Times New Roman"/>
          <w:sz w:val="24"/>
          <w:szCs w:val="24"/>
        </w:rPr>
        <w:t>This assertion is relevant to this</w:t>
      </w:r>
      <w:r w:rsidRPr="006932AA">
        <w:rPr>
          <w:rFonts w:ascii="Times New Roman" w:hAnsi="Times New Roman" w:cs="Times New Roman"/>
          <w:sz w:val="24"/>
          <w:szCs w:val="24"/>
        </w:rPr>
        <w:t xml:space="preserve"> research as it introduces the basis of monetary</w:t>
      </w:r>
      <w:r w:rsidR="00A02433" w:rsidRPr="006932AA">
        <w:rPr>
          <w:rFonts w:ascii="Times New Roman" w:hAnsi="Times New Roman" w:cs="Times New Roman"/>
          <w:sz w:val="24"/>
          <w:szCs w:val="24"/>
        </w:rPr>
        <w:t xml:space="preserve"> compensation by way of damages</w:t>
      </w:r>
      <w:r w:rsidRPr="006932AA">
        <w:rPr>
          <w:rFonts w:ascii="Times New Roman" w:hAnsi="Times New Roman" w:cs="Times New Roman"/>
          <w:sz w:val="24"/>
          <w:szCs w:val="24"/>
        </w:rPr>
        <w:t xml:space="preserve"> in addition to the order for </w:t>
      </w:r>
      <w:r w:rsidR="00D46537" w:rsidRPr="006932AA">
        <w:rPr>
          <w:rFonts w:ascii="Times New Roman" w:hAnsi="Times New Roman" w:cs="Times New Roman"/>
          <w:i/>
          <w:sz w:val="24"/>
          <w:szCs w:val="24"/>
        </w:rPr>
        <w:t>habeas corpus</w:t>
      </w:r>
      <w:r w:rsidR="006130D8" w:rsidRPr="006932AA">
        <w:rPr>
          <w:rFonts w:ascii="Times New Roman" w:hAnsi="Times New Roman" w:cs="Times New Roman"/>
          <w:sz w:val="24"/>
          <w:szCs w:val="24"/>
        </w:rPr>
        <w:t>.</w:t>
      </w:r>
    </w:p>
    <w:p w:rsidR="002C79CC" w:rsidRPr="006932AA" w:rsidRDefault="006B3B08"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Financial</w:t>
      </w:r>
      <w:r w:rsidR="002C79CC" w:rsidRPr="006932AA">
        <w:rPr>
          <w:rFonts w:ascii="Times New Roman" w:hAnsi="Times New Roman" w:cs="Times New Roman"/>
          <w:sz w:val="24"/>
          <w:szCs w:val="24"/>
        </w:rPr>
        <w:t xml:space="preserve"> compensation was awarded for deprivation of the right to personal liberty in the </w:t>
      </w:r>
      <w:r w:rsidR="002C79CC" w:rsidRPr="003846DA">
        <w:rPr>
          <w:rFonts w:ascii="Times New Roman" w:hAnsi="Times New Roman" w:cs="Times New Roman"/>
          <w:sz w:val="24"/>
          <w:szCs w:val="24"/>
        </w:rPr>
        <w:t xml:space="preserve">Indian case of </w:t>
      </w:r>
      <w:r w:rsidR="002C79CC" w:rsidRPr="003846DA">
        <w:rPr>
          <w:rFonts w:ascii="Times New Roman" w:hAnsi="Times New Roman" w:cs="Times New Roman"/>
          <w:i/>
          <w:sz w:val="24"/>
          <w:szCs w:val="24"/>
        </w:rPr>
        <w:t>Khatri (II) vs. State of Bihar</w:t>
      </w:r>
      <w:r w:rsidR="00AB4FDF" w:rsidRPr="003846DA">
        <w:rPr>
          <w:rFonts w:ascii="Times New Roman" w:hAnsi="Times New Roman" w:cs="Times New Roman"/>
          <w:i/>
          <w:sz w:val="24"/>
          <w:szCs w:val="24"/>
        </w:rPr>
        <w:t>.</w:t>
      </w:r>
      <w:r w:rsidR="001B5FEC" w:rsidRPr="003846DA">
        <w:rPr>
          <w:rStyle w:val="FootnoteReference"/>
          <w:rFonts w:ascii="Times New Roman" w:hAnsi="Times New Roman" w:cs="Times New Roman"/>
          <w:sz w:val="24"/>
          <w:szCs w:val="24"/>
        </w:rPr>
        <w:footnoteReference w:id="11"/>
      </w:r>
      <w:r w:rsidR="002C79CC" w:rsidRPr="006932AA">
        <w:rPr>
          <w:rFonts w:ascii="Times New Roman" w:hAnsi="Times New Roman" w:cs="Times New Roman"/>
          <w:sz w:val="24"/>
          <w:szCs w:val="24"/>
        </w:rPr>
        <w:t xml:space="preserve"> According </w:t>
      </w:r>
      <w:r w:rsidR="00B70AA7" w:rsidRPr="006932AA">
        <w:rPr>
          <w:rFonts w:ascii="Times New Roman" w:hAnsi="Times New Roman" w:cs="Times New Roman"/>
          <w:sz w:val="24"/>
          <w:szCs w:val="24"/>
        </w:rPr>
        <w:t xml:space="preserve">to </w:t>
      </w:r>
      <w:proofErr w:type="spellStart"/>
      <w:r w:rsidR="00B70AA7" w:rsidRPr="006932AA">
        <w:rPr>
          <w:rFonts w:ascii="Times New Roman" w:hAnsi="Times New Roman" w:cs="Times New Roman"/>
          <w:sz w:val="24"/>
          <w:szCs w:val="24"/>
        </w:rPr>
        <w:t>Bhagwati</w:t>
      </w:r>
      <w:proofErr w:type="spellEnd"/>
      <w:r w:rsidR="00B70AA7" w:rsidRPr="006932AA">
        <w:rPr>
          <w:rFonts w:ascii="Times New Roman" w:hAnsi="Times New Roman" w:cs="Times New Roman"/>
          <w:sz w:val="24"/>
          <w:szCs w:val="24"/>
        </w:rPr>
        <w:t xml:space="preserve"> J, the Indian Supreme C</w:t>
      </w:r>
      <w:r w:rsidR="002C79CC" w:rsidRPr="006932AA">
        <w:rPr>
          <w:rFonts w:ascii="Times New Roman" w:hAnsi="Times New Roman" w:cs="Times New Roman"/>
          <w:sz w:val="24"/>
          <w:szCs w:val="24"/>
        </w:rPr>
        <w:t>ourt had a duty to “forge new tools” and devise new remedies for the purpose of “vindicating the most precious of the fundamental right to …personal liberty”.</w:t>
      </w:r>
      <w:r w:rsidR="002C79CC" w:rsidRPr="006932AA">
        <w:rPr>
          <w:rStyle w:val="FootnoteReference"/>
          <w:rFonts w:ascii="Times New Roman" w:hAnsi="Times New Roman" w:cs="Times New Roman"/>
          <w:sz w:val="24"/>
          <w:szCs w:val="24"/>
        </w:rPr>
        <w:footnoteReference w:id="12"/>
      </w:r>
      <w:r w:rsidR="00B70AA7" w:rsidRPr="006932AA">
        <w:rPr>
          <w:rFonts w:ascii="Times New Roman" w:hAnsi="Times New Roman" w:cs="Times New Roman"/>
          <w:sz w:val="24"/>
          <w:szCs w:val="24"/>
        </w:rPr>
        <w:t xml:space="preserve"> This finding underpins the importance of monetary compensation to victims of illegal detention or imprisonment.</w:t>
      </w:r>
    </w:p>
    <w:p w:rsidR="005251A8" w:rsidRPr="006932AA" w:rsidRDefault="003A5C48"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State liability to pay damages to victims </w:t>
      </w:r>
      <w:r w:rsidR="003C0990" w:rsidRPr="006932AA">
        <w:rPr>
          <w:rFonts w:ascii="Times New Roman" w:hAnsi="Times New Roman" w:cs="Times New Roman"/>
          <w:sz w:val="24"/>
          <w:szCs w:val="24"/>
        </w:rPr>
        <w:t xml:space="preserve">illegally deprived of </w:t>
      </w:r>
      <w:r w:rsidR="005E5467">
        <w:rPr>
          <w:rFonts w:ascii="Times New Roman" w:hAnsi="Times New Roman" w:cs="Times New Roman"/>
          <w:sz w:val="24"/>
          <w:szCs w:val="24"/>
        </w:rPr>
        <w:t xml:space="preserve">the </w:t>
      </w:r>
      <w:r w:rsidR="003C0990" w:rsidRPr="006932AA">
        <w:rPr>
          <w:rFonts w:ascii="Times New Roman" w:hAnsi="Times New Roman" w:cs="Times New Roman"/>
          <w:sz w:val="24"/>
          <w:szCs w:val="24"/>
        </w:rPr>
        <w:t xml:space="preserve">right to personal liberty was </w:t>
      </w:r>
      <w:r w:rsidR="00D5554F" w:rsidRPr="006932AA">
        <w:rPr>
          <w:rFonts w:ascii="Times New Roman" w:hAnsi="Times New Roman" w:cs="Times New Roman"/>
          <w:sz w:val="24"/>
          <w:szCs w:val="24"/>
        </w:rPr>
        <w:t xml:space="preserve">also </w:t>
      </w:r>
      <w:r w:rsidR="003C0990" w:rsidRPr="006932AA">
        <w:rPr>
          <w:rFonts w:ascii="Times New Roman" w:hAnsi="Times New Roman" w:cs="Times New Roman"/>
          <w:sz w:val="24"/>
          <w:szCs w:val="24"/>
        </w:rPr>
        <w:t xml:space="preserve">discussed in the Indian Supreme Court case of </w:t>
      </w:r>
      <w:proofErr w:type="spellStart"/>
      <w:r w:rsidR="003C0990" w:rsidRPr="000C0BE7">
        <w:rPr>
          <w:rFonts w:ascii="Times New Roman" w:hAnsi="Times New Roman" w:cs="Times New Roman"/>
          <w:i/>
          <w:sz w:val="24"/>
          <w:szCs w:val="24"/>
        </w:rPr>
        <w:t>Rudul</w:t>
      </w:r>
      <w:proofErr w:type="spellEnd"/>
      <w:r w:rsidR="003C0990" w:rsidRPr="000C0BE7">
        <w:rPr>
          <w:rFonts w:ascii="Times New Roman" w:hAnsi="Times New Roman" w:cs="Times New Roman"/>
          <w:i/>
          <w:sz w:val="24"/>
          <w:szCs w:val="24"/>
        </w:rPr>
        <w:t xml:space="preserve"> </w:t>
      </w:r>
      <w:proofErr w:type="spellStart"/>
      <w:r w:rsidR="003C0990" w:rsidRPr="000C0BE7">
        <w:rPr>
          <w:rFonts w:ascii="Times New Roman" w:hAnsi="Times New Roman" w:cs="Times New Roman"/>
          <w:i/>
          <w:sz w:val="24"/>
          <w:szCs w:val="24"/>
        </w:rPr>
        <w:t>Sah</w:t>
      </w:r>
      <w:proofErr w:type="spellEnd"/>
      <w:r w:rsidR="003C0990" w:rsidRPr="000C0BE7">
        <w:rPr>
          <w:rFonts w:ascii="Times New Roman" w:hAnsi="Times New Roman" w:cs="Times New Roman"/>
          <w:i/>
          <w:sz w:val="24"/>
          <w:szCs w:val="24"/>
        </w:rPr>
        <w:t xml:space="preserve"> vs. State of Bihar</w:t>
      </w:r>
      <w:r w:rsidR="004F2BFF" w:rsidRPr="000C0BE7">
        <w:rPr>
          <w:rFonts w:ascii="Times New Roman" w:hAnsi="Times New Roman" w:cs="Times New Roman"/>
          <w:i/>
          <w:sz w:val="24"/>
          <w:szCs w:val="24"/>
        </w:rPr>
        <w:t>.</w:t>
      </w:r>
      <w:r w:rsidR="001B5FEC" w:rsidRPr="006932AA">
        <w:rPr>
          <w:rStyle w:val="FootnoteReference"/>
          <w:rFonts w:ascii="Times New Roman" w:hAnsi="Times New Roman" w:cs="Times New Roman"/>
          <w:sz w:val="24"/>
          <w:szCs w:val="24"/>
        </w:rPr>
        <w:footnoteReference w:id="13"/>
      </w:r>
      <w:r w:rsidR="003C0990" w:rsidRPr="006932AA">
        <w:rPr>
          <w:rFonts w:ascii="Times New Roman" w:hAnsi="Times New Roman" w:cs="Times New Roman"/>
          <w:b/>
          <w:sz w:val="24"/>
          <w:szCs w:val="24"/>
        </w:rPr>
        <w:t xml:space="preserve"> </w:t>
      </w:r>
      <w:r w:rsidR="003C0990" w:rsidRPr="006932AA">
        <w:rPr>
          <w:rFonts w:ascii="Times New Roman" w:hAnsi="Times New Roman" w:cs="Times New Roman"/>
          <w:sz w:val="24"/>
          <w:szCs w:val="24"/>
        </w:rPr>
        <w:t xml:space="preserve">In this case, the state was held liable to pay monetary compensation to a victim kept in detention for 14 years after </w:t>
      </w:r>
      <w:r w:rsidR="00F54078" w:rsidRPr="006932AA">
        <w:rPr>
          <w:rFonts w:ascii="Times New Roman" w:hAnsi="Times New Roman" w:cs="Times New Roman"/>
          <w:sz w:val="24"/>
          <w:szCs w:val="24"/>
        </w:rPr>
        <w:t>being acquitted</w:t>
      </w:r>
      <w:r w:rsidR="003C0990" w:rsidRPr="006932AA">
        <w:rPr>
          <w:rFonts w:ascii="Times New Roman" w:hAnsi="Times New Roman" w:cs="Times New Roman"/>
          <w:sz w:val="24"/>
          <w:szCs w:val="24"/>
        </w:rPr>
        <w:t xml:space="preserve"> of a murder charge.</w:t>
      </w:r>
      <w:r w:rsidR="006711E9" w:rsidRPr="006932AA">
        <w:rPr>
          <w:rFonts w:ascii="Times New Roman" w:hAnsi="Times New Roman" w:cs="Times New Roman"/>
          <w:sz w:val="24"/>
          <w:szCs w:val="24"/>
        </w:rPr>
        <w:t xml:space="preserve"> This case </w:t>
      </w:r>
      <w:r w:rsidR="00B22C8C" w:rsidRPr="006932AA">
        <w:rPr>
          <w:rFonts w:ascii="Times New Roman" w:hAnsi="Times New Roman" w:cs="Times New Roman"/>
          <w:sz w:val="24"/>
          <w:szCs w:val="24"/>
        </w:rPr>
        <w:t>suggests</w:t>
      </w:r>
      <w:r w:rsidR="006711E9" w:rsidRPr="006932AA">
        <w:rPr>
          <w:rFonts w:ascii="Times New Roman" w:hAnsi="Times New Roman" w:cs="Times New Roman"/>
          <w:sz w:val="24"/>
          <w:szCs w:val="24"/>
        </w:rPr>
        <w:t xml:space="preserve"> state vicarious liability to pay compensation for its agents’ violation of fundamental rights. Not</w:t>
      </w:r>
      <w:r w:rsidR="005251A8" w:rsidRPr="006932AA">
        <w:rPr>
          <w:rFonts w:ascii="Times New Roman" w:hAnsi="Times New Roman" w:cs="Times New Roman"/>
          <w:sz w:val="24"/>
          <w:szCs w:val="24"/>
        </w:rPr>
        <w:t>ably, the Court acknowledged</w:t>
      </w:r>
      <w:r w:rsidR="006711E9" w:rsidRPr="006932AA">
        <w:rPr>
          <w:rFonts w:ascii="Times New Roman" w:hAnsi="Times New Roman" w:cs="Times New Roman"/>
          <w:sz w:val="24"/>
          <w:szCs w:val="24"/>
        </w:rPr>
        <w:t xml:space="preserve"> </w:t>
      </w:r>
      <w:r w:rsidR="005E5467">
        <w:rPr>
          <w:rFonts w:ascii="Times New Roman" w:hAnsi="Times New Roman" w:cs="Times New Roman"/>
          <w:sz w:val="24"/>
          <w:szCs w:val="24"/>
        </w:rPr>
        <w:t xml:space="preserve">the </w:t>
      </w:r>
      <w:r w:rsidR="006711E9" w:rsidRPr="006932AA">
        <w:rPr>
          <w:rFonts w:ascii="Times New Roman" w:hAnsi="Times New Roman" w:cs="Times New Roman"/>
          <w:sz w:val="24"/>
          <w:szCs w:val="24"/>
        </w:rPr>
        <w:t xml:space="preserve">inadequacy of conventional judicial remedies in such cases. </w:t>
      </w:r>
    </w:p>
    <w:p w:rsidR="000C47E8" w:rsidRPr="006932AA" w:rsidRDefault="009D2F0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w:t>
      </w:r>
      <w:r w:rsidR="001B5FEC" w:rsidRPr="006932AA">
        <w:rPr>
          <w:rFonts w:ascii="Times New Roman" w:hAnsi="Times New Roman" w:cs="Times New Roman"/>
          <w:sz w:val="24"/>
          <w:szCs w:val="24"/>
        </w:rPr>
        <w:t xml:space="preserve">n </w:t>
      </w:r>
      <w:proofErr w:type="spellStart"/>
      <w:r w:rsidRPr="000C0BE7">
        <w:rPr>
          <w:rFonts w:ascii="Times New Roman" w:hAnsi="Times New Roman" w:cs="Times New Roman"/>
          <w:i/>
          <w:sz w:val="24"/>
          <w:szCs w:val="24"/>
        </w:rPr>
        <w:t>Muhindo</w:t>
      </w:r>
      <w:proofErr w:type="spellEnd"/>
      <w:r w:rsidRPr="000C0BE7">
        <w:rPr>
          <w:rFonts w:ascii="Times New Roman" w:hAnsi="Times New Roman" w:cs="Times New Roman"/>
          <w:i/>
          <w:sz w:val="24"/>
          <w:szCs w:val="24"/>
        </w:rPr>
        <w:t xml:space="preserve"> Herbert &amp; 6 </w:t>
      </w:r>
      <w:proofErr w:type="gramStart"/>
      <w:r w:rsidRPr="000C0BE7">
        <w:rPr>
          <w:rFonts w:ascii="Times New Roman" w:hAnsi="Times New Roman" w:cs="Times New Roman"/>
          <w:i/>
          <w:sz w:val="24"/>
          <w:szCs w:val="24"/>
        </w:rPr>
        <w:t>Others</w:t>
      </w:r>
      <w:proofErr w:type="gramEnd"/>
      <w:r w:rsidR="00EA663D" w:rsidRPr="000C0BE7">
        <w:rPr>
          <w:rFonts w:ascii="Times New Roman" w:hAnsi="Times New Roman" w:cs="Times New Roman"/>
          <w:sz w:val="24"/>
          <w:szCs w:val="24"/>
        </w:rPr>
        <w:t>,</w:t>
      </w:r>
      <w:r w:rsidR="001B5FEC" w:rsidRPr="000C0BE7">
        <w:rPr>
          <w:rStyle w:val="FootnoteReference"/>
          <w:rFonts w:ascii="Times New Roman" w:hAnsi="Times New Roman" w:cs="Times New Roman"/>
          <w:sz w:val="24"/>
          <w:szCs w:val="24"/>
        </w:rPr>
        <w:footnoteReference w:id="14"/>
      </w:r>
      <w:r w:rsidRPr="006932AA">
        <w:rPr>
          <w:rFonts w:ascii="Times New Roman" w:hAnsi="Times New Roman" w:cs="Times New Roman"/>
          <w:sz w:val="24"/>
          <w:szCs w:val="24"/>
        </w:rPr>
        <w:t xml:space="preserve"> the Ugandan High Court made a finding that the applicants’ continued detention was illegal. It allowed the application for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and further declared that the applicants are at liberty to pursue compensation for their unlawful detention. </w:t>
      </w:r>
      <w:r w:rsidR="00F813F0">
        <w:rPr>
          <w:rFonts w:ascii="Times New Roman" w:hAnsi="Times New Roman" w:cs="Times New Roman"/>
          <w:sz w:val="24"/>
          <w:szCs w:val="24"/>
        </w:rPr>
        <w:t>H</w:t>
      </w:r>
      <w:r w:rsidR="00F813F0" w:rsidRPr="006932AA">
        <w:rPr>
          <w:rFonts w:ascii="Times New Roman" w:hAnsi="Times New Roman" w:cs="Times New Roman"/>
          <w:sz w:val="24"/>
          <w:szCs w:val="24"/>
        </w:rPr>
        <w:t>owever</w:t>
      </w:r>
      <w:r w:rsidR="00F813F0">
        <w:rPr>
          <w:rFonts w:ascii="Times New Roman" w:hAnsi="Times New Roman" w:cs="Times New Roman"/>
          <w:sz w:val="24"/>
          <w:szCs w:val="24"/>
        </w:rPr>
        <w:t>,</w:t>
      </w:r>
      <w:r w:rsidR="00F813F0" w:rsidRPr="006932AA">
        <w:rPr>
          <w:rFonts w:ascii="Times New Roman" w:hAnsi="Times New Roman" w:cs="Times New Roman"/>
          <w:sz w:val="24"/>
          <w:szCs w:val="24"/>
        </w:rPr>
        <w:t xml:space="preserve"> </w:t>
      </w:r>
      <w:r w:rsidR="00F813F0">
        <w:rPr>
          <w:rFonts w:ascii="Times New Roman" w:hAnsi="Times New Roman" w:cs="Times New Roman"/>
          <w:sz w:val="24"/>
          <w:szCs w:val="24"/>
        </w:rPr>
        <w:t>t</w:t>
      </w:r>
      <w:r w:rsidRPr="006932AA">
        <w:rPr>
          <w:rFonts w:ascii="Times New Roman" w:hAnsi="Times New Roman" w:cs="Times New Roman"/>
          <w:sz w:val="24"/>
          <w:szCs w:val="24"/>
        </w:rPr>
        <w:t xml:space="preserve">his </w:t>
      </w:r>
      <w:r w:rsidR="00195E16" w:rsidRPr="006932AA">
        <w:rPr>
          <w:rFonts w:ascii="Times New Roman" w:hAnsi="Times New Roman" w:cs="Times New Roman"/>
          <w:sz w:val="24"/>
          <w:szCs w:val="24"/>
        </w:rPr>
        <w:t xml:space="preserve">ruling </w:t>
      </w:r>
      <w:r w:rsidRPr="006932AA">
        <w:rPr>
          <w:rFonts w:ascii="Times New Roman" w:hAnsi="Times New Roman" w:cs="Times New Roman"/>
          <w:sz w:val="24"/>
          <w:szCs w:val="24"/>
        </w:rPr>
        <w:t xml:space="preserve">fails to award actual </w:t>
      </w:r>
      <w:r w:rsidR="002E1E7A" w:rsidRPr="006932AA">
        <w:rPr>
          <w:rFonts w:ascii="Times New Roman" w:hAnsi="Times New Roman" w:cs="Times New Roman"/>
          <w:sz w:val="24"/>
          <w:szCs w:val="24"/>
        </w:rPr>
        <w:t xml:space="preserve">monetary </w:t>
      </w:r>
      <w:r w:rsidRPr="006932AA">
        <w:rPr>
          <w:rFonts w:ascii="Times New Roman" w:hAnsi="Times New Roman" w:cs="Times New Roman"/>
          <w:sz w:val="24"/>
          <w:szCs w:val="24"/>
        </w:rPr>
        <w:t xml:space="preserve">compensation </w:t>
      </w:r>
      <w:r w:rsidR="002E1E7A" w:rsidRPr="006932AA">
        <w:rPr>
          <w:rFonts w:ascii="Times New Roman" w:hAnsi="Times New Roman" w:cs="Times New Roman"/>
          <w:sz w:val="24"/>
          <w:szCs w:val="24"/>
        </w:rPr>
        <w:t xml:space="preserve">to the applicants. </w:t>
      </w:r>
      <w:r w:rsidR="00363806" w:rsidRPr="006932AA">
        <w:rPr>
          <w:rFonts w:ascii="Times New Roman" w:hAnsi="Times New Roman" w:cs="Times New Roman"/>
          <w:sz w:val="24"/>
          <w:szCs w:val="24"/>
        </w:rPr>
        <w:t xml:space="preserve">The issue of multiplicity of suits also arises </w:t>
      </w:r>
      <w:r w:rsidR="002E1E7A" w:rsidRPr="006932AA">
        <w:rPr>
          <w:rFonts w:ascii="Times New Roman" w:hAnsi="Times New Roman" w:cs="Times New Roman"/>
          <w:sz w:val="24"/>
          <w:szCs w:val="24"/>
        </w:rPr>
        <w:t>since</w:t>
      </w:r>
      <w:r w:rsidR="00363806" w:rsidRPr="006932AA">
        <w:rPr>
          <w:rFonts w:ascii="Times New Roman" w:hAnsi="Times New Roman" w:cs="Times New Roman"/>
          <w:sz w:val="24"/>
          <w:szCs w:val="24"/>
        </w:rPr>
        <w:t xml:space="preserve"> the applicants have to institute a separate claim for damages.</w:t>
      </w:r>
      <w:r w:rsidR="00ED2D29" w:rsidRPr="006932AA">
        <w:rPr>
          <w:rStyle w:val="FootnoteReference"/>
          <w:rFonts w:ascii="Times New Roman" w:hAnsi="Times New Roman" w:cs="Times New Roman"/>
          <w:sz w:val="24"/>
          <w:szCs w:val="24"/>
        </w:rPr>
        <w:footnoteReference w:id="15"/>
      </w:r>
    </w:p>
    <w:p w:rsidR="00980A7E" w:rsidRPr="006932AA" w:rsidRDefault="00980A7E" w:rsidP="006932AA">
      <w:pPr>
        <w:spacing w:line="360" w:lineRule="auto"/>
        <w:jc w:val="both"/>
        <w:rPr>
          <w:rFonts w:ascii="Times New Roman" w:hAnsi="Times New Roman" w:cs="Times New Roman"/>
          <w:sz w:val="24"/>
          <w:szCs w:val="24"/>
        </w:rPr>
      </w:pPr>
      <w:r w:rsidRPr="007A12AE">
        <w:rPr>
          <w:rFonts w:ascii="Times New Roman" w:hAnsi="Times New Roman" w:cs="Times New Roman"/>
          <w:sz w:val="24"/>
          <w:szCs w:val="24"/>
        </w:rPr>
        <w:t xml:space="preserve">Bradley </w:t>
      </w:r>
      <w:r w:rsidR="007A12AE">
        <w:rPr>
          <w:rFonts w:ascii="Times New Roman" w:hAnsi="Times New Roman" w:cs="Times New Roman"/>
          <w:sz w:val="24"/>
          <w:szCs w:val="24"/>
        </w:rPr>
        <w:t>&amp;</w:t>
      </w:r>
      <w:r w:rsidRPr="007A12AE">
        <w:rPr>
          <w:rFonts w:ascii="Times New Roman" w:hAnsi="Times New Roman" w:cs="Times New Roman"/>
          <w:sz w:val="24"/>
          <w:szCs w:val="24"/>
        </w:rPr>
        <w:t xml:space="preserve"> Ewing</w:t>
      </w:r>
      <w:r w:rsidR="007C2285" w:rsidRPr="006932AA">
        <w:rPr>
          <w:rFonts w:ascii="Times New Roman" w:hAnsi="Times New Roman" w:cs="Times New Roman"/>
          <w:sz w:val="24"/>
          <w:szCs w:val="24"/>
        </w:rPr>
        <w:t xml:space="preserve"> o</w:t>
      </w:r>
      <w:r w:rsidRPr="006932AA">
        <w:rPr>
          <w:rFonts w:ascii="Times New Roman" w:hAnsi="Times New Roman" w:cs="Times New Roman"/>
          <w:sz w:val="24"/>
          <w:szCs w:val="24"/>
        </w:rPr>
        <w:t xml:space="preserve">bserve that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is a legal means for a person detained without legal justification to secure prompt release. The respondent is not punished by the issuance of the writ.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serves to set the detainee free, and he may then pursue other remedies for compensation or punishment as may be available. This text suggests that the purpose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is to secure </w:t>
      </w:r>
      <w:r w:rsidR="00514BA2">
        <w:rPr>
          <w:rFonts w:ascii="Times New Roman" w:hAnsi="Times New Roman" w:cs="Times New Roman"/>
          <w:sz w:val="24"/>
          <w:szCs w:val="24"/>
        </w:rPr>
        <w:t xml:space="preserve">an </w:t>
      </w:r>
      <w:r w:rsidRPr="006932AA">
        <w:rPr>
          <w:rFonts w:ascii="Times New Roman" w:hAnsi="Times New Roman" w:cs="Times New Roman"/>
          <w:sz w:val="24"/>
          <w:szCs w:val="24"/>
        </w:rPr>
        <w:t xml:space="preserve">immediate release of the detainee, and </w:t>
      </w:r>
      <w:r w:rsidRPr="006932AA">
        <w:rPr>
          <w:rFonts w:ascii="Times New Roman" w:hAnsi="Times New Roman" w:cs="Times New Roman"/>
          <w:sz w:val="24"/>
          <w:szCs w:val="24"/>
        </w:rPr>
        <w:lastRenderedPageBreak/>
        <w:t xml:space="preserve">not to give him restitution to his wrongs </w:t>
      </w:r>
      <w:r w:rsidRPr="006932AA">
        <w:rPr>
          <w:rFonts w:ascii="Times New Roman" w:hAnsi="Times New Roman" w:cs="Times New Roman"/>
          <w:i/>
          <w:sz w:val="24"/>
          <w:szCs w:val="24"/>
        </w:rPr>
        <w:t xml:space="preserve">ad </w:t>
      </w:r>
      <w:proofErr w:type="spellStart"/>
      <w:r w:rsidRPr="006932AA">
        <w:rPr>
          <w:rFonts w:ascii="Times New Roman" w:hAnsi="Times New Roman" w:cs="Times New Roman"/>
          <w:i/>
          <w:sz w:val="24"/>
          <w:szCs w:val="24"/>
        </w:rPr>
        <w:t>integrum</w:t>
      </w:r>
      <w:proofErr w:type="spellEnd"/>
      <w:r w:rsidRPr="006932AA">
        <w:rPr>
          <w:rFonts w:ascii="Times New Roman" w:hAnsi="Times New Roman" w:cs="Times New Roman"/>
          <w:sz w:val="24"/>
          <w:szCs w:val="24"/>
        </w:rPr>
        <w:t xml:space="preserve">. Having been liberated, the applicant may then sue his detainer for damages under </w:t>
      </w:r>
      <w:r w:rsidR="00514BA2">
        <w:rPr>
          <w:rFonts w:ascii="Times New Roman" w:hAnsi="Times New Roman" w:cs="Times New Roman"/>
          <w:sz w:val="24"/>
          <w:szCs w:val="24"/>
        </w:rPr>
        <w:t xml:space="preserve">the </w:t>
      </w:r>
      <w:r w:rsidRPr="006932AA">
        <w:rPr>
          <w:rFonts w:ascii="Times New Roman" w:hAnsi="Times New Roman" w:cs="Times New Roman"/>
          <w:sz w:val="24"/>
          <w:szCs w:val="24"/>
        </w:rPr>
        <w:t>ordinary civil law.</w:t>
      </w:r>
      <w:r w:rsidRPr="006932AA">
        <w:rPr>
          <w:rStyle w:val="FootnoteReference"/>
          <w:rFonts w:ascii="Times New Roman" w:hAnsi="Times New Roman" w:cs="Times New Roman"/>
          <w:sz w:val="24"/>
          <w:szCs w:val="24"/>
        </w:rPr>
        <w:footnoteReference w:id="16"/>
      </w:r>
    </w:p>
    <w:p w:rsidR="00431C20" w:rsidRPr="006932AA" w:rsidRDefault="005251A8"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From an international perspective, </w:t>
      </w:r>
      <w:r w:rsidR="00431C20" w:rsidRPr="0038496E">
        <w:rPr>
          <w:rFonts w:ascii="Times New Roman" w:hAnsi="Times New Roman" w:cs="Times New Roman"/>
          <w:sz w:val="24"/>
          <w:szCs w:val="24"/>
        </w:rPr>
        <w:t>Article 9 (5)</w:t>
      </w:r>
      <w:r w:rsidR="00431C20" w:rsidRPr="006932AA">
        <w:rPr>
          <w:rFonts w:ascii="Times New Roman" w:hAnsi="Times New Roman" w:cs="Times New Roman"/>
          <w:sz w:val="24"/>
          <w:szCs w:val="24"/>
        </w:rPr>
        <w:t xml:space="preserve"> of the</w:t>
      </w:r>
      <w:r w:rsidR="00431C20" w:rsidRPr="006932AA">
        <w:rPr>
          <w:rFonts w:ascii="Times New Roman" w:hAnsi="Times New Roman" w:cs="Times New Roman"/>
          <w:b/>
          <w:sz w:val="24"/>
          <w:szCs w:val="24"/>
        </w:rPr>
        <w:t xml:space="preserve"> </w:t>
      </w:r>
      <w:r w:rsidR="00431C20" w:rsidRPr="0038496E">
        <w:rPr>
          <w:rFonts w:ascii="Times New Roman" w:hAnsi="Times New Roman" w:cs="Times New Roman"/>
          <w:sz w:val="24"/>
          <w:szCs w:val="24"/>
        </w:rPr>
        <w:t>International Covenant on Civil and Political Rights</w:t>
      </w:r>
      <w:r w:rsidR="00431C20" w:rsidRPr="006932AA">
        <w:rPr>
          <w:rFonts w:ascii="Times New Roman" w:hAnsi="Times New Roman" w:cs="Times New Roman"/>
          <w:sz w:val="24"/>
          <w:szCs w:val="24"/>
        </w:rPr>
        <w:t xml:space="preserve"> (ICCPR) portends that the right to compensation is not new to the field of enforcement of fundam</w:t>
      </w:r>
      <w:r w:rsidR="00E559A0" w:rsidRPr="006932AA">
        <w:rPr>
          <w:rFonts w:ascii="Times New Roman" w:hAnsi="Times New Roman" w:cs="Times New Roman"/>
          <w:sz w:val="24"/>
          <w:szCs w:val="24"/>
        </w:rPr>
        <w:t xml:space="preserve">ental rights. The provisions of the </w:t>
      </w:r>
      <w:r w:rsidR="00431C20" w:rsidRPr="006932AA">
        <w:rPr>
          <w:rFonts w:ascii="Times New Roman" w:hAnsi="Times New Roman" w:cs="Times New Roman"/>
          <w:sz w:val="24"/>
          <w:szCs w:val="24"/>
        </w:rPr>
        <w:t>Article mirrors th</w:t>
      </w:r>
      <w:r w:rsidR="00AD7540" w:rsidRPr="006932AA">
        <w:rPr>
          <w:rFonts w:ascii="Times New Roman" w:hAnsi="Times New Roman" w:cs="Times New Roman"/>
          <w:sz w:val="24"/>
          <w:szCs w:val="24"/>
        </w:rPr>
        <w:t>os</w:t>
      </w:r>
      <w:r w:rsidR="00431C20" w:rsidRPr="006932AA">
        <w:rPr>
          <w:rFonts w:ascii="Times New Roman" w:hAnsi="Times New Roman" w:cs="Times New Roman"/>
          <w:sz w:val="24"/>
          <w:szCs w:val="24"/>
        </w:rPr>
        <w:t xml:space="preserve">e in Article 5(5) of the ECHR which is set out below. </w:t>
      </w:r>
      <w:r w:rsidR="00B31152">
        <w:rPr>
          <w:rFonts w:ascii="Times New Roman" w:hAnsi="Times New Roman" w:cs="Times New Roman"/>
          <w:sz w:val="24"/>
          <w:szCs w:val="24"/>
        </w:rPr>
        <w:t xml:space="preserve">The ICCPR </w:t>
      </w:r>
      <w:r w:rsidR="008715C9" w:rsidRPr="006932AA">
        <w:rPr>
          <w:rFonts w:ascii="Times New Roman" w:hAnsi="Times New Roman" w:cs="Times New Roman"/>
          <w:sz w:val="24"/>
          <w:szCs w:val="24"/>
        </w:rPr>
        <w:t>amplifies</w:t>
      </w:r>
      <w:r w:rsidR="00431C20" w:rsidRPr="006932AA">
        <w:rPr>
          <w:rFonts w:ascii="Times New Roman" w:hAnsi="Times New Roman" w:cs="Times New Roman"/>
          <w:sz w:val="24"/>
          <w:szCs w:val="24"/>
        </w:rPr>
        <w:t xml:space="preserve"> the importance of compensation to </w:t>
      </w:r>
      <w:r w:rsidR="00431C20" w:rsidRPr="006932AA">
        <w:rPr>
          <w:rFonts w:ascii="Times New Roman" w:hAnsi="Times New Roman" w:cs="Times New Roman"/>
          <w:i/>
          <w:sz w:val="24"/>
          <w:szCs w:val="24"/>
        </w:rPr>
        <w:t>habeas corpus</w:t>
      </w:r>
      <w:r w:rsidR="00431C20" w:rsidRPr="006932AA">
        <w:rPr>
          <w:rFonts w:ascii="Times New Roman" w:hAnsi="Times New Roman" w:cs="Times New Roman"/>
          <w:sz w:val="24"/>
          <w:szCs w:val="24"/>
        </w:rPr>
        <w:t xml:space="preserve"> cases, which is the primary focus of this </w:t>
      </w:r>
      <w:r w:rsidR="00B31152">
        <w:rPr>
          <w:rFonts w:ascii="Times New Roman" w:hAnsi="Times New Roman" w:cs="Times New Roman"/>
          <w:sz w:val="24"/>
          <w:szCs w:val="24"/>
        </w:rPr>
        <w:t>paper</w:t>
      </w:r>
      <w:r w:rsidR="00431C20" w:rsidRPr="006932AA">
        <w:rPr>
          <w:rFonts w:ascii="Times New Roman" w:hAnsi="Times New Roman" w:cs="Times New Roman"/>
          <w:sz w:val="24"/>
          <w:szCs w:val="24"/>
        </w:rPr>
        <w:t>.</w:t>
      </w:r>
    </w:p>
    <w:p w:rsidR="00137976" w:rsidRPr="006932AA" w:rsidRDefault="00137976" w:rsidP="006932AA">
      <w:pPr>
        <w:spacing w:line="360" w:lineRule="auto"/>
        <w:jc w:val="both"/>
        <w:rPr>
          <w:rFonts w:ascii="Times New Roman" w:hAnsi="Times New Roman" w:cs="Times New Roman"/>
          <w:sz w:val="24"/>
          <w:szCs w:val="24"/>
        </w:rPr>
      </w:pPr>
      <w:r w:rsidRPr="00503546">
        <w:rPr>
          <w:rFonts w:ascii="Times New Roman" w:hAnsi="Times New Roman" w:cs="Times New Roman"/>
          <w:sz w:val="24"/>
          <w:szCs w:val="24"/>
        </w:rPr>
        <w:t xml:space="preserve">Article 5(5) of the </w:t>
      </w:r>
      <w:r w:rsidR="00240133">
        <w:rPr>
          <w:rFonts w:ascii="Times New Roman" w:hAnsi="Times New Roman" w:cs="Times New Roman"/>
          <w:sz w:val="24"/>
          <w:szCs w:val="24"/>
        </w:rPr>
        <w:t>ECHR</w:t>
      </w:r>
      <w:r w:rsidRPr="006932AA">
        <w:rPr>
          <w:rFonts w:ascii="Times New Roman" w:hAnsi="Times New Roman" w:cs="Times New Roman"/>
          <w:sz w:val="24"/>
          <w:szCs w:val="24"/>
        </w:rPr>
        <w:t xml:space="preserve"> </w:t>
      </w:r>
      <w:r w:rsidR="00712309" w:rsidRPr="006932AA">
        <w:rPr>
          <w:rFonts w:ascii="Times New Roman" w:hAnsi="Times New Roman" w:cs="Times New Roman"/>
          <w:sz w:val="24"/>
          <w:szCs w:val="24"/>
        </w:rPr>
        <w:t>recogniz</w:t>
      </w:r>
      <w:r w:rsidRPr="006932AA">
        <w:rPr>
          <w:rFonts w:ascii="Times New Roman" w:hAnsi="Times New Roman" w:cs="Times New Roman"/>
          <w:sz w:val="24"/>
          <w:szCs w:val="24"/>
        </w:rPr>
        <w:t>es that everyone has an enforceable right to compensation where he has been a victim of arrest and detention.</w:t>
      </w:r>
      <w:r w:rsidR="00CE2629" w:rsidRPr="006932AA">
        <w:rPr>
          <w:rStyle w:val="FootnoteReference"/>
          <w:rFonts w:ascii="Times New Roman" w:hAnsi="Times New Roman" w:cs="Times New Roman"/>
          <w:sz w:val="24"/>
          <w:szCs w:val="24"/>
        </w:rPr>
        <w:footnoteReference w:id="17"/>
      </w:r>
      <w:r w:rsidRPr="006932AA">
        <w:rPr>
          <w:rFonts w:ascii="Times New Roman" w:hAnsi="Times New Roman" w:cs="Times New Roman"/>
          <w:sz w:val="24"/>
          <w:szCs w:val="24"/>
        </w:rPr>
        <w:t xml:space="preserve"> </w:t>
      </w:r>
      <w:r w:rsidR="00070E59" w:rsidRPr="006932AA">
        <w:rPr>
          <w:rFonts w:ascii="Times New Roman" w:hAnsi="Times New Roman" w:cs="Times New Roman"/>
          <w:sz w:val="24"/>
          <w:szCs w:val="24"/>
        </w:rPr>
        <w:t xml:space="preserve">However, this provision </w:t>
      </w:r>
      <w:r w:rsidR="00437E28" w:rsidRPr="006932AA">
        <w:rPr>
          <w:rFonts w:ascii="Times New Roman" w:hAnsi="Times New Roman" w:cs="Times New Roman"/>
          <w:sz w:val="24"/>
          <w:szCs w:val="24"/>
        </w:rPr>
        <w:t>does not address</w:t>
      </w:r>
      <w:r w:rsidR="00894412" w:rsidRPr="006932AA">
        <w:rPr>
          <w:rFonts w:ascii="Times New Roman" w:hAnsi="Times New Roman" w:cs="Times New Roman"/>
          <w:sz w:val="24"/>
          <w:szCs w:val="24"/>
        </w:rPr>
        <w:t xml:space="preserve"> the manner of seeking compensation;</w:t>
      </w:r>
      <w:r w:rsidR="00437E28" w:rsidRPr="006932AA">
        <w:rPr>
          <w:rFonts w:ascii="Times New Roman" w:hAnsi="Times New Roman" w:cs="Times New Roman"/>
          <w:sz w:val="24"/>
          <w:szCs w:val="24"/>
        </w:rPr>
        <w:t xml:space="preserve"> whether </w:t>
      </w:r>
      <w:r w:rsidR="00724524" w:rsidRPr="006932AA">
        <w:rPr>
          <w:rFonts w:ascii="Times New Roman" w:hAnsi="Times New Roman" w:cs="Times New Roman"/>
          <w:sz w:val="24"/>
          <w:szCs w:val="24"/>
        </w:rPr>
        <w:t xml:space="preserve">through a civil application in tort for damages or through a constitutional petition for human rights violation. </w:t>
      </w:r>
      <w:r w:rsidR="007A165A">
        <w:rPr>
          <w:rFonts w:ascii="Times New Roman" w:hAnsi="Times New Roman" w:cs="Times New Roman"/>
          <w:sz w:val="24"/>
          <w:szCs w:val="24"/>
        </w:rPr>
        <w:t xml:space="preserve">Therefore, signatory states </w:t>
      </w:r>
      <w:r w:rsidR="001D2F52">
        <w:rPr>
          <w:rFonts w:ascii="Times New Roman" w:hAnsi="Times New Roman" w:cs="Times New Roman"/>
          <w:sz w:val="24"/>
          <w:szCs w:val="24"/>
        </w:rPr>
        <w:t xml:space="preserve">have the mandate to </w:t>
      </w:r>
      <w:r w:rsidR="00437E28" w:rsidRPr="006932AA">
        <w:rPr>
          <w:rFonts w:ascii="Times New Roman" w:hAnsi="Times New Roman" w:cs="Times New Roman"/>
          <w:sz w:val="24"/>
          <w:szCs w:val="24"/>
        </w:rPr>
        <w:t>provide for a compensation mechanism</w:t>
      </w:r>
      <w:r w:rsidR="005663D2" w:rsidRPr="006932AA">
        <w:rPr>
          <w:rFonts w:ascii="Times New Roman" w:hAnsi="Times New Roman" w:cs="Times New Roman"/>
          <w:sz w:val="24"/>
          <w:szCs w:val="24"/>
        </w:rPr>
        <w:t xml:space="preserve"> and the</w:t>
      </w:r>
      <w:r w:rsidR="002C51AF" w:rsidRPr="006932AA">
        <w:rPr>
          <w:rFonts w:ascii="Times New Roman" w:hAnsi="Times New Roman" w:cs="Times New Roman"/>
          <w:sz w:val="24"/>
          <w:szCs w:val="24"/>
        </w:rPr>
        <w:t xml:space="preserve"> </w:t>
      </w:r>
      <w:r w:rsidR="00ED0E49" w:rsidRPr="006932AA">
        <w:rPr>
          <w:rFonts w:ascii="Times New Roman" w:hAnsi="Times New Roman" w:cs="Times New Roman"/>
          <w:sz w:val="24"/>
          <w:szCs w:val="24"/>
        </w:rPr>
        <w:t xml:space="preserve">attendant </w:t>
      </w:r>
      <w:r w:rsidR="005663D2" w:rsidRPr="006932AA">
        <w:rPr>
          <w:rFonts w:ascii="Times New Roman" w:hAnsi="Times New Roman" w:cs="Times New Roman"/>
          <w:sz w:val="24"/>
          <w:szCs w:val="24"/>
        </w:rPr>
        <w:t>procedure</w:t>
      </w:r>
      <w:r w:rsidR="00437E28" w:rsidRPr="006932AA">
        <w:rPr>
          <w:rFonts w:ascii="Times New Roman" w:hAnsi="Times New Roman" w:cs="Times New Roman"/>
          <w:sz w:val="24"/>
          <w:szCs w:val="24"/>
        </w:rPr>
        <w:t xml:space="preserve"> within </w:t>
      </w:r>
      <w:r w:rsidR="00070E59" w:rsidRPr="006932AA">
        <w:rPr>
          <w:rFonts w:ascii="Times New Roman" w:hAnsi="Times New Roman" w:cs="Times New Roman"/>
          <w:sz w:val="24"/>
          <w:szCs w:val="24"/>
        </w:rPr>
        <w:t>the legal system, which may present additional challenges to applicants in obtaining full restitution</w:t>
      </w:r>
      <w:r w:rsidR="00453606" w:rsidRPr="006932AA">
        <w:rPr>
          <w:rFonts w:ascii="Times New Roman" w:hAnsi="Times New Roman" w:cs="Times New Roman"/>
          <w:sz w:val="24"/>
          <w:szCs w:val="24"/>
        </w:rPr>
        <w:t xml:space="preserve"> for wrongful detention</w:t>
      </w:r>
      <w:r w:rsidR="00070E59" w:rsidRPr="006932AA">
        <w:rPr>
          <w:rFonts w:ascii="Times New Roman" w:hAnsi="Times New Roman" w:cs="Times New Roman"/>
          <w:sz w:val="24"/>
          <w:szCs w:val="24"/>
        </w:rPr>
        <w:t>.</w:t>
      </w:r>
    </w:p>
    <w:p w:rsidR="0092101B" w:rsidRPr="006932AA" w:rsidRDefault="00C5382A"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w:t>
      </w:r>
      <w:r w:rsidRPr="00503546">
        <w:rPr>
          <w:rFonts w:ascii="Times New Roman" w:hAnsi="Times New Roman" w:cs="Times New Roman"/>
          <w:sz w:val="24"/>
          <w:szCs w:val="24"/>
        </w:rPr>
        <w:t>Kenya, Article 23</w:t>
      </w:r>
      <w:r w:rsidR="00E70540" w:rsidRPr="00503546">
        <w:rPr>
          <w:rFonts w:ascii="Times New Roman" w:hAnsi="Times New Roman" w:cs="Times New Roman"/>
          <w:sz w:val="24"/>
          <w:szCs w:val="24"/>
        </w:rPr>
        <w:t xml:space="preserve"> (3)</w:t>
      </w:r>
      <w:r w:rsidRPr="006932AA">
        <w:rPr>
          <w:rFonts w:ascii="Times New Roman" w:hAnsi="Times New Roman" w:cs="Times New Roman"/>
          <w:sz w:val="24"/>
          <w:szCs w:val="24"/>
        </w:rPr>
        <w:t xml:space="preserve"> of the</w:t>
      </w:r>
      <w:r w:rsidRPr="006932AA">
        <w:rPr>
          <w:rFonts w:ascii="Times New Roman" w:hAnsi="Times New Roman" w:cs="Times New Roman"/>
          <w:b/>
          <w:sz w:val="24"/>
          <w:szCs w:val="24"/>
        </w:rPr>
        <w:t xml:space="preserve"> </w:t>
      </w:r>
      <w:r w:rsidRPr="006932AA">
        <w:rPr>
          <w:rFonts w:ascii="Times New Roman" w:hAnsi="Times New Roman" w:cs="Times New Roman"/>
          <w:sz w:val="24"/>
          <w:szCs w:val="24"/>
        </w:rPr>
        <w:t>Constitution</w:t>
      </w:r>
      <w:r w:rsidR="00E70540" w:rsidRPr="006932AA">
        <w:rPr>
          <w:rFonts w:ascii="Times New Roman" w:hAnsi="Times New Roman" w:cs="Times New Roman"/>
          <w:sz w:val="24"/>
          <w:szCs w:val="24"/>
        </w:rPr>
        <w:t xml:space="preserve"> permits the courts to grant appropriate relief to enforce fundamental human </w:t>
      </w:r>
      <w:r w:rsidR="00032CDC">
        <w:rPr>
          <w:rFonts w:ascii="Times New Roman" w:hAnsi="Times New Roman" w:cs="Times New Roman"/>
          <w:sz w:val="24"/>
          <w:szCs w:val="24"/>
        </w:rPr>
        <w:t>rights. Thes</w:t>
      </w:r>
      <w:r w:rsidR="00E70540" w:rsidRPr="006932AA">
        <w:rPr>
          <w:rFonts w:ascii="Times New Roman" w:hAnsi="Times New Roman" w:cs="Times New Roman"/>
          <w:sz w:val="24"/>
          <w:szCs w:val="24"/>
        </w:rPr>
        <w:t xml:space="preserve">e reliefs include orders of judicial review – </w:t>
      </w:r>
      <w:r w:rsidR="00F83981" w:rsidRPr="006932AA">
        <w:rPr>
          <w:rFonts w:ascii="Times New Roman" w:hAnsi="Times New Roman" w:cs="Times New Roman"/>
          <w:sz w:val="24"/>
          <w:szCs w:val="24"/>
        </w:rPr>
        <w:t>as well as the order</w:t>
      </w:r>
      <w:r w:rsidR="00E70540" w:rsidRPr="006932AA">
        <w:rPr>
          <w:rFonts w:ascii="Times New Roman" w:hAnsi="Times New Roman" w:cs="Times New Roman"/>
          <w:sz w:val="24"/>
          <w:szCs w:val="24"/>
        </w:rPr>
        <w:t xml:space="preserve"> of </w:t>
      </w:r>
      <w:r w:rsidR="00D46537" w:rsidRPr="006932AA">
        <w:rPr>
          <w:rFonts w:ascii="Times New Roman" w:hAnsi="Times New Roman" w:cs="Times New Roman"/>
          <w:i/>
          <w:sz w:val="24"/>
          <w:szCs w:val="24"/>
        </w:rPr>
        <w:t>habeas corpus</w:t>
      </w:r>
      <w:r w:rsidR="00E70540" w:rsidRPr="006932AA">
        <w:rPr>
          <w:rFonts w:ascii="Times New Roman" w:hAnsi="Times New Roman" w:cs="Times New Roman"/>
          <w:sz w:val="24"/>
          <w:szCs w:val="24"/>
        </w:rPr>
        <w:t xml:space="preserve"> to secure the right to personal liberty</w:t>
      </w:r>
      <w:r w:rsidR="001F239D" w:rsidRPr="006932AA">
        <w:rPr>
          <w:rFonts w:ascii="Times New Roman" w:hAnsi="Times New Roman" w:cs="Times New Roman"/>
          <w:sz w:val="24"/>
          <w:szCs w:val="24"/>
        </w:rPr>
        <w:t xml:space="preserve"> – </w:t>
      </w:r>
      <w:r w:rsidR="00F83981" w:rsidRPr="006932AA">
        <w:rPr>
          <w:rFonts w:ascii="Times New Roman" w:hAnsi="Times New Roman" w:cs="Times New Roman"/>
          <w:sz w:val="24"/>
          <w:szCs w:val="24"/>
        </w:rPr>
        <w:t>together with</w:t>
      </w:r>
      <w:r w:rsidR="00990A78">
        <w:rPr>
          <w:rFonts w:ascii="Times New Roman" w:hAnsi="Times New Roman" w:cs="Times New Roman"/>
          <w:sz w:val="24"/>
          <w:szCs w:val="24"/>
        </w:rPr>
        <w:t xml:space="preserve"> compensatory orders</w:t>
      </w:r>
      <w:r w:rsidR="001F239D" w:rsidRPr="006932AA">
        <w:rPr>
          <w:rFonts w:ascii="Times New Roman" w:hAnsi="Times New Roman" w:cs="Times New Roman"/>
          <w:sz w:val="24"/>
          <w:szCs w:val="24"/>
        </w:rPr>
        <w:t>.</w:t>
      </w:r>
      <w:r w:rsidR="00530EA8" w:rsidRPr="006932AA">
        <w:rPr>
          <w:rStyle w:val="FootnoteReference"/>
          <w:rFonts w:ascii="Times New Roman" w:hAnsi="Times New Roman" w:cs="Times New Roman"/>
          <w:sz w:val="24"/>
          <w:szCs w:val="24"/>
        </w:rPr>
        <w:footnoteReference w:id="18"/>
      </w:r>
      <w:r w:rsidR="001F239D" w:rsidRPr="006932AA">
        <w:rPr>
          <w:rFonts w:ascii="Times New Roman" w:hAnsi="Times New Roman" w:cs="Times New Roman"/>
          <w:sz w:val="24"/>
          <w:szCs w:val="24"/>
        </w:rPr>
        <w:t xml:space="preserve"> The essence of this provision is that the </w:t>
      </w:r>
      <w:r w:rsidR="00CE2629" w:rsidRPr="006932AA">
        <w:rPr>
          <w:rFonts w:ascii="Times New Roman" w:hAnsi="Times New Roman" w:cs="Times New Roman"/>
          <w:sz w:val="24"/>
          <w:szCs w:val="24"/>
        </w:rPr>
        <w:t xml:space="preserve">Constitution highlights the need </w:t>
      </w:r>
      <w:r w:rsidR="001F239D" w:rsidRPr="006932AA">
        <w:rPr>
          <w:rFonts w:ascii="Times New Roman" w:hAnsi="Times New Roman" w:cs="Times New Roman"/>
          <w:sz w:val="24"/>
          <w:szCs w:val="24"/>
        </w:rPr>
        <w:t xml:space="preserve">for awarding damages in </w:t>
      </w:r>
      <w:r w:rsidR="00D46537" w:rsidRPr="006932AA">
        <w:rPr>
          <w:rFonts w:ascii="Times New Roman" w:hAnsi="Times New Roman" w:cs="Times New Roman"/>
          <w:i/>
          <w:sz w:val="24"/>
          <w:szCs w:val="24"/>
        </w:rPr>
        <w:t>habeas corpus</w:t>
      </w:r>
      <w:r w:rsidR="001F239D" w:rsidRPr="006932AA">
        <w:rPr>
          <w:rFonts w:ascii="Times New Roman" w:hAnsi="Times New Roman" w:cs="Times New Roman"/>
          <w:sz w:val="24"/>
          <w:szCs w:val="24"/>
        </w:rPr>
        <w:t xml:space="preserve"> applications, and that forms the crux of this research.</w:t>
      </w:r>
    </w:p>
    <w:p w:rsidR="0056309C" w:rsidRPr="006932AA" w:rsidRDefault="0056309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conclusion, the practice </w:t>
      </w:r>
      <w:r w:rsidR="00990A78">
        <w:rPr>
          <w:rFonts w:ascii="Times New Roman" w:hAnsi="Times New Roman" w:cs="Times New Roman"/>
          <w:sz w:val="24"/>
          <w:szCs w:val="24"/>
        </w:rPr>
        <w:t>of</w:t>
      </w:r>
      <w:r w:rsidRPr="006932AA">
        <w:rPr>
          <w:rFonts w:ascii="Times New Roman" w:hAnsi="Times New Roman" w:cs="Times New Roman"/>
          <w:sz w:val="24"/>
          <w:szCs w:val="24"/>
        </w:rPr>
        <w:t xml:space="preserve"> courts in awarding damages in a separate action for wrongful imprisonment</w:t>
      </w:r>
      <w:r w:rsidR="00530450" w:rsidRPr="006932AA">
        <w:rPr>
          <w:rFonts w:ascii="Times New Roman" w:hAnsi="Times New Roman" w:cs="Times New Roman"/>
          <w:sz w:val="24"/>
          <w:szCs w:val="24"/>
        </w:rPr>
        <w:t xml:space="preserve"> (either in tort or a constitutional petition)</w:t>
      </w:r>
      <w:r w:rsidRPr="006932AA">
        <w:rPr>
          <w:rFonts w:ascii="Times New Roman" w:hAnsi="Times New Roman" w:cs="Times New Roman"/>
          <w:sz w:val="24"/>
          <w:szCs w:val="24"/>
        </w:rPr>
        <w:t xml:space="preserve"> causes the applicant to incur additional legal costs, as well as the attendant delays in realizing justice. T</w:t>
      </w:r>
      <w:r w:rsidR="002F2A21">
        <w:rPr>
          <w:rFonts w:ascii="Times New Roman" w:hAnsi="Times New Roman" w:cs="Times New Roman"/>
          <w:sz w:val="24"/>
          <w:szCs w:val="24"/>
        </w:rPr>
        <w:t>herefore, t</w:t>
      </w:r>
      <w:r w:rsidRPr="006932AA">
        <w:rPr>
          <w:rFonts w:ascii="Times New Roman" w:hAnsi="Times New Roman" w:cs="Times New Roman"/>
          <w:sz w:val="24"/>
          <w:szCs w:val="24"/>
        </w:rPr>
        <w:t xml:space="preserve">his </w:t>
      </w:r>
      <w:r w:rsidR="002F2A21">
        <w:rPr>
          <w:rFonts w:ascii="Times New Roman" w:hAnsi="Times New Roman" w:cs="Times New Roman"/>
          <w:sz w:val="24"/>
          <w:szCs w:val="24"/>
        </w:rPr>
        <w:lastRenderedPageBreak/>
        <w:t>paper</w:t>
      </w:r>
      <w:r w:rsidRPr="006932AA">
        <w:rPr>
          <w:rFonts w:ascii="Times New Roman" w:hAnsi="Times New Roman" w:cs="Times New Roman"/>
          <w:sz w:val="24"/>
          <w:szCs w:val="24"/>
        </w:rPr>
        <w:t xml:space="preserve"> proposes a merger of the approaches taken by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applications on the one hand, and tort law on the other to establish a compensatory jurisprudence within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applications.</w:t>
      </w:r>
    </w:p>
    <w:p w:rsidR="00B32E9F" w:rsidRPr="006932AA" w:rsidRDefault="00B32E9F" w:rsidP="006932AA">
      <w:pPr>
        <w:spacing w:line="360" w:lineRule="auto"/>
        <w:jc w:val="both"/>
        <w:rPr>
          <w:rFonts w:ascii="Times New Roman" w:hAnsi="Times New Roman" w:cs="Times New Roman"/>
          <w:sz w:val="24"/>
          <w:szCs w:val="24"/>
        </w:rPr>
      </w:pPr>
    </w:p>
    <w:p w:rsidR="004F2455" w:rsidRPr="006932AA" w:rsidRDefault="00F9599A" w:rsidP="006932AA">
      <w:pPr>
        <w:pStyle w:val="Heading2"/>
        <w:spacing w:line="360" w:lineRule="auto"/>
        <w:jc w:val="both"/>
        <w:rPr>
          <w:rFonts w:ascii="Times New Roman" w:hAnsi="Times New Roman" w:cs="Times New Roman"/>
          <w:b/>
          <w:color w:val="auto"/>
          <w:sz w:val="24"/>
          <w:szCs w:val="24"/>
        </w:rPr>
      </w:pPr>
      <w:bookmarkStart w:id="14" w:name="_Toc418270119"/>
      <w:r>
        <w:rPr>
          <w:rFonts w:ascii="Times New Roman" w:hAnsi="Times New Roman" w:cs="Times New Roman"/>
          <w:b/>
          <w:color w:val="auto"/>
          <w:sz w:val="24"/>
          <w:szCs w:val="24"/>
        </w:rPr>
        <w:t>1.7</w:t>
      </w:r>
      <w:r w:rsidR="00357DDD" w:rsidRPr="006932AA">
        <w:rPr>
          <w:rFonts w:ascii="Times New Roman" w:hAnsi="Times New Roman" w:cs="Times New Roman"/>
          <w:b/>
          <w:color w:val="auto"/>
          <w:sz w:val="24"/>
          <w:szCs w:val="24"/>
        </w:rPr>
        <w:tab/>
      </w:r>
      <w:r w:rsidR="00937C66" w:rsidRPr="006932AA">
        <w:rPr>
          <w:rFonts w:ascii="Times New Roman" w:hAnsi="Times New Roman" w:cs="Times New Roman"/>
          <w:b/>
          <w:color w:val="auto"/>
          <w:sz w:val="24"/>
          <w:szCs w:val="24"/>
        </w:rPr>
        <w:t xml:space="preserve">Research </w:t>
      </w:r>
      <w:r w:rsidR="00DE2240" w:rsidRPr="006932AA">
        <w:rPr>
          <w:rFonts w:ascii="Times New Roman" w:hAnsi="Times New Roman" w:cs="Times New Roman"/>
          <w:b/>
          <w:color w:val="auto"/>
          <w:sz w:val="24"/>
          <w:szCs w:val="24"/>
        </w:rPr>
        <w:t>Methodology</w:t>
      </w:r>
      <w:bookmarkEnd w:id="14"/>
    </w:p>
    <w:p w:rsidR="00D2146B" w:rsidRDefault="0083393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Since this research </w:t>
      </w:r>
      <w:r w:rsidR="004F2455" w:rsidRPr="006932AA">
        <w:rPr>
          <w:rFonts w:ascii="Times New Roman" w:hAnsi="Times New Roman" w:cs="Times New Roman"/>
          <w:sz w:val="24"/>
          <w:szCs w:val="24"/>
        </w:rPr>
        <w:t xml:space="preserve">deals with </w:t>
      </w:r>
      <w:r w:rsidR="00D46537" w:rsidRPr="006932AA">
        <w:rPr>
          <w:rFonts w:ascii="Times New Roman" w:hAnsi="Times New Roman" w:cs="Times New Roman"/>
          <w:i/>
          <w:sz w:val="24"/>
          <w:szCs w:val="24"/>
        </w:rPr>
        <w:t>habeas corpus</w:t>
      </w:r>
      <w:r w:rsidR="00A906F8" w:rsidRPr="006932AA">
        <w:rPr>
          <w:rFonts w:ascii="Times New Roman" w:hAnsi="Times New Roman" w:cs="Times New Roman"/>
          <w:sz w:val="24"/>
          <w:szCs w:val="24"/>
        </w:rPr>
        <w:t xml:space="preserve"> applications in courts, it </w:t>
      </w:r>
      <w:r w:rsidR="004F2455" w:rsidRPr="006932AA">
        <w:rPr>
          <w:rFonts w:ascii="Times New Roman" w:hAnsi="Times New Roman" w:cs="Times New Roman"/>
          <w:sz w:val="24"/>
          <w:szCs w:val="24"/>
        </w:rPr>
        <w:t xml:space="preserve">mainly </w:t>
      </w:r>
      <w:r w:rsidR="00A906F8" w:rsidRPr="006932AA">
        <w:rPr>
          <w:rFonts w:ascii="Times New Roman" w:hAnsi="Times New Roman" w:cs="Times New Roman"/>
          <w:sz w:val="24"/>
          <w:szCs w:val="24"/>
        </w:rPr>
        <w:t>relies</w:t>
      </w:r>
      <w:r w:rsidR="004F2455" w:rsidRPr="006932AA">
        <w:rPr>
          <w:rFonts w:ascii="Times New Roman" w:hAnsi="Times New Roman" w:cs="Times New Roman"/>
          <w:sz w:val="24"/>
          <w:szCs w:val="24"/>
        </w:rPr>
        <w:t xml:space="preserve"> on stat</w:t>
      </w:r>
      <w:r w:rsidR="00BE1273" w:rsidRPr="006932AA">
        <w:rPr>
          <w:rFonts w:ascii="Times New Roman" w:hAnsi="Times New Roman" w:cs="Times New Roman"/>
          <w:sz w:val="24"/>
          <w:szCs w:val="24"/>
        </w:rPr>
        <w:t xml:space="preserve">utes, case law and </w:t>
      </w:r>
      <w:r w:rsidR="00E64314" w:rsidRPr="006932AA">
        <w:rPr>
          <w:rFonts w:ascii="Times New Roman" w:hAnsi="Times New Roman" w:cs="Times New Roman"/>
          <w:sz w:val="24"/>
          <w:szCs w:val="24"/>
        </w:rPr>
        <w:t xml:space="preserve">subsidiary </w:t>
      </w:r>
      <w:r w:rsidR="007626E2" w:rsidRPr="006932AA">
        <w:rPr>
          <w:rFonts w:ascii="Times New Roman" w:hAnsi="Times New Roman" w:cs="Times New Roman"/>
          <w:sz w:val="24"/>
          <w:szCs w:val="24"/>
        </w:rPr>
        <w:t>legislation</w:t>
      </w:r>
      <w:r w:rsidR="00BE1273" w:rsidRPr="006932AA">
        <w:rPr>
          <w:rFonts w:ascii="Times New Roman" w:hAnsi="Times New Roman" w:cs="Times New Roman"/>
          <w:sz w:val="24"/>
          <w:szCs w:val="24"/>
        </w:rPr>
        <w:t xml:space="preserve"> in </w:t>
      </w:r>
      <w:r w:rsidR="004F2455" w:rsidRPr="006932AA">
        <w:rPr>
          <w:rFonts w:ascii="Times New Roman" w:hAnsi="Times New Roman" w:cs="Times New Roman"/>
          <w:sz w:val="24"/>
          <w:szCs w:val="24"/>
        </w:rPr>
        <w:t xml:space="preserve">Kenya. The </w:t>
      </w:r>
      <w:r w:rsidR="00A906F8" w:rsidRPr="006932AA">
        <w:rPr>
          <w:rFonts w:ascii="Times New Roman" w:hAnsi="Times New Roman" w:cs="Times New Roman"/>
          <w:sz w:val="24"/>
          <w:szCs w:val="24"/>
        </w:rPr>
        <w:t>research</w:t>
      </w:r>
      <w:r w:rsidR="004F2455" w:rsidRPr="006932AA">
        <w:rPr>
          <w:rFonts w:ascii="Times New Roman" w:hAnsi="Times New Roman" w:cs="Times New Roman"/>
          <w:sz w:val="24"/>
          <w:szCs w:val="24"/>
        </w:rPr>
        <w:t xml:space="preserve"> feature</w:t>
      </w:r>
      <w:r w:rsidR="00313D09" w:rsidRPr="006932AA">
        <w:rPr>
          <w:rFonts w:ascii="Times New Roman" w:hAnsi="Times New Roman" w:cs="Times New Roman"/>
          <w:sz w:val="24"/>
          <w:szCs w:val="24"/>
        </w:rPr>
        <w:t>s</w:t>
      </w:r>
      <w:r w:rsidR="004F2455" w:rsidRPr="006932AA">
        <w:rPr>
          <w:rFonts w:ascii="Times New Roman" w:hAnsi="Times New Roman" w:cs="Times New Roman"/>
          <w:sz w:val="24"/>
          <w:szCs w:val="24"/>
        </w:rPr>
        <w:t xml:space="preserve"> a </w:t>
      </w:r>
      <w:r w:rsidR="003C0990" w:rsidRPr="006932AA">
        <w:rPr>
          <w:rFonts w:ascii="Times New Roman" w:hAnsi="Times New Roman" w:cs="Times New Roman"/>
          <w:sz w:val="24"/>
          <w:szCs w:val="24"/>
        </w:rPr>
        <w:t xml:space="preserve">number </w:t>
      </w:r>
      <w:r w:rsidR="004F2455" w:rsidRPr="006932AA">
        <w:rPr>
          <w:rFonts w:ascii="Times New Roman" w:hAnsi="Times New Roman" w:cs="Times New Roman"/>
          <w:sz w:val="24"/>
          <w:szCs w:val="24"/>
        </w:rPr>
        <w:t xml:space="preserve">of </w:t>
      </w:r>
      <w:r w:rsidR="003C0990" w:rsidRPr="006932AA">
        <w:rPr>
          <w:rFonts w:ascii="Times New Roman" w:hAnsi="Times New Roman" w:cs="Times New Roman"/>
          <w:sz w:val="24"/>
          <w:szCs w:val="24"/>
        </w:rPr>
        <w:t>Indian Supreme Court cases</w:t>
      </w:r>
      <w:r w:rsidR="004F2455" w:rsidRPr="006932AA">
        <w:rPr>
          <w:rFonts w:ascii="Times New Roman" w:hAnsi="Times New Roman" w:cs="Times New Roman"/>
          <w:sz w:val="24"/>
          <w:szCs w:val="24"/>
        </w:rPr>
        <w:t xml:space="preserve"> on </w:t>
      </w:r>
      <w:r w:rsidR="00D46537" w:rsidRPr="006932AA">
        <w:rPr>
          <w:rFonts w:ascii="Times New Roman" w:hAnsi="Times New Roman" w:cs="Times New Roman"/>
          <w:i/>
          <w:sz w:val="24"/>
          <w:szCs w:val="24"/>
        </w:rPr>
        <w:t>habeas corpus</w:t>
      </w:r>
      <w:r w:rsidR="004F2455" w:rsidRPr="006932AA">
        <w:rPr>
          <w:rFonts w:ascii="Times New Roman" w:hAnsi="Times New Roman" w:cs="Times New Roman"/>
          <w:sz w:val="24"/>
          <w:szCs w:val="24"/>
        </w:rPr>
        <w:t xml:space="preserve"> in </w:t>
      </w:r>
      <w:r w:rsidR="009D0FC9" w:rsidRPr="006932AA">
        <w:rPr>
          <w:rFonts w:ascii="Times New Roman" w:hAnsi="Times New Roman" w:cs="Times New Roman"/>
          <w:sz w:val="24"/>
          <w:szCs w:val="24"/>
        </w:rPr>
        <w:t>comparison to Kenya</w:t>
      </w:r>
      <w:r w:rsidR="00525A13" w:rsidRPr="006932AA">
        <w:rPr>
          <w:rFonts w:ascii="Times New Roman" w:hAnsi="Times New Roman" w:cs="Times New Roman"/>
          <w:sz w:val="24"/>
          <w:szCs w:val="24"/>
        </w:rPr>
        <w:t>n cases</w:t>
      </w:r>
      <w:r w:rsidR="009D0FC9" w:rsidRPr="006932AA">
        <w:rPr>
          <w:rFonts w:ascii="Times New Roman" w:hAnsi="Times New Roman" w:cs="Times New Roman"/>
          <w:sz w:val="24"/>
          <w:szCs w:val="24"/>
        </w:rPr>
        <w:t xml:space="preserve">. </w:t>
      </w:r>
      <w:r w:rsidR="00357359" w:rsidRPr="006932AA">
        <w:rPr>
          <w:rFonts w:ascii="Times New Roman" w:hAnsi="Times New Roman" w:cs="Times New Roman"/>
          <w:sz w:val="24"/>
          <w:szCs w:val="24"/>
        </w:rPr>
        <w:t xml:space="preserve">The research </w:t>
      </w:r>
      <w:r w:rsidR="002E449B" w:rsidRPr="006932AA">
        <w:rPr>
          <w:rFonts w:ascii="Times New Roman" w:hAnsi="Times New Roman" w:cs="Times New Roman"/>
          <w:sz w:val="24"/>
          <w:szCs w:val="24"/>
        </w:rPr>
        <w:t xml:space="preserve">also </w:t>
      </w:r>
      <w:r w:rsidR="00357359" w:rsidRPr="006932AA">
        <w:rPr>
          <w:rFonts w:ascii="Times New Roman" w:hAnsi="Times New Roman" w:cs="Times New Roman"/>
          <w:sz w:val="24"/>
          <w:szCs w:val="24"/>
        </w:rPr>
        <w:t>examines</w:t>
      </w:r>
      <w:r w:rsidR="003B6FC1" w:rsidRPr="006932AA">
        <w:rPr>
          <w:rFonts w:ascii="Times New Roman" w:hAnsi="Times New Roman" w:cs="Times New Roman"/>
          <w:sz w:val="24"/>
          <w:szCs w:val="24"/>
        </w:rPr>
        <w:t xml:space="preserve"> international best practices in administration of monetary compensation in </w:t>
      </w:r>
      <w:r w:rsidR="00D2146B">
        <w:rPr>
          <w:rFonts w:ascii="Times New Roman" w:hAnsi="Times New Roman" w:cs="Times New Roman"/>
          <w:sz w:val="24"/>
          <w:szCs w:val="24"/>
        </w:rPr>
        <w:t>cases of deprivation of the right to personal liberty</w:t>
      </w:r>
      <w:r w:rsidR="003B6FC1" w:rsidRPr="006932AA">
        <w:rPr>
          <w:rFonts w:ascii="Times New Roman" w:hAnsi="Times New Roman" w:cs="Times New Roman"/>
          <w:sz w:val="24"/>
          <w:szCs w:val="24"/>
        </w:rPr>
        <w:t>.</w:t>
      </w:r>
      <w:r w:rsidR="009336D8" w:rsidRPr="006932AA">
        <w:rPr>
          <w:rFonts w:ascii="Times New Roman" w:hAnsi="Times New Roman" w:cs="Times New Roman"/>
          <w:sz w:val="24"/>
          <w:szCs w:val="24"/>
        </w:rPr>
        <w:t xml:space="preserve"> </w:t>
      </w:r>
    </w:p>
    <w:p w:rsidR="0080203C" w:rsidRPr="006932AA" w:rsidRDefault="006F6755"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Finally it proposes </w:t>
      </w:r>
      <w:r w:rsidR="009336D8" w:rsidRPr="006932AA">
        <w:rPr>
          <w:rFonts w:ascii="Times New Roman" w:hAnsi="Times New Roman" w:cs="Times New Roman"/>
          <w:sz w:val="24"/>
          <w:szCs w:val="24"/>
        </w:rPr>
        <w:t xml:space="preserve">adoption of damages alongside the order of </w:t>
      </w:r>
      <w:r w:rsidR="00D46537" w:rsidRPr="006932AA">
        <w:rPr>
          <w:rFonts w:ascii="Times New Roman" w:hAnsi="Times New Roman" w:cs="Times New Roman"/>
          <w:i/>
          <w:sz w:val="24"/>
          <w:szCs w:val="24"/>
        </w:rPr>
        <w:t>habeas corpus</w:t>
      </w:r>
      <w:r w:rsidR="006C496C" w:rsidRPr="006932AA">
        <w:rPr>
          <w:rFonts w:ascii="Times New Roman" w:hAnsi="Times New Roman" w:cs="Times New Roman"/>
          <w:sz w:val="24"/>
          <w:szCs w:val="24"/>
        </w:rPr>
        <w:t xml:space="preserve"> by Kenyan courts to provide </w:t>
      </w:r>
      <w:r w:rsidR="002B06D0" w:rsidRPr="006932AA">
        <w:rPr>
          <w:rFonts w:ascii="Times New Roman" w:hAnsi="Times New Roman" w:cs="Times New Roman"/>
          <w:sz w:val="24"/>
          <w:szCs w:val="24"/>
        </w:rPr>
        <w:t xml:space="preserve">prompt and </w:t>
      </w:r>
      <w:r w:rsidR="006C496C" w:rsidRPr="006932AA">
        <w:rPr>
          <w:rFonts w:ascii="Times New Roman" w:hAnsi="Times New Roman" w:cs="Times New Roman"/>
          <w:sz w:val="24"/>
          <w:szCs w:val="24"/>
        </w:rPr>
        <w:t>adequate remedy to persons who have been illegally detained.</w:t>
      </w:r>
    </w:p>
    <w:p w:rsidR="004D4813" w:rsidRPr="006932AA" w:rsidRDefault="004D4813" w:rsidP="006932AA">
      <w:pPr>
        <w:spacing w:line="360" w:lineRule="auto"/>
        <w:jc w:val="both"/>
        <w:rPr>
          <w:rFonts w:ascii="Times New Roman" w:hAnsi="Times New Roman" w:cs="Times New Roman"/>
          <w:sz w:val="24"/>
          <w:szCs w:val="24"/>
        </w:rPr>
      </w:pPr>
    </w:p>
    <w:p w:rsidR="00A00CEA" w:rsidRPr="006932AA" w:rsidRDefault="00F9599A" w:rsidP="006932AA">
      <w:pPr>
        <w:pStyle w:val="Heading2"/>
        <w:spacing w:line="360" w:lineRule="auto"/>
        <w:jc w:val="both"/>
        <w:rPr>
          <w:rFonts w:ascii="Times New Roman" w:hAnsi="Times New Roman" w:cs="Times New Roman"/>
          <w:b/>
          <w:color w:val="auto"/>
          <w:sz w:val="24"/>
          <w:szCs w:val="24"/>
        </w:rPr>
      </w:pPr>
      <w:bookmarkStart w:id="15" w:name="_Toc418270120"/>
      <w:r>
        <w:rPr>
          <w:rFonts w:ascii="Times New Roman" w:hAnsi="Times New Roman" w:cs="Times New Roman"/>
          <w:b/>
          <w:color w:val="auto"/>
          <w:sz w:val="24"/>
          <w:szCs w:val="24"/>
        </w:rPr>
        <w:t>1.8</w:t>
      </w:r>
      <w:r w:rsidR="00357DDD" w:rsidRPr="006932AA">
        <w:rPr>
          <w:rFonts w:ascii="Times New Roman" w:hAnsi="Times New Roman" w:cs="Times New Roman"/>
          <w:b/>
          <w:color w:val="auto"/>
          <w:sz w:val="24"/>
          <w:szCs w:val="24"/>
        </w:rPr>
        <w:tab/>
      </w:r>
      <w:r w:rsidR="00415512" w:rsidRPr="006932AA">
        <w:rPr>
          <w:rFonts w:ascii="Times New Roman" w:hAnsi="Times New Roman" w:cs="Times New Roman"/>
          <w:b/>
          <w:color w:val="auto"/>
          <w:sz w:val="24"/>
          <w:szCs w:val="24"/>
        </w:rPr>
        <w:t>Limitations of research</w:t>
      </w:r>
      <w:bookmarkEnd w:id="15"/>
    </w:p>
    <w:p w:rsidR="0042469C" w:rsidRPr="006932AA" w:rsidRDefault="0042469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w:t>
      </w:r>
      <w:r w:rsidR="00D8628E">
        <w:rPr>
          <w:rFonts w:ascii="Times New Roman" w:hAnsi="Times New Roman" w:cs="Times New Roman"/>
          <w:sz w:val="24"/>
          <w:szCs w:val="24"/>
        </w:rPr>
        <w:t>study</w:t>
      </w:r>
      <w:r w:rsidRPr="006932AA">
        <w:rPr>
          <w:rFonts w:ascii="Times New Roman" w:hAnsi="Times New Roman" w:cs="Times New Roman"/>
          <w:sz w:val="24"/>
          <w:szCs w:val="24"/>
        </w:rPr>
        <w:t xml:space="preserve"> looks at the final stage of proceedings </w:t>
      </w:r>
      <w:r w:rsidR="00985900" w:rsidRPr="006932AA">
        <w:rPr>
          <w:rFonts w:ascii="Times New Roman" w:hAnsi="Times New Roman" w:cs="Times New Roman"/>
          <w:sz w:val="24"/>
          <w:szCs w:val="24"/>
        </w:rPr>
        <w:t xml:space="preserve">in a </w:t>
      </w:r>
      <w:r w:rsidR="00985900"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 filed before</w:t>
      </w:r>
      <w:r w:rsidR="00462A56" w:rsidRPr="006932AA">
        <w:rPr>
          <w:rFonts w:ascii="Times New Roman" w:hAnsi="Times New Roman" w:cs="Times New Roman"/>
          <w:sz w:val="24"/>
          <w:szCs w:val="24"/>
        </w:rPr>
        <w:t xml:space="preserve"> </w:t>
      </w:r>
      <w:r w:rsidR="00D8628E">
        <w:rPr>
          <w:rFonts w:ascii="Times New Roman" w:hAnsi="Times New Roman" w:cs="Times New Roman"/>
          <w:sz w:val="24"/>
          <w:szCs w:val="24"/>
        </w:rPr>
        <w:t xml:space="preserve">the </w:t>
      </w:r>
      <w:r w:rsidR="00462A56" w:rsidRPr="006932AA">
        <w:rPr>
          <w:rFonts w:ascii="Times New Roman" w:hAnsi="Times New Roman" w:cs="Times New Roman"/>
          <w:sz w:val="24"/>
          <w:szCs w:val="24"/>
        </w:rPr>
        <w:t>court, which is</w:t>
      </w:r>
      <w:r w:rsidRPr="006932AA">
        <w:rPr>
          <w:rFonts w:ascii="Times New Roman" w:hAnsi="Times New Roman" w:cs="Times New Roman"/>
          <w:sz w:val="24"/>
          <w:szCs w:val="24"/>
        </w:rPr>
        <w:t xml:space="preserve"> </w:t>
      </w:r>
      <w:r w:rsidR="00462A56" w:rsidRPr="006932AA">
        <w:rPr>
          <w:rFonts w:ascii="Times New Roman" w:hAnsi="Times New Roman" w:cs="Times New Roman"/>
          <w:sz w:val="24"/>
          <w:szCs w:val="24"/>
        </w:rPr>
        <w:t xml:space="preserve">when </w:t>
      </w:r>
      <w:r w:rsidR="00D2146B">
        <w:rPr>
          <w:rFonts w:ascii="Times New Roman" w:hAnsi="Times New Roman" w:cs="Times New Roman"/>
          <w:sz w:val="24"/>
          <w:szCs w:val="24"/>
        </w:rPr>
        <w:t>courts</w:t>
      </w:r>
      <w:r w:rsidR="00462A56" w:rsidRPr="006932AA">
        <w:rPr>
          <w:rFonts w:ascii="Times New Roman" w:hAnsi="Times New Roman" w:cs="Times New Roman"/>
          <w:sz w:val="24"/>
          <w:szCs w:val="24"/>
        </w:rPr>
        <w:t xml:space="preserve"> </w:t>
      </w:r>
      <w:r w:rsidRPr="006932AA">
        <w:rPr>
          <w:rFonts w:ascii="Times New Roman" w:hAnsi="Times New Roman" w:cs="Times New Roman"/>
          <w:sz w:val="24"/>
          <w:szCs w:val="24"/>
        </w:rPr>
        <w:t xml:space="preserve">examine </w:t>
      </w:r>
      <w:r w:rsidR="00985900" w:rsidRPr="006932AA">
        <w:rPr>
          <w:rFonts w:ascii="Times New Roman" w:hAnsi="Times New Roman" w:cs="Times New Roman"/>
          <w:sz w:val="24"/>
          <w:szCs w:val="24"/>
        </w:rPr>
        <w:t xml:space="preserve">which </w:t>
      </w:r>
      <w:r w:rsidRPr="006932AA">
        <w:rPr>
          <w:rFonts w:ascii="Times New Roman" w:hAnsi="Times New Roman" w:cs="Times New Roman"/>
          <w:sz w:val="24"/>
          <w:szCs w:val="24"/>
        </w:rPr>
        <w:t xml:space="preserve">remedies the applicant is entitled to. It does not therefore delve into procedural requirements. Provisions of </w:t>
      </w:r>
      <w:r w:rsidR="00D8628E">
        <w:rPr>
          <w:rFonts w:ascii="Times New Roman" w:hAnsi="Times New Roman" w:cs="Times New Roman"/>
          <w:sz w:val="24"/>
          <w:szCs w:val="24"/>
        </w:rPr>
        <w:t xml:space="preserve">the </w:t>
      </w:r>
      <w:r w:rsidRPr="006932AA">
        <w:rPr>
          <w:rFonts w:ascii="Times New Roman" w:hAnsi="Times New Roman" w:cs="Times New Roman"/>
          <w:sz w:val="24"/>
          <w:szCs w:val="24"/>
        </w:rPr>
        <w:t xml:space="preserve">substantive law are only relied on to such extent as they regulate the award of damages or the order of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or both where applicable.</w:t>
      </w:r>
    </w:p>
    <w:p w:rsidR="00E70082" w:rsidRPr="006932AA" w:rsidRDefault="0042469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Further, there exists a shortage of material on </w:t>
      </w:r>
      <w:r w:rsidR="00577E1F" w:rsidRPr="006932AA">
        <w:rPr>
          <w:rFonts w:ascii="Times New Roman" w:hAnsi="Times New Roman" w:cs="Times New Roman"/>
          <w:sz w:val="24"/>
          <w:szCs w:val="24"/>
        </w:rPr>
        <w:t>the subject of research</w:t>
      </w:r>
      <w:r w:rsidRPr="006932AA">
        <w:rPr>
          <w:rFonts w:ascii="Times New Roman" w:hAnsi="Times New Roman" w:cs="Times New Roman"/>
          <w:sz w:val="24"/>
          <w:szCs w:val="24"/>
        </w:rPr>
        <w:t xml:space="preserve"> as most books</w:t>
      </w:r>
      <w:r w:rsidR="00D8628E">
        <w:rPr>
          <w:rFonts w:ascii="Times New Roman" w:hAnsi="Times New Roman" w:cs="Times New Roman"/>
          <w:sz w:val="24"/>
          <w:szCs w:val="24"/>
        </w:rPr>
        <w:t>,</w:t>
      </w:r>
      <w:r w:rsidR="00C93FF7" w:rsidRPr="006932AA">
        <w:rPr>
          <w:rFonts w:ascii="Times New Roman" w:hAnsi="Times New Roman" w:cs="Times New Roman"/>
          <w:sz w:val="24"/>
          <w:szCs w:val="24"/>
        </w:rPr>
        <w:t xml:space="preserve"> and reference sources</w:t>
      </w:r>
      <w:r w:rsidRPr="006932AA">
        <w:rPr>
          <w:rFonts w:ascii="Times New Roman" w:hAnsi="Times New Roman" w:cs="Times New Roman"/>
          <w:sz w:val="24"/>
          <w:szCs w:val="24"/>
        </w:rPr>
        <w:t xml:space="preserve"> examine either the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regime or damages regime separately, </w:t>
      </w:r>
      <w:r w:rsidR="00C93FF7" w:rsidRPr="006932AA">
        <w:rPr>
          <w:rFonts w:ascii="Times New Roman" w:hAnsi="Times New Roman" w:cs="Times New Roman"/>
          <w:sz w:val="24"/>
          <w:szCs w:val="24"/>
        </w:rPr>
        <w:t>but</w:t>
      </w:r>
      <w:r w:rsidRPr="006932AA">
        <w:rPr>
          <w:rFonts w:ascii="Times New Roman" w:hAnsi="Times New Roman" w:cs="Times New Roman"/>
          <w:sz w:val="24"/>
          <w:szCs w:val="24"/>
        </w:rPr>
        <w:t xml:space="preserve"> not jointly.</w:t>
      </w:r>
      <w:r w:rsidR="00C93FF7" w:rsidRPr="006932AA">
        <w:rPr>
          <w:rFonts w:ascii="Times New Roman" w:hAnsi="Times New Roman" w:cs="Times New Roman"/>
          <w:sz w:val="24"/>
          <w:szCs w:val="24"/>
        </w:rPr>
        <w:t xml:space="preserve"> </w:t>
      </w:r>
      <w:r w:rsidR="00E70082" w:rsidRPr="006932AA">
        <w:rPr>
          <w:rFonts w:ascii="Times New Roman" w:hAnsi="Times New Roman" w:cs="Times New Roman"/>
          <w:sz w:val="24"/>
          <w:szCs w:val="24"/>
        </w:rPr>
        <w:t xml:space="preserve">The researcher therefore invites criticism and </w:t>
      </w:r>
      <w:r w:rsidR="00577E1F" w:rsidRPr="006932AA">
        <w:rPr>
          <w:rFonts w:ascii="Times New Roman" w:hAnsi="Times New Roman" w:cs="Times New Roman"/>
          <w:sz w:val="24"/>
          <w:szCs w:val="24"/>
        </w:rPr>
        <w:t xml:space="preserve">constructive </w:t>
      </w:r>
      <w:r w:rsidR="00E70082" w:rsidRPr="006932AA">
        <w:rPr>
          <w:rFonts w:ascii="Times New Roman" w:hAnsi="Times New Roman" w:cs="Times New Roman"/>
          <w:sz w:val="24"/>
          <w:szCs w:val="24"/>
        </w:rPr>
        <w:t xml:space="preserve">debate </w:t>
      </w:r>
      <w:r w:rsidR="00D8628E">
        <w:rPr>
          <w:rFonts w:ascii="Times New Roman" w:hAnsi="Times New Roman" w:cs="Times New Roman"/>
          <w:sz w:val="24"/>
          <w:szCs w:val="24"/>
        </w:rPr>
        <w:t>on</w:t>
      </w:r>
      <w:r w:rsidR="00E70082" w:rsidRPr="006932AA">
        <w:rPr>
          <w:rFonts w:ascii="Times New Roman" w:hAnsi="Times New Roman" w:cs="Times New Roman"/>
          <w:sz w:val="24"/>
          <w:szCs w:val="24"/>
        </w:rPr>
        <w:t xml:space="preserve"> the topic in order to </w:t>
      </w:r>
      <w:r w:rsidR="00577E1F" w:rsidRPr="006932AA">
        <w:rPr>
          <w:rFonts w:ascii="Times New Roman" w:hAnsi="Times New Roman" w:cs="Times New Roman"/>
          <w:sz w:val="24"/>
          <w:szCs w:val="24"/>
        </w:rPr>
        <w:t xml:space="preserve">develop a unified principle of law which would extend the compensatory jurisprudence to </w:t>
      </w:r>
      <w:r w:rsidR="00577E1F" w:rsidRPr="006932AA">
        <w:rPr>
          <w:rFonts w:ascii="Times New Roman" w:hAnsi="Times New Roman" w:cs="Times New Roman"/>
          <w:i/>
          <w:sz w:val="24"/>
          <w:szCs w:val="24"/>
        </w:rPr>
        <w:t>habeas corpus</w:t>
      </w:r>
      <w:r w:rsidR="00D8628E">
        <w:rPr>
          <w:rFonts w:ascii="Times New Roman" w:hAnsi="Times New Roman" w:cs="Times New Roman"/>
          <w:sz w:val="24"/>
          <w:szCs w:val="24"/>
        </w:rPr>
        <w:t xml:space="preserve"> applications. </w:t>
      </w:r>
      <w:r w:rsidR="00B87AC8">
        <w:rPr>
          <w:rFonts w:ascii="Times New Roman" w:hAnsi="Times New Roman" w:cs="Times New Roman"/>
          <w:sz w:val="24"/>
          <w:szCs w:val="24"/>
        </w:rPr>
        <w:t>This would follow the adoption of compensation</w:t>
      </w:r>
      <w:r w:rsidR="00577E1F" w:rsidRPr="006932AA">
        <w:rPr>
          <w:rFonts w:ascii="Times New Roman" w:hAnsi="Times New Roman" w:cs="Times New Roman"/>
          <w:sz w:val="24"/>
          <w:szCs w:val="24"/>
        </w:rPr>
        <w:t xml:space="preserve"> within other judicial review remedies of </w:t>
      </w:r>
      <w:r w:rsidR="00577E1F" w:rsidRPr="006932AA">
        <w:rPr>
          <w:rFonts w:ascii="Times New Roman" w:hAnsi="Times New Roman" w:cs="Times New Roman"/>
          <w:i/>
          <w:sz w:val="24"/>
          <w:szCs w:val="24"/>
        </w:rPr>
        <w:t>mandamus</w:t>
      </w:r>
      <w:r w:rsidR="00577E1F" w:rsidRPr="006932AA">
        <w:rPr>
          <w:rFonts w:ascii="Times New Roman" w:hAnsi="Times New Roman" w:cs="Times New Roman"/>
          <w:sz w:val="24"/>
          <w:szCs w:val="24"/>
        </w:rPr>
        <w:t>,</w:t>
      </w:r>
      <w:r w:rsidR="00577E1F" w:rsidRPr="006932AA">
        <w:rPr>
          <w:rFonts w:ascii="Times New Roman" w:hAnsi="Times New Roman" w:cs="Times New Roman"/>
          <w:i/>
          <w:sz w:val="24"/>
          <w:szCs w:val="24"/>
        </w:rPr>
        <w:t xml:space="preserve"> prohibition </w:t>
      </w:r>
      <w:r w:rsidR="00577E1F" w:rsidRPr="006932AA">
        <w:rPr>
          <w:rFonts w:ascii="Times New Roman" w:hAnsi="Times New Roman" w:cs="Times New Roman"/>
          <w:sz w:val="24"/>
          <w:szCs w:val="24"/>
        </w:rPr>
        <w:t>and</w:t>
      </w:r>
      <w:r w:rsidR="00577E1F" w:rsidRPr="006932AA">
        <w:rPr>
          <w:rFonts w:ascii="Times New Roman" w:hAnsi="Times New Roman" w:cs="Times New Roman"/>
          <w:i/>
          <w:sz w:val="24"/>
          <w:szCs w:val="24"/>
        </w:rPr>
        <w:t xml:space="preserve"> certiorari</w:t>
      </w:r>
      <w:r w:rsidR="00577E1F" w:rsidRPr="006932AA">
        <w:rPr>
          <w:rFonts w:ascii="Times New Roman" w:hAnsi="Times New Roman" w:cs="Times New Roman"/>
          <w:sz w:val="24"/>
          <w:szCs w:val="24"/>
        </w:rPr>
        <w:t>.</w:t>
      </w:r>
    </w:p>
    <w:p w:rsidR="008B4BA7" w:rsidRPr="006932AA" w:rsidRDefault="008B4BA7" w:rsidP="006932AA">
      <w:pPr>
        <w:spacing w:line="360" w:lineRule="auto"/>
        <w:jc w:val="both"/>
        <w:rPr>
          <w:rFonts w:ascii="Times New Roman" w:eastAsiaTheme="majorEastAsia" w:hAnsi="Times New Roman" w:cs="Times New Roman"/>
          <w:b/>
          <w:sz w:val="24"/>
          <w:szCs w:val="24"/>
        </w:rPr>
      </w:pPr>
      <w:r w:rsidRPr="006932AA">
        <w:rPr>
          <w:rFonts w:ascii="Times New Roman" w:hAnsi="Times New Roman" w:cs="Times New Roman"/>
          <w:b/>
          <w:sz w:val="24"/>
          <w:szCs w:val="24"/>
        </w:rPr>
        <w:br w:type="page"/>
      </w:r>
    </w:p>
    <w:p w:rsidR="008B4D8B" w:rsidRPr="006932AA" w:rsidRDefault="00183B23" w:rsidP="006932AA">
      <w:pPr>
        <w:pStyle w:val="Heading2"/>
        <w:spacing w:line="360" w:lineRule="auto"/>
        <w:jc w:val="both"/>
        <w:rPr>
          <w:rFonts w:ascii="Times New Roman" w:hAnsi="Times New Roman" w:cs="Times New Roman"/>
          <w:b/>
          <w:color w:val="auto"/>
          <w:sz w:val="24"/>
          <w:szCs w:val="24"/>
        </w:rPr>
      </w:pPr>
      <w:bookmarkStart w:id="16" w:name="_Toc418270121"/>
      <w:r>
        <w:rPr>
          <w:rFonts w:ascii="Times New Roman" w:hAnsi="Times New Roman" w:cs="Times New Roman"/>
          <w:b/>
          <w:color w:val="auto"/>
          <w:sz w:val="24"/>
          <w:szCs w:val="24"/>
        </w:rPr>
        <w:lastRenderedPageBreak/>
        <w:t>1.9</w:t>
      </w:r>
      <w:r w:rsidR="00357DDD" w:rsidRPr="006932AA">
        <w:rPr>
          <w:rFonts w:ascii="Times New Roman" w:hAnsi="Times New Roman" w:cs="Times New Roman"/>
          <w:b/>
          <w:color w:val="auto"/>
          <w:sz w:val="24"/>
          <w:szCs w:val="24"/>
        </w:rPr>
        <w:tab/>
        <w:t>Chapter Outline</w:t>
      </w:r>
      <w:bookmarkEnd w:id="16"/>
    </w:p>
    <w:p w:rsidR="008B4D8B" w:rsidRPr="006932AA" w:rsidRDefault="008B4D8B" w:rsidP="006932AA">
      <w:pPr>
        <w:spacing w:line="360" w:lineRule="auto"/>
        <w:jc w:val="both"/>
        <w:rPr>
          <w:rFonts w:ascii="Times New Roman" w:hAnsi="Times New Roman" w:cs="Times New Roman"/>
          <w:b/>
          <w:sz w:val="24"/>
          <w:szCs w:val="24"/>
        </w:rPr>
      </w:pPr>
      <w:r w:rsidRPr="006932AA">
        <w:rPr>
          <w:rFonts w:ascii="Times New Roman" w:hAnsi="Times New Roman" w:cs="Times New Roman"/>
          <w:b/>
          <w:sz w:val="24"/>
          <w:szCs w:val="24"/>
        </w:rPr>
        <w:t>Chapter 1 – Introduction &amp; historical background</w:t>
      </w:r>
    </w:p>
    <w:p w:rsidR="00AE4EF8" w:rsidRPr="006932AA" w:rsidRDefault="00B32E9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chapter d</w:t>
      </w:r>
      <w:r w:rsidR="008B4D8B" w:rsidRPr="006932AA">
        <w:rPr>
          <w:rFonts w:ascii="Times New Roman" w:hAnsi="Times New Roman" w:cs="Times New Roman"/>
          <w:sz w:val="24"/>
          <w:szCs w:val="24"/>
        </w:rPr>
        <w:t xml:space="preserve">eals with </w:t>
      </w:r>
      <w:r w:rsidR="00536D48">
        <w:rPr>
          <w:rFonts w:ascii="Times New Roman" w:hAnsi="Times New Roman" w:cs="Times New Roman"/>
          <w:sz w:val="24"/>
          <w:szCs w:val="24"/>
        </w:rPr>
        <w:t xml:space="preserve">the </w:t>
      </w:r>
      <w:r w:rsidR="008B4D8B" w:rsidRPr="006932AA">
        <w:rPr>
          <w:rFonts w:ascii="Times New Roman" w:hAnsi="Times New Roman" w:cs="Times New Roman"/>
          <w:sz w:val="24"/>
          <w:szCs w:val="24"/>
        </w:rPr>
        <w:t xml:space="preserve">introduction and laying the historical background of </w:t>
      </w:r>
      <w:r w:rsidR="00D46537" w:rsidRPr="006932AA">
        <w:rPr>
          <w:rFonts w:ascii="Times New Roman" w:hAnsi="Times New Roman" w:cs="Times New Roman"/>
          <w:i/>
          <w:sz w:val="24"/>
          <w:szCs w:val="24"/>
        </w:rPr>
        <w:t>habeas corpus</w:t>
      </w:r>
      <w:r w:rsidR="00F06757" w:rsidRPr="006932AA">
        <w:rPr>
          <w:rFonts w:ascii="Times New Roman" w:hAnsi="Times New Roman" w:cs="Times New Roman"/>
          <w:i/>
          <w:sz w:val="24"/>
          <w:szCs w:val="24"/>
        </w:rPr>
        <w:t xml:space="preserve"> </w:t>
      </w:r>
      <w:r w:rsidR="00F06757" w:rsidRPr="006932AA">
        <w:rPr>
          <w:rFonts w:ascii="Times New Roman" w:hAnsi="Times New Roman" w:cs="Times New Roman"/>
          <w:sz w:val="24"/>
          <w:szCs w:val="24"/>
        </w:rPr>
        <w:t>by</w:t>
      </w:r>
      <w:r w:rsidR="00AB51CD" w:rsidRPr="006932AA">
        <w:rPr>
          <w:rFonts w:ascii="Times New Roman" w:hAnsi="Times New Roman" w:cs="Times New Roman"/>
          <w:sz w:val="24"/>
          <w:szCs w:val="24"/>
        </w:rPr>
        <w:t xml:space="preserve"> </w:t>
      </w:r>
      <w:r w:rsidR="00F06757" w:rsidRPr="006932AA">
        <w:rPr>
          <w:rFonts w:ascii="Times New Roman" w:hAnsi="Times New Roman" w:cs="Times New Roman"/>
          <w:sz w:val="24"/>
          <w:szCs w:val="24"/>
        </w:rPr>
        <w:t xml:space="preserve">analyzing the </w:t>
      </w:r>
      <w:r w:rsidR="00AB51CD" w:rsidRPr="006932AA">
        <w:rPr>
          <w:rFonts w:ascii="Times New Roman" w:hAnsi="Times New Roman" w:cs="Times New Roman"/>
          <w:sz w:val="24"/>
          <w:szCs w:val="24"/>
        </w:rPr>
        <w:t>common law</w:t>
      </w:r>
      <w:r w:rsidR="008B4D8B" w:rsidRPr="006932AA">
        <w:rPr>
          <w:rFonts w:ascii="Times New Roman" w:hAnsi="Times New Roman" w:cs="Times New Roman"/>
          <w:sz w:val="24"/>
          <w:szCs w:val="24"/>
        </w:rPr>
        <w:t>, the Magna Carta</w:t>
      </w:r>
      <w:r w:rsidR="004E4CAA" w:rsidRPr="006932AA">
        <w:rPr>
          <w:rFonts w:ascii="Times New Roman" w:hAnsi="Times New Roman" w:cs="Times New Roman"/>
          <w:sz w:val="24"/>
          <w:szCs w:val="24"/>
        </w:rPr>
        <w:t>,</w:t>
      </w:r>
      <w:r w:rsidR="008B4D8B" w:rsidRPr="006932AA">
        <w:rPr>
          <w:rStyle w:val="FootnoteReference"/>
          <w:rFonts w:ascii="Times New Roman" w:hAnsi="Times New Roman" w:cs="Times New Roman"/>
          <w:sz w:val="24"/>
          <w:szCs w:val="24"/>
        </w:rPr>
        <w:footnoteReference w:id="19"/>
      </w:r>
      <w:r w:rsidR="008B4D8B" w:rsidRPr="006932AA">
        <w:rPr>
          <w:rFonts w:ascii="Times New Roman" w:hAnsi="Times New Roman" w:cs="Times New Roman"/>
          <w:sz w:val="24"/>
          <w:szCs w:val="24"/>
        </w:rPr>
        <w:t xml:space="preserve"> and perceptions of </w:t>
      </w:r>
      <w:r w:rsidR="00D46537" w:rsidRPr="006932AA">
        <w:rPr>
          <w:rFonts w:ascii="Times New Roman" w:hAnsi="Times New Roman" w:cs="Times New Roman"/>
          <w:i/>
          <w:sz w:val="24"/>
          <w:szCs w:val="24"/>
        </w:rPr>
        <w:t>habeas corpus</w:t>
      </w:r>
      <w:r w:rsidR="008B4D8B" w:rsidRPr="006932AA">
        <w:rPr>
          <w:rFonts w:ascii="Times New Roman" w:hAnsi="Times New Roman" w:cs="Times New Roman"/>
          <w:sz w:val="24"/>
          <w:szCs w:val="24"/>
        </w:rPr>
        <w:t xml:space="preserve"> in England and Kenya.</w:t>
      </w:r>
      <w:r w:rsidR="008B4BA7" w:rsidRPr="006932AA">
        <w:rPr>
          <w:rFonts w:ascii="Times New Roman" w:hAnsi="Times New Roman" w:cs="Times New Roman"/>
          <w:sz w:val="24"/>
          <w:szCs w:val="24"/>
        </w:rPr>
        <w:t xml:space="preserve"> </w:t>
      </w:r>
      <w:r w:rsidR="00EA630F" w:rsidRPr="006932AA">
        <w:rPr>
          <w:rFonts w:ascii="Times New Roman" w:hAnsi="Times New Roman" w:cs="Times New Roman"/>
          <w:sz w:val="24"/>
          <w:szCs w:val="24"/>
        </w:rPr>
        <w:t xml:space="preserve">The </w:t>
      </w:r>
      <w:r w:rsidR="00653AF6" w:rsidRPr="006932AA">
        <w:rPr>
          <w:rFonts w:ascii="Times New Roman" w:hAnsi="Times New Roman" w:cs="Times New Roman"/>
          <w:sz w:val="24"/>
          <w:szCs w:val="24"/>
        </w:rPr>
        <w:t xml:space="preserve">chapter also frames the purpose of the research, which is examining whether Kenyan courts ought to award damages to successful petitioners alongside the order of </w:t>
      </w:r>
      <w:r w:rsidR="00D46537" w:rsidRPr="006932AA">
        <w:rPr>
          <w:rFonts w:ascii="Times New Roman" w:hAnsi="Times New Roman" w:cs="Times New Roman"/>
          <w:i/>
          <w:sz w:val="24"/>
          <w:szCs w:val="24"/>
        </w:rPr>
        <w:t>habeas corpus</w:t>
      </w:r>
      <w:r w:rsidR="00653AF6" w:rsidRPr="006932AA">
        <w:rPr>
          <w:rFonts w:ascii="Times New Roman" w:hAnsi="Times New Roman" w:cs="Times New Roman"/>
          <w:sz w:val="24"/>
          <w:szCs w:val="24"/>
        </w:rPr>
        <w:t>.</w:t>
      </w:r>
    </w:p>
    <w:p w:rsidR="008B4D8B" w:rsidRPr="006932AA" w:rsidRDefault="008B4D8B" w:rsidP="006932AA">
      <w:pPr>
        <w:spacing w:line="360" w:lineRule="auto"/>
        <w:jc w:val="both"/>
        <w:rPr>
          <w:rFonts w:ascii="Times New Roman" w:hAnsi="Times New Roman" w:cs="Times New Roman"/>
          <w:b/>
          <w:sz w:val="24"/>
          <w:szCs w:val="24"/>
        </w:rPr>
      </w:pPr>
      <w:r w:rsidRPr="006932AA">
        <w:rPr>
          <w:rFonts w:ascii="Times New Roman" w:hAnsi="Times New Roman" w:cs="Times New Roman"/>
          <w:b/>
          <w:sz w:val="24"/>
          <w:szCs w:val="24"/>
        </w:rPr>
        <w:t xml:space="preserve">Chapter 2 – </w:t>
      </w:r>
      <w:r w:rsidR="00D46537" w:rsidRPr="006932AA">
        <w:rPr>
          <w:rFonts w:ascii="Times New Roman" w:hAnsi="Times New Roman" w:cs="Times New Roman"/>
          <w:b/>
          <w:i/>
          <w:sz w:val="24"/>
          <w:szCs w:val="24"/>
        </w:rPr>
        <w:t>Habeas corpus</w:t>
      </w:r>
      <w:r w:rsidR="009A7370" w:rsidRPr="006932AA">
        <w:rPr>
          <w:rFonts w:ascii="Times New Roman" w:hAnsi="Times New Roman" w:cs="Times New Roman"/>
          <w:b/>
          <w:sz w:val="24"/>
          <w:szCs w:val="24"/>
        </w:rPr>
        <w:t xml:space="preserve"> in </w:t>
      </w:r>
      <w:r w:rsidR="003939D3" w:rsidRPr="006932AA">
        <w:rPr>
          <w:rFonts w:ascii="Times New Roman" w:hAnsi="Times New Roman" w:cs="Times New Roman"/>
          <w:b/>
          <w:sz w:val="24"/>
          <w:szCs w:val="24"/>
        </w:rPr>
        <w:t>Kenya</w:t>
      </w:r>
    </w:p>
    <w:p w:rsidR="003613AC" w:rsidRPr="006932AA" w:rsidRDefault="00F47C5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chapter s</w:t>
      </w:r>
      <w:r w:rsidR="00AB51CD" w:rsidRPr="006932AA">
        <w:rPr>
          <w:rFonts w:ascii="Times New Roman" w:hAnsi="Times New Roman" w:cs="Times New Roman"/>
          <w:sz w:val="24"/>
          <w:szCs w:val="24"/>
        </w:rPr>
        <w:t xml:space="preserve">ets out the legal framework of </w:t>
      </w:r>
      <w:r w:rsidR="00D46537" w:rsidRPr="006932AA">
        <w:rPr>
          <w:rFonts w:ascii="Times New Roman" w:hAnsi="Times New Roman" w:cs="Times New Roman"/>
          <w:i/>
          <w:sz w:val="24"/>
          <w:szCs w:val="24"/>
        </w:rPr>
        <w:t>habeas corpus</w:t>
      </w:r>
      <w:r w:rsidR="004D5314" w:rsidRPr="006932AA">
        <w:rPr>
          <w:rFonts w:ascii="Times New Roman" w:hAnsi="Times New Roman" w:cs="Times New Roman"/>
          <w:sz w:val="24"/>
          <w:szCs w:val="24"/>
        </w:rPr>
        <w:t xml:space="preserve"> in Kenya. It c</w:t>
      </w:r>
      <w:r w:rsidR="00AB51CD" w:rsidRPr="006932AA">
        <w:rPr>
          <w:rFonts w:ascii="Times New Roman" w:hAnsi="Times New Roman" w:cs="Times New Roman"/>
          <w:sz w:val="24"/>
          <w:szCs w:val="24"/>
        </w:rPr>
        <w:t>onsiders Constitutional provisions, provisions of the Criminal Procedure Code</w:t>
      </w:r>
      <w:r w:rsidR="003B3209" w:rsidRPr="006932AA">
        <w:rPr>
          <w:rFonts w:ascii="Times New Roman" w:hAnsi="Times New Roman" w:cs="Times New Roman"/>
          <w:sz w:val="24"/>
          <w:szCs w:val="24"/>
        </w:rPr>
        <w:t>,</w:t>
      </w:r>
      <w:r w:rsidR="00AB51CD" w:rsidRPr="006932AA">
        <w:rPr>
          <w:rStyle w:val="FootnoteReference"/>
          <w:rFonts w:ascii="Times New Roman" w:hAnsi="Times New Roman" w:cs="Times New Roman"/>
          <w:sz w:val="24"/>
          <w:szCs w:val="24"/>
        </w:rPr>
        <w:footnoteReference w:id="20"/>
      </w:r>
      <w:r w:rsidR="00AB51CD" w:rsidRPr="006932AA">
        <w:rPr>
          <w:rFonts w:ascii="Times New Roman" w:hAnsi="Times New Roman" w:cs="Times New Roman"/>
          <w:sz w:val="24"/>
          <w:szCs w:val="24"/>
        </w:rPr>
        <w:t xml:space="preserve"> </w:t>
      </w:r>
      <w:r w:rsidR="003613AC" w:rsidRPr="006932AA">
        <w:rPr>
          <w:rFonts w:ascii="Times New Roman" w:hAnsi="Times New Roman" w:cs="Times New Roman"/>
          <w:sz w:val="24"/>
          <w:szCs w:val="24"/>
        </w:rPr>
        <w:t xml:space="preserve">and </w:t>
      </w:r>
      <w:r w:rsidR="00AB51CD" w:rsidRPr="006932AA">
        <w:rPr>
          <w:rFonts w:ascii="Times New Roman" w:hAnsi="Times New Roman" w:cs="Times New Roman"/>
          <w:sz w:val="24"/>
          <w:szCs w:val="24"/>
        </w:rPr>
        <w:t xml:space="preserve">the Criminal Procedure (Directions in the Nature of </w:t>
      </w:r>
      <w:r w:rsidR="00503546">
        <w:rPr>
          <w:rFonts w:ascii="Times New Roman" w:hAnsi="Times New Roman" w:cs="Times New Roman"/>
          <w:i/>
          <w:sz w:val="24"/>
          <w:szCs w:val="24"/>
        </w:rPr>
        <w:t>Habeas C</w:t>
      </w:r>
      <w:r w:rsidR="00D46537" w:rsidRPr="006932AA">
        <w:rPr>
          <w:rFonts w:ascii="Times New Roman" w:hAnsi="Times New Roman" w:cs="Times New Roman"/>
          <w:i/>
          <w:sz w:val="24"/>
          <w:szCs w:val="24"/>
        </w:rPr>
        <w:t>orpus</w:t>
      </w:r>
      <w:r w:rsidR="00B43BDE" w:rsidRPr="006932AA">
        <w:rPr>
          <w:rFonts w:ascii="Times New Roman" w:hAnsi="Times New Roman" w:cs="Times New Roman"/>
          <w:sz w:val="24"/>
          <w:szCs w:val="24"/>
        </w:rPr>
        <w:t>) Rules (1948)</w:t>
      </w:r>
      <w:r w:rsidR="003613AC" w:rsidRPr="006932AA">
        <w:rPr>
          <w:rFonts w:ascii="Times New Roman" w:hAnsi="Times New Roman" w:cs="Times New Roman"/>
          <w:sz w:val="24"/>
          <w:szCs w:val="24"/>
        </w:rPr>
        <w:t xml:space="preserve"> whic</w:t>
      </w:r>
      <w:r w:rsidR="008B4BA7" w:rsidRPr="006932AA">
        <w:rPr>
          <w:rFonts w:ascii="Times New Roman" w:hAnsi="Times New Roman" w:cs="Times New Roman"/>
          <w:sz w:val="24"/>
          <w:szCs w:val="24"/>
        </w:rPr>
        <w:t>h regulates procedure</w:t>
      </w:r>
      <w:r w:rsidR="003613AC" w:rsidRPr="006932AA">
        <w:rPr>
          <w:rFonts w:ascii="Times New Roman" w:hAnsi="Times New Roman" w:cs="Times New Roman"/>
          <w:sz w:val="24"/>
          <w:szCs w:val="24"/>
        </w:rPr>
        <w:t xml:space="preserve"> in </w:t>
      </w:r>
      <w:r w:rsidR="00D46537" w:rsidRPr="006932AA">
        <w:rPr>
          <w:rFonts w:ascii="Times New Roman" w:hAnsi="Times New Roman" w:cs="Times New Roman"/>
          <w:i/>
          <w:sz w:val="24"/>
          <w:szCs w:val="24"/>
        </w:rPr>
        <w:t>habeas</w:t>
      </w:r>
      <w:r w:rsidR="003613AC" w:rsidRPr="006932AA">
        <w:rPr>
          <w:rFonts w:ascii="Times New Roman" w:hAnsi="Times New Roman" w:cs="Times New Roman"/>
          <w:sz w:val="24"/>
          <w:szCs w:val="24"/>
        </w:rPr>
        <w:t xml:space="preserve"> applications</w:t>
      </w:r>
      <w:r w:rsidR="00AB51CD" w:rsidRPr="006932AA">
        <w:rPr>
          <w:rFonts w:ascii="Times New Roman" w:hAnsi="Times New Roman" w:cs="Times New Roman"/>
          <w:sz w:val="24"/>
          <w:szCs w:val="24"/>
        </w:rPr>
        <w:t>.</w:t>
      </w:r>
    </w:p>
    <w:p w:rsidR="005D42C8" w:rsidRDefault="005D42C8"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chapter also sets forth the matters </w:t>
      </w:r>
      <w:r w:rsidR="00C82FB1">
        <w:rPr>
          <w:rFonts w:ascii="Times New Roman" w:hAnsi="Times New Roman" w:cs="Times New Roman"/>
          <w:sz w:val="24"/>
          <w:szCs w:val="24"/>
        </w:rPr>
        <w:t>that</w:t>
      </w:r>
      <w:r w:rsidRPr="006932AA">
        <w:rPr>
          <w:rFonts w:ascii="Times New Roman" w:hAnsi="Times New Roman" w:cs="Times New Roman"/>
          <w:sz w:val="24"/>
          <w:szCs w:val="24"/>
        </w:rPr>
        <w:t xml:space="preserve"> courts consider in granting remedies to the applicant in a regular action</w:t>
      </w:r>
      <w:r w:rsidR="00C82FB1">
        <w:rPr>
          <w:rFonts w:ascii="Times New Roman" w:hAnsi="Times New Roman" w:cs="Times New Roman"/>
          <w:sz w:val="24"/>
          <w:szCs w:val="24"/>
        </w:rPr>
        <w:t xml:space="preserve"> for compensation</w:t>
      </w:r>
      <w:r w:rsidRPr="006932AA">
        <w:rPr>
          <w:rFonts w:ascii="Times New Roman" w:hAnsi="Times New Roman" w:cs="Times New Roman"/>
          <w:sz w:val="24"/>
          <w:szCs w:val="24"/>
        </w:rPr>
        <w:t xml:space="preserve"> such as </w:t>
      </w:r>
      <w:r w:rsidR="000E4843" w:rsidRPr="006932AA">
        <w:rPr>
          <w:rFonts w:ascii="Times New Roman" w:hAnsi="Times New Roman" w:cs="Times New Roman"/>
          <w:sz w:val="24"/>
          <w:szCs w:val="24"/>
        </w:rPr>
        <w:t>statutory</w:t>
      </w:r>
      <w:r w:rsidR="007A4639" w:rsidRPr="006932AA">
        <w:rPr>
          <w:rFonts w:ascii="Times New Roman" w:hAnsi="Times New Roman" w:cs="Times New Roman"/>
          <w:sz w:val="24"/>
          <w:szCs w:val="24"/>
        </w:rPr>
        <w:t xml:space="preserve"> and</w:t>
      </w:r>
      <w:r w:rsidR="000E4843" w:rsidRPr="006932AA">
        <w:rPr>
          <w:rFonts w:ascii="Times New Roman" w:hAnsi="Times New Roman" w:cs="Times New Roman"/>
          <w:sz w:val="24"/>
          <w:szCs w:val="24"/>
        </w:rPr>
        <w:t xml:space="preserve"> </w:t>
      </w:r>
      <w:r w:rsidR="00733C64" w:rsidRPr="006932AA">
        <w:rPr>
          <w:rFonts w:ascii="Times New Roman" w:hAnsi="Times New Roman" w:cs="Times New Roman"/>
          <w:sz w:val="24"/>
          <w:szCs w:val="24"/>
        </w:rPr>
        <w:t xml:space="preserve">regulatory </w:t>
      </w:r>
      <w:r w:rsidR="000E4843" w:rsidRPr="006932AA">
        <w:rPr>
          <w:rFonts w:ascii="Times New Roman" w:hAnsi="Times New Roman" w:cs="Times New Roman"/>
          <w:sz w:val="24"/>
          <w:szCs w:val="24"/>
        </w:rPr>
        <w:t xml:space="preserve">provisions, </w:t>
      </w:r>
      <w:r w:rsidR="00380D74" w:rsidRPr="006932AA">
        <w:rPr>
          <w:rFonts w:ascii="Times New Roman" w:hAnsi="Times New Roman" w:cs="Times New Roman"/>
          <w:sz w:val="24"/>
          <w:szCs w:val="24"/>
        </w:rPr>
        <w:t xml:space="preserve">the substance of </w:t>
      </w:r>
      <w:r w:rsidR="000E4843" w:rsidRPr="006932AA">
        <w:rPr>
          <w:rFonts w:ascii="Times New Roman" w:hAnsi="Times New Roman" w:cs="Times New Roman"/>
          <w:sz w:val="24"/>
          <w:szCs w:val="24"/>
        </w:rPr>
        <w:t>pleadings,</w:t>
      </w:r>
      <w:r w:rsidRPr="006932AA">
        <w:rPr>
          <w:rFonts w:ascii="Times New Roman" w:hAnsi="Times New Roman" w:cs="Times New Roman"/>
          <w:sz w:val="24"/>
          <w:szCs w:val="24"/>
        </w:rPr>
        <w:t xml:space="preserve"> and </w:t>
      </w:r>
      <w:r w:rsidR="00380D74" w:rsidRPr="006932AA">
        <w:rPr>
          <w:rFonts w:ascii="Times New Roman" w:hAnsi="Times New Roman" w:cs="Times New Roman"/>
          <w:sz w:val="24"/>
          <w:szCs w:val="24"/>
        </w:rPr>
        <w:t xml:space="preserve">judicial </w:t>
      </w:r>
      <w:r w:rsidRPr="006932AA">
        <w:rPr>
          <w:rFonts w:ascii="Times New Roman" w:hAnsi="Times New Roman" w:cs="Times New Roman"/>
          <w:sz w:val="24"/>
          <w:szCs w:val="24"/>
        </w:rPr>
        <w:t>p</w:t>
      </w:r>
      <w:r w:rsidR="008E218C" w:rsidRPr="006932AA">
        <w:rPr>
          <w:rFonts w:ascii="Times New Roman" w:hAnsi="Times New Roman" w:cs="Times New Roman"/>
          <w:sz w:val="24"/>
          <w:szCs w:val="24"/>
        </w:rPr>
        <w:t xml:space="preserve">recedents. Further, it </w:t>
      </w:r>
      <w:r w:rsidR="00B421D9">
        <w:rPr>
          <w:rFonts w:ascii="Times New Roman" w:hAnsi="Times New Roman" w:cs="Times New Roman"/>
          <w:sz w:val="24"/>
          <w:szCs w:val="24"/>
        </w:rPr>
        <w:t>chiefly</w:t>
      </w:r>
      <w:r w:rsidR="003D0093" w:rsidRPr="006932AA">
        <w:rPr>
          <w:rFonts w:ascii="Times New Roman" w:hAnsi="Times New Roman" w:cs="Times New Roman"/>
          <w:sz w:val="24"/>
          <w:szCs w:val="24"/>
        </w:rPr>
        <w:t xml:space="preserve"> </w:t>
      </w:r>
      <w:r w:rsidRPr="006932AA">
        <w:rPr>
          <w:rFonts w:ascii="Times New Roman" w:hAnsi="Times New Roman" w:cs="Times New Roman"/>
          <w:sz w:val="24"/>
          <w:szCs w:val="24"/>
        </w:rPr>
        <w:t>examine</w:t>
      </w:r>
      <w:r w:rsidR="00FC71C0" w:rsidRPr="006932AA">
        <w:rPr>
          <w:rFonts w:ascii="Times New Roman" w:hAnsi="Times New Roman" w:cs="Times New Roman"/>
          <w:sz w:val="24"/>
          <w:szCs w:val="24"/>
        </w:rPr>
        <w:t>s</w:t>
      </w:r>
      <w:r w:rsidRPr="006932AA">
        <w:rPr>
          <w:rFonts w:ascii="Times New Roman" w:hAnsi="Times New Roman" w:cs="Times New Roman"/>
          <w:sz w:val="24"/>
          <w:szCs w:val="24"/>
        </w:rPr>
        <w:t xml:space="preserve"> the compensatory jurisprudence in human rights litigation, especially the enforcement of the right to personal liberty</w:t>
      </w:r>
      <w:r w:rsidR="00380DC0" w:rsidRPr="006932AA">
        <w:rPr>
          <w:rFonts w:ascii="Times New Roman" w:hAnsi="Times New Roman" w:cs="Times New Roman"/>
          <w:sz w:val="24"/>
          <w:szCs w:val="24"/>
        </w:rPr>
        <w:t>.</w:t>
      </w:r>
    </w:p>
    <w:p w:rsidR="00A44E6E" w:rsidRPr="006932AA" w:rsidRDefault="00A44E6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chapter also assesses the suitability of the prevailing regulations in enabling the award of damages alongside the order of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Further, this chapter examines other possible causes </w:t>
      </w:r>
      <w:r w:rsidR="0048078C">
        <w:rPr>
          <w:rFonts w:ascii="Times New Roman" w:hAnsi="Times New Roman" w:cs="Times New Roman"/>
          <w:sz w:val="24"/>
          <w:szCs w:val="24"/>
        </w:rPr>
        <w:t>that</w:t>
      </w:r>
      <w:r w:rsidRPr="006932AA">
        <w:rPr>
          <w:rFonts w:ascii="Times New Roman" w:hAnsi="Times New Roman" w:cs="Times New Roman"/>
          <w:sz w:val="24"/>
          <w:szCs w:val="24"/>
        </w:rPr>
        <w:t xml:space="preserve"> may hinder </w:t>
      </w:r>
      <w:r w:rsidR="0048078C">
        <w:rPr>
          <w:rFonts w:ascii="Times New Roman" w:hAnsi="Times New Roman" w:cs="Times New Roman"/>
          <w:sz w:val="24"/>
          <w:szCs w:val="24"/>
        </w:rPr>
        <w:t xml:space="preserve">a successful </w:t>
      </w:r>
      <w:r w:rsidRPr="006932AA">
        <w:rPr>
          <w:rFonts w:ascii="Times New Roman" w:hAnsi="Times New Roman" w:cs="Times New Roman"/>
          <w:sz w:val="24"/>
          <w:szCs w:val="24"/>
        </w:rPr>
        <w:t>award, such as poorly d</w:t>
      </w:r>
      <w:r w:rsidR="00042A0A">
        <w:rPr>
          <w:rFonts w:ascii="Times New Roman" w:hAnsi="Times New Roman" w:cs="Times New Roman"/>
          <w:sz w:val="24"/>
          <w:szCs w:val="24"/>
        </w:rPr>
        <w:t>rafted pleadings, regulatory constraints</w:t>
      </w:r>
      <w:r w:rsidRPr="006932AA">
        <w:rPr>
          <w:rFonts w:ascii="Times New Roman" w:hAnsi="Times New Roman" w:cs="Times New Roman"/>
          <w:sz w:val="24"/>
          <w:szCs w:val="24"/>
        </w:rPr>
        <w:t>, to mention but a few.</w:t>
      </w:r>
    </w:p>
    <w:p w:rsidR="005D42C8" w:rsidRDefault="00792EA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chapter also examines possible restrictions to </w:t>
      </w:r>
      <w:r w:rsidR="009772B5">
        <w:rPr>
          <w:rFonts w:ascii="Times New Roman" w:hAnsi="Times New Roman" w:cs="Times New Roman"/>
          <w:sz w:val="24"/>
          <w:szCs w:val="24"/>
        </w:rPr>
        <w:t xml:space="preserve">an </w:t>
      </w:r>
      <w:r w:rsidRPr="006932AA">
        <w:rPr>
          <w:rFonts w:ascii="Times New Roman" w:hAnsi="Times New Roman" w:cs="Times New Roman"/>
          <w:sz w:val="24"/>
          <w:szCs w:val="24"/>
        </w:rPr>
        <w:t xml:space="preserve">award of damages within the </w:t>
      </w:r>
      <w:r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w:t>
      </w:r>
      <w:r w:rsidR="00522077" w:rsidRPr="006932AA">
        <w:rPr>
          <w:rFonts w:ascii="Times New Roman" w:hAnsi="Times New Roman" w:cs="Times New Roman"/>
          <w:sz w:val="24"/>
          <w:szCs w:val="24"/>
        </w:rPr>
        <w:t xml:space="preserve"> in Kenya</w:t>
      </w:r>
      <w:r w:rsidRPr="006932AA">
        <w:rPr>
          <w:rFonts w:ascii="Times New Roman" w:hAnsi="Times New Roman" w:cs="Times New Roman"/>
          <w:sz w:val="24"/>
          <w:szCs w:val="24"/>
        </w:rPr>
        <w:t xml:space="preserve">. </w:t>
      </w:r>
      <w:r w:rsidR="00E75B63" w:rsidRPr="006932AA">
        <w:rPr>
          <w:rFonts w:ascii="Times New Roman" w:hAnsi="Times New Roman" w:cs="Times New Roman"/>
          <w:sz w:val="24"/>
          <w:szCs w:val="24"/>
        </w:rPr>
        <w:t xml:space="preserve">Further, it </w:t>
      </w:r>
      <w:r w:rsidR="009772B5">
        <w:rPr>
          <w:rFonts w:ascii="Times New Roman" w:hAnsi="Times New Roman" w:cs="Times New Roman"/>
          <w:sz w:val="24"/>
          <w:szCs w:val="24"/>
        </w:rPr>
        <w:t>discusses</w:t>
      </w:r>
      <w:r w:rsidR="00522077" w:rsidRPr="006932AA">
        <w:rPr>
          <w:rFonts w:ascii="Times New Roman" w:hAnsi="Times New Roman" w:cs="Times New Roman"/>
          <w:sz w:val="24"/>
          <w:szCs w:val="24"/>
        </w:rPr>
        <w:t xml:space="preserve"> two case studies </w:t>
      </w:r>
      <w:r w:rsidR="00380DC0" w:rsidRPr="006932AA">
        <w:rPr>
          <w:rFonts w:ascii="Times New Roman" w:hAnsi="Times New Roman" w:cs="Times New Roman"/>
          <w:sz w:val="24"/>
          <w:szCs w:val="24"/>
        </w:rPr>
        <w:t>on the issue of compensation,</w:t>
      </w:r>
      <w:r w:rsidR="00522077" w:rsidRPr="006932AA">
        <w:rPr>
          <w:rFonts w:ascii="Times New Roman" w:hAnsi="Times New Roman" w:cs="Times New Roman"/>
          <w:sz w:val="24"/>
          <w:szCs w:val="24"/>
        </w:rPr>
        <w:t xml:space="preserve"> applications for </w:t>
      </w:r>
      <w:r w:rsidR="00522077" w:rsidRPr="006932AA">
        <w:rPr>
          <w:rFonts w:ascii="Times New Roman" w:hAnsi="Times New Roman" w:cs="Times New Roman"/>
          <w:i/>
          <w:sz w:val="24"/>
          <w:szCs w:val="24"/>
        </w:rPr>
        <w:t>habeas corpus</w:t>
      </w:r>
      <w:r w:rsidR="00522077" w:rsidRPr="006932AA">
        <w:rPr>
          <w:rFonts w:ascii="Times New Roman" w:hAnsi="Times New Roman" w:cs="Times New Roman"/>
          <w:sz w:val="24"/>
          <w:szCs w:val="24"/>
        </w:rPr>
        <w:t xml:space="preserve"> </w:t>
      </w:r>
      <w:r w:rsidR="00380DC0" w:rsidRPr="006932AA">
        <w:rPr>
          <w:rFonts w:ascii="Times New Roman" w:hAnsi="Times New Roman" w:cs="Times New Roman"/>
          <w:sz w:val="24"/>
          <w:szCs w:val="24"/>
        </w:rPr>
        <w:t>and constitutional law litigation.</w:t>
      </w:r>
    </w:p>
    <w:p w:rsidR="00A44E6E" w:rsidRDefault="00A44E6E" w:rsidP="00A44E6E">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chapter forms the bulk of the research.</w:t>
      </w:r>
    </w:p>
    <w:p w:rsidR="003613AC" w:rsidRPr="006932AA" w:rsidRDefault="003613AC" w:rsidP="006932AA">
      <w:pPr>
        <w:spacing w:line="360" w:lineRule="auto"/>
        <w:jc w:val="both"/>
        <w:rPr>
          <w:rFonts w:ascii="Times New Roman" w:hAnsi="Times New Roman" w:cs="Times New Roman"/>
          <w:sz w:val="24"/>
          <w:szCs w:val="24"/>
        </w:rPr>
      </w:pPr>
      <w:r w:rsidRPr="006932AA">
        <w:rPr>
          <w:rFonts w:ascii="Times New Roman" w:hAnsi="Times New Roman" w:cs="Times New Roman"/>
          <w:b/>
          <w:sz w:val="24"/>
          <w:szCs w:val="24"/>
        </w:rPr>
        <w:lastRenderedPageBreak/>
        <w:t>Chapter 3 – Tort of Wrongful imprisonment</w:t>
      </w:r>
      <w:r w:rsidR="00AB51CD" w:rsidRPr="006932AA">
        <w:rPr>
          <w:rFonts w:ascii="Times New Roman" w:hAnsi="Times New Roman" w:cs="Times New Roman"/>
          <w:sz w:val="24"/>
          <w:szCs w:val="24"/>
        </w:rPr>
        <w:t xml:space="preserve"> </w:t>
      </w:r>
    </w:p>
    <w:p w:rsidR="00525703" w:rsidRDefault="00F47C5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chapter </w:t>
      </w:r>
      <w:r w:rsidR="003613AC" w:rsidRPr="006932AA">
        <w:rPr>
          <w:rFonts w:ascii="Times New Roman" w:hAnsi="Times New Roman" w:cs="Times New Roman"/>
          <w:sz w:val="24"/>
          <w:szCs w:val="24"/>
        </w:rPr>
        <w:t>examines</w:t>
      </w:r>
      <w:r w:rsidRPr="006932AA">
        <w:rPr>
          <w:rFonts w:ascii="Times New Roman" w:hAnsi="Times New Roman" w:cs="Times New Roman"/>
          <w:sz w:val="24"/>
          <w:szCs w:val="24"/>
        </w:rPr>
        <w:t xml:space="preserve"> th</w:t>
      </w:r>
      <w:r w:rsidR="009772B5">
        <w:rPr>
          <w:rFonts w:ascii="Times New Roman" w:hAnsi="Times New Roman" w:cs="Times New Roman"/>
          <w:sz w:val="24"/>
          <w:szCs w:val="24"/>
        </w:rPr>
        <w:t>e tort of wrongful imprisonment</w:t>
      </w:r>
      <w:r w:rsidRPr="006932AA">
        <w:rPr>
          <w:rFonts w:ascii="Times New Roman" w:hAnsi="Times New Roman" w:cs="Times New Roman"/>
          <w:sz w:val="24"/>
          <w:szCs w:val="24"/>
        </w:rPr>
        <w:t xml:space="preserve"> and the regime of award of damages th</w:t>
      </w:r>
      <w:r w:rsidR="00DC1F04" w:rsidRPr="006932AA">
        <w:rPr>
          <w:rFonts w:ascii="Times New Roman" w:hAnsi="Times New Roman" w:cs="Times New Roman"/>
          <w:sz w:val="24"/>
          <w:szCs w:val="24"/>
        </w:rPr>
        <w:t>ereunder</w:t>
      </w:r>
      <w:r w:rsidRPr="006932AA">
        <w:rPr>
          <w:rFonts w:ascii="Times New Roman" w:hAnsi="Times New Roman" w:cs="Times New Roman"/>
          <w:sz w:val="24"/>
          <w:szCs w:val="24"/>
        </w:rPr>
        <w:t>.</w:t>
      </w:r>
      <w:r w:rsidR="007D7679" w:rsidRPr="006932AA">
        <w:rPr>
          <w:rFonts w:ascii="Times New Roman" w:hAnsi="Times New Roman" w:cs="Times New Roman"/>
          <w:sz w:val="24"/>
          <w:szCs w:val="24"/>
        </w:rPr>
        <w:t xml:space="preserve"> It </w:t>
      </w:r>
      <w:r w:rsidR="00CC78D2" w:rsidRPr="006932AA">
        <w:rPr>
          <w:rFonts w:ascii="Times New Roman" w:hAnsi="Times New Roman" w:cs="Times New Roman"/>
          <w:sz w:val="24"/>
          <w:szCs w:val="24"/>
        </w:rPr>
        <w:t>draws</w:t>
      </w:r>
      <w:r w:rsidR="007D7679" w:rsidRPr="006932AA">
        <w:rPr>
          <w:rFonts w:ascii="Times New Roman" w:hAnsi="Times New Roman" w:cs="Times New Roman"/>
          <w:sz w:val="24"/>
          <w:szCs w:val="24"/>
        </w:rPr>
        <w:t xml:space="preserve"> a comparison between the </w:t>
      </w:r>
      <w:r w:rsidR="00CC78D2" w:rsidRPr="006932AA">
        <w:rPr>
          <w:rFonts w:ascii="Times New Roman" w:hAnsi="Times New Roman" w:cs="Times New Roman"/>
          <w:sz w:val="24"/>
          <w:szCs w:val="24"/>
        </w:rPr>
        <w:t>compensation regime in tort and the regime in</w:t>
      </w:r>
      <w:r w:rsidR="007D7679" w:rsidRPr="006932AA">
        <w:rPr>
          <w:rFonts w:ascii="Times New Roman" w:hAnsi="Times New Roman" w:cs="Times New Roman"/>
          <w:sz w:val="24"/>
          <w:szCs w:val="24"/>
        </w:rPr>
        <w:t xml:space="preserve"> </w:t>
      </w:r>
      <w:r w:rsidR="00D46537" w:rsidRPr="006932AA">
        <w:rPr>
          <w:rFonts w:ascii="Times New Roman" w:hAnsi="Times New Roman" w:cs="Times New Roman"/>
          <w:i/>
          <w:sz w:val="24"/>
          <w:szCs w:val="24"/>
        </w:rPr>
        <w:t>habeas corpus</w:t>
      </w:r>
      <w:r w:rsidR="00CC78D2" w:rsidRPr="006932AA">
        <w:rPr>
          <w:rFonts w:ascii="Times New Roman" w:hAnsi="Times New Roman" w:cs="Times New Roman"/>
          <w:sz w:val="24"/>
          <w:szCs w:val="24"/>
        </w:rPr>
        <w:t>.</w:t>
      </w:r>
      <w:r w:rsidR="007D7679" w:rsidRPr="006932AA">
        <w:rPr>
          <w:rFonts w:ascii="Times New Roman" w:hAnsi="Times New Roman" w:cs="Times New Roman"/>
          <w:sz w:val="24"/>
          <w:szCs w:val="24"/>
        </w:rPr>
        <w:t xml:space="preserve"> </w:t>
      </w:r>
      <w:r w:rsidR="009772B5">
        <w:rPr>
          <w:rFonts w:ascii="Times New Roman" w:hAnsi="Times New Roman" w:cs="Times New Roman"/>
          <w:sz w:val="24"/>
          <w:szCs w:val="24"/>
        </w:rPr>
        <w:t>Particular</w:t>
      </w:r>
      <w:r w:rsidR="00CC78D2" w:rsidRPr="006932AA">
        <w:rPr>
          <w:rFonts w:ascii="Times New Roman" w:hAnsi="Times New Roman" w:cs="Times New Roman"/>
          <w:sz w:val="24"/>
          <w:szCs w:val="24"/>
        </w:rPr>
        <w:t xml:space="preserve"> attention is drawn to </w:t>
      </w:r>
      <w:r w:rsidR="007D7679" w:rsidRPr="006932AA">
        <w:rPr>
          <w:rFonts w:ascii="Times New Roman" w:hAnsi="Times New Roman" w:cs="Times New Roman"/>
          <w:sz w:val="24"/>
          <w:szCs w:val="24"/>
        </w:rPr>
        <w:t>expediency</w:t>
      </w:r>
      <w:r w:rsidR="00CC78D2" w:rsidRPr="006932AA">
        <w:rPr>
          <w:rFonts w:ascii="Times New Roman" w:hAnsi="Times New Roman" w:cs="Times New Roman"/>
          <w:sz w:val="24"/>
          <w:szCs w:val="24"/>
        </w:rPr>
        <w:t xml:space="preserve"> </w:t>
      </w:r>
      <w:r w:rsidR="0094684E" w:rsidRPr="006932AA">
        <w:rPr>
          <w:rFonts w:ascii="Times New Roman" w:hAnsi="Times New Roman" w:cs="Times New Roman"/>
          <w:sz w:val="24"/>
          <w:szCs w:val="24"/>
        </w:rPr>
        <w:t>given</w:t>
      </w:r>
      <w:r w:rsidR="00CC78D2" w:rsidRPr="006932AA">
        <w:rPr>
          <w:rFonts w:ascii="Times New Roman" w:hAnsi="Times New Roman" w:cs="Times New Roman"/>
          <w:sz w:val="24"/>
          <w:szCs w:val="24"/>
        </w:rPr>
        <w:t xml:space="preserve"> </w:t>
      </w:r>
      <w:r w:rsidR="0094684E" w:rsidRPr="006932AA">
        <w:rPr>
          <w:rFonts w:ascii="Times New Roman" w:hAnsi="Times New Roman" w:cs="Times New Roman"/>
          <w:sz w:val="24"/>
          <w:szCs w:val="24"/>
        </w:rPr>
        <w:t>to</w:t>
      </w:r>
      <w:r w:rsidR="00CC78D2" w:rsidRPr="006932AA">
        <w:rPr>
          <w:rFonts w:ascii="Times New Roman" w:hAnsi="Times New Roman" w:cs="Times New Roman"/>
          <w:sz w:val="24"/>
          <w:szCs w:val="24"/>
        </w:rPr>
        <w:t xml:space="preserve"> </w:t>
      </w:r>
      <w:r w:rsidR="00CC78D2" w:rsidRPr="006932AA">
        <w:rPr>
          <w:rFonts w:ascii="Times New Roman" w:hAnsi="Times New Roman" w:cs="Times New Roman"/>
          <w:i/>
          <w:sz w:val="24"/>
          <w:szCs w:val="24"/>
        </w:rPr>
        <w:t>habeas</w:t>
      </w:r>
      <w:r w:rsidR="00CC78D2" w:rsidRPr="006932AA">
        <w:rPr>
          <w:rFonts w:ascii="Times New Roman" w:hAnsi="Times New Roman" w:cs="Times New Roman"/>
          <w:sz w:val="24"/>
          <w:szCs w:val="24"/>
        </w:rPr>
        <w:t xml:space="preserve"> petitions on the one hand,</w:t>
      </w:r>
      <w:r w:rsidR="007D7679" w:rsidRPr="006932AA">
        <w:rPr>
          <w:rFonts w:ascii="Times New Roman" w:hAnsi="Times New Roman" w:cs="Times New Roman"/>
          <w:sz w:val="24"/>
          <w:szCs w:val="24"/>
        </w:rPr>
        <w:t xml:space="preserve"> </w:t>
      </w:r>
      <w:r w:rsidR="00CC78D2" w:rsidRPr="006932AA">
        <w:rPr>
          <w:rFonts w:ascii="Times New Roman" w:hAnsi="Times New Roman" w:cs="Times New Roman"/>
          <w:sz w:val="24"/>
          <w:szCs w:val="24"/>
        </w:rPr>
        <w:t>and</w:t>
      </w:r>
      <w:r w:rsidR="007D7679" w:rsidRPr="006932AA">
        <w:rPr>
          <w:rFonts w:ascii="Times New Roman" w:hAnsi="Times New Roman" w:cs="Times New Roman"/>
          <w:sz w:val="24"/>
          <w:szCs w:val="24"/>
        </w:rPr>
        <w:t xml:space="preserve"> the guarantee of </w:t>
      </w:r>
      <w:r w:rsidR="00B15764" w:rsidRPr="006932AA">
        <w:rPr>
          <w:rFonts w:ascii="Times New Roman" w:hAnsi="Times New Roman" w:cs="Times New Roman"/>
          <w:sz w:val="24"/>
          <w:szCs w:val="24"/>
        </w:rPr>
        <w:t xml:space="preserve">substantial </w:t>
      </w:r>
      <w:r w:rsidR="007D7679" w:rsidRPr="006932AA">
        <w:rPr>
          <w:rFonts w:ascii="Times New Roman" w:hAnsi="Times New Roman" w:cs="Times New Roman"/>
          <w:sz w:val="24"/>
          <w:szCs w:val="24"/>
        </w:rPr>
        <w:t>damages under a civil action</w:t>
      </w:r>
      <w:r w:rsidR="00CC78D2" w:rsidRPr="006932AA">
        <w:rPr>
          <w:rFonts w:ascii="Times New Roman" w:hAnsi="Times New Roman" w:cs="Times New Roman"/>
          <w:sz w:val="24"/>
          <w:szCs w:val="24"/>
        </w:rPr>
        <w:t xml:space="preserve"> in tort on the other hand</w:t>
      </w:r>
      <w:r w:rsidR="007D7679" w:rsidRPr="006932AA">
        <w:rPr>
          <w:rFonts w:ascii="Times New Roman" w:hAnsi="Times New Roman" w:cs="Times New Roman"/>
          <w:sz w:val="24"/>
          <w:szCs w:val="24"/>
        </w:rPr>
        <w:t>.</w:t>
      </w:r>
    </w:p>
    <w:p w:rsidR="0061619E" w:rsidRPr="006932AA" w:rsidRDefault="0061619E" w:rsidP="006932AA">
      <w:pPr>
        <w:spacing w:line="360" w:lineRule="auto"/>
        <w:jc w:val="both"/>
        <w:rPr>
          <w:rFonts w:ascii="Times New Roman" w:hAnsi="Times New Roman" w:cs="Times New Roman"/>
          <w:sz w:val="24"/>
          <w:szCs w:val="24"/>
        </w:rPr>
      </w:pPr>
    </w:p>
    <w:p w:rsidR="008B4D8B" w:rsidRPr="006932AA" w:rsidRDefault="00BE65AB" w:rsidP="006932AA">
      <w:pPr>
        <w:spacing w:line="360" w:lineRule="auto"/>
        <w:jc w:val="both"/>
        <w:rPr>
          <w:rFonts w:ascii="Times New Roman" w:hAnsi="Times New Roman" w:cs="Times New Roman"/>
          <w:b/>
          <w:sz w:val="24"/>
          <w:szCs w:val="24"/>
        </w:rPr>
      </w:pPr>
      <w:r w:rsidRPr="006932AA">
        <w:rPr>
          <w:rFonts w:ascii="Times New Roman" w:hAnsi="Times New Roman" w:cs="Times New Roman"/>
          <w:b/>
          <w:sz w:val="24"/>
          <w:szCs w:val="24"/>
        </w:rPr>
        <w:t>Cha</w:t>
      </w:r>
      <w:r w:rsidR="0071527C" w:rsidRPr="006932AA">
        <w:rPr>
          <w:rFonts w:ascii="Times New Roman" w:hAnsi="Times New Roman" w:cs="Times New Roman"/>
          <w:b/>
          <w:sz w:val="24"/>
          <w:szCs w:val="24"/>
        </w:rPr>
        <w:t>pter 4</w:t>
      </w:r>
      <w:r w:rsidR="008B4D8B" w:rsidRPr="006932AA">
        <w:rPr>
          <w:rFonts w:ascii="Times New Roman" w:hAnsi="Times New Roman" w:cs="Times New Roman"/>
          <w:b/>
          <w:sz w:val="24"/>
          <w:szCs w:val="24"/>
        </w:rPr>
        <w:t xml:space="preserve"> – Cross-jurisdictional analysis</w:t>
      </w:r>
    </w:p>
    <w:p w:rsidR="008B4D8B" w:rsidRPr="006932AA" w:rsidRDefault="00AD265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chapter s</w:t>
      </w:r>
      <w:r w:rsidR="008B4D8B" w:rsidRPr="006932AA">
        <w:rPr>
          <w:rFonts w:ascii="Times New Roman" w:hAnsi="Times New Roman" w:cs="Times New Roman"/>
          <w:sz w:val="24"/>
          <w:szCs w:val="24"/>
        </w:rPr>
        <w:t xml:space="preserve">ets out the international instruments which have a bearing on </w:t>
      </w:r>
      <w:r w:rsidR="00D46537" w:rsidRPr="006932AA">
        <w:rPr>
          <w:rFonts w:ascii="Times New Roman" w:hAnsi="Times New Roman" w:cs="Times New Roman"/>
          <w:i/>
          <w:sz w:val="24"/>
          <w:szCs w:val="24"/>
        </w:rPr>
        <w:t>habeas corpus</w:t>
      </w:r>
      <w:r w:rsidR="00AB51CD" w:rsidRPr="006932AA">
        <w:rPr>
          <w:rFonts w:ascii="Times New Roman" w:hAnsi="Times New Roman" w:cs="Times New Roman"/>
          <w:sz w:val="24"/>
          <w:szCs w:val="24"/>
        </w:rPr>
        <w:t xml:space="preserve"> and monetary compensation</w:t>
      </w:r>
      <w:r w:rsidR="00ED20DB">
        <w:rPr>
          <w:rFonts w:ascii="Times New Roman" w:hAnsi="Times New Roman" w:cs="Times New Roman"/>
          <w:sz w:val="24"/>
          <w:szCs w:val="24"/>
        </w:rPr>
        <w:t>. Instances</w:t>
      </w:r>
      <w:r w:rsidR="008B4D8B" w:rsidRPr="006932AA">
        <w:rPr>
          <w:rFonts w:ascii="Times New Roman" w:hAnsi="Times New Roman" w:cs="Times New Roman"/>
          <w:sz w:val="24"/>
          <w:szCs w:val="24"/>
        </w:rPr>
        <w:t xml:space="preserve"> such as Article 9(4) </w:t>
      </w:r>
      <w:r w:rsidR="00A272C2" w:rsidRPr="006932AA">
        <w:rPr>
          <w:rFonts w:ascii="Times New Roman" w:hAnsi="Times New Roman" w:cs="Times New Roman"/>
          <w:sz w:val="24"/>
          <w:szCs w:val="24"/>
        </w:rPr>
        <w:t xml:space="preserve">and (5) </w:t>
      </w:r>
      <w:r w:rsidR="00240133">
        <w:rPr>
          <w:rFonts w:ascii="Times New Roman" w:hAnsi="Times New Roman" w:cs="Times New Roman"/>
          <w:sz w:val="24"/>
          <w:szCs w:val="24"/>
        </w:rPr>
        <w:t xml:space="preserve">of the </w:t>
      </w:r>
      <w:r w:rsidR="00ED20DB">
        <w:rPr>
          <w:rFonts w:ascii="Times New Roman" w:hAnsi="Times New Roman" w:cs="Times New Roman"/>
          <w:sz w:val="24"/>
          <w:szCs w:val="24"/>
        </w:rPr>
        <w:t>ICCPR are reviewed.</w:t>
      </w:r>
      <w:r w:rsidR="008B4D8B" w:rsidRPr="006932AA">
        <w:rPr>
          <w:rFonts w:ascii="Times New Roman" w:hAnsi="Times New Roman" w:cs="Times New Roman"/>
          <w:sz w:val="24"/>
          <w:szCs w:val="24"/>
        </w:rPr>
        <w:t xml:space="preserve"> It will also examine the application of the writ of </w:t>
      </w:r>
      <w:r w:rsidR="00D46537" w:rsidRPr="006932AA">
        <w:rPr>
          <w:rFonts w:ascii="Times New Roman" w:hAnsi="Times New Roman" w:cs="Times New Roman"/>
          <w:i/>
          <w:sz w:val="24"/>
          <w:szCs w:val="24"/>
        </w:rPr>
        <w:t>habeas corpus</w:t>
      </w:r>
      <w:r w:rsidR="008B4D8B" w:rsidRPr="006932AA">
        <w:rPr>
          <w:rFonts w:ascii="Times New Roman" w:hAnsi="Times New Roman" w:cs="Times New Roman"/>
          <w:sz w:val="24"/>
          <w:szCs w:val="24"/>
        </w:rPr>
        <w:t xml:space="preserve"> by </w:t>
      </w:r>
      <w:r w:rsidR="00BF2D1D">
        <w:rPr>
          <w:rFonts w:ascii="Times New Roman" w:hAnsi="Times New Roman" w:cs="Times New Roman"/>
          <w:sz w:val="24"/>
          <w:szCs w:val="24"/>
        </w:rPr>
        <w:t xml:space="preserve">the </w:t>
      </w:r>
      <w:r w:rsidR="008B4D8B" w:rsidRPr="006932AA">
        <w:rPr>
          <w:rFonts w:ascii="Times New Roman" w:hAnsi="Times New Roman" w:cs="Times New Roman"/>
          <w:sz w:val="24"/>
          <w:szCs w:val="24"/>
        </w:rPr>
        <w:t>European legal system</w:t>
      </w:r>
      <w:r w:rsidR="003B3209" w:rsidRPr="006932AA">
        <w:rPr>
          <w:rFonts w:ascii="Times New Roman" w:hAnsi="Times New Roman" w:cs="Times New Roman"/>
          <w:sz w:val="24"/>
          <w:szCs w:val="24"/>
        </w:rPr>
        <w:t>.</w:t>
      </w:r>
      <w:r w:rsidR="008B4D8B" w:rsidRPr="006932AA">
        <w:rPr>
          <w:rStyle w:val="FootnoteReference"/>
          <w:rFonts w:ascii="Times New Roman" w:hAnsi="Times New Roman" w:cs="Times New Roman"/>
          <w:sz w:val="24"/>
          <w:szCs w:val="24"/>
        </w:rPr>
        <w:footnoteReference w:id="21"/>
      </w:r>
    </w:p>
    <w:p w:rsidR="00525703" w:rsidRDefault="00ED20DB"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The chapter</w:t>
      </w:r>
      <w:r w:rsidR="00AD265E" w:rsidRPr="006932AA">
        <w:rPr>
          <w:rFonts w:ascii="Times New Roman" w:hAnsi="Times New Roman" w:cs="Times New Roman"/>
          <w:sz w:val="24"/>
          <w:szCs w:val="24"/>
        </w:rPr>
        <w:t xml:space="preserve"> also </w:t>
      </w:r>
      <w:r w:rsidR="008B4D8B" w:rsidRPr="006932AA">
        <w:rPr>
          <w:rFonts w:ascii="Times New Roman" w:hAnsi="Times New Roman" w:cs="Times New Roman"/>
          <w:sz w:val="24"/>
          <w:szCs w:val="24"/>
        </w:rPr>
        <w:t xml:space="preserve">considers the </w:t>
      </w:r>
      <w:r w:rsidR="002D1BED" w:rsidRPr="006932AA">
        <w:rPr>
          <w:rFonts w:ascii="Times New Roman" w:hAnsi="Times New Roman" w:cs="Times New Roman"/>
          <w:sz w:val="24"/>
          <w:szCs w:val="24"/>
        </w:rPr>
        <w:t xml:space="preserve">applicable law on </w:t>
      </w:r>
      <w:r w:rsidR="009541CF" w:rsidRPr="006932AA">
        <w:rPr>
          <w:rFonts w:ascii="Times New Roman" w:hAnsi="Times New Roman" w:cs="Times New Roman"/>
          <w:sz w:val="24"/>
          <w:szCs w:val="24"/>
        </w:rPr>
        <w:t xml:space="preserve">damages to </w:t>
      </w:r>
      <w:r w:rsidR="00D46537" w:rsidRPr="006932AA">
        <w:rPr>
          <w:rFonts w:ascii="Times New Roman" w:hAnsi="Times New Roman" w:cs="Times New Roman"/>
          <w:i/>
          <w:sz w:val="24"/>
          <w:szCs w:val="24"/>
        </w:rPr>
        <w:t>habeas corpus</w:t>
      </w:r>
      <w:r w:rsidR="008B4D8B" w:rsidRPr="006932AA">
        <w:rPr>
          <w:rFonts w:ascii="Times New Roman" w:hAnsi="Times New Roman" w:cs="Times New Roman"/>
          <w:sz w:val="24"/>
          <w:szCs w:val="24"/>
        </w:rPr>
        <w:t xml:space="preserve"> </w:t>
      </w:r>
      <w:r w:rsidR="009541CF" w:rsidRPr="006932AA">
        <w:rPr>
          <w:rFonts w:ascii="Times New Roman" w:hAnsi="Times New Roman" w:cs="Times New Roman"/>
          <w:sz w:val="24"/>
          <w:szCs w:val="24"/>
        </w:rPr>
        <w:t xml:space="preserve">petitions </w:t>
      </w:r>
      <w:r w:rsidR="008B4D8B" w:rsidRPr="006932AA">
        <w:rPr>
          <w:rFonts w:ascii="Times New Roman" w:hAnsi="Times New Roman" w:cs="Times New Roman"/>
          <w:sz w:val="24"/>
          <w:szCs w:val="24"/>
        </w:rPr>
        <w:t xml:space="preserve">by </w:t>
      </w:r>
      <w:r w:rsidR="002D1BED" w:rsidRPr="006932AA">
        <w:rPr>
          <w:rFonts w:ascii="Times New Roman" w:hAnsi="Times New Roman" w:cs="Times New Roman"/>
          <w:sz w:val="24"/>
          <w:szCs w:val="24"/>
        </w:rPr>
        <w:t xml:space="preserve">Indian </w:t>
      </w:r>
      <w:r w:rsidR="00F04F21" w:rsidRPr="006932AA">
        <w:rPr>
          <w:rFonts w:ascii="Times New Roman" w:hAnsi="Times New Roman" w:cs="Times New Roman"/>
          <w:sz w:val="24"/>
          <w:szCs w:val="24"/>
        </w:rPr>
        <w:t xml:space="preserve">courts and </w:t>
      </w:r>
      <w:r w:rsidR="00EA16A9" w:rsidRPr="006932AA">
        <w:rPr>
          <w:rFonts w:ascii="Times New Roman" w:hAnsi="Times New Roman" w:cs="Times New Roman"/>
          <w:sz w:val="24"/>
          <w:szCs w:val="24"/>
        </w:rPr>
        <w:t>Uganda</w:t>
      </w:r>
      <w:r w:rsidR="00F04F21" w:rsidRPr="006932AA">
        <w:rPr>
          <w:rFonts w:ascii="Times New Roman" w:hAnsi="Times New Roman" w:cs="Times New Roman"/>
          <w:sz w:val="24"/>
          <w:szCs w:val="24"/>
        </w:rPr>
        <w:t>n</w:t>
      </w:r>
      <w:r w:rsidR="00EA16A9" w:rsidRPr="006932AA">
        <w:rPr>
          <w:rFonts w:ascii="Times New Roman" w:hAnsi="Times New Roman" w:cs="Times New Roman"/>
          <w:sz w:val="24"/>
          <w:szCs w:val="24"/>
        </w:rPr>
        <w:t xml:space="preserve"> </w:t>
      </w:r>
      <w:r w:rsidR="00F04F21" w:rsidRPr="006932AA">
        <w:rPr>
          <w:rFonts w:ascii="Times New Roman" w:hAnsi="Times New Roman" w:cs="Times New Roman"/>
          <w:sz w:val="24"/>
          <w:szCs w:val="24"/>
        </w:rPr>
        <w:t>courts</w:t>
      </w:r>
      <w:r w:rsidR="00AA7F22">
        <w:rPr>
          <w:rFonts w:ascii="Times New Roman" w:hAnsi="Times New Roman" w:cs="Times New Roman"/>
          <w:sz w:val="24"/>
          <w:szCs w:val="24"/>
        </w:rPr>
        <w:t xml:space="preserve">. The purpose is to draw a comparison between the international regime, the Indian regime and the Ugandan regime so as to </w:t>
      </w:r>
      <w:r w:rsidR="00916482">
        <w:rPr>
          <w:rFonts w:ascii="Times New Roman" w:hAnsi="Times New Roman" w:cs="Times New Roman"/>
          <w:sz w:val="24"/>
          <w:szCs w:val="24"/>
        </w:rPr>
        <w:t>devise</w:t>
      </w:r>
      <w:r w:rsidR="00AA7F22">
        <w:rPr>
          <w:rFonts w:ascii="Times New Roman" w:hAnsi="Times New Roman" w:cs="Times New Roman"/>
          <w:sz w:val="24"/>
          <w:szCs w:val="24"/>
        </w:rPr>
        <w:t xml:space="preserve"> a best practice approach which would be applied to Kenya.</w:t>
      </w:r>
    </w:p>
    <w:p w:rsidR="0061619E" w:rsidRPr="006932AA" w:rsidRDefault="0061619E" w:rsidP="006932AA">
      <w:pPr>
        <w:spacing w:line="360" w:lineRule="auto"/>
        <w:jc w:val="both"/>
        <w:rPr>
          <w:rFonts w:ascii="Times New Roman" w:hAnsi="Times New Roman" w:cs="Times New Roman"/>
          <w:sz w:val="24"/>
          <w:szCs w:val="24"/>
        </w:rPr>
      </w:pPr>
    </w:p>
    <w:p w:rsidR="008B4D8B" w:rsidRPr="006932AA" w:rsidRDefault="00CA42F4" w:rsidP="006932AA">
      <w:pPr>
        <w:spacing w:line="360" w:lineRule="auto"/>
        <w:jc w:val="both"/>
        <w:rPr>
          <w:rFonts w:ascii="Times New Roman" w:hAnsi="Times New Roman" w:cs="Times New Roman"/>
          <w:b/>
          <w:sz w:val="24"/>
          <w:szCs w:val="24"/>
        </w:rPr>
      </w:pPr>
      <w:r w:rsidRPr="006932AA">
        <w:rPr>
          <w:rFonts w:ascii="Times New Roman" w:hAnsi="Times New Roman" w:cs="Times New Roman"/>
          <w:b/>
          <w:sz w:val="24"/>
          <w:szCs w:val="24"/>
        </w:rPr>
        <w:t>Chapter 5</w:t>
      </w:r>
      <w:r w:rsidR="008B4D8B" w:rsidRPr="006932AA">
        <w:rPr>
          <w:rFonts w:ascii="Times New Roman" w:hAnsi="Times New Roman" w:cs="Times New Roman"/>
          <w:b/>
          <w:sz w:val="24"/>
          <w:szCs w:val="24"/>
        </w:rPr>
        <w:t xml:space="preserve"> – </w:t>
      </w:r>
      <w:r w:rsidR="00864767" w:rsidRPr="006932AA">
        <w:rPr>
          <w:rFonts w:ascii="Times New Roman" w:hAnsi="Times New Roman" w:cs="Times New Roman"/>
          <w:b/>
          <w:sz w:val="24"/>
          <w:szCs w:val="24"/>
        </w:rPr>
        <w:t>C</w:t>
      </w:r>
      <w:r w:rsidR="008B4D8B" w:rsidRPr="006932AA">
        <w:rPr>
          <w:rFonts w:ascii="Times New Roman" w:hAnsi="Times New Roman" w:cs="Times New Roman"/>
          <w:b/>
          <w:sz w:val="24"/>
          <w:szCs w:val="24"/>
        </w:rPr>
        <w:t>onclusion</w:t>
      </w:r>
      <w:r w:rsidR="00864767" w:rsidRPr="006932AA">
        <w:rPr>
          <w:rFonts w:ascii="Times New Roman" w:hAnsi="Times New Roman" w:cs="Times New Roman"/>
          <w:b/>
          <w:sz w:val="24"/>
          <w:szCs w:val="24"/>
        </w:rPr>
        <w:t>s and R</w:t>
      </w:r>
      <w:r w:rsidR="008B4D8B" w:rsidRPr="006932AA">
        <w:rPr>
          <w:rFonts w:ascii="Times New Roman" w:hAnsi="Times New Roman" w:cs="Times New Roman"/>
          <w:b/>
          <w:sz w:val="24"/>
          <w:szCs w:val="24"/>
        </w:rPr>
        <w:t>ecommendations</w:t>
      </w:r>
    </w:p>
    <w:p w:rsidR="008B4D8B" w:rsidRPr="006932AA" w:rsidRDefault="008B4D8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chapter set</w:t>
      </w:r>
      <w:r w:rsidR="00B43BDE" w:rsidRPr="006932AA">
        <w:rPr>
          <w:rFonts w:ascii="Times New Roman" w:hAnsi="Times New Roman" w:cs="Times New Roman"/>
          <w:sz w:val="24"/>
          <w:szCs w:val="24"/>
        </w:rPr>
        <w:t>s</w:t>
      </w:r>
      <w:r w:rsidRPr="006932AA">
        <w:rPr>
          <w:rFonts w:ascii="Times New Roman" w:hAnsi="Times New Roman" w:cs="Times New Roman"/>
          <w:sz w:val="24"/>
          <w:szCs w:val="24"/>
        </w:rPr>
        <w:t xml:space="preserve"> out the conclusion on the state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regulation and practice in Kenya, as contrasted with the practice of other states, </w:t>
      </w:r>
      <w:r w:rsidR="003C05C3" w:rsidRPr="006932AA">
        <w:rPr>
          <w:rFonts w:ascii="Times New Roman" w:hAnsi="Times New Roman" w:cs="Times New Roman"/>
          <w:sz w:val="24"/>
          <w:szCs w:val="24"/>
        </w:rPr>
        <w:t>as well as</w:t>
      </w:r>
      <w:r w:rsidRPr="006932AA">
        <w:rPr>
          <w:rFonts w:ascii="Times New Roman" w:hAnsi="Times New Roman" w:cs="Times New Roman"/>
          <w:sz w:val="24"/>
          <w:szCs w:val="24"/>
        </w:rPr>
        <w:t xml:space="preserve"> the international arena. </w:t>
      </w:r>
    </w:p>
    <w:p w:rsidR="008B4D8B" w:rsidRPr="006932AA" w:rsidRDefault="008B4D8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chapter also recommend</w:t>
      </w:r>
      <w:r w:rsidR="00B43BDE" w:rsidRPr="006932AA">
        <w:rPr>
          <w:rFonts w:ascii="Times New Roman" w:hAnsi="Times New Roman" w:cs="Times New Roman"/>
          <w:sz w:val="24"/>
          <w:szCs w:val="24"/>
        </w:rPr>
        <w:t>s</w:t>
      </w:r>
      <w:r w:rsidRPr="006932AA">
        <w:rPr>
          <w:rFonts w:ascii="Times New Roman" w:hAnsi="Times New Roman" w:cs="Times New Roman"/>
          <w:sz w:val="24"/>
          <w:szCs w:val="24"/>
        </w:rPr>
        <w:t xml:space="preserve"> revision and adaptation of </w:t>
      </w:r>
      <w:r w:rsidR="00D46537" w:rsidRPr="006932AA">
        <w:rPr>
          <w:rFonts w:ascii="Times New Roman" w:hAnsi="Times New Roman" w:cs="Times New Roman"/>
          <w:i/>
          <w:sz w:val="24"/>
          <w:szCs w:val="24"/>
        </w:rPr>
        <w:t>habeas corpus</w:t>
      </w:r>
      <w:r w:rsidRPr="006932AA">
        <w:rPr>
          <w:rFonts w:ascii="Times New Roman" w:hAnsi="Times New Roman" w:cs="Times New Roman"/>
          <w:i/>
          <w:sz w:val="24"/>
          <w:szCs w:val="24"/>
        </w:rPr>
        <w:t xml:space="preserve"> </w:t>
      </w:r>
      <w:r w:rsidRPr="006932AA">
        <w:rPr>
          <w:rFonts w:ascii="Times New Roman" w:hAnsi="Times New Roman" w:cs="Times New Roman"/>
          <w:sz w:val="24"/>
          <w:szCs w:val="24"/>
        </w:rPr>
        <w:t xml:space="preserve">regulation to present constitutional dispensation in Kenya, as existing </w:t>
      </w:r>
      <w:r w:rsidR="00BC5F07">
        <w:rPr>
          <w:rFonts w:ascii="Times New Roman" w:hAnsi="Times New Roman" w:cs="Times New Roman"/>
          <w:sz w:val="24"/>
          <w:szCs w:val="24"/>
        </w:rPr>
        <w:t>laws</w:t>
      </w:r>
      <w:r w:rsidRPr="006932AA">
        <w:rPr>
          <w:rFonts w:ascii="Times New Roman" w:hAnsi="Times New Roman" w:cs="Times New Roman"/>
          <w:sz w:val="24"/>
          <w:szCs w:val="24"/>
        </w:rPr>
        <w:t xml:space="preserve"> are antique and archaic. </w:t>
      </w:r>
      <w:r w:rsidR="0050453A">
        <w:rPr>
          <w:rFonts w:ascii="Times New Roman" w:hAnsi="Times New Roman" w:cs="Times New Roman"/>
          <w:sz w:val="24"/>
          <w:szCs w:val="24"/>
        </w:rPr>
        <w:t xml:space="preserve">It </w:t>
      </w:r>
      <w:r w:rsidR="00E918AB">
        <w:rPr>
          <w:rFonts w:ascii="Times New Roman" w:hAnsi="Times New Roman" w:cs="Times New Roman"/>
          <w:sz w:val="24"/>
          <w:szCs w:val="24"/>
        </w:rPr>
        <w:t xml:space="preserve">proposes inclusion of regulations on procedure in civil litigation of </w:t>
      </w:r>
      <w:r w:rsidR="00E918AB" w:rsidRPr="00E918AB">
        <w:rPr>
          <w:rFonts w:ascii="Times New Roman" w:hAnsi="Times New Roman" w:cs="Times New Roman"/>
          <w:i/>
          <w:sz w:val="24"/>
          <w:szCs w:val="24"/>
        </w:rPr>
        <w:t>habeas corpus</w:t>
      </w:r>
      <w:r w:rsidR="00E918AB">
        <w:rPr>
          <w:rFonts w:ascii="Times New Roman" w:hAnsi="Times New Roman" w:cs="Times New Roman"/>
          <w:sz w:val="24"/>
          <w:szCs w:val="24"/>
        </w:rPr>
        <w:t xml:space="preserve">. </w:t>
      </w:r>
      <w:r w:rsidR="0050453A">
        <w:rPr>
          <w:rFonts w:ascii="Times New Roman" w:hAnsi="Times New Roman" w:cs="Times New Roman"/>
          <w:sz w:val="24"/>
          <w:szCs w:val="24"/>
        </w:rPr>
        <w:t xml:space="preserve">This </w:t>
      </w:r>
      <w:r w:rsidR="00E918AB">
        <w:rPr>
          <w:rFonts w:ascii="Times New Roman" w:hAnsi="Times New Roman" w:cs="Times New Roman"/>
          <w:sz w:val="24"/>
          <w:szCs w:val="24"/>
        </w:rPr>
        <w:t>would protect the right to adequate remedy for violation or infringement of fundamental rights and freedoms, particularly the right to personal liberty.</w:t>
      </w:r>
      <w:r w:rsidRPr="006932AA">
        <w:rPr>
          <w:rStyle w:val="FootnoteReference"/>
          <w:rFonts w:ascii="Times New Roman" w:hAnsi="Times New Roman" w:cs="Times New Roman"/>
          <w:sz w:val="24"/>
          <w:szCs w:val="24"/>
        </w:rPr>
        <w:footnoteReference w:id="22"/>
      </w:r>
    </w:p>
    <w:p w:rsidR="00B43BDE" w:rsidRPr="006932AA" w:rsidRDefault="00B43BD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Further, the chapter recommends a merger between the compensation regime in the tort of false imprisonment an</w:t>
      </w:r>
      <w:r w:rsidR="00FD1F8D">
        <w:rPr>
          <w:rFonts w:ascii="Times New Roman" w:hAnsi="Times New Roman" w:cs="Times New Roman"/>
          <w:sz w:val="24"/>
          <w:szCs w:val="24"/>
        </w:rPr>
        <w:t>d the habeas corpus application. The purpose is to develop</w:t>
      </w:r>
      <w:r w:rsidRPr="006932AA">
        <w:rPr>
          <w:rFonts w:ascii="Times New Roman" w:hAnsi="Times New Roman" w:cs="Times New Roman"/>
          <w:sz w:val="24"/>
          <w:szCs w:val="24"/>
        </w:rPr>
        <w:t xml:space="preserve"> a unified </w:t>
      </w:r>
      <w:r w:rsidR="00C84B5D">
        <w:rPr>
          <w:rFonts w:ascii="Times New Roman" w:hAnsi="Times New Roman" w:cs="Times New Roman"/>
          <w:sz w:val="24"/>
          <w:szCs w:val="24"/>
        </w:rPr>
        <w:t xml:space="preserve">legal </w:t>
      </w:r>
      <w:r w:rsidR="00FD1F8D">
        <w:rPr>
          <w:rFonts w:ascii="Times New Roman" w:hAnsi="Times New Roman" w:cs="Times New Roman"/>
          <w:sz w:val="24"/>
          <w:szCs w:val="24"/>
        </w:rPr>
        <w:t>structure</w:t>
      </w:r>
      <w:r w:rsidRPr="006932AA">
        <w:rPr>
          <w:rFonts w:ascii="Times New Roman" w:hAnsi="Times New Roman" w:cs="Times New Roman"/>
          <w:sz w:val="24"/>
          <w:szCs w:val="24"/>
        </w:rPr>
        <w:t xml:space="preserve"> for award of damages within the </w:t>
      </w:r>
      <w:r w:rsidRPr="006932AA">
        <w:rPr>
          <w:rFonts w:ascii="Times New Roman" w:hAnsi="Times New Roman" w:cs="Times New Roman"/>
          <w:i/>
          <w:sz w:val="24"/>
          <w:szCs w:val="24"/>
        </w:rPr>
        <w:t xml:space="preserve">habeas corpus </w:t>
      </w:r>
      <w:r w:rsidRPr="006932AA">
        <w:rPr>
          <w:rFonts w:ascii="Times New Roman" w:hAnsi="Times New Roman" w:cs="Times New Roman"/>
          <w:sz w:val="24"/>
          <w:szCs w:val="24"/>
        </w:rPr>
        <w:t>petition.</w:t>
      </w:r>
    </w:p>
    <w:p w:rsidR="002D0B2F" w:rsidRPr="006932AA" w:rsidRDefault="002D0B2F" w:rsidP="006932AA">
      <w:pPr>
        <w:spacing w:line="360" w:lineRule="auto"/>
        <w:jc w:val="both"/>
        <w:rPr>
          <w:rFonts w:ascii="Times New Roman" w:hAnsi="Times New Roman" w:cs="Times New Roman"/>
          <w:b/>
          <w:sz w:val="24"/>
          <w:szCs w:val="24"/>
        </w:rPr>
      </w:pPr>
    </w:p>
    <w:p w:rsidR="003C05C3" w:rsidRPr="006932AA" w:rsidRDefault="003C05C3" w:rsidP="006932AA">
      <w:pPr>
        <w:spacing w:line="360" w:lineRule="auto"/>
        <w:jc w:val="both"/>
        <w:rPr>
          <w:rFonts w:ascii="Times New Roman" w:hAnsi="Times New Roman" w:cs="Times New Roman"/>
          <w:b/>
          <w:sz w:val="24"/>
          <w:szCs w:val="24"/>
        </w:rPr>
      </w:pPr>
      <w:r w:rsidRPr="006932AA">
        <w:rPr>
          <w:rFonts w:ascii="Times New Roman" w:hAnsi="Times New Roman" w:cs="Times New Roman"/>
          <w:b/>
          <w:sz w:val="24"/>
          <w:szCs w:val="24"/>
        </w:rPr>
        <w:br w:type="page"/>
      </w:r>
    </w:p>
    <w:p w:rsidR="002D0B2F" w:rsidRPr="006932AA" w:rsidRDefault="00215FFB" w:rsidP="006932AA">
      <w:pPr>
        <w:pStyle w:val="Heading1"/>
        <w:spacing w:line="360" w:lineRule="auto"/>
        <w:jc w:val="both"/>
        <w:rPr>
          <w:rFonts w:ascii="Times New Roman" w:hAnsi="Times New Roman" w:cs="Times New Roman"/>
          <w:b/>
          <w:color w:val="auto"/>
          <w:sz w:val="24"/>
          <w:szCs w:val="24"/>
        </w:rPr>
      </w:pPr>
      <w:bookmarkStart w:id="17" w:name="_Toc418270122"/>
      <w:r w:rsidRPr="006932AA">
        <w:rPr>
          <w:rFonts w:ascii="Times New Roman" w:hAnsi="Times New Roman" w:cs="Times New Roman"/>
          <w:b/>
          <w:color w:val="auto"/>
          <w:sz w:val="24"/>
          <w:szCs w:val="24"/>
        </w:rPr>
        <w:lastRenderedPageBreak/>
        <w:t>CHAPTER II</w:t>
      </w:r>
      <w:bookmarkEnd w:id="17"/>
    </w:p>
    <w:p w:rsidR="009556D4" w:rsidRPr="006932AA" w:rsidRDefault="00B96D2B" w:rsidP="006932AA">
      <w:pPr>
        <w:pStyle w:val="Heading1"/>
        <w:spacing w:line="360" w:lineRule="auto"/>
        <w:rPr>
          <w:rFonts w:ascii="Times New Roman" w:hAnsi="Times New Roman" w:cs="Times New Roman"/>
          <w:b/>
          <w:color w:val="auto"/>
          <w:sz w:val="24"/>
          <w:szCs w:val="24"/>
        </w:rPr>
      </w:pPr>
      <w:bookmarkStart w:id="18" w:name="_Toc418270123"/>
      <w:r w:rsidRPr="00B96D2B">
        <w:rPr>
          <w:rFonts w:ascii="Times New Roman" w:hAnsi="Times New Roman" w:cs="Times New Roman"/>
          <w:b/>
          <w:color w:val="auto"/>
          <w:sz w:val="24"/>
          <w:szCs w:val="24"/>
        </w:rPr>
        <w:t>2.0</w:t>
      </w:r>
      <w:r w:rsidRPr="00B96D2B">
        <w:rPr>
          <w:rFonts w:ascii="Times New Roman" w:hAnsi="Times New Roman" w:cs="Times New Roman"/>
          <w:b/>
          <w:color w:val="auto"/>
          <w:sz w:val="24"/>
          <w:szCs w:val="24"/>
        </w:rPr>
        <w:tab/>
      </w:r>
      <w:r w:rsidR="009556D4" w:rsidRPr="006932AA">
        <w:rPr>
          <w:rFonts w:ascii="Times New Roman" w:hAnsi="Times New Roman" w:cs="Times New Roman"/>
          <w:b/>
          <w:i/>
          <w:color w:val="auto"/>
          <w:sz w:val="24"/>
          <w:szCs w:val="24"/>
        </w:rPr>
        <w:t>HABEAS CORPUS</w:t>
      </w:r>
      <w:r w:rsidR="009556D4" w:rsidRPr="006932AA">
        <w:rPr>
          <w:rFonts w:ascii="Times New Roman" w:hAnsi="Times New Roman" w:cs="Times New Roman"/>
          <w:b/>
          <w:color w:val="auto"/>
          <w:sz w:val="24"/>
          <w:szCs w:val="24"/>
        </w:rPr>
        <w:t xml:space="preserve"> IN KENYA</w:t>
      </w:r>
      <w:bookmarkEnd w:id="18"/>
    </w:p>
    <w:p w:rsidR="00C954F3" w:rsidRDefault="00C954F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chapter examin</w:t>
      </w:r>
      <w:r w:rsidR="000C0D57" w:rsidRPr="006932AA">
        <w:rPr>
          <w:rFonts w:ascii="Times New Roman" w:hAnsi="Times New Roman" w:cs="Times New Roman"/>
          <w:sz w:val="24"/>
          <w:szCs w:val="24"/>
        </w:rPr>
        <w:t xml:space="preserve">es the legal </w:t>
      </w:r>
      <w:r w:rsidRPr="006932AA">
        <w:rPr>
          <w:rFonts w:ascii="Times New Roman" w:hAnsi="Times New Roman" w:cs="Times New Roman"/>
          <w:sz w:val="24"/>
          <w:szCs w:val="24"/>
        </w:rPr>
        <w:t xml:space="preserve">framework for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in Kenya. It examines whether the regulations provide for </w:t>
      </w:r>
      <w:r w:rsidR="000C0D57" w:rsidRPr="006932AA">
        <w:rPr>
          <w:rFonts w:ascii="Times New Roman" w:hAnsi="Times New Roman" w:cs="Times New Roman"/>
          <w:sz w:val="24"/>
          <w:szCs w:val="24"/>
        </w:rPr>
        <w:t xml:space="preserve">an award of </w:t>
      </w:r>
      <w:r w:rsidRPr="006932AA">
        <w:rPr>
          <w:rFonts w:ascii="Times New Roman" w:hAnsi="Times New Roman" w:cs="Times New Roman"/>
          <w:sz w:val="24"/>
          <w:szCs w:val="24"/>
        </w:rPr>
        <w:t xml:space="preserve">compensation within the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 It also </w:t>
      </w:r>
      <w:r w:rsidR="00143E79" w:rsidRPr="006932AA">
        <w:rPr>
          <w:rFonts w:ascii="Times New Roman" w:hAnsi="Times New Roman" w:cs="Times New Roman"/>
          <w:sz w:val="24"/>
          <w:szCs w:val="24"/>
        </w:rPr>
        <w:t>discusses</w:t>
      </w:r>
      <w:r w:rsidRPr="006932AA">
        <w:rPr>
          <w:rFonts w:ascii="Times New Roman" w:hAnsi="Times New Roman" w:cs="Times New Roman"/>
          <w:sz w:val="24"/>
          <w:szCs w:val="24"/>
        </w:rPr>
        <w:t xml:space="preserve"> court </w:t>
      </w:r>
      <w:r w:rsidR="00E473C8" w:rsidRPr="006932AA">
        <w:rPr>
          <w:rFonts w:ascii="Times New Roman" w:hAnsi="Times New Roman" w:cs="Times New Roman"/>
          <w:sz w:val="24"/>
          <w:szCs w:val="24"/>
        </w:rPr>
        <w:t>cases</w:t>
      </w:r>
      <w:r w:rsidRPr="006932AA">
        <w:rPr>
          <w:rFonts w:ascii="Times New Roman" w:hAnsi="Times New Roman" w:cs="Times New Roman"/>
          <w:sz w:val="24"/>
          <w:szCs w:val="24"/>
        </w:rPr>
        <w:t>, and whether the issue of compensation was canvassed by the parties.</w:t>
      </w:r>
    </w:p>
    <w:p w:rsidR="00105AB0" w:rsidRPr="006932AA" w:rsidRDefault="00105AB0" w:rsidP="006932AA">
      <w:pPr>
        <w:spacing w:line="360" w:lineRule="auto"/>
        <w:jc w:val="both"/>
        <w:rPr>
          <w:rFonts w:ascii="Times New Roman" w:hAnsi="Times New Roman" w:cs="Times New Roman"/>
          <w:sz w:val="24"/>
          <w:szCs w:val="24"/>
        </w:rPr>
      </w:pPr>
    </w:p>
    <w:p w:rsidR="00013B81" w:rsidRPr="006932AA" w:rsidRDefault="00013B81" w:rsidP="006932AA">
      <w:pPr>
        <w:pStyle w:val="Heading2"/>
        <w:spacing w:line="360" w:lineRule="auto"/>
        <w:rPr>
          <w:rFonts w:ascii="Times New Roman" w:hAnsi="Times New Roman" w:cs="Times New Roman"/>
          <w:b/>
          <w:color w:val="auto"/>
          <w:sz w:val="24"/>
          <w:szCs w:val="24"/>
        </w:rPr>
      </w:pPr>
      <w:bookmarkStart w:id="19" w:name="_Toc418270124"/>
      <w:r w:rsidRPr="006932AA">
        <w:rPr>
          <w:rFonts w:ascii="Times New Roman" w:hAnsi="Times New Roman" w:cs="Times New Roman"/>
          <w:b/>
          <w:color w:val="auto"/>
          <w:sz w:val="24"/>
          <w:szCs w:val="24"/>
        </w:rPr>
        <w:t>2.1</w:t>
      </w:r>
      <w:r w:rsidRPr="006932AA">
        <w:rPr>
          <w:rFonts w:ascii="Times New Roman" w:hAnsi="Times New Roman" w:cs="Times New Roman"/>
          <w:b/>
          <w:color w:val="auto"/>
          <w:sz w:val="24"/>
          <w:szCs w:val="24"/>
        </w:rPr>
        <w:tab/>
        <w:t>Legal framework</w:t>
      </w:r>
      <w:bookmarkEnd w:id="19"/>
    </w:p>
    <w:p w:rsidR="00C0365B" w:rsidRPr="006932AA" w:rsidRDefault="009A5F6D" w:rsidP="006932AA">
      <w:pPr>
        <w:pStyle w:val="Heading3"/>
        <w:spacing w:line="360" w:lineRule="auto"/>
        <w:jc w:val="both"/>
        <w:rPr>
          <w:rFonts w:ascii="Times New Roman" w:hAnsi="Times New Roman" w:cs="Times New Roman"/>
          <w:b/>
          <w:color w:val="auto"/>
        </w:rPr>
      </w:pPr>
      <w:bookmarkStart w:id="20" w:name="_Toc418270125"/>
      <w:r w:rsidRPr="006932AA">
        <w:rPr>
          <w:rFonts w:ascii="Times New Roman" w:hAnsi="Times New Roman" w:cs="Times New Roman"/>
          <w:b/>
          <w:color w:val="auto"/>
        </w:rPr>
        <w:t>2</w:t>
      </w:r>
      <w:r w:rsidR="00013B81" w:rsidRPr="006932AA">
        <w:rPr>
          <w:rFonts w:ascii="Times New Roman" w:hAnsi="Times New Roman" w:cs="Times New Roman"/>
          <w:b/>
          <w:color w:val="auto"/>
        </w:rPr>
        <w:t>.1</w:t>
      </w:r>
      <w:r w:rsidR="00E60745" w:rsidRPr="006932AA">
        <w:rPr>
          <w:rFonts w:ascii="Times New Roman" w:hAnsi="Times New Roman" w:cs="Times New Roman"/>
          <w:b/>
          <w:color w:val="auto"/>
        </w:rPr>
        <w:t>.1</w:t>
      </w:r>
      <w:r w:rsidR="00E60745" w:rsidRPr="006932AA">
        <w:rPr>
          <w:rFonts w:ascii="Times New Roman" w:hAnsi="Times New Roman" w:cs="Times New Roman"/>
          <w:b/>
          <w:color w:val="auto"/>
        </w:rPr>
        <w:tab/>
      </w:r>
      <w:r w:rsidR="00C0365B" w:rsidRPr="006932AA">
        <w:rPr>
          <w:rFonts w:ascii="Times New Roman" w:hAnsi="Times New Roman" w:cs="Times New Roman"/>
          <w:b/>
          <w:color w:val="auto"/>
        </w:rPr>
        <w:t>Constitutional Foundation</w:t>
      </w:r>
      <w:bookmarkEnd w:id="20"/>
    </w:p>
    <w:p w:rsidR="00BC7B54" w:rsidRPr="006932AA" w:rsidRDefault="00BC7B54"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substantive right to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in Kenya is secured as an absolute right under Article 2</w:t>
      </w:r>
      <w:r w:rsidR="00DB523A">
        <w:rPr>
          <w:rFonts w:ascii="Times New Roman" w:hAnsi="Times New Roman" w:cs="Times New Roman"/>
          <w:sz w:val="24"/>
          <w:szCs w:val="24"/>
        </w:rPr>
        <w:t xml:space="preserve">5(d) of the Constitution. This is augmented in </w:t>
      </w:r>
      <w:r w:rsidRPr="006932AA">
        <w:rPr>
          <w:rFonts w:ascii="Times New Roman" w:hAnsi="Times New Roman" w:cs="Times New Roman"/>
          <w:sz w:val="24"/>
          <w:szCs w:val="24"/>
        </w:rPr>
        <w:t>Article 51 (2) of the Constitution</w:t>
      </w:r>
      <w:r w:rsidR="00DB523A">
        <w:rPr>
          <w:rFonts w:ascii="Times New Roman" w:hAnsi="Times New Roman" w:cs="Times New Roman"/>
          <w:sz w:val="24"/>
          <w:szCs w:val="24"/>
        </w:rPr>
        <w:t xml:space="preserve"> which empowers</w:t>
      </w:r>
      <w:r w:rsidRPr="006932AA">
        <w:rPr>
          <w:rFonts w:ascii="Times New Roman" w:hAnsi="Times New Roman" w:cs="Times New Roman"/>
          <w:sz w:val="24"/>
          <w:szCs w:val="24"/>
        </w:rPr>
        <w:t xml:space="preserve"> a person who is detaine</w:t>
      </w:r>
      <w:r w:rsidR="00DB523A">
        <w:rPr>
          <w:rFonts w:ascii="Times New Roman" w:hAnsi="Times New Roman" w:cs="Times New Roman"/>
          <w:sz w:val="24"/>
          <w:szCs w:val="24"/>
        </w:rPr>
        <w:t>d or held in custody</w:t>
      </w:r>
      <w:r w:rsidRPr="006932AA">
        <w:rPr>
          <w:rFonts w:ascii="Times New Roman" w:hAnsi="Times New Roman" w:cs="Times New Roman"/>
          <w:sz w:val="24"/>
          <w:szCs w:val="24"/>
        </w:rPr>
        <w:t xml:space="preserve"> to petition for an order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w:t>
      </w:r>
    </w:p>
    <w:p w:rsidR="00C0365B" w:rsidRPr="006932AA" w:rsidRDefault="009A5F6D" w:rsidP="006932AA">
      <w:pPr>
        <w:pStyle w:val="Heading3"/>
        <w:spacing w:line="360" w:lineRule="auto"/>
        <w:jc w:val="both"/>
        <w:rPr>
          <w:rFonts w:ascii="Times New Roman" w:hAnsi="Times New Roman" w:cs="Times New Roman"/>
          <w:b/>
          <w:color w:val="auto"/>
        </w:rPr>
      </w:pPr>
      <w:bookmarkStart w:id="21" w:name="_Toc418270126"/>
      <w:r w:rsidRPr="006932AA">
        <w:rPr>
          <w:rFonts w:ascii="Times New Roman" w:hAnsi="Times New Roman" w:cs="Times New Roman"/>
          <w:b/>
          <w:color w:val="auto"/>
        </w:rPr>
        <w:t>2</w:t>
      </w:r>
      <w:r w:rsidR="00013B81" w:rsidRPr="006932AA">
        <w:rPr>
          <w:rFonts w:ascii="Times New Roman" w:hAnsi="Times New Roman" w:cs="Times New Roman"/>
          <w:b/>
          <w:color w:val="auto"/>
        </w:rPr>
        <w:t>.1</w:t>
      </w:r>
      <w:r w:rsidR="00E60745" w:rsidRPr="006932AA">
        <w:rPr>
          <w:rFonts w:ascii="Times New Roman" w:hAnsi="Times New Roman" w:cs="Times New Roman"/>
          <w:b/>
          <w:color w:val="auto"/>
        </w:rPr>
        <w:t>.2</w:t>
      </w:r>
      <w:r w:rsidR="00E60745" w:rsidRPr="006932AA">
        <w:rPr>
          <w:rFonts w:ascii="Times New Roman" w:hAnsi="Times New Roman" w:cs="Times New Roman"/>
          <w:b/>
          <w:color w:val="auto"/>
        </w:rPr>
        <w:tab/>
      </w:r>
      <w:r w:rsidR="00C0365B" w:rsidRPr="006932AA">
        <w:rPr>
          <w:rFonts w:ascii="Times New Roman" w:hAnsi="Times New Roman" w:cs="Times New Roman"/>
          <w:b/>
          <w:color w:val="auto"/>
        </w:rPr>
        <w:t>Procedural requirements</w:t>
      </w:r>
      <w:bookmarkEnd w:id="21"/>
    </w:p>
    <w:p w:rsidR="00FC54C7" w:rsidRPr="006932AA" w:rsidRDefault="00BC7B54"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Sec 389</w:t>
      </w:r>
      <w:r w:rsidR="006C0CC8" w:rsidRPr="006932AA">
        <w:rPr>
          <w:rFonts w:ascii="Times New Roman" w:hAnsi="Times New Roman" w:cs="Times New Roman"/>
          <w:sz w:val="24"/>
          <w:szCs w:val="24"/>
        </w:rPr>
        <w:t xml:space="preserve"> of the </w:t>
      </w:r>
      <w:r w:rsidRPr="006932AA">
        <w:rPr>
          <w:rFonts w:ascii="Times New Roman" w:hAnsi="Times New Roman" w:cs="Times New Roman"/>
          <w:sz w:val="24"/>
          <w:szCs w:val="24"/>
        </w:rPr>
        <w:t>Criminal Procedure Code empowers the High Court to</w:t>
      </w:r>
      <w:r w:rsidR="006C0CC8" w:rsidRPr="006932AA">
        <w:rPr>
          <w:rFonts w:ascii="Times New Roman" w:hAnsi="Times New Roman" w:cs="Times New Roman"/>
          <w:sz w:val="24"/>
          <w:szCs w:val="24"/>
        </w:rPr>
        <w:t xml:space="preserve"> issue directions</w:t>
      </w:r>
      <w:r w:rsidRPr="006932AA">
        <w:rPr>
          <w:rFonts w:ascii="Times New Roman" w:hAnsi="Times New Roman" w:cs="Times New Roman"/>
          <w:sz w:val="24"/>
          <w:szCs w:val="24"/>
        </w:rPr>
        <w:t xml:space="preserve"> </w:t>
      </w:r>
      <w:r w:rsidR="006C0CC8" w:rsidRPr="006932AA">
        <w:rPr>
          <w:rFonts w:ascii="Times New Roman" w:hAnsi="Times New Roman" w:cs="Times New Roman"/>
          <w:sz w:val="24"/>
          <w:szCs w:val="24"/>
        </w:rPr>
        <w:t xml:space="preserve">in the nature of </w:t>
      </w:r>
      <w:r w:rsidR="00D46537" w:rsidRPr="006932AA">
        <w:rPr>
          <w:rFonts w:ascii="Times New Roman" w:hAnsi="Times New Roman" w:cs="Times New Roman"/>
          <w:i/>
          <w:sz w:val="24"/>
          <w:szCs w:val="24"/>
        </w:rPr>
        <w:t>habeas corpus</w:t>
      </w:r>
      <w:r w:rsidR="006C0CC8" w:rsidRPr="006932AA">
        <w:rPr>
          <w:rFonts w:ascii="Times New Roman" w:hAnsi="Times New Roman" w:cs="Times New Roman"/>
          <w:sz w:val="24"/>
          <w:szCs w:val="24"/>
        </w:rPr>
        <w:t xml:space="preserve">. </w:t>
      </w:r>
      <w:r w:rsidR="00C0100B">
        <w:rPr>
          <w:rFonts w:ascii="Times New Roman" w:hAnsi="Times New Roman" w:cs="Times New Roman"/>
          <w:sz w:val="24"/>
          <w:szCs w:val="24"/>
        </w:rPr>
        <w:t>It may direct that any person who is detained in public or private custody illegally be set at liberty</w:t>
      </w:r>
      <w:r w:rsidRPr="006932AA">
        <w:rPr>
          <w:rFonts w:ascii="Times New Roman" w:hAnsi="Times New Roman" w:cs="Times New Roman"/>
          <w:sz w:val="24"/>
          <w:szCs w:val="24"/>
        </w:rPr>
        <w:t>.</w:t>
      </w:r>
      <w:r w:rsidR="006C0CC8" w:rsidRPr="006932AA">
        <w:rPr>
          <w:rStyle w:val="FootnoteReference"/>
          <w:rFonts w:ascii="Times New Roman" w:hAnsi="Times New Roman" w:cs="Times New Roman"/>
          <w:sz w:val="24"/>
          <w:szCs w:val="24"/>
        </w:rPr>
        <w:footnoteReference w:id="23"/>
      </w:r>
      <w:r w:rsidR="00DF4FDE">
        <w:rPr>
          <w:rFonts w:ascii="Times New Roman" w:hAnsi="Times New Roman" w:cs="Times New Roman"/>
          <w:sz w:val="24"/>
          <w:szCs w:val="24"/>
        </w:rPr>
        <w:t xml:space="preserve"> The </w:t>
      </w:r>
      <w:r w:rsidR="00AA5885">
        <w:rPr>
          <w:rFonts w:ascii="Times New Roman" w:hAnsi="Times New Roman" w:cs="Times New Roman"/>
          <w:sz w:val="24"/>
          <w:szCs w:val="24"/>
        </w:rPr>
        <w:t xml:space="preserve">applications for </w:t>
      </w:r>
      <w:r w:rsidR="00AA5885" w:rsidRPr="00AA5885">
        <w:rPr>
          <w:rFonts w:ascii="Times New Roman" w:hAnsi="Times New Roman" w:cs="Times New Roman"/>
          <w:i/>
          <w:sz w:val="24"/>
          <w:szCs w:val="24"/>
        </w:rPr>
        <w:t>habeas corpus</w:t>
      </w:r>
      <w:r w:rsidR="00AA5885">
        <w:rPr>
          <w:rFonts w:ascii="Times New Roman" w:hAnsi="Times New Roman" w:cs="Times New Roman"/>
          <w:sz w:val="24"/>
          <w:szCs w:val="24"/>
        </w:rPr>
        <w:t xml:space="preserve"> are filed in the </w:t>
      </w:r>
      <w:r w:rsidR="00DF4FDE">
        <w:rPr>
          <w:rFonts w:ascii="Times New Roman" w:hAnsi="Times New Roman" w:cs="Times New Roman"/>
          <w:sz w:val="24"/>
          <w:szCs w:val="24"/>
        </w:rPr>
        <w:t xml:space="preserve">High Court </w:t>
      </w:r>
      <w:r w:rsidR="00AA5885">
        <w:rPr>
          <w:rFonts w:ascii="Times New Roman" w:hAnsi="Times New Roman" w:cs="Times New Roman"/>
          <w:sz w:val="24"/>
          <w:szCs w:val="24"/>
        </w:rPr>
        <w:t xml:space="preserve">which </w:t>
      </w:r>
      <w:r w:rsidR="00DF4FDE">
        <w:rPr>
          <w:rFonts w:ascii="Times New Roman" w:hAnsi="Times New Roman" w:cs="Times New Roman"/>
          <w:sz w:val="24"/>
          <w:szCs w:val="24"/>
        </w:rPr>
        <w:t>ha</w:t>
      </w:r>
      <w:r w:rsidR="00AA45C3" w:rsidRPr="006932AA">
        <w:rPr>
          <w:rFonts w:ascii="Times New Roman" w:hAnsi="Times New Roman" w:cs="Times New Roman"/>
          <w:sz w:val="24"/>
          <w:szCs w:val="24"/>
        </w:rPr>
        <w:t xml:space="preserve">s </w:t>
      </w:r>
      <w:r w:rsidR="00AA5885">
        <w:rPr>
          <w:rFonts w:ascii="Times New Roman" w:hAnsi="Times New Roman" w:cs="Times New Roman"/>
          <w:sz w:val="24"/>
          <w:szCs w:val="24"/>
        </w:rPr>
        <w:t>original jurisdiction.</w:t>
      </w:r>
    </w:p>
    <w:p w:rsidR="00110CAB" w:rsidRPr="006932AA" w:rsidRDefault="00110CA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procedure</w:t>
      </w:r>
      <w:r w:rsidR="00052D30" w:rsidRPr="006932AA">
        <w:rPr>
          <w:rFonts w:ascii="Times New Roman" w:hAnsi="Times New Roman" w:cs="Times New Roman"/>
          <w:sz w:val="24"/>
          <w:szCs w:val="24"/>
        </w:rPr>
        <w:t xml:space="preserve"> </w:t>
      </w:r>
      <w:r w:rsidR="000A0AD3">
        <w:rPr>
          <w:rFonts w:ascii="Times New Roman" w:hAnsi="Times New Roman" w:cs="Times New Roman"/>
          <w:sz w:val="24"/>
          <w:szCs w:val="24"/>
        </w:rPr>
        <w:t>in</w:t>
      </w:r>
      <w:r w:rsidRPr="006932AA">
        <w:rPr>
          <w:rFonts w:ascii="Times New Roman" w:hAnsi="Times New Roman" w:cs="Times New Roman"/>
          <w:sz w:val="24"/>
          <w:szCs w:val="24"/>
        </w:rPr>
        <w:t xml:space="preserve">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w:t>
      </w:r>
      <w:r w:rsidR="00052D30" w:rsidRPr="006932AA">
        <w:rPr>
          <w:rFonts w:ascii="Times New Roman" w:hAnsi="Times New Roman" w:cs="Times New Roman"/>
          <w:sz w:val="24"/>
          <w:szCs w:val="24"/>
        </w:rPr>
        <w:t xml:space="preserve">applications </w:t>
      </w:r>
      <w:r w:rsidRPr="006932AA">
        <w:rPr>
          <w:rFonts w:ascii="Times New Roman" w:hAnsi="Times New Roman" w:cs="Times New Roman"/>
          <w:sz w:val="24"/>
          <w:szCs w:val="24"/>
        </w:rPr>
        <w:t xml:space="preserve">is regulated by the Criminal Procedure (Directions in the Nature of </w:t>
      </w:r>
      <w:r w:rsidR="00052D30" w:rsidRPr="006932AA">
        <w:rPr>
          <w:rFonts w:ascii="Times New Roman" w:hAnsi="Times New Roman" w:cs="Times New Roman"/>
          <w:i/>
          <w:sz w:val="24"/>
          <w:szCs w:val="24"/>
        </w:rPr>
        <w:t>Habeas C</w:t>
      </w:r>
      <w:r w:rsidRPr="006932AA">
        <w:rPr>
          <w:rFonts w:ascii="Times New Roman" w:hAnsi="Times New Roman" w:cs="Times New Roman"/>
          <w:i/>
          <w:sz w:val="24"/>
          <w:szCs w:val="24"/>
        </w:rPr>
        <w:t>orpus</w:t>
      </w:r>
      <w:r w:rsidR="00850F70">
        <w:rPr>
          <w:rFonts w:ascii="Times New Roman" w:hAnsi="Times New Roman" w:cs="Times New Roman"/>
          <w:sz w:val="24"/>
          <w:szCs w:val="24"/>
        </w:rPr>
        <w:t xml:space="preserve">) Rules (1948), which are </w:t>
      </w:r>
      <w:r w:rsidRPr="006932AA">
        <w:rPr>
          <w:rFonts w:ascii="Times New Roman" w:hAnsi="Times New Roman" w:cs="Times New Roman"/>
          <w:sz w:val="24"/>
          <w:szCs w:val="24"/>
        </w:rPr>
        <w:t>made pursuant to Section 389 (2) of the Criminal Pro</w:t>
      </w:r>
      <w:r w:rsidR="001C210D" w:rsidRPr="006932AA">
        <w:rPr>
          <w:rFonts w:ascii="Times New Roman" w:hAnsi="Times New Roman" w:cs="Times New Roman"/>
          <w:sz w:val="24"/>
          <w:szCs w:val="24"/>
        </w:rPr>
        <w:t>cedure Code</w:t>
      </w:r>
      <w:r w:rsidRPr="006932AA">
        <w:rPr>
          <w:rFonts w:ascii="Times New Roman" w:hAnsi="Times New Roman" w:cs="Times New Roman"/>
          <w:sz w:val="24"/>
          <w:szCs w:val="24"/>
        </w:rPr>
        <w:t xml:space="preserve">. </w:t>
      </w:r>
    </w:p>
    <w:p w:rsidR="00E473C8" w:rsidRPr="006932AA" w:rsidRDefault="00E473C8" w:rsidP="006932AA">
      <w:pPr>
        <w:spacing w:line="360" w:lineRule="auto"/>
        <w:jc w:val="both"/>
        <w:rPr>
          <w:rFonts w:ascii="Times New Roman" w:hAnsi="Times New Roman" w:cs="Times New Roman"/>
          <w:sz w:val="24"/>
          <w:szCs w:val="24"/>
        </w:rPr>
      </w:pPr>
    </w:p>
    <w:p w:rsidR="00D51D97" w:rsidRPr="006932AA" w:rsidRDefault="00013B81" w:rsidP="006932AA">
      <w:pPr>
        <w:pStyle w:val="Heading3"/>
        <w:spacing w:line="360" w:lineRule="auto"/>
        <w:jc w:val="both"/>
        <w:rPr>
          <w:rFonts w:ascii="Times New Roman" w:hAnsi="Times New Roman" w:cs="Times New Roman"/>
          <w:b/>
          <w:color w:val="auto"/>
        </w:rPr>
      </w:pPr>
      <w:bookmarkStart w:id="22" w:name="_Toc418270127"/>
      <w:r w:rsidRPr="006932AA">
        <w:rPr>
          <w:rFonts w:ascii="Times New Roman" w:hAnsi="Times New Roman" w:cs="Times New Roman"/>
          <w:b/>
          <w:color w:val="auto"/>
        </w:rPr>
        <w:lastRenderedPageBreak/>
        <w:t>2</w:t>
      </w:r>
      <w:r w:rsidR="00E60745" w:rsidRPr="006932AA">
        <w:rPr>
          <w:rFonts w:ascii="Times New Roman" w:hAnsi="Times New Roman" w:cs="Times New Roman"/>
          <w:b/>
          <w:color w:val="auto"/>
        </w:rPr>
        <w:t>.</w:t>
      </w:r>
      <w:r w:rsidRPr="006932AA">
        <w:rPr>
          <w:rFonts w:ascii="Times New Roman" w:hAnsi="Times New Roman" w:cs="Times New Roman"/>
          <w:b/>
          <w:color w:val="auto"/>
        </w:rPr>
        <w:t>1.</w:t>
      </w:r>
      <w:r w:rsidR="00E60745" w:rsidRPr="006932AA">
        <w:rPr>
          <w:rFonts w:ascii="Times New Roman" w:hAnsi="Times New Roman" w:cs="Times New Roman"/>
          <w:b/>
          <w:color w:val="auto"/>
        </w:rPr>
        <w:t>3</w:t>
      </w:r>
      <w:r w:rsidR="00E60745" w:rsidRPr="006932AA">
        <w:rPr>
          <w:rFonts w:ascii="Times New Roman" w:hAnsi="Times New Roman" w:cs="Times New Roman"/>
          <w:b/>
          <w:color w:val="auto"/>
        </w:rPr>
        <w:tab/>
      </w:r>
      <w:r w:rsidR="00D51D97" w:rsidRPr="006932AA">
        <w:rPr>
          <w:rFonts w:ascii="Times New Roman" w:hAnsi="Times New Roman" w:cs="Times New Roman"/>
          <w:b/>
          <w:color w:val="auto"/>
        </w:rPr>
        <w:t>Manner of application</w:t>
      </w:r>
      <w:bookmarkEnd w:id="22"/>
    </w:p>
    <w:p w:rsidR="00412AA6" w:rsidRPr="006932AA" w:rsidRDefault="003A6AB4"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In</w:t>
      </w:r>
      <w:r w:rsidR="00412AA6" w:rsidRPr="006932AA">
        <w:rPr>
          <w:rFonts w:ascii="Times New Roman" w:hAnsi="Times New Roman" w:cs="Times New Roman"/>
          <w:sz w:val="24"/>
          <w:szCs w:val="24"/>
        </w:rPr>
        <w:t xml:space="preserve"> </w:t>
      </w:r>
      <w:proofErr w:type="spellStart"/>
      <w:r w:rsidR="00412AA6" w:rsidRPr="006F502C">
        <w:rPr>
          <w:rFonts w:ascii="Times New Roman" w:hAnsi="Times New Roman" w:cs="Times New Roman"/>
          <w:i/>
          <w:sz w:val="24"/>
          <w:szCs w:val="24"/>
        </w:rPr>
        <w:t>Kephar</w:t>
      </w:r>
      <w:proofErr w:type="spellEnd"/>
      <w:r w:rsidR="00412AA6" w:rsidRPr="006F502C">
        <w:rPr>
          <w:rFonts w:ascii="Times New Roman" w:hAnsi="Times New Roman" w:cs="Times New Roman"/>
          <w:i/>
          <w:sz w:val="24"/>
          <w:szCs w:val="24"/>
        </w:rPr>
        <w:t xml:space="preserve"> </w:t>
      </w:r>
      <w:proofErr w:type="spellStart"/>
      <w:r w:rsidR="00412AA6" w:rsidRPr="006F502C">
        <w:rPr>
          <w:rFonts w:ascii="Times New Roman" w:hAnsi="Times New Roman" w:cs="Times New Roman"/>
          <w:i/>
          <w:sz w:val="24"/>
          <w:szCs w:val="24"/>
        </w:rPr>
        <w:t>Omariba</w:t>
      </w:r>
      <w:proofErr w:type="spellEnd"/>
      <w:r w:rsidR="00412AA6" w:rsidRPr="006F502C">
        <w:rPr>
          <w:rFonts w:ascii="Times New Roman" w:hAnsi="Times New Roman" w:cs="Times New Roman"/>
          <w:i/>
          <w:sz w:val="24"/>
          <w:szCs w:val="24"/>
        </w:rPr>
        <w:t xml:space="preserve"> </w:t>
      </w:r>
      <w:proofErr w:type="spellStart"/>
      <w:r w:rsidR="00412AA6" w:rsidRPr="006F502C">
        <w:rPr>
          <w:rFonts w:ascii="Times New Roman" w:hAnsi="Times New Roman" w:cs="Times New Roman"/>
          <w:i/>
          <w:sz w:val="24"/>
          <w:szCs w:val="24"/>
        </w:rPr>
        <w:t>Ogega</w:t>
      </w:r>
      <w:proofErr w:type="spellEnd"/>
      <w:r w:rsidR="00412AA6" w:rsidRPr="006F502C">
        <w:rPr>
          <w:rFonts w:ascii="Times New Roman" w:hAnsi="Times New Roman" w:cs="Times New Roman"/>
          <w:i/>
          <w:sz w:val="24"/>
          <w:szCs w:val="24"/>
        </w:rPr>
        <w:t xml:space="preserve"> vs. AG &amp; 2 Others</w:t>
      </w:r>
      <w:r w:rsidRPr="006932AA">
        <w:rPr>
          <w:rFonts w:ascii="Times New Roman" w:hAnsi="Times New Roman" w:cs="Times New Roman"/>
          <w:b/>
          <w:sz w:val="24"/>
          <w:szCs w:val="24"/>
        </w:rPr>
        <w:t>,</w:t>
      </w:r>
      <w:r w:rsidRPr="006932AA">
        <w:rPr>
          <w:rStyle w:val="FootnoteReference"/>
          <w:rFonts w:ascii="Times New Roman" w:hAnsi="Times New Roman" w:cs="Times New Roman"/>
          <w:sz w:val="24"/>
          <w:szCs w:val="24"/>
        </w:rPr>
        <w:footnoteReference w:id="24"/>
      </w:r>
      <w:r w:rsidR="00AE6DEE" w:rsidRPr="006932AA">
        <w:rPr>
          <w:rFonts w:ascii="Times New Roman" w:hAnsi="Times New Roman" w:cs="Times New Roman"/>
          <w:sz w:val="24"/>
          <w:szCs w:val="24"/>
        </w:rPr>
        <w:t xml:space="preserve"> the court</w:t>
      </w:r>
      <w:r w:rsidR="00412AA6" w:rsidRPr="006932AA">
        <w:rPr>
          <w:rFonts w:ascii="Times New Roman" w:hAnsi="Times New Roman" w:cs="Times New Roman"/>
          <w:sz w:val="24"/>
          <w:szCs w:val="24"/>
        </w:rPr>
        <w:t xml:space="preserve"> defined a </w:t>
      </w:r>
      <w:r w:rsidR="00D46537" w:rsidRPr="006932AA">
        <w:rPr>
          <w:rFonts w:ascii="Times New Roman" w:hAnsi="Times New Roman" w:cs="Times New Roman"/>
          <w:i/>
          <w:sz w:val="24"/>
          <w:szCs w:val="24"/>
        </w:rPr>
        <w:t>habeas corpus</w:t>
      </w:r>
      <w:r w:rsidR="00412AA6" w:rsidRPr="006932AA">
        <w:rPr>
          <w:rFonts w:ascii="Times New Roman" w:hAnsi="Times New Roman" w:cs="Times New Roman"/>
          <w:sz w:val="24"/>
          <w:szCs w:val="24"/>
        </w:rPr>
        <w:t xml:space="preserve"> application as </w:t>
      </w:r>
      <w:r w:rsidR="004B161D" w:rsidRPr="006932AA">
        <w:rPr>
          <w:rFonts w:ascii="Times New Roman" w:hAnsi="Times New Roman" w:cs="Times New Roman"/>
          <w:sz w:val="24"/>
          <w:szCs w:val="24"/>
        </w:rPr>
        <w:t xml:space="preserve">a prerogative process for securing the liberty of the </w:t>
      </w:r>
      <w:r w:rsidR="00D66631">
        <w:rPr>
          <w:rFonts w:ascii="Times New Roman" w:hAnsi="Times New Roman" w:cs="Times New Roman"/>
          <w:sz w:val="24"/>
          <w:szCs w:val="24"/>
        </w:rPr>
        <w:t>applicant</w:t>
      </w:r>
      <w:r w:rsidR="00105AB0">
        <w:rPr>
          <w:rFonts w:ascii="Times New Roman" w:hAnsi="Times New Roman" w:cs="Times New Roman"/>
          <w:sz w:val="24"/>
          <w:szCs w:val="24"/>
        </w:rPr>
        <w:t>.</w:t>
      </w:r>
      <w:r w:rsidR="004B161D" w:rsidRPr="006932AA">
        <w:rPr>
          <w:rFonts w:ascii="Times New Roman" w:hAnsi="Times New Roman" w:cs="Times New Roman"/>
          <w:sz w:val="24"/>
          <w:szCs w:val="24"/>
        </w:rPr>
        <w:t xml:space="preserve"> </w:t>
      </w:r>
      <w:r w:rsidR="00105AB0">
        <w:rPr>
          <w:rFonts w:ascii="Times New Roman" w:hAnsi="Times New Roman" w:cs="Times New Roman"/>
          <w:sz w:val="24"/>
          <w:szCs w:val="24"/>
        </w:rPr>
        <w:t>It affords the detainee</w:t>
      </w:r>
      <w:r w:rsidR="004B161D" w:rsidRPr="006932AA">
        <w:rPr>
          <w:rFonts w:ascii="Times New Roman" w:hAnsi="Times New Roman" w:cs="Times New Roman"/>
          <w:sz w:val="24"/>
          <w:szCs w:val="24"/>
        </w:rPr>
        <w:t xml:space="preserve"> an effective means of immediate release from unlawful or unjustifiable detention </w:t>
      </w:r>
      <w:r w:rsidR="00105AB0">
        <w:rPr>
          <w:rFonts w:ascii="Times New Roman" w:hAnsi="Times New Roman" w:cs="Times New Roman"/>
          <w:sz w:val="24"/>
          <w:szCs w:val="24"/>
        </w:rPr>
        <w:t>be it</w:t>
      </w:r>
      <w:r w:rsidR="004B161D" w:rsidRPr="006932AA">
        <w:rPr>
          <w:rFonts w:ascii="Times New Roman" w:hAnsi="Times New Roman" w:cs="Times New Roman"/>
          <w:sz w:val="24"/>
          <w:szCs w:val="24"/>
        </w:rPr>
        <w:t xml:space="preserve"> in prison or private custody.</w:t>
      </w:r>
      <w:r w:rsidR="00EE1883" w:rsidRPr="006932AA">
        <w:rPr>
          <w:rStyle w:val="FootnoteReference"/>
          <w:rFonts w:ascii="Times New Roman" w:hAnsi="Times New Roman" w:cs="Times New Roman"/>
          <w:sz w:val="24"/>
          <w:szCs w:val="24"/>
        </w:rPr>
        <w:footnoteReference w:id="25"/>
      </w:r>
    </w:p>
    <w:p w:rsidR="002D5CA7" w:rsidRDefault="00757D3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An </w:t>
      </w:r>
      <w:r w:rsidR="00D46537" w:rsidRPr="006932AA">
        <w:rPr>
          <w:rFonts w:ascii="Times New Roman" w:hAnsi="Times New Roman" w:cs="Times New Roman"/>
          <w:i/>
          <w:sz w:val="24"/>
          <w:szCs w:val="24"/>
        </w:rPr>
        <w:t>ex parte</w:t>
      </w:r>
      <w:r w:rsidR="00E30530" w:rsidRPr="006932AA">
        <w:rPr>
          <w:rFonts w:ascii="Times New Roman" w:hAnsi="Times New Roman" w:cs="Times New Roman"/>
          <w:sz w:val="24"/>
          <w:szCs w:val="24"/>
        </w:rPr>
        <w:t xml:space="preserve"> application supported by affidavit is made </w:t>
      </w:r>
      <w:r w:rsidRPr="006932AA">
        <w:rPr>
          <w:rFonts w:ascii="Times New Roman" w:hAnsi="Times New Roman" w:cs="Times New Roman"/>
          <w:sz w:val="24"/>
          <w:szCs w:val="24"/>
        </w:rPr>
        <w:t xml:space="preserve">to a </w:t>
      </w:r>
      <w:r w:rsidR="003A08E1" w:rsidRPr="006932AA">
        <w:rPr>
          <w:rFonts w:ascii="Times New Roman" w:hAnsi="Times New Roman" w:cs="Times New Roman"/>
          <w:sz w:val="24"/>
          <w:szCs w:val="24"/>
        </w:rPr>
        <w:t xml:space="preserve">High Court </w:t>
      </w:r>
      <w:r w:rsidR="00E30530" w:rsidRPr="006932AA">
        <w:rPr>
          <w:rFonts w:ascii="Times New Roman" w:hAnsi="Times New Roman" w:cs="Times New Roman"/>
          <w:sz w:val="24"/>
          <w:szCs w:val="24"/>
        </w:rPr>
        <w:t>judge through chamber summons</w:t>
      </w:r>
      <w:r w:rsidRPr="006932AA">
        <w:rPr>
          <w:rFonts w:ascii="Times New Roman" w:hAnsi="Times New Roman" w:cs="Times New Roman"/>
          <w:sz w:val="24"/>
          <w:szCs w:val="24"/>
        </w:rPr>
        <w:t>.</w:t>
      </w:r>
      <w:r w:rsidR="002D5CA7">
        <w:rPr>
          <w:rFonts w:ascii="Times New Roman" w:hAnsi="Times New Roman" w:cs="Times New Roman"/>
          <w:sz w:val="24"/>
          <w:szCs w:val="24"/>
        </w:rPr>
        <w:t xml:space="preserve"> </w:t>
      </w:r>
      <w:r w:rsidR="002D5CA7" w:rsidRPr="002D5CA7">
        <w:rPr>
          <w:rFonts w:ascii="Times New Roman" w:hAnsi="Times New Roman" w:cs="Times New Roman"/>
          <w:sz w:val="24"/>
          <w:szCs w:val="24"/>
        </w:rPr>
        <w:t xml:space="preserve">The </w:t>
      </w:r>
      <w:r w:rsidR="002D5CA7" w:rsidRPr="002D5CA7">
        <w:rPr>
          <w:rFonts w:ascii="Times New Roman" w:hAnsi="Times New Roman" w:cs="Times New Roman"/>
          <w:i/>
          <w:sz w:val="24"/>
          <w:szCs w:val="24"/>
        </w:rPr>
        <w:t>ex parte</w:t>
      </w:r>
      <w:r w:rsidR="002D5CA7" w:rsidRPr="002D5CA7">
        <w:rPr>
          <w:rFonts w:ascii="Times New Roman" w:hAnsi="Times New Roman" w:cs="Times New Roman"/>
          <w:sz w:val="24"/>
          <w:szCs w:val="24"/>
        </w:rPr>
        <w:t xml:space="preserve"> application is heard in the first instance due to the urgency of the matter.</w:t>
      </w:r>
      <w:r w:rsidR="00AD4FF8">
        <w:rPr>
          <w:rStyle w:val="FootnoteReference"/>
          <w:rFonts w:ascii="Times New Roman" w:hAnsi="Times New Roman" w:cs="Times New Roman"/>
          <w:sz w:val="24"/>
          <w:szCs w:val="24"/>
        </w:rPr>
        <w:footnoteReference w:id="26"/>
      </w:r>
      <w:r w:rsidR="002D5CA7">
        <w:rPr>
          <w:rFonts w:ascii="Times New Roman" w:hAnsi="Times New Roman" w:cs="Times New Roman"/>
          <w:sz w:val="24"/>
          <w:szCs w:val="24"/>
        </w:rPr>
        <w:t xml:space="preserve"> </w:t>
      </w:r>
      <w:r w:rsidR="003A08E1" w:rsidRPr="006932AA">
        <w:rPr>
          <w:rFonts w:ascii="Times New Roman" w:hAnsi="Times New Roman" w:cs="Times New Roman"/>
          <w:sz w:val="24"/>
          <w:szCs w:val="24"/>
        </w:rPr>
        <w:t xml:space="preserve"> </w:t>
      </w:r>
    </w:p>
    <w:p w:rsidR="00AD4FF8" w:rsidRDefault="00E30530"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If t</w:t>
      </w:r>
      <w:r w:rsidR="003A08E1" w:rsidRPr="006932AA">
        <w:rPr>
          <w:rFonts w:ascii="Times New Roman" w:hAnsi="Times New Roman" w:cs="Times New Roman"/>
          <w:sz w:val="24"/>
          <w:szCs w:val="24"/>
        </w:rPr>
        <w:t>he court</w:t>
      </w:r>
      <w:r w:rsidRPr="006932AA">
        <w:rPr>
          <w:rFonts w:ascii="Times New Roman" w:hAnsi="Times New Roman" w:cs="Times New Roman"/>
          <w:sz w:val="24"/>
          <w:szCs w:val="24"/>
        </w:rPr>
        <w:t xml:space="preserve"> does not dismiss the application, it</w:t>
      </w:r>
      <w:r w:rsidR="003A08E1" w:rsidRPr="006932AA">
        <w:rPr>
          <w:rFonts w:ascii="Times New Roman" w:hAnsi="Times New Roman" w:cs="Times New Roman"/>
          <w:sz w:val="24"/>
          <w:szCs w:val="24"/>
        </w:rPr>
        <w:t xml:space="preserve"> issues</w:t>
      </w:r>
      <w:r w:rsidR="009B675D" w:rsidRPr="006932AA">
        <w:rPr>
          <w:rFonts w:ascii="Times New Roman" w:hAnsi="Times New Roman" w:cs="Times New Roman"/>
          <w:sz w:val="24"/>
          <w:szCs w:val="24"/>
        </w:rPr>
        <w:t xml:space="preserve"> summons directed to the detainer</w:t>
      </w:r>
      <w:r w:rsidR="00AD4FF8">
        <w:rPr>
          <w:rFonts w:ascii="Times New Roman" w:hAnsi="Times New Roman" w:cs="Times New Roman"/>
          <w:sz w:val="24"/>
          <w:szCs w:val="24"/>
        </w:rPr>
        <w:t xml:space="preserve"> or respondent</w:t>
      </w:r>
      <w:r w:rsidR="0053744C">
        <w:rPr>
          <w:rFonts w:ascii="Times New Roman" w:hAnsi="Times New Roman" w:cs="Times New Roman"/>
          <w:sz w:val="24"/>
          <w:szCs w:val="24"/>
        </w:rPr>
        <w:t>. The summons require</w:t>
      </w:r>
      <w:r w:rsidR="009B675D" w:rsidRPr="006932AA">
        <w:rPr>
          <w:rFonts w:ascii="Times New Roman" w:hAnsi="Times New Roman" w:cs="Times New Roman"/>
          <w:sz w:val="24"/>
          <w:szCs w:val="24"/>
        </w:rPr>
        <w:t xml:space="preserve"> his appearance</w:t>
      </w:r>
      <w:r w:rsidR="002D5CA7">
        <w:rPr>
          <w:rFonts w:ascii="Times New Roman" w:hAnsi="Times New Roman" w:cs="Times New Roman"/>
          <w:sz w:val="24"/>
          <w:szCs w:val="24"/>
        </w:rPr>
        <w:t xml:space="preserve"> at the </w:t>
      </w:r>
      <w:r w:rsidR="002D5CA7">
        <w:rPr>
          <w:rFonts w:ascii="Times New Roman" w:hAnsi="Times New Roman" w:cs="Times New Roman"/>
          <w:i/>
          <w:sz w:val="24"/>
          <w:szCs w:val="24"/>
        </w:rPr>
        <w:t xml:space="preserve">inter </w:t>
      </w:r>
      <w:proofErr w:type="spellStart"/>
      <w:r w:rsidR="002D5CA7">
        <w:rPr>
          <w:rFonts w:ascii="Times New Roman" w:hAnsi="Times New Roman" w:cs="Times New Roman"/>
          <w:i/>
          <w:sz w:val="24"/>
          <w:szCs w:val="24"/>
        </w:rPr>
        <w:t>partes</w:t>
      </w:r>
      <w:proofErr w:type="spellEnd"/>
      <w:r w:rsidR="002D5CA7">
        <w:rPr>
          <w:rFonts w:ascii="Times New Roman" w:hAnsi="Times New Roman" w:cs="Times New Roman"/>
          <w:i/>
          <w:sz w:val="24"/>
          <w:szCs w:val="24"/>
        </w:rPr>
        <w:t xml:space="preserve"> </w:t>
      </w:r>
      <w:r w:rsidR="002D5CA7">
        <w:rPr>
          <w:rFonts w:ascii="Times New Roman" w:hAnsi="Times New Roman" w:cs="Times New Roman"/>
          <w:sz w:val="24"/>
          <w:szCs w:val="24"/>
        </w:rPr>
        <w:t>hearing</w:t>
      </w:r>
      <w:r w:rsidR="0053744C">
        <w:rPr>
          <w:rFonts w:ascii="Times New Roman" w:hAnsi="Times New Roman" w:cs="Times New Roman"/>
          <w:sz w:val="24"/>
          <w:szCs w:val="24"/>
        </w:rPr>
        <w:t xml:space="preserve"> in order to justify why the detainee should not be released forthwith</w:t>
      </w:r>
      <w:r w:rsidR="009B675D" w:rsidRPr="006932AA">
        <w:rPr>
          <w:rFonts w:ascii="Times New Roman" w:hAnsi="Times New Roman" w:cs="Times New Roman"/>
          <w:sz w:val="24"/>
          <w:szCs w:val="24"/>
        </w:rPr>
        <w:t>, together with the original of any warrant or order for</w:t>
      </w:r>
      <w:r w:rsidR="00D51D97" w:rsidRPr="006932AA">
        <w:rPr>
          <w:rFonts w:ascii="Times New Roman" w:hAnsi="Times New Roman" w:cs="Times New Roman"/>
          <w:sz w:val="24"/>
          <w:szCs w:val="24"/>
        </w:rPr>
        <w:t xml:space="preserve"> the detention. </w:t>
      </w:r>
    </w:p>
    <w:p w:rsidR="00B04557" w:rsidRPr="006932AA" w:rsidRDefault="00891571"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B04557" w:rsidRPr="006932AA">
        <w:rPr>
          <w:rFonts w:ascii="Times New Roman" w:hAnsi="Times New Roman" w:cs="Times New Roman"/>
          <w:sz w:val="24"/>
          <w:szCs w:val="24"/>
        </w:rPr>
        <w:t xml:space="preserve">he person to whom the writ is directed </w:t>
      </w:r>
      <w:r>
        <w:rPr>
          <w:rFonts w:ascii="Times New Roman" w:hAnsi="Times New Roman" w:cs="Times New Roman"/>
          <w:sz w:val="24"/>
          <w:szCs w:val="24"/>
        </w:rPr>
        <w:t>is required by law to</w:t>
      </w:r>
      <w:r w:rsidR="00B04557" w:rsidRPr="006932AA">
        <w:rPr>
          <w:rFonts w:ascii="Times New Roman" w:hAnsi="Times New Roman" w:cs="Times New Roman"/>
          <w:sz w:val="24"/>
          <w:szCs w:val="24"/>
        </w:rPr>
        <w:t xml:space="preserve"> </w:t>
      </w:r>
      <w:r>
        <w:rPr>
          <w:rFonts w:ascii="Times New Roman" w:hAnsi="Times New Roman" w:cs="Times New Roman"/>
          <w:sz w:val="24"/>
          <w:szCs w:val="24"/>
        </w:rPr>
        <w:t>produce</w:t>
      </w:r>
      <w:r w:rsidR="00B04557" w:rsidRPr="006932AA">
        <w:rPr>
          <w:rFonts w:ascii="Times New Roman" w:hAnsi="Times New Roman" w:cs="Times New Roman"/>
          <w:sz w:val="24"/>
          <w:szCs w:val="24"/>
        </w:rPr>
        <w:t xml:space="preserve"> the person detained before the court </w:t>
      </w:r>
      <w:r>
        <w:rPr>
          <w:rFonts w:ascii="Times New Roman" w:hAnsi="Times New Roman" w:cs="Times New Roman"/>
          <w:sz w:val="24"/>
          <w:szCs w:val="24"/>
        </w:rPr>
        <w:t>and to make</w:t>
      </w:r>
      <w:r w:rsidR="00B04557" w:rsidRPr="006932AA">
        <w:rPr>
          <w:rFonts w:ascii="Times New Roman" w:hAnsi="Times New Roman" w:cs="Times New Roman"/>
          <w:sz w:val="24"/>
          <w:szCs w:val="24"/>
        </w:rPr>
        <w:t xml:space="preserve"> a formal return</w:t>
      </w:r>
      <w:r w:rsidR="00E60A5B">
        <w:rPr>
          <w:rFonts w:ascii="Times New Roman" w:hAnsi="Times New Roman" w:cs="Times New Roman"/>
          <w:sz w:val="24"/>
          <w:szCs w:val="24"/>
        </w:rPr>
        <w:t xml:space="preserve"> to the </w:t>
      </w:r>
      <w:r w:rsidR="00AD4FF8">
        <w:rPr>
          <w:rFonts w:ascii="Times New Roman" w:hAnsi="Times New Roman" w:cs="Times New Roman"/>
          <w:sz w:val="24"/>
          <w:szCs w:val="24"/>
        </w:rPr>
        <w:t>summons</w:t>
      </w:r>
      <w:r w:rsidR="00B04557" w:rsidRPr="006932AA">
        <w:rPr>
          <w:rFonts w:ascii="Times New Roman" w:hAnsi="Times New Roman" w:cs="Times New Roman"/>
          <w:sz w:val="24"/>
          <w:szCs w:val="24"/>
        </w:rPr>
        <w:t>.</w:t>
      </w:r>
      <w:r w:rsidR="00B04557" w:rsidRPr="006932AA">
        <w:rPr>
          <w:rStyle w:val="FootnoteReference"/>
          <w:rFonts w:ascii="Times New Roman" w:hAnsi="Times New Roman" w:cs="Times New Roman"/>
          <w:sz w:val="24"/>
          <w:szCs w:val="24"/>
        </w:rPr>
        <w:footnoteReference w:id="27"/>
      </w:r>
      <w:r w:rsidR="00A74FFC" w:rsidRPr="006932AA">
        <w:rPr>
          <w:rFonts w:ascii="Times New Roman" w:hAnsi="Times New Roman" w:cs="Times New Roman"/>
          <w:sz w:val="24"/>
          <w:szCs w:val="24"/>
        </w:rPr>
        <w:t xml:space="preserve"> The return sets out the</w:t>
      </w:r>
      <w:r w:rsidR="00516938" w:rsidRPr="006932AA">
        <w:rPr>
          <w:rFonts w:ascii="Times New Roman" w:hAnsi="Times New Roman" w:cs="Times New Roman"/>
          <w:sz w:val="24"/>
          <w:szCs w:val="24"/>
        </w:rPr>
        <w:t xml:space="preserve"> facts </w:t>
      </w:r>
      <w:r w:rsidR="00B104B1">
        <w:rPr>
          <w:rFonts w:ascii="Times New Roman" w:hAnsi="Times New Roman" w:cs="Times New Roman"/>
          <w:sz w:val="24"/>
          <w:szCs w:val="24"/>
        </w:rPr>
        <w:t xml:space="preserve">which </w:t>
      </w:r>
      <w:r w:rsidR="0012654D">
        <w:rPr>
          <w:rFonts w:ascii="Times New Roman" w:hAnsi="Times New Roman" w:cs="Times New Roman"/>
          <w:sz w:val="24"/>
          <w:szCs w:val="24"/>
        </w:rPr>
        <w:t>justify</w:t>
      </w:r>
      <w:r w:rsidR="00516938" w:rsidRPr="006932AA">
        <w:rPr>
          <w:rFonts w:ascii="Times New Roman" w:hAnsi="Times New Roman" w:cs="Times New Roman"/>
          <w:sz w:val="24"/>
          <w:szCs w:val="24"/>
        </w:rPr>
        <w:t xml:space="preserve"> </w:t>
      </w:r>
      <w:r w:rsidR="00B104B1">
        <w:rPr>
          <w:rFonts w:ascii="Times New Roman" w:hAnsi="Times New Roman" w:cs="Times New Roman"/>
          <w:sz w:val="24"/>
          <w:szCs w:val="24"/>
        </w:rPr>
        <w:t xml:space="preserve">continuing </w:t>
      </w:r>
      <w:r w:rsidR="00516938" w:rsidRPr="006932AA">
        <w:rPr>
          <w:rFonts w:ascii="Times New Roman" w:hAnsi="Times New Roman" w:cs="Times New Roman"/>
          <w:sz w:val="24"/>
          <w:szCs w:val="24"/>
        </w:rPr>
        <w:t>detention of the person a</w:t>
      </w:r>
      <w:r w:rsidR="00B104B1">
        <w:rPr>
          <w:rFonts w:ascii="Times New Roman" w:hAnsi="Times New Roman" w:cs="Times New Roman"/>
          <w:sz w:val="24"/>
          <w:szCs w:val="24"/>
        </w:rPr>
        <w:t>lleged to be illegally detained.</w:t>
      </w:r>
      <w:r w:rsidR="00AD4FF8" w:rsidRPr="00AD4FF8">
        <w:rPr>
          <w:rFonts w:ascii="Times New Roman" w:hAnsi="Times New Roman" w:cs="Times New Roman"/>
          <w:sz w:val="24"/>
          <w:szCs w:val="24"/>
        </w:rPr>
        <w:t xml:space="preserve"> </w:t>
      </w:r>
      <w:r w:rsidR="00AD4FF8">
        <w:rPr>
          <w:rFonts w:ascii="Times New Roman" w:hAnsi="Times New Roman" w:cs="Times New Roman"/>
          <w:sz w:val="24"/>
          <w:szCs w:val="24"/>
        </w:rPr>
        <w:t>In the interim</w:t>
      </w:r>
      <w:r w:rsidR="00AD4FF8" w:rsidRPr="006932AA">
        <w:rPr>
          <w:rFonts w:ascii="Times New Roman" w:hAnsi="Times New Roman" w:cs="Times New Roman"/>
          <w:sz w:val="24"/>
          <w:szCs w:val="24"/>
        </w:rPr>
        <w:t xml:space="preserve">, the detainee may be admitted to bail if in public custody. If he is held in private custody, the court may order release on such terms </w:t>
      </w:r>
      <w:r w:rsidR="00AD4FF8">
        <w:rPr>
          <w:rFonts w:ascii="Times New Roman" w:hAnsi="Times New Roman" w:cs="Times New Roman"/>
          <w:sz w:val="24"/>
          <w:szCs w:val="24"/>
        </w:rPr>
        <w:t>and conditions as it deems fit.</w:t>
      </w:r>
    </w:p>
    <w:p w:rsidR="00F93B53" w:rsidRDefault="00D51D9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respondent in the application is entitled to file affidavits in reply under Sec 5 of the Rules, which he then serves to the applicant. At the </w:t>
      </w:r>
      <w:r w:rsidR="0012654D">
        <w:rPr>
          <w:rFonts w:ascii="Times New Roman" w:hAnsi="Times New Roman" w:cs="Times New Roman"/>
          <w:i/>
          <w:sz w:val="24"/>
          <w:szCs w:val="24"/>
        </w:rPr>
        <w:t xml:space="preserve">inter </w:t>
      </w:r>
      <w:proofErr w:type="spellStart"/>
      <w:r w:rsidR="0012654D">
        <w:rPr>
          <w:rFonts w:ascii="Times New Roman" w:hAnsi="Times New Roman" w:cs="Times New Roman"/>
          <w:i/>
          <w:sz w:val="24"/>
          <w:szCs w:val="24"/>
        </w:rPr>
        <w:t>partes</w:t>
      </w:r>
      <w:proofErr w:type="spellEnd"/>
      <w:r w:rsidR="0012654D">
        <w:rPr>
          <w:rFonts w:ascii="Times New Roman" w:hAnsi="Times New Roman" w:cs="Times New Roman"/>
          <w:i/>
          <w:sz w:val="24"/>
          <w:szCs w:val="24"/>
        </w:rPr>
        <w:t xml:space="preserve"> </w:t>
      </w:r>
      <w:r w:rsidRPr="006932AA">
        <w:rPr>
          <w:rFonts w:ascii="Times New Roman" w:hAnsi="Times New Roman" w:cs="Times New Roman"/>
          <w:sz w:val="24"/>
          <w:szCs w:val="24"/>
        </w:rPr>
        <w:t>hearing, the applicant has right to begin, and the respondent shall then be heard with the applicant being entitled to reply.</w:t>
      </w:r>
      <w:r w:rsidR="00DB1CE2" w:rsidRPr="006932AA">
        <w:rPr>
          <w:rFonts w:ascii="Times New Roman" w:hAnsi="Times New Roman" w:cs="Times New Roman"/>
          <w:sz w:val="24"/>
          <w:szCs w:val="24"/>
        </w:rPr>
        <w:t xml:space="preserve"> </w:t>
      </w:r>
    </w:p>
    <w:p w:rsidR="00D51D97" w:rsidRPr="006932AA" w:rsidRDefault="00F93B5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If t</w:t>
      </w:r>
      <w:r w:rsidR="00DB1CE2" w:rsidRPr="006932AA">
        <w:rPr>
          <w:rFonts w:ascii="Times New Roman" w:hAnsi="Times New Roman" w:cs="Times New Roman"/>
          <w:sz w:val="24"/>
          <w:szCs w:val="24"/>
        </w:rPr>
        <w:t xml:space="preserve">he court orders the release of the detainee, the </w:t>
      </w:r>
      <w:r>
        <w:rPr>
          <w:rFonts w:ascii="Times New Roman" w:hAnsi="Times New Roman" w:cs="Times New Roman"/>
          <w:sz w:val="24"/>
          <w:szCs w:val="24"/>
        </w:rPr>
        <w:t>court order</w:t>
      </w:r>
      <w:r w:rsidR="00DB1CE2" w:rsidRPr="006932AA">
        <w:rPr>
          <w:rFonts w:ascii="Times New Roman" w:hAnsi="Times New Roman" w:cs="Times New Roman"/>
          <w:sz w:val="24"/>
          <w:szCs w:val="24"/>
        </w:rPr>
        <w:t xml:space="preserve"> is d</w:t>
      </w:r>
      <w:r w:rsidR="008E30F6">
        <w:rPr>
          <w:rFonts w:ascii="Times New Roman" w:hAnsi="Times New Roman" w:cs="Times New Roman"/>
          <w:sz w:val="24"/>
          <w:szCs w:val="24"/>
        </w:rPr>
        <w:t>rawn up and served on the respondent</w:t>
      </w:r>
      <w:r w:rsidR="00DB1CE2" w:rsidRPr="006932AA">
        <w:rPr>
          <w:rFonts w:ascii="Times New Roman" w:hAnsi="Times New Roman" w:cs="Times New Roman"/>
          <w:sz w:val="24"/>
          <w:szCs w:val="24"/>
        </w:rPr>
        <w:t xml:space="preserve"> or other person having the </w:t>
      </w:r>
      <w:r w:rsidR="00FD3887" w:rsidRPr="006932AA">
        <w:rPr>
          <w:rFonts w:ascii="Times New Roman" w:hAnsi="Times New Roman" w:cs="Times New Roman"/>
          <w:sz w:val="24"/>
          <w:szCs w:val="24"/>
        </w:rPr>
        <w:t>custody</w:t>
      </w:r>
      <w:r w:rsidR="00DB1CE2" w:rsidRPr="006932AA">
        <w:rPr>
          <w:rFonts w:ascii="Times New Roman" w:hAnsi="Times New Roman" w:cs="Times New Roman"/>
          <w:sz w:val="24"/>
          <w:szCs w:val="24"/>
        </w:rPr>
        <w:t xml:space="preserve"> of the </w:t>
      </w:r>
      <w:r w:rsidR="008E30F6">
        <w:rPr>
          <w:rFonts w:ascii="Times New Roman" w:hAnsi="Times New Roman" w:cs="Times New Roman"/>
          <w:sz w:val="24"/>
          <w:szCs w:val="24"/>
        </w:rPr>
        <w:t>prisoner</w:t>
      </w:r>
      <w:r w:rsidR="003B4EFA">
        <w:rPr>
          <w:rFonts w:ascii="Times New Roman" w:hAnsi="Times New Roman" w:cs="Times New Roman"/>
          <w:sz w:val="24"/>
          <w:szCs w:val="24"/>
        </w:rPr>
        <w:t xml:space="preserve">, at which point the </w:t>
      </w:r>
      <w:r w:rsidR="0009786B">
        <w:rPr>
          <w:rFonts w:ascii="Times New Roman" w:hAnsi="Times New Roman" w:cs="Times New Roman"/>
          <w:sz w:val="24"/>
          <w:szCs w:val="24"/>
        </w:rPr>
        <w:t>prisoner would be delivered from custody</w:t>
      </w:r>
      <w:r w:rsidR="00DB1CE2" w:rsidRPr="006932AA">
        <w:rPr>
          <w:rFonts w:ascii="Times New Roman" w:hAnsi="Times New Roman" w:cs="Times New Roman"/>
          <w:sz w:val="24"/>
          <w:szCs w:val="24"/>
        </w:rPr>
        <w:t>.</w:t>
      </w:r>
      <w:r w:rsidR="00B104B1">
        <w:rPr>
          <w:rStyle w:val="FootnoteReference"/>
          <w:rFonts w:ascii="Times New Roman" w:hAnsi="Times New Roman" w:cs="Times New Roman"/>
          <w:sz w:val="24"/>
          <w:szCs w:val="24"/>
        </w:rPr>
        <w:footnoteReference w:id="28"/>
      </w:r>
    </w:p>
    <w:p w:rsidR="00701B93" w:rsidRPr="006932AA" w:rsidRDefault="00701B93" w:rsidP="006932AA">
      <w:pPr>
        <w:spacing w:line="360" w:lineRule="auto"/>
        <w:jc w:val="both"/>
        <w:rPr>
          <w:rFonts w:ascii="Times New Roman" w:hAnsi="Times New Roman" w:cs="Times New Roman"/>
          <w:sz w:val="24"/>
          <w:szCs w:val="24"/>
        </w:rPr>
      </w:pPr>
    </w:p>
    <w:p w:rsidR="00F544DA" w:rsidRPr="006932AA" w:rsidRDefault="00013B81" w:rsidP="006932AA">
      <w:pPr>
        <w:pStyle w:val="Heading3"/>
        <w:spacing w:line="360" w:lineRule="auto"/>
        <w:jc w:val="both"/>
        <w:rPr>
          <w:rFonts w:ascii="Times New Roman" w:hAnsi="Times New Roman" w:cs="Times New Roman"/>
          <w:b/>
          <w:color w:val="auto"/>
        </w:rPr>
      </w:pPr>
      <w:bookmarkStart w:id="23" w:name="_Toc418270128"/>
      <w:r w:rsidRPr="006932AA">
        <w:rPr>
          <w:rFonts w:ascii="Times New Roman" w:hAnsi="Times New Roman" w:cs="Times New Roman"/>
          <w:b/>
          <w:color w:val="auto"/>
        </w:rPr>
        <w:t>2.1</w:t>
      </w:r>
      <w:r w:rsidR="005B2E62" w:rsidRPr="006932AA">
        <w:rPr>
          <w:rFonts w:ascii="Times New Roman" w:hAnsi="Times New Roman" w:cs="Times New Roman"/>
          <w:b/>
          <w:color w:val="auto"/>
        </w:rPr>
        <w:t>.4</w:t>
      </w:r>
      <w:r w:rsidR="005B2E62" w:rsidRPr="006932AA">
        <w:rPr>
          <w:rFonts w:ascii="Times New Roman" w:hAnsi="Times New Roman" w:cs="Times New Roman"/>
          <w:b/>
          <w:color w:val="auto"/>
        </w:rPr>
        <w:tab/>
      </w:r>
      <w:r w:rsidR="006A095A" w:rsidRPr="006932AA">
        <w:rPr>
          <w:rFonts w:ascii="Times New Roman" w:hAnsi="Times New Roman" w:cs="Times New Roman"/>
          <w:b/>
          <w:color w:val="auto"/>
        </w:rPr>
        <w:t>Analysis of legal framework</w:t>
      </w:r>
      <w:bookmarkEnd w:id="23"/>
    </w:p>
    <w:p w:rsidR="00A2498B" w:rsidRDefault="00DD1820"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substantive rules</w:t>
      </w:r>
      <w:r w:rsidR="002D0B2F" w:rsidRPr="006932AA">
        <w:rPr>
          <w:rFonts w:ascii="Times New Roman" w:hAnsi="Times New Roman" w:cs="Times New Roman"/>
          <w:sz w:val="24"/>
          <w:szCs w:val="24"/>
        </w:rPr>
        <w:t xml:space="preserve"> in Kenya currently have no express provision for monetary compensation</w:t>
      </w:r>
      <w:r w:rsidRPr="006932AA">
        <w:rPr>
          <w:rFonts w:ascii="Times New Roman" w:hAnsi="Times New Roman" w:cs="Times New Roman"/>
          <w:sz w:val="24"/>
          <w:szCs w:val="24"/>
        </w:rPr>
        <w:t xml:space="preserve"> </w:t>
      </w:r>
      <w:r w:rsidR="000F588B">
        <w:rPr>
          <w:rFonts w:ascii="Times New Roman" w:hAnsi="Times New Roman" w:cs="Times New Roman"/>
          <w:sz w:val="24"/>
          <w:szCs w:val="24"/>
        </w:rPr>
        <w:t>with</w:t>
      </w:r>
      <w:r w:rsidRPr="006932AA">
        <w:rPr>
          <w:rFonts w:ascii="Times New Roman" w:hAnsi="Times New Roman" w:cs="Times New Roman"/>
          <w:sz w:val="24"/>
          <w:szCs w:val="24"/>
        </w:rPr>
        <w:t xml:space="preserve">in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w:t>
      </w:r>
      <w:r w:rsidR="00154FAE">
        <w:rPr>
          <w:rFonts w:ascii="Times New Roman" w:hAnsi="Times New Roman" w:cs="Times New Roman"/>
          <w:sz w:val="24"/>
          <w:szCs w:val="24"/>
        </w:rPr>
        <w:t>applications</w:t>
      </w:r>
      <w:r w:rsidR="002D0B2F" w:rsidRPr="006932AA">
        <w:rPr>
          <w:rFonts w:ascii="Times New Roman" w:hAnsi="Times New Roman" w:cs="Times New Roman"/>
          <w:sz w:val="24"/>
          <w:szCs w:val="24"/>
        </w:rPr>
        <w:t>.</w:t>
      </w:r>
      <w:r w:rsidRPr="006932AA">
        <w:rPr>
          <w:rFonts w:ascii="Times New Roman" w:hAnsi="Times New Roman" w:cs="Times New Roman"/>
          <w:sz w:val="24"/>
          <w:szCs w:val="24"/>
        </w:rPr>
        <w:t xml:space="preserve"> </w:t>
      </w:r>
    </w:p>
    <w:p w:rsidR="002D0B2F" w:rsidRPr="006932AA" w:rsidRDefault="00C35F96"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However, it is arguable</w:t>
      </w:r>
      <w:r w:rsidR="00DD1820" w:rsidRPr="006932AA">
        <w:rPr>
          <w:rFonts w:ascii="Times New Roman" w:hAnsi="Times New Roman" w:cs="Times New Roman"/>
          <w:sz w:val="24"/>
          <w:szCs w:val="24"/>
        </w:rPr>
        <w:t xml:space="preserve"> that under Article 22 (1) &amp; (2)</w:t>
      </w:r>
      <w:r w:rsidR="00A34756" w:rsidRPr="006932AA">
        <w:rPr>
          <w:rFonts w:ascii="Times New Roman" w:hAnsi="Times New Roman" w:cs="Times New Roman"/>
          <w:sz w:val="24"/>
          <w:szCs w:val="24"/>
        </w:rPr>
        <w:t>,</w:t>
      </w:r>
      <w:r w:rsidR="00720C2E" w:rsidRPr="006932AA">
        <w:rPr>
          <w:rFonts w:ascii="Times New Roman" w:hAnsi="Times New Roman" w:cs="Times New Roman"/>
          <w:sz w:val="24"/>
          <w:szCs w:val="24"/>
        </w:rPr>
        <w:t xml:space="preserve"> </w:t>
      </w:r>
      <w:r w:rsidR="00DD1820" w:rsidRPr="006932AA">
        <w:rPr>
          <w:rFonts w:ascii="Times New Roman" w:hAnsi="Times New Roman" w:cs="Times New Roman"/>
          <w:sz w:val="24"/>
          <w:szCs w:val="24"/>
        </w:rPr>
        <w:t>as read with Article 23 (3) of the Constitution of Kenya</w:t>
      </w:r>
      <w:r w:rsidR="00A2498B">
        <w:rPr>
          <w:rFonts w:ascii="Times New Roman" w:hAnsi="Times New Roman" w:cs="Times New Roman"/>
          <w:sz w:val="24"/>
          <w:szCs w:val="24"/>
        </w:rPr>
        <w:t>,</w:t>
      </w:r>
      <w:r w:rsidR="00A2498B">
        <w:rPr>
          <w:rStyle w:val="FootnoteReference"/>
          <w:rFonts w:ascii="Times New Roman" w:hAnsi="Times New Roman" w:cs="Times New Roman"/>
          <w:sz w:val="24"/>
          <w:szCs w:val="24"/>
        </w:rPr>
        <w:footnoteReference w:id="29"/>
      </w:r>
      <w:r w:rsidR="00720C2E" w:rsidRPr="006932AA">
        <w:rPr>
          <w:rFonts w:ascii="Times New Roman" w:hAnsi="Times New Roman" w:cs="Times New Roman"/>
          <w:sz w:val="24"/>
          <w:szCs w:val="24"/>
        </w:rPr>
        <w:t xml:space="preserve"> </w:t>
      </w:r>
      <w:r w:rsidR="00DD1820" w:rsidRPr="006932AA">
        <w:rPr>
          <w:rFonts w:ascii="Times New Roman" w:hAnsi="Times New Roman" w:cs="Times New Roman"/>
          <w:sz w:val="24"/>
          <w:szCs w:val="24"/>
        </w:rPr>
        <w:t>the court may award an order for compensation for violation of th</w:t>
      </w:r>
      <w:r w:rsidR="00720C2E" w:rsidRPr="006932AA">
        <w:rPr>
          <w:rFonts w:ascii="Times New Roman" w:hAnsi="Times New Roman" w:cs="Times New Roman"/>
          <w:sz w:val="24"/>
          <w:szCs w:val="24"/>
        </w:rPr>
        <w:t>e right to personal liberty</w:t>
      </w:r>
      <w:r w:rsidR="006A2725">
        <w:rPr>
          <w:rFonts w:ascii="Times New Roman" w:hAnsi="Times New Roman" w:cs="Times New Roman"/>
          <w:sz w:val="24"/>
          <w:szCs w:val="24"/>
        </w:rPr>
        <w:t>.</w:t>
      </w:r>
      <w:r w:rsidR="00720C2E" w:rsidRPr="006932AA">
        <w:rPr>
          <w:rFonts w:ascii="Times New Roman" w:hAnsi="Times New Roman" w:cs="Times New Roman"/>
          <w:sz w:val="24"/>
          <w:szCs w:val="24"/>
        </w:rPr>
        <w:t xml:space="preserve"> </w:t>
      </w:r>
      <w:r w:rsidR="006A2725">
        <w:rPr>
          <w:rFonts w:ascii="Times New Roman" w:hAnsi="Times New Roman" w:cs="Times New Roman"/>
          <w:sz w:val="24"/>
          <w:szCs w:val="24"/>
        </w:rPr>
        <w:t xml:space="preserve">This should not be limited to constitutional petitions, but should </w:t>
      </w:r>
      <w:r w:rsidR="00995475">
        <w:rPr>
          <w:rFonts w:ascii="Times New Roman" w:hAnsi="Times New Roman" w:cs="Times New Roman"/>
          <w:sz w:val="24"/>
          <w:szCs w:val="24"/>
        </w:rPr>
        <w:t xml:space="preserve">also </w:t>
      </w:r>
      <w:r w:rsidR="006A2725">
        <w:rPr>
          <w:rFonts w:ascii="Times New Roman" w:hAnsi="Times New Roman" w:cs="Times New Roman"/>
          <w:sz w:val="24"/>
          <w:szCs w:val="24"/>
        </w:rPr>
        <w:t>extend to</w:t>
      </w:r>
      <w:r w:rsidR="00DD1820" w:rsidRPr="006932AA">
        <w:rPr>
          <w:rFonts w:ascii="Times New Roman" w:hAnsi="Times New Roman" w:cs="Times New Roman"/>
          <w:sz w:val="24"/>
          <w:szCs w:val="24"/>
        </w:rPr>
        <w:t xml:space="preserve"> </w:t>
      </w:r>
      <w:r w:rsidR="00D46537" w:rsidRPr="006932AA">
        <w:rPr>
          <w:rFonts w:ascii="Times New Roman" w:hAnsi="Times New Roman" w:cs="Times New Roman"/>
          <w:i/>
          <w:sz w:val="24"/>
          <w:szCs w:val="24"/>
        </w:rPr>
        <w:t>habeas corpus</w:t>
      </w:r>
      <w:r w:rsidR="006A2725">
        <w:rPr>
          <w:rFonts w:ascii="Times New Roman" w:hAnsi="Times New Roman" w:cs="Times New Roman"/>
          <w:sz w:val="24"/>
          <w:szCs w:val="24"/>
        </w:rPr>
        <w:t xml:space="preserve"> </w:t>
      </w:r>
      <w:r w:rsidR="00D0688A">
        <w:rPr>
          <w:rFonts w:ascii="Times New Roman" w:hAnsi="Times New Roman" w:cs="Times New Roman"/>
          <w:sz w:val="24"/>
          <w:szCs w:val="24"/>
        </w:rPr>
        <w:t>applications</w:t>
      </w:r>
      <w:r w:rsidR="006A2725">
        <w:rPr>
          <w:rFonts w:ascii="Times New Roman" w:hAnsi="Times New Roman" w:cs="Times New Roman"/>
          <w:sz w:val="24"/>
          <w:szCs w:val="24"/>
        </w:rPr>
        <w:t>.</w:t>
      </w:r>
    </w:p>
    <w:p w:rsidR="002D0B2F" w:rsidRPr="006932AA" w:rsidRDefault="004E1815"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Incidentally</w:t>
      </w:r>
      <w:r w:rsidR="002D0B2F" w:rsidRPr="006932AA">
        <w:rPr>
          <w:rFonts w:ascii="Times New Roman" w:hAnsi="Times New Roman" w:cs="Times New Roman"/>
          <w:sz w:val="24"/>
          <w:szCs w:val="24"/>
        </w:rPr>
        <w:t>, there</w:t>
      </w:r>
      <w:r w:rsidR="00DD177F">
        <w:rPr>
          <w:rFonts w:ascii="Times New Roman" w:hAnsi="Times New Roman" w:cs="Times New Roman"/>
          <w:sz w:val="24"/>
          <w:szCs w:val="24"/>
        </w:rPr>
        <w:t xml:space="preserve"> are no statutory</w:t>
      </w:r>
      <w:r w:rsidR="00CA72BB" w:rsidRPr="00CA72BB">
        <w:rPr>
          <w:rFonts w:ascii="Times New Roman" w:hAnsi="Times New Roman" w:cs="Times New Roman"/>
          <w:sz w:val="24"/>
          <w:szCs w:val="24"/>
        </w:rPr>
        <w:t xml:space="preserve"> </w:t>
      </w:r>
      <w:r w:rsidR="00CA72BB">
        <w:rPr>
          <w:rFonts w:ascii="Times New Roman" w:hAnsi="Times New Roman" w:cs="Times New Roman"/>
          <w:sz w:val="24"/>
          <w:szCs w:val="24"/>
        </w:rPr>
        <w:t>provisions</w:t>
      </w:r>
      <w:r w:rsidR="002D0B2F" w:rsidRPr="006932AA">
        <w:rPr>
          <w:rFonts w:ascii="Times New Roman" w:hAnsi="Times New Roman" w:cs="Times New Roman"/>
          <w:sz w:val="24"/>
          <w:szCs w:val="24"/>
        </w:rPr>
        <w:t xml:space="preserve"> or</w:t>
      </w:r>
      <w:r w:rsidR="001A7509">
        <w:rPr>
          <w:rFonts w:ascii="Times New Roman" w:hAnsi="Times New Roman" w:cs="Times New Roman"/>
          <w:sz w:val="24"/>
          <w:szCs w:val="24"/>
        </w:rPr>
        <w:t xml:space="preserve"> rules</w:t>
      </w:r>
      <w:r w:rsidR="002D0B2F" w:rsidRPr="006932AA">
        <w:rPr>
          <w:rFonts w:ascii="Times New Roman" w:hAnsi="Times New Roman" w:cs="Times New Roman"/>
          <w:sz w:val="24"/>
          <w:szCs w:val="24"/>
        </w:rPr>
        <w:t xml:space="preserve"> </w:t>
      </w:r>
      <w:r w:rsidR="00BE1F7E">
        <w:rPr>
          <w:rFonts w:ascii="Times New Roman" w:hAnsi="Times New Roman" w:cs="Times New Roman"/>
          <w:sz w:val="24"/>
          <w:szCs w:val="24"/>
        </w:rPr>
        <w:t>that</w:t>
      </w:r>
      <w:r w:rsidR="002D0B2F" w:rsidRPr="006932AA">
        <w:rPr>
          <w:rFonts w:ascii="Times New Roman" w:hAnsi="Times New Roman" w:cs="Times New Roman"/>
          <w:sz w:val="24"/>
          <w:szCs w:val="24"/>
        </w:rPr>
        <w:t xml:space="preserve"> regulate the practice of civil litigation </w:t>
      </w:r>
      <w:r w:rsidR="00B60F65">
        <w:rPr>
          <w:rFonts w:ascii="Times New Roman" w:hAnsi="Times New Roman" w:cs="Times New Roman"/>
          <w:sz w:val="24"/>
          <w:szCs w:val="24"/>
        </w:rPr>
        <w:t>where</w:t>
      </w:r>
      <w:r w:rsidR="002D0B2F" w:rsidRPr="006932AA">
        <w:rPr>
          <w:rFonts w:ascii="Times New Roman" w:hAnsi="Times New Roman" w:cs="Times New Roman"/>
          <w:sz w:val="24"/>
          <w:szCs w:val="24"/>
        </w:rPr>
        <w:t xml:space="preserve"> </w:t>
      </w:r>
      <w:r w:rsidR="00D46537" w:rsidRPr="006932AA">
        <w:rPr>
          <w:rFonts w:ascii="Times New Roman" w:hAnsi="Times New Roman" w:cs="Times New Roman"/>
          <w:i/>
          <w:sz w:val="24"/>
          <w:szCs w:val="24"/>
        </w:rPr>
        <w:t>habeas corpus</w:t>
      </w:r>
      <w:r w:rsidR="00B60F65">
        <w:rPr>
          <w:rFonts w:ascii="Times New Roman" w:hAnsi="Times New Roman" w:cs="Times New Roman"/>
          <w:sz w:val="24"/>
          <w:szCs w:val="24"/>
        </w:rPr>
        <w:t xml:space="preserve"> applications </w:t>
      </w:r>
      <w:r w:rsidR="00443D00">
        <w:rPr>
          <w:rFonts w:ascii="Times New Roman" w:hAnsi="Times New Roman" w:cs="Times New Roman"/>
          <w:sz w:val="24"/>
          <w:szCs w:val="24"/>
        </w:rPr>
        <w:t xml:space="preserve">are </w:t>
      </w:r>
      <w:r w:rsidR="002D0B2F" w:rsidRPr="006932AA">
        <w:rPr>
          <w:rFonts w:ascii="Times New Roman" w:hAnsi="Times New Roman" w:cs="Times New Roman"/>
          <w:sz w:val="24"/>
          <w:szCs w:val="24"/>
        </w:rPr>
        <w:t>preferred against individuals</w:t>
      </w:r>
      <w:r w:rsidR="00C62EBD">
        <w:rPr>
          <w:rFonts w:ascii="Times New Roman" w:hAnsi="Times New Roman" w:cs="Times New Roman"/>
          <w:sz w:val="24"/>
          <w:szCs w:val="24"/>
        </w:rPr>
        <w:t xml:space="preserve"> as opposed to the state</w:t>
      </w:r>
      <w:r w:rsidR="002D0B2F" w:rsidRPr="006932AA">
        <w:rPr>
          <w:rFonts w:ascii="Times New Roman" w:hAnsi="Times New Roman" w:cs="Times New Roman"/>
          <w:sz w:val="24"/>
          <w:szCs w:val="24"/>
        </w:rPr>
        <w:t xml:space="preserve"> as respon</w:t>
      </w:r>
      <w:r w:rsidR="00C62EBD">
        <w:rPr>
          <w:rFonts w:ascii="Times New Roman" w:hAnsi="Times New Roman" w:cs="Times New Roman"/>
          <w:sz w:val="24"/>
          <w:szCs w:val="24"/>
        </w:rPr>
        <w:t>dents, as is illustrated</w:t>
      </w:r>
      <w:r w:rsidR="00E473C8" w:rsidRPr="006932AA">
        <w:rPr>
          <w:rFonts w:ascii="Times New Roman" w:hAnsi="Times New Roman" w:cs="Times New Roman"/>
          <w:sz w:val="24"/>
          <w:szCs w:val="24"/>
        </w:rPr>
        <w:t xml:space="preserve"> </w:t>
      </w:r>
      <w:r w:rsidR="008A3B4A">
        <w:rPr>
          <w:rFonts w:ascii="Times New Roman" w:hAnsi="Times New Roman" w:cs="Times New Roman"/>
          <w:sz w:val="24"/>
          <w:szCs w:val="24"/>
        </w:rPr>
        <w:t>in the m</w:t>
      </w:r>
      <w:r w:rsidR="002D0B2F" w:rsidRPr="008A3B4A">
        <w:rPr>
          <w:rFonts w:ascii="Times New Roman" w:hAnsi="Times New Roman" w:cs="Times New Roman"/>
          <w:sz w:val="24"/>
          <w:szCs w:val="24"/>
        </w:rPr>
        <w:t>atter of</w:t>
      </w:r>
      <w:r w:rsidR="005B2E62" w:rsidRPr="004E1815">
        <w:rPr>
          <w:rFonts w:ascii="Times New Roman" w:hAnsi="Times New Roman" w:cs="Times New Roman"/>
          <w:i/>
          <w:sz w:val="24"/>
          <w:szCs w:val="24"/>
        </w:rPr>
        <w:t xml:space="preserve"> </w:t>
      </w:r>
      <w:proofErr w:type="spellStart"/>
      <w:r w:rsidR="005B2E62" w:rsidRPr="004E1815">
        <w:rPr>
          <w:rFonts w:ascii="Times New Roman" w:hAnsi="Times New Roman" w:cs="Times New Roman"/>
          <w:i/>
          <w:sz w:val="24"/>
          <w:szCs w:val="24"/>
        </w:rPr>
        <w:t>Fat</w:t>
      </w:r>
      <w:r w:rsidR="00A85F9A" w:rsidRPr="004E1815">
        <w:rPr>
          <w:rFonts w:ascii="Times New Roman" w:hAnsi="Times New Roman" w:cs="Times New Roman"/>
          <w:i/>
          <w:sz w:val="24"/>
          <w:szCs w:val="24"/>
        </w:rPr>
        <w:t>ma</w:t>
      </w:r>
      <w:proofErr w:type="spellEnd"/>
      <w:r w:rsidR="00A85F9A" w:rsidRPr="004E1815">
        <w:rPr>
          <w:rFonts w:ascii="Times New Roman" w:hAnsi="Times New Roman" w:cs="Times New Roman"/>
          <w:i/>
          <w:sz w:val="24"/>
          <w:szCs w:val="24"/>
        </w:rPr>
        <w:t xml:space="preserve"> </w:t>
      </w:r>
      <w:proofErr w:type="spellStart"/>
      <w:r w:rsidR="00A85F9A" w:rsidRPr="004E1815">
        <w:rPr>
          <w:rFonts w:ascii="Times New Roman" w:hAnsi="Times New Roman" w:cs="Times New Roman"/>
          <w:i/>
          <w:sz w:val="24"/>
          <w:szCs w:val="24"/>
        </w:rPr>
        <w:t>Jeylani</w:t>
      </w:r>
      <w:proofErr w:type="spellEnd"/>
      <w:r w:rsidR="00A85F9A" w:rsidRPr="004E1815">
        <w:rPr>
          <w:rFonts w:ascii="Times New Roman" w:hAnsi="Times New Roman" w:cs="Times New Roman"/>
          <w:i/>
          <w:sz w:val="24"/>
          <w:szCs w:val="24"/>
        </w:rPr>
        <w:t xml:space="preserve"> </w:t>
      </w:r>
      <w:proofErr w:type="spellStart"/>
      <w:r w:rsidR="00A85F9A" w:rsidRPr="004E1815">
        <w:rPr>
          <w:rFonts w:ascii="Times New Roman" w:hAnsi="Times New Roman" w:cs="Times New Roman"/>
          <w:i/>
          <w:sz w:val="24"/>
          <w:szCs w:val="24"/>
        </w:rPr>
        <w:t>Munye</w:t>
      </w:r>
      <w:proofErr w:type="spellEnd"/>
      <w:r w:rsidR="00A85F9A" w:rsidRPr="004E1815">
        <w:rPr>
          <w:rFonts w:ascii="Times New Roman" w:hAnsi="Times New Roman" w:cs="Times New Roman"/>
          <w:i/>
          <w:sz w:val="24"/>
          <w:szCs w:val="24"/>
        </w:rPr>
        <w:t xml:space="preserve"> </w:t>
      </w:r>
      <w:proofErr w:type="spellStart"/>
      <w:r w:rsidR="00A85F9A" w:rsidRPr="004E1815">
        <w:rPr>
          <w:rFonts w:ascii="Times New Roman" w:hAnsi="Times New Roman" w:cs="Times New Roman"/>
          <w:i/>
          <w:sz w:val="24"/>
          <w:szCs w:val="24"/>
        </w:rPr>
        <w:t>Nur</w:t>
      </w:r>
      <w:proofErr w:type="spellEnd"/>
      <w:r>
        <w:rPr>
          <w:rFonts w:ascii="Times New Roman" w:hAnsi="Times New Roman" w:cs="Times New Roman"/>
          <w:sz w:val="24"/>
          <w:szCs w:val="24"/>
        </w:rPr>
        <w:t>.</w:t>
      </w:r>
      <w:r w:rsidR="00A85F9A" w:rsidRPr="006932AA">
        <w:rPr>
          <w:rStyle w:val="FootnoteReference"/>
          <w:rFonts w:ascii="Times New Roman" w:hAnsi="Times New Roman" w:cs="Times New Roman"/>
          <w:sz w:val="24"/>
          <w:szCs w:val="24"/>
        </w:rPr>
        <w:footnoteReference w:id="30"/>
      </w:r>
      <w:r w:rsidR="002D0B2F" w:rsidRPr="006932AA">
        <w:rPr>
          <w:rFonts w:ascii="Times New Roman" w:hAnsi="Times New Roman" w:cs="Times New Roman"/>
          <w:sz w:val="24"/>
          <w:szCs w:val="24"/>
        </w:rPr>
        <w:t xml:space="preserve"> </w:t>
      </w:r>
      <w:r w:rsidR="00213344" w:rsidRPr="006932AA">
        <w:rPr>
          <w:rFonts w:ascii="Times New Roman" w:hAnsi="Times New Roman" w:cs="Times New Roman"/>
          <w:sz w:val="24"/>
          <w:szCs w:val="24"/>
        </w:rPr>
        <w:t>The High Court</w:t>
      </w:r>
      <w:r w:rsidR="002D0B2F" w:rsidRPr="006932AA">
        <w:rPr>
          <w:rFonts w:ascii="Times New Roman" w:hAnsi="Times New Roman" w:cs="Times New Roman"/>
          <w:sz w:val="24"/>
          <w:szCs w:val="24"/>
        </w:rPr>
        <w:t xml:space="preserve"> </w:t>
      </w:r>
      <w:r w:rsidR="00655B72">
        <w:rPr>
          <w:rFonts w:ascii="Times New Roman" w:hAnsi="Times New Roman" w:cs="Times New Roman"/>
          <w:sz w:val="24"/>
          <w:szCs w:val="24"/>
        </w:rPr>
        <w:t>in that case</w:t>
      </w:r>
      <w:r w:rsidR="002D0B2F" w:rsidRPr="006932AA">
        <w:rPr>
          <w:rFonts w:ascii="Times New Roman" w:hAnsi="Times New Roman" w:cs="Times New Roman"/>
          <w:sz w:val="24"/>
          <w:szCs w:val="24"/>
        </w:rPr>
        <w:t xml:space="preserve"> resorted to con</w:t>
      </w:r>
      <w:r w:rsidR="00C07ACB">
        <w:rPr>
          <w:rFonts w:ascii="Times New Roman" w:hAnsi="Times New Roman" w:cs="Times New Roman"/>
          <w:sz w:val="24"/>
          <w:szCs w:val="24"/>
        </w:rPr>
        <w:t>duct</w:t>
      </w:r>
      <w:r w:rsidR="0054389E">
        <w:rPr>
          <w:rFonts w:ascii="Times New Roman" w:hAnsi="Times New Roman" w:cs="Times New Roman"/>
          <w:sz w:val="24"/>
          <w:szCs w:val="24"/>
        </w:rPr>
        <w:t>ing</w:t>
      </w:r>
      <w:r w:rsidR="00C07ACB">
        <w:rPr>
          <w:rFonts w:ascii="Times New Roman" w:hAnsi="Times New Roman" w:cs="Times New Roman"/>
          <w:sz w:val="24"/>
          <w:szCs w:val="24"/>
        </w:rPr>
        <w:t xml:space="preserve"> the proceedings</w:t>
      </w:r>
      <w:r w:rsidR="002D0B2F" w:rsidRPr="006932AA">
        <w:rPr>
          <w:rFonts w:ascii="Times New Roman" w:hAnsi="Times New Roman" w:cs="Times New Roman"/>
          <w:sz w:val="24"/>
          <w:szCs w:val="24"/>
        </w:rPr>
        <w:t xml:space="preserve"> </w:t>
      </w:r>
      <w:r w:rsidR="00143281">
        <w:rPr>
          <w:rFonts w:ascii="Times New Roman" w:hAnsi="Times New Roman" w:cs="Times New Roman"/>
          <w:sz w:val="24"/>
          <w:szCs w:val="24"/>
        </w:rPr>
        <w:t>pursuant to</w:t>
      </w:r>
      <w:r w:rsidR="002D0B2F" w:rsidRPr="006932AA">
        <w:rPr>
          <w:rFonts w:ascii="Times New Roman" w:hAnsi="Times New Roman" w:cs="Times New Roman"/>
          <w:sz w:val="24"/>
          <w:szCs w:val="24"/>
        </w:rPr>
        <w:t xml:space="preserve"> the </w:t>
      </w:r>
      <w:r w:rsidR="00B60F65">
        <w:rPr>
          <w:rFonts w:ascii="Times New Roman" w:hAnsi="Times New Roman" w:cs="Times New Roman"/>
          <w:i/>
          <w:sz w:val="24"/>
          <w:szCs w:val="24"/>
        </w:rPr>
        <w:t>Habeas C</w:t>
      </w:r>
      <w:r w:rsidR="00D46537" w:rsidRPr="006932AA">
        <w:rPr>
          <w:rFonts w:ascii="Times New Roman" w:hAnsi="Times New Roman" w:cs="Times New Roman"/>
          <w:i/>
          <w:sz w:val="24"/>
          <w:szCs w:val="24"/>
        </w:rPr>
        <w:t>orpus</w:t>
      </w:r>
      <w:r w:rsidR="002D0B2F" w:rsidRPr="006932AA">
        <w:rPr>
          <w:rFonts w:ascii="Times New Roman" w:hAnsi="Times New Roman" w:cs="Times New Roman"/>
          <w:i/>
          <w:sz w:val="24"/>
          <w:szCs w:val="24"/>
        </w:rPr>
        <w:t xml:space="preserve"> </w:t>
      </w:r>
      <w:r w:rsidR="002D0B2F" w:rsidRPr="006932AA">
        <w:rPr>
          <w:rFonts w:ascii="Times New Roman" w:hAnsi="Times New Roman" w:cs="Times New Roman"/>
          <w:sz w:val="24"/>
          <w:szCs w:val="24"/>
        </w:rPr>
        <w:t xml:space="preserve">Rules and the Criminal Procedure </w:t>
      </w:r>
      <w:r w:rsidR="003F635F">
        <w:rPr>
          <w:rFonts w:ascii="Times New Roman" w:hAnsi="Times New Roman" w:cs="Times New Roman"/>
          <w:sz w:val="24"/>
          <w:szCs w:val="24"/>
        </w:rPr>
        <w:t>Code</w:t>
      </w:r>
      <w:r w:rsidR="002D0B2F" w:rsidRPr="006932AA">
        <w:rPr>
          <w:rFonts w:ascii="Times New Roman" w:hAnsi="Times New Roman" w:cs="Times New Roman"/>
          <w:sz w:val="24"/>
          <w:szCs w:val="24"/>
        </w:rPr>
        <w:t>.</w:t>
      </w:r>
    </w:p>
    <w:p w:rsidR="0006365D" w:rsidRDefault="002D0B2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Again, the existing framework governing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proceedings in court are out of date. There exists the possibility that they are out of touch with present circumstances and the current constitutional framework, which is contrary to the sociological school of j</w:t>
      </w:r>
      <w:r w:rsidR="004F565D">
        <w:rPr>
          <w:rFonts w:ascii="Times New Roman" w:hAnsi="Times New Roman" w:cs="Times New Roman"/>
          <w:sz w:val="24"/>
          <w:szCs w:val="24"/>
        </w:rPr>
        <w:t>urisprudence that proposes that the</w:t>
      </w:r>
      <w:r w:rsidRPr="006932AA">
        <w:rPr>
          <w:rFonts w:ascii="Times New Roman" w:hAnsi="Times New Roman" w:cs="Times New Roman"/>
          <w:sz w:val="24"/>
          <w:szCs w:val="24"/>
        </w:rPr>
        <w:t xml:space="preserve"> law ought to adapt to social developments.</w:t>
      </w:r>
      <w:r w:rsidR="00697171" w:rsidRPr="006932AA">
        <w:rPr>
          <w:rStyle w:val="FootnoteReference"/>
          <w:rFonts w:ascii="Times New Roman" w:hAnsi="Times New Roman" w:cs="Times New Roman"/>
          <w:sz w:val="24"/>
          <w:szCs w:val="24"/>
        </w:rPr>
        <w:footnoteReference w:id="31"/>
      </w:r>
      <w:r w:rsidRPr="006932AA">
        <w:rPr>
          <w:rFonts w:ascii="Times New Roman" w:hAnsi="Times New Roman" w:cs="Times New Roman"/>
          <w:sz w:val="24"/>
          <w:szCs w:val="24"/>
        </w:rPr>
        <w:t xml:space="preserve"> </w:t>
      </w:r>
    </w:p>
    <w:p w:rsidR="00B963C2" w:rsidRPr="0045722B" w:rsidRDefault="0045722B" w:rsidP="0045722B">
      <w:pPr>
        <w:pStyle w:val="Heading3"/>
        <w:spacing w:line="360" w:lineRule="auto"/>
        <w:rPr>
          <w:rFonts w:ascii="Times New Roman" w:hAnsi="Times New Roman" w:cs="Times New Roman"/>
          <w:b/>
          <w:color w:val="auto"/>
        </w:rPr>
      </w:pPr>
      <w:bookmarkStart w:id="24" w:name="_Toc418270129"/>
      <w:r w:rsidRPr="0045722B">
        <w:rPr>
          <w:rFonts w:ascii="Times New Roman" w:hAnsi="Times New Roman" w:cs="Times New Roman"/>
          <w:b/>
          <w:color w:val="auto"/>
        </w:rPr>
        <w:lastRenderedPageBreak/>
        <w:t>2.1.5</w:t>
      </w:r>
      <w:r w:rsidRPr="0045722B">
        <w:rPr>
          <w:rFonts w:ascii="Times New Roman" w:hAnsi="Times New Roman" w:cs="Times New Roman"/>
          <w:b/>
          <w:color w:val="auto"/>
        </w:rPr>
        <w:tab/>
      </w:r>
      <w:r w:rsidR="00B963C2" w:rsidRPr="0045722B">
        <w:rPr>
          <w:rFonts w:ascii="Times New Roman" w:hAnsi="Times New Roman" w:cs="Times New Roman"/>
          <w:b/>
          <w:color w:val="auto"/>
        </w:rPr>
        <w:t>Mini conclusion</w:t>
      </w:r>
      <w:bookmarkEnd w:id="24"/>
    </w:p>
    <w:p w:rsidR="002D0B2F" w:rsidRPr="006932AA" w:rsidRDefault="002D0B2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Based on </w:t>
      </w:r>
      <w:r w:rsidR="00200E42" w:rsidRPr="006932AA">
        <w:rPr>
          <w:rFonts w:ascii="Times New Roman" w:hAnsi="Times New Roman" w:cs="Times New Roman"/>
          <w:sz w:val="24"/>
          <w:szCs w:val="24"/>
        </w:rPr>
        <w:t xml:space="preserve">the above </w:t>
      </w:r>
      <w:r w:rsidR="003E21D8" w:rsidRPr="006932AA">
        <w:rPr>
          <w:rFonts w:ascii="Times New Roman" w:hAnsi="Times New Roman" w:cs="Times New Roman"/>
          <w:sz w:val="24"/>
          <w:szCs w:val="24"/>
        </w:rPr>
        <w:t>analysis</w:t>
      </w:r>
      <w:r w:rsidRPr="006932AA">
        <w:rPr>
          <w:rFonts w:ascii="Times New Roman" w:hAnsi="Times New Roman" w:cs="Times New Roman"/>
          <w:sz w:val="24"/>
          <w:szCs w:val="24"/>
        </w:rPr>
        <w:t xml:space="preserve"> of </w:t>
      </w:r>
      <w:r w:rsidR="00200E42" w:rsidRPr="006932AA">
        <w:rPr>
          <w:rFonts w:ascii="Times New Roman" w:hAnsi="Times New Roman" w:cs="Times New Roman"/>
          <w:sz w:val="24"/>
          <w:szCs w:val="24"/>
        </w:rPr>
        <w:t>applicable regulations</w:t>
      </w:r>
      <w:r w:rsidRPr="006932AA">
        <w:rPr>
          <w:rFonts w:ascii="Times New Roman" w:hAnsi="Times New Roman" w:cs="Times New Roman"/>
          <w:sz w:val="24"/>
          <w:szCs w:val="24"/>
        </w:rPr>
        <w:t>, there is no express enabling mechanism for the award of damages or other form</w:t>
      </w:r>
      <w:r w:rsidR="006924F0">
        <w:rPr>
          <w:rFonts w:ascii="Times New Roman" w:hAnsi="Times New Roman" w:cs="Times New Roman"/>
          <w:sz w:val="24"/>
          <w:szCs w:val="24"/>
        </w:rPr>
        <w:t>s</w:t>
      </w:r>
      <w:r w:rsidRPr="006932AA">
        <w:rPr>
          <w:rFonts w:ascii="Times New Roman" w:hAnsi="Times New Roman" w:cs="Times New Roman"/>
          <w:sz w:val="24"/>
          <w:szCs w:val="24"/>
        </w:rPr>
        <w:t xml:space="preserve"> of compensation </w:t>
      </w:r>
      <w:r w:rsidR="006924F0">
        <w:rPr>
          <w:rFonts w:ascii="Times New Roman" w:hAnsi="Times New Roman" w:cs="Times New Roman"/>
          <w:sz w:val="24"/>
          <w:szCs w:val="24"/>
        </w:rPr>
        <w:t>together with</w:t>
      </w:r>
      <w:r w:rsidRPr="006932AA">
        <w:rPr>
          <w:rFonts w:ascii="Times New Roman" w:hAnsi="Times New Roman" w:cs="Times New Roman"/>
          <w:sz w:val="24"/>
          <w:szCs w:val="24"/>
        </w:rPr>
        <w:t xml:space="preserve"> the order of </w:t>
      </w:r>
      <w:r w:rsidR="00D46537" w:rsidRPr="006932AA">
        <w:rPr>
          <w:rFonts w:ascii="Times New Roman" w:hAnsi="Times New Roman" w:cs="Times New Roman"/>
          <w:i/>
          <w:sz w:val="24"/>
          <w:szCs w:val="24"/>
        </w:rPr>
        <w:t>habeas corpus</w:t>
      </w:r>
      <w:r w:rsidR="008B0A1C" w:rsidRPr="006932AA">
        <w:rPr>
          <w:rFonts w:ascii="Times New Roman" w:hAnsi="Times New Roman" w:cs="Times New Roman"/>
          <w:sz w:val="24"/>
          <w:szCs w:val="24"/>
        </w:rPr>
        <w:t xml:space="preserve"> in a petition</w:t>
      </w:r>
      <w:r w:rsidRPr="006932AA">
        <w:rPr>
          <w:rFonts w:ascii="Times New Roman" w:hAnsi="Times New Roman" w:cs="Times New Roman"/>
          <w:sz w:val="24"/>
          <w:szCs w:val="24"/>
        </w:rPr>
        <w:t xml:space="preserve">. </w:t>
      </w:r>
      <w:r w:rsidR="00FE7276">
        <w:rPr>
          <w:rFonts w:ascii="Times New Roman" w:hAnsi="Times New Roman" w:cs="Times New Roman"/>
          <w:sz w:val="24"/>
          <w:szCs w:val="24"/>
        </w:rPr>
        <w:t>As a result, i</w:t>
      </w:r>
      <w:r w:rsidRPr="006932AA">
        <w:rPr>
          <w:rFonts w:ascii="Times New Roman" w:hAnsi="Times New Roman" w:cs="Times New Roman"/>
          <w:sz w:val="24"/>
          <w:szCs w:val="24"/>
        </w:rPr>
        <w:t>ndividual p</w:t>
      </w:r>
      <w:r w:rsidR="006439F9" w:rsidRPr="006932AA">
        <w:rPr>
          <w:rFonts w:ascii="Times New Roman" w:hAnsi="Times New Roman" w:cs="Times New Roman"/>
          <w:sz w:val="24"/>
          <w:szCs w:val="24"/>
        </w:rPr>
        <w:t>etitioners who suffer harm and</w:t>
      </w:r>
      <w:r w:rsidRPr="006932AA">
        <w:rPr>
          <w:rFonts w:ascii="Times New Roman" w:hAnsi="Times New Roman" w:cs="Times New Roman"/>
          <w:sz w:val="24"/>
          <w:szCs w:val="24"/>
        </w:rPr>
        <w:t xml:space="preserve"> </w:t>
      </w:r>
      <w:r w:rsidR="002457EF" w:rsidRPr="006932AA">
        <w:rPr>
          <w:rFonts w:ascii="Times New Roman" w:hAnsi="Times New Roman" w:cs="Times New Roman"/>
          <w:sz w:val="24"/>
          <w:szCs w:val="24"/>
        </w:rPr>
        <w:t>injuries</w:t>
      </w:r>
      <w:r w:rsidRPr="006932AA">
        <w:rPr>
          <w:rFonts w:ascii="Times New Roman" w:hAnsi="Times New Roman" w:cs="Times New Roman"/>
          <w:sz w:val="24"/>
          <w:szCs w:val="24"/>
        </w:rPr>
        <w:t xml:space="preserve"> </w:t>
      </w:r>
      <w:r w:rsidR="007B7566">
        <w:rPr>
          <w:rFonts w:ascii="Times New Roman" w:hAnsi="Times New Roman" w:cs="Times New Roman"/>
          <w:sz w:val="24"/>
          <w:szCs w:val="24"/>
        </w:rPr>
        <w:t>that</w:t>
      </w:r>
      <w:r w:rsidRPr="006932AA">
        <w:rPr>
          <w:rFonts w:ascii="Times New Roman" w:hAnsi="Times New Roman" w:cs="Times New Roman"/>
          <w:sz w:val="24"/>
          <w:szCs w:val="24"/>
        </w:rPr>
        <w:t xml:space="preserve"> </w:t>
      </w:r>
      <w:r w:rsidR="007B7566">
        <w:rPr>
          <w:rFonts w:ascii="Times New Roman" w:hAnsi="Times New Roman" w:cs="Times New Roman"/>
          <w:sz w:val="24"/>
          <w:szCs w:val="24"/>
        </w:rPr>
        <w:t>are</w:t>
      </w:r>
      <w:r w:rsidRPr="006932AA">
        <w:rPr>
          <w:rFonts w:ascii="Times New Roman" w:hAnsi="Times New Roman" w:cs="Times New Roman"/>
          <w:sz w:val="24"/>
          <w:szCs w:val="24"/>
        </w:rPr>
        <w:t xml:space="preserve"> quantifiable in monetary terms</w:t>
      </w:r>
      <w:r w:rsidR="00FE7276">
        <w:rPr>
          <w:rFonts w:ascii="Times New Roman" w:hAnsi="Times New Roman" w:cs="Times New Roman"/>
          <w:sz w:val="24"/>
          <w:szCs w:val="24"/>
        </w:rPr>
        <w:t xml:space="preserve"> have been greatly disadvantaged</w:t>
      </w:r>
      <w:r w:rsidRPr="006932AA">
        <w:rPr>
          <w:rFonts w:ascii="Times New Roman" w:hAnsi="Times New Roman" w:cs="Times New Roman"/>
          <w:sz w:val="24"/>
          <w:szCs w:val="24"/>
        </w:rPr>
        <w:t>.</w:t>
      </w:r>
      <w:r w:rsidR="008B0A1C" w:rsidRPr="006932AA">
        <w:rPr>
          <w:rStyle w:val="FootnoteReference"/>
          <w:rFonts w:ascii="Times New Roman" w:hAnsi="Times New Roman" w:cs="Times New Roman"/>
          <w:sz w:val="24"/>
          <w:szCs w:val="24"/>
        </w:rPr>
        <w:footnoteReference w:id="32"/>
      </w:r>
    </w:p>
    <w:p w:rsidR="00701B93" w:rsidRPr="006932AA" w:rsidRDefault="00701B93" w:rsidP="006932AA">
      <w:pPr>
        <w:spacing w:line="360" w:lineRule="auto"/>
        <w:jc w:val="both"/>
        <w:rPr>
          <w:rFonts w:ascii="Times New Roman" w:hAnsi="Times New Roman" w:cs="Times New Roman"/>
          <w:sz w:val="24"/>
          <w:szCs w:val="24"/>
        </w:rPr>
      </w:pPr>
    </w:p>
    <w:p w:rsidR="00A34756" w:rsidRPr="006932AA" w:rsidRDefault="00D52FEA" w:rsidP="006932AA">
      <w:pPr>
        <w:pStyle w:val="Heading2"/>
        <w:spacing w:line="360" w:lineRule="auto"/>
        <w:ind w:left="720" w:hanging="720"/>
        <w:jc w:val="both"/>
        <w:rPr>
          <w:rFonts w:ascii="Times New Roman" w:hAnsi="Times New Roman" w:cs="Times New Roman"/>
          <w:b/>
          <w:color w:val="auto"/>
          <w:sz w:val="24"/>
          <w:szCs w:val="24"/>
        </w:rPr>
      </w:pPr>
      <w:bookmarkStart w:id="25" w:name="_Toc418270130"/>
      <w:r w:rsidRPr="006932AA">
        <w:rPr>
          <w:rFonts w:ascii="Times New Roman" w:hAnsi="Times New Roman" w:cs="Times New Roman"/>
          <w:b/>
          <w:color w:val="auto"/>
          <w:sz w:val="24"/>
          <w:szCs w:val="24"/>
        </w:rPr>
        <w:t>2.2</w:t>
      </w:r>
      <w:r w:rsidRPr="006932AA">
        <w:rPr>
          <w:rFonts w:ascii="Times New Roman" w:hAnsi="Times New Roman" w:cs="Times New Roman"/>
          <w:b/>
          <w:color w:val="auto"/>
          <w:sz w:val="24"/>
          <w:szCs w:val="24"/>
        </w:rPr>
        <w:tab/>
      </w:r>
      <w:r w:rsidR="00D46537" w:rsidRPr="006932AA">
        <w:rPr>
          <w:rFonts w:ascii="Times New Roman" w:hAnsi="Times New Roman" w:cs="Times New Roman"/>
          <w:b/>
          <w:i/>
          <w:color w:val="auto"/>
          <w:sz w:val="24"/>
          <w:szCs w:val="24"/>
        </w:rPr>
        <w:t>HABEAS CORPUS</w:t>
      </w:r>
      <w:r w:rsidR="00A34756" w:rsidRPr="006932AA">
        <w:rPr>
          <w:rFonts w:ascii="Times New Roman" w:hAnsi="Times New Roman" w:cs="Times New Roman"/>
          <w:b/>
          <w:color w:val="auto"/>
          <w:sz w:val="24"/>
          <w:szCs w:val="24"/>
        </w:rPr>
        <w:t xml:space="preserve"> AND EXISTING RESTRICTIONS TO AWARD OF DAMAGES IN KENYA</w:t>
      </w:r>
      <w:bookmarkEnd w:id="25"/>
    </w:p>
    <w:p w:rsidR="00701B93" w:rsidRPr="006932AA"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Courts are tasked with upholding justice. In this regard, compensatory jurisprudence has been applied in the award of damages to applicants who successfully prosecute cases of human rights violations.</w:t>
      </w:r>
      <w:r w:rsidRPr="006932AA">
        <w:rPr>
          <w:rStyle w:val="FootnoteReference"/>
          <w:rFonts w:ascii="Times New Roman" w:hAnsi="Times New Roman" w:cs="Times New Roman"/>
          <w:sz w:val="24"/>
          <w:szCs w:val="24"/>
        </w:rPr>
        <w:footnoteReference w:id="33"/>
      </w:r>
      <w:r w:rsidRPr="006932AA">
        <w:rPr>
          <w:rFonts w:ascii="Times New Roman" w:hAnsi="Times New Roman" w:cs="Times New Roman"/>
          <w:sz w:val="24"/>
          <w:szCs w:val="24"/>
        </w:rPr>
        <w:t xml:space="preserve"> Compensation through </w:t>
      </w:r>
      <w:r w:rsidR="00602939">
        <w:rPr>
          <w:rFonts w:ascii="Times New Roman" w:hAnsi="Times New Roman" w:cs="Times New Roman"/>
          <w:sz w:val="24"/>
          <w:szCs w:val="24"/>
        </w:rPr>
        <w:t xml:space="preserve">an </w:t>
      </w:r>
      <w:r w:rsidRPr="006932AA">
        <w:rPr>
          <w:rFonts w:ascii="Times New Roman" w:hAnsi="Times New Roman" w:cs="Times New Roman"/>
          <w:sz w:val="24"/>
          <w:szCs w:val="24"/>
        </w:rPr>
        <w:t xml:space="preserve">award of monetary damages </w:t>
      </w:r>
      <w:r w:rsidR="00BD57ED">
        <w:rPr>
          <w:rFonts w:ascii="Times New Roman" w:hAnsi="Times New Roman" w:cs="Times New Roman"/>
          <w:sz w:val="24"/>
          <w:szCs w:val="24"/>
        </w:rPr>
        <w:t>aims</w:t>
      </w:r>
      <w:r w:rsidRPr="006932AA">
        <w:rPr>
          <w:rFonts w:ascii="Times New Roman" w:hAnsi="Times New Roman" w:cs="Times New Roman"/>
          <w:sz w:val="24"/>
          <w:szCs w:val="24"/>
        </w:rPr>
        <w:t xml:space="preserve"> to remedy injuries suffered by victims, including victims of wrongful detention.</w:t>
      </w:r>
    </w:p>
    <w:p w:rsidR="00A34756" w:rsidRPr="006932AA"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Challenges noted to affect the award of damages alongside the recognition and enforcement of right to personal liberty through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proceedings include:</w:t>
      </w:r>
    </w:p>
    <w:p w:rsidR="00A34756" w:rsidRPr="006932AA" w:rsidRDefault="00A34756" w:rsidP="006932AA">
      <w:pPr>
        <w:pStyle w:val="ListParagraph"/>
        <w:numPr>
          <w:ilvl w:val="0"/>
          <w:numId w:val="10"/>
        </w:num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Statutory and regulatory inhibitions</w:t>
      </w:r>
      <w:r w:rsidR="00BD7173" w:rsidRPr="006932AA">
        <w:rPr>
          <w:rFonts w:ascii="Times New Roman" w:hAnsi="Times New Roman" w:cs="Times New Roman"/>
          <w:sz w:val="24"/>
          <w:szCs w:val="24"/>
        </w:rPr>
        <w:t>.</w:t>
      </w:r>
    </w:p>
    <w:p w:rsidR="00A34756" w:rsidRPr="006932AA" w:rsidRDefault="00A34756" w:rsidP="006932AA">
      <w:pPr>
        <w:pStyle w:val="ListParagraph"/>
        <w:numPr>
          <w:ilvl w:val="0"/>
          <w:numId w:val="10"/>
        </w:num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Improper of pleadings</w:t>
      </w:r>
      <w:r w:rsidR="00BD7173" w:rsidRPr="006932AA">
        <w:rPr>
          <w:rFonts w:ascii="Times New Roman" w:hAnsi="Times New Roman" w:cs="Times New Roman"/>
          <w:sz w:val="24"/>
          <w:szCs w:val="24"/>
        </w:rPr>
        <w:t>.</w:t>
      </w:r>
    </w:p>
    <w:p w:rsidR="000042AD" w:rsidRDefault="00B47CD5" w:rsidP="000042AD">
      <w:pPr>
        <w:pStyle w:val="ListParagraph"/>
        <w:numPr>
          <w:ilvl w:val="0"/>
          <w:numId w:val="10"/>
        </w:num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Procedural expediency</w:t>
      </w:r>
      <w:r w:rsidR="00E473C8" w:rsidRPr="006932AA">
        <w:rPr>
          <w:rFonts w:ascii="Times New Roman" w:hAnsi="Times New Roman" w:cs="Times New Roman"/>
          <w:sz w:val="24"/>
          <w:szCs w:val="24"/>
        </w:rPr>
        <w:t>.</w:t>
      </w:r>
    </w:p>
    <w:p w:rsidR="000042AD" w:rsidRPr="000042AD" w:rsidRDefault="000042AD" w:rsidP="000042AD">
      <w:pPr>
        <w:spacing w:line="360" w:lineRule="auto"/>
        <w:jc w:val="both"/>
        <w:rPr>
          <w:rFonts w:ascii="Times New Roman" w:hAnsi="Times New Roman" w:cs="Times New Roman"/>
          <w:sz w:val="24"/>
          <w:szCs w:val="24"/>
        </w:rPr>
      </w:pPr>
    </w:p>
    <w:p w:rsidR="00A34756" w:rsidRPr="006932AA" w:rsidRDefault="00D52FEA" w:rsidP="006932AA">
      <w:pPr>
        <w:pStyle w:val="Heading3"/>
        <w:spacing w:line="360" w:lineRule="auto"/>
        <w:jc w:val="both"/>
        <w:rPr>
          <w:rFonts w:ascii="Times New Roman" w:hAnsi="Times New Roman" w:cs="Times New Roman"/>
          <w:b/>
          <w:color w:val="auto"/>
        </w:rPr>
      </w:pPr>
      <w:bookmarkStart w:id="26" w:name="_Toc418270131"/>
      <w:r w:rsidRPr="006932AA">
        <w:rPr>
          <w:rFonts w:ascii="Times New Roman" w:hAnsi="Times New Roman" w:cs="Times New Roman"/>
          <w:b/>
          <w:color w:val="auto"/>
        </w:rPr>
        <w:t>2.2.1</w:t>
      </w:r>
      <w:r w:rsidRPr="006932AA">
        <w:rPr>
          <w:rFonts w:ascii="Times New Roman" w:hAnsi="Times New Roman" w:cs="Times New Roman"/>
          <w:b/>
          <w:color w:val="auto"/>
        </w:rPr>
        <w:tab/>
      </w:r>
      <w:r w:rsidR="00A34756" w:rsidRPr="006932AA">
        <w:rPr>
          <w:rFonts w:ascii="Times New Roman" w:hAnsi="Times New Roman" w:cs="Times New Roman"/>
          <w:b/>
          <w:color w:val="auto"/>
        </w:rPr>
        <w:t>Statutory and Regulatory inhibitions</w:t>
      </w:r>
      <w:bookmarkEnd w:id="26"/>
    </w:p>
    <w:p w:rsidR="00A34756" w:rsidRPr="006932AA"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existing regulatory framework does not </w:t>
      </w:r>
      <w:r w:rsidR="00D475C2" w:rsidRPr="006932AA">
        <w:rPr>
          <w:rFonts w:ascii="Times New Roman" w:hAnsi="Times New Roman" w:cs="Times New Roman"/>
          <w:sz w:val="24"/>
          <w:szCs w:val="24"/>
        </w:rPr>
        <w:t xml:space="preserve">expressly </w:t>
      </w:r>
      <w:r w:rsidRPr="006932AA">
        <w:rPr>
          <w:rFonts w:ascii="Times New Roman" w:hAnsi="Times New Roman" w:cs="Times New Roman"/>
          <w:sz w:val="24"/>
          <w:szCs w:val="24"/>
        </w:rPr>
        <w:t xml:space="preserve">provide for the award of damages alongside the order for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w:t>
      </w:r>
      <w:r w:rsidR="000F00B6">
        <w:rPr>
          <w:rFonts w:ascii="Times New Roman" w:hAnsi="Times New Roman" w:cs="Times New Roman"/>
          <w:sz w:val="24"/>
          <w:szCs w:val="24"/>
        </w:rPr>
        <w:t>Therefore, victims of unjustified detention have been subjected to</w:t>
      </w:r>
      <w:r w:rsidR="00867454">
        <w:rPr>
          <w:rFonts w:ascii="Times New Roman" w:hAnsi="Times New Roman" w:cs="Times New Roman"/>
          <w:sz w:val="24"/>
          <w:szCs w:val="24"/>
        </w:rPr>
        <w:t xml:space="preserve"> undue limitations before they receive compensation.</w:t>
      </w:r>
    </w:p>
    <w:p w:rsidR="00F92BC4" w:rsidRPr="006932AA" w:rsidRDefault="0022314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Sec 3</w:t>
      </w:r>
      <w:r w:rsidR="00F92BC4" w:rsidRPr="006932AA">
        <w:rPr>
          <w:rFonts w:ascii="Times New Roman" w:hAnsi="Times New Roman" w:cs="Times New Roman"/>
          <w:sz w:val="24"/>
          <w:szCs w:val="24"/>
        </w:rPr>
        <w:t>(1)</w:t>
      </w:r>
      <w:r w:rsidRPr="006932AA">
        <w:rPr>
          <w:rFonts w:ascii="Times New Roman" w:hAnsi="Times New Roman" w:cs="Times New Roman"/>
          <w:sz w:val="24"/>
          <w:szCs w:val="24"/>
        </w:rPr>
        <w:t xml:space="preserve"> of the Judicature Act provides </w:t>
      </w:r>
      <w:r w:rsidR="00F92BC4" w:rsidRPr="006932AA">
        <w:rPr>
          <w:rFonts w:ascii="Times New Roman" w:hAnsi="Times New Roman" w:cs="Times New Roman"/>
          <w:sz w:val="24"/>
          <w:szCs w:val="24"/>
        </w:rPr>
        <w:t>for the laws regulating e</w:t>
      </w:r>
      <w:r w:rsidR="00A00120">
        <w:rPr>
          <w:rFonts w:ascii="Times New Roman" w:hAnsi="Times New Roman" w:cs="Times New Roman"/>
          <w:sz w:val="24"/>
          <w:szCs w:val="24"/>
        </w:rPr>
        <w:t>xercise of jurisdiction by the H</w:t>
      </w:r>
      <w:r w:rsidR="009373C7">
        <w:rPr>
          <w:rFonts w:ascii="Times New Roman" w:hAnsi="Times New Roman" w:cs="Times New Roman"/>
          <w:sz w:val="24"/>
          <w:szCs w:val="24"/>
        </w:rPr>
        <w:t xml:space="preserve">igh Court. Judicial authority of the court is to be exercised in line with the Constitution; written laws; the substance of the common law, doctrines of equity and </w:t>
      </w:r>
      <w:r w:rsidR="009373C7">
        <w:rPr>
          <w:rFonts w:ascii="Times New Roman" w:hAnsi="Times New Roman" w:cs="Times New Roman"/>
          <w:sz w:val="24"/>
          <w:szCs w:val="24"/>
        </w:rPr>
        <w:lastRenderedPageBreak/>
        <w:t>statutes of general application in force in England as at the reception date; as well as the procedure and practice observed in England courts of justice.</w:t>
      </w:r>
    </w:p>
    <w:p w:rsidR="009373C7" w:rsidRDefault="004D371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It follows theref</w:t>
      </w:r>
      <w:r w:rsidR="00F553AB" w:rsidRPr="006932AA">
        <w:rPr>
          <w:rFonts w:ascii="Times New Roman" w:hAnsi="Times New Roman" w:cs="Times New Roman"/>
          <w:sz w:val="24"/>
          <w:szCs w:val="24"/>
        </w:rPr>
        <w:t xml:space="preserve">ore that the High Court in </w:t>
      </w:r>
      <w:r w:rsidR="00D46537" w:rsidRPr="006932AA">
        <w:rPr>
          <w:rFonts w:ascii="Times New Roman" w:hAnsi="Times New Roman" w:cs="Times New Roman"/>
          <w:i/>
          <w:sz w:val="24"/>
          <w:szCs w:val="24"/>
        </w:rPr>
        <w:t>habeas corpus</w:t>
      </w:r>
      <w:r w:rsidR="00F553AB" w:rsidRPr="006932AA">
        <w:rPr>
          <w:rFonts w:ascii="Times New Roman" w:hAnsi="Times New Roman" w:cs="Times New Roman"/>
          <w:i/>
          <w:sz w:val="24"/>
          <w:szCs w:val="24"/>
        </w:rPr>
        <w:t xml:space="preserve"> </w:t>
      </w:r>
      <w:r w:rsidR="00F553AB" w:rsidRPr="006932AA">
        <w:rPr>
          <w:rFonts w:ascii="Times New Roman" w:hAnsi="Times New Roman" w:cs="Times New Roman"/>
          <w:sz w:val="24"/>
          <w:szCs w:val="24"/>
        </w:rPr>
        <w:t xml:space="preserve">applications is bound by the Constitutional provisions, and those under the Criminal Procedure Code and the Directions in the order of </w:t>
      </w:r>
      <w:r w:rsidR="00D46537" w:rsidRPr="006932AA">
        <w:rPr>
          <w:rFonts w:ascii="Times New Roman" w:hAnsi="Times New Roman" w:cs="Times New Roman"/>
          <w:i/>
          <w:sz w:val="24"/>
          <w:szCs w:val="24"/>
        </w:rPr>
        <w:t>Habeas corpus</w:t>
      </w:r>
      <w:r w:rsidR="00F553AB" w:rsidRPr="006932AA">
        <w:rPr>
          <w:rFonts w:ascii="Times New Roman" w:hAnsi="Times New Roman" w:cs="Times New Roman"/>
          <w:sz w:val="24"/>
          <w:szCs w:val="24"/>
        </w:rPr>
        <w:t xml:space="preserve"> rules</w:t>
      </w:r>
      <w:r w:rsidR="00D63378" w:rsidRPr="006932AA">
        <w:rPr>
          <w:rFonts w:ascii="Times New Roman" w:hAnsi="Times New Roman" w:cs="Times New Roman"/>
          <w:sz w:val="24"/>
          <w:szCs w:val="24"/>
        </w:rPr>
        <w:t xml:space="preserve"> in both substance and procedure. </w:t>
      </w:r>
    </w:p>
    <w:p w:rsidR="00E473C8" w:rsidRDefault="009373C7"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no provisions in the above legal instruments which</w:t>
      </w:r>
      <w:r w:rsidR="00D63378" w:rsidRPr="006932AA">
        <w:rPr>
          <w:rFonts w:ascii="Times New Roman" w:hAnsi="Times New Roman" w:cs="Times New Roman"/>
          <w:sz w:val="24"/>
          <w:szCs w:val="24"/>
        </w:rPr>
        <w:t xml:space="preserve"> </w:t>
      </w:r>
      <w:r>
        <w:rPr>
          <w:rFonts w:ascii="Times New Roman" w:hAnsi="Times New Roman" w:cs="Times New Roman"/>
          <w:sz w:val="24"/>
          <w:szCs w:val="24"/>
        </w:rPr>
        <w:t xml:space="preserve">provide </w:t>
      </w:r>
      <w:r w:rsidR="00D63378" w:rsidRPr="006932AA">
        <w:rPr>
          <w:rFonts w:ascii="Times New Roman" w:hAnsi="Times New Roman" w:cs="Times New Roman"/>
          <w:sz w:val="24"/>
          <w:szCs w:val="24"/>
        </w:rPr>
        <w:t xml:space="preserve">expressly for compensation for victims of unlawful detention within the </w:t>
      </w:r>
      <w:r w:rsidR="00D46537" w:rsidRPr="006932AA">
        <w:rPr>
          <w:rFonts w:ascii="Times New Roman" w:hAnsi="Times New Roman" w:cs="Times New Roman"/>
          <w:i/>
          <w:sz w:val="24"/>
          <w:szCs w:val="24"/>
        </w:rPr>
        <w:t>habeas</w:t>
      </w:r>
      <w:r>
        <w:rPr>
          <w:rFonts w:ascii="Times New Roman" w:hAnsi="Times New Roman" w:cs="Times New Roman"/>
          <w:sz w:val="24"/>
          <w:szCs w:val="24"/>
        </w:rPr>
        <w:t xml:space="preserve"> application.</w:t>
      </w:r>
      <w:r w:rsidR="00D63378" w:rsidRPr="006932AA">
        <w:rPr>
          <w:rFonts w:ascii="Times New Roman" w:hAnsi="Times New Roman" w:cs="Times New Roman"/>
          <w:sz w:val="24"/>
          <w:szCs w:val="24"/>
        </w:rPr>
        <w:t xml:space="preserve"> </w:t>
      </w:r>
      <w:r>
        <w:rPr>
          <w:rFonts w:ascii="Times New Roman" w:hAnsi="Times New Roman" w:cs="Times New Roman"/>
          <w:sz w:val="24"/>
          <w:szCs w:val="24"/>
        </w:rPr>
        <w:t>Consequently, the High Court has</w:t>
      </w:r>
      <w:r w:rsidR="00D63378" w:rsidRPr="006932AA">
        <w:rPr>
          <w:rFonts w:ascii="Times New Roman" w:hAnsi="Times New Roman" w:cs="Times New Roman"/>
          <w:sz w:val="24"/>
          <w:szCs w:val="24"/>
        </w:rPr>
        <w:t xml:space="preserve"> developed the practice of issuing the order of </w:t>
      </w:r>
      <w:r w:rsidR="00D46537" w:rsidRPr="006932AA">
        <w:rPr>
          <w:rFonts w:ascii="Times New Roman" w:hAnsi="Times New Roman" w:cs="Times New Roman"/>
          <w:i/>
          <w:sz w:val="24"/>
          <w:szCs w:val="24"/>
        </w:rPr>
        <w:t>habeas corpus</w:t>
      </w:r>
      <w:r w:rsidR="00D63378" w:rsidRPr="006932AA">
        <w:rPr>
          <w:rFonts w:ascii="Times New Roman" w:hAnsi="Times New Roman" w:cs="Times New Roman"/>
          <w:sz w:val="24"/>
          <w:szCs w:val="24"/>
        </w:rPr>
        <w:t>, and directing petitioners to institute separate proceed</w:t>
      </w:r>
      <w:r>
        <w:rPr>
          <w:rFonts w:ascii="Times New Roman" w:hAnsi="Times New Roman" w:cs="Times New Roman"/>
          <w:sz w:val="24"/>
          <w:szCs w:val="24"/>
        </w:rPr>
        <w:t>ings for compensation for</w:t>
      </w:r>
      <w:r w:rsidR="00D63378" w:rsidRPr="006932AA">
        <w:rPr>
          <w:rFonts w:ascii="Times New Roman" w:hAnsi="Times New Roman" w:cs="Times New Roman"/>
          <w:sz w:val="24"/>
          <w:szCs w:val="24"/>
        </w:rPr>
        <w:t xml:space="preserve"> violations</w:t>
      </w:r>
      <w:r>
        <w:rPr>
          <w:rFonts w:ascii="Times New Roman" w:hAnsi="Times New Roman" w:cs="Times New Roman"/>
          <w:sz w:val="24"/>
          <w:szCs w:val="24"/>
        </w:rPr>
        <w:t xml:space="preserve"> of the right to personal liberty</w:t>
      </w:r>
      <w:r w:rsidR="00D63378" w:rsidRPr="006932AA">
        <w:rPr>
          <w:rFonts w:ascii="Times New Roman" w:hAnsi="Times New Roman" w:cs="Times New Roman"/>
          <w:sz w:val="24"/>
          <w:szCs w:val="24"/>
        </w:rPr>
        <w:t>.</w:t>
      </w:r>
    </w:p>
    <w:p w:rsidR="000042AD" w:rsidRPr="006932AA" w:rsidRDefault="000042AD" w:rsidP="006932AA">
      <w:pPr>
        <w:spacing w:line="360" w:lineRule="auto"/>
        <w:jc w:val="both"/>
        <w:rPr>
          <w:rFonts w:ascii="Times New Roman" w:hAnsi="Times New Roman" w:cs="Times New Roman"/>
          <w:sz w:val="24"/>
          <w:szCs w:val="24"/>
        </w:rPr>
      </w:pPr>
    </w:p>
    <w:p w:rsidR="00A34756" w:rsidRPr="006932AA" w:rsidRDefault="00D52FEA" w:rsidP="006932AA">
      <w:pPr>
        <w:pStyle w:val="Heading3"/>
        <w:spacing w:line="360" w:lineRule="auto"/>
        <w:jc w:val="both"/>
        <w:rPr>
          <w:rFonts w:ascii="Times New Roman" w:hAnsi="Times New Roman" w:cs="Times New Roman"/>
          <w:b/>
          <w:color w:val="auto"/>
        </w:rPr>
      </w:pPr>
      <w:bookmarkStart w:id="27" w:name="_Toc418270132"/>
      <w:r w:rsidRPr="006932AA">
        <w:rPr>
          <w:rFonts w:ascii="Times New Roman" w:hAnsi="Times New Roman" w:cs="Times New Roman"/>
          <w:b/>
          <w:color w:val="auto"/>
        </w:rPr>
        <w:t>2.2.2</w:t>
      </w:r>
      <w:r w:rsidRPr="006932AA">
        <w:rPr>
          <w:rFonts w:ascii="Times New Roman" w:hAnsi="Times New Roman" w:cs="Times New Roman"/>
          <w:b/>
          <w:color w:val="auto"/>
        </w:rPr>
        <w:tab/>
      </w:r>
      <w:r w:rsidR="00A34756" w:rsidRPr="006932AA">
        <w:rPr>
          <w:rFonts w:ascii="Times New Roman" w:hAnsi="Times New Roman" w:cs="Times New Roman"/>
          <w:b/>
          <w:color w:val="auto"/>
        </w:rPr>
        <w:t>Improper pleadings</w:t>
      </w:r>
      <w:bookmarkEnd w:id="27"/>
    </w:p>
    <w:p w:rsidR="000B2145" w:rsidRDefault="000B2145"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Litigation in Kenyan courts is done on an adversarial basis. Parties draft their issues in pleadings, subject to requirements of procedure and form as provided in legislation and rules of procedure. The role of the court is to adjudicate the dispute as presented by parties.</w:t>
      </w:r>
    </w:p>
    <w:p w:rsidR="00A34756" w:rsidRPr="006932AA"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Parties are bound by th</w:t>
      </w:r>
      <w:r w:rsidR="000B2145">
        <w:rPr>
          <w:rFonts w:ascii="Times New Roman" w:hAnsi="Times New Roman" w:cs="Times New Roman"/>
          <w:sz w:val="24"/>
          <w:szCs w:val="24"/>
        </w:rPr>
        <w:t xml:space="preserve">e pleadings. Courts are also </w:t>
      </w:r>
      <w:r w:rsidRPr="006932AA">
        <w:rPr>
          <w:rFonts w:ascii="Times New Roman" w:hAnsi="Times New Roman" w:cs="Times New Roman"/>
          <w:sz w:val="24"/>
          <w:szCs w:val="24"/>
        </w:rPr>
        <w:t xml:space="preserve">bound by the pleadings </w:t>
      </w:r>
      <w:r w:rsidR="000B2145">
        <w:rPr>
          <w:rFonts w:ascii="Times New Roman" w:hAnsi="Times New Roman" w:cs="Times New Roman"/>
          <w:sz w:val="24"/>
          <w:szCs w:val="24"/>
        </w:rPr>
        <w:t>in determining the dispute</w:t>
      </w:r>
      <w:r w:rsidRPr="006932AA">
        <w:rPr>
          <w:rFonts w:ascii="Times New Roman" w:hAnsi="Times New Roman" w:cs="Times New Roman"/>
          <w:sz w:val="24"/>
          <w:szCs w:val="24"/>
        </w:rPr>
        <w:t>.</w:t>
      </w:r>
      <w:r w:rsidR="00F601CD">
        <w:rPr>
          <w:rFonts w:ascii="Times New Roman" w:hAnsi="Times New Roman" w:cs="Times New Roman"/>
          <w:sz w:val="24"/>
          <w:szCs w:val="24"/>
        </w:rPr>
        <w:t xml:space="preserve"> </w:t>
      </w:r>
      <w:r w:rsidRPr="006932AA">
        <w:rPr>
          <w:rFonts w:ascii="Times New Roman" w:hAnsi="Times New Roman" w:cs="Times New Roman"/>
          <w:sz w:val="24"/>
          <w:szCs w:val="24"/>
        </w:rPr>
        <w:t xml:space="preserve">In </w:t>
      </w:r>
      <w:proofErr w:type="spellStart"/>
      <w:r w:rsidRPr="00F218EB">
        <w:rPr>
          <w:rFonts w:ascii="Times New Roman" w:hAnsi="Times New Roman" w:cs="Times New Roman"/>
          <w:i/>
          <w:sz w:val="24"/>
          <w:szCs w:val="24"/>
        </w:rPr>
        <w:t>IEBC</w:t>
      </w:r>
      <w:proofErr w:type="spellEnd"/>
      <w:r w:rsidRPr="00F218EB">
        <w:rPr>
          <w:rFonts w:ascii="Times New Roman" w:hAnsi="Times New Roman" w:cs="Times New Roman"/>
          <w:i/>
          <w:sz w:val="24"/>
          <w:szCs w:val="24"/>
        </w:rPr>
        <w:t xml:space="preserve"> &amp; Another vs. Stephen </w:t>
      </w:r>
      <w:proofErr w:type="spellStart"/>
      <w:r w:rsidRPr="00F218EB">
        <w:rPr>
          <w:rFonts w:ascii="Times New Roman" w:hAnsi="Times New Roman" w:cs="Times New Roman"/>
          <w:i/>
          <w:sz w:val="24"/>
          <w:szCs w:val="24"/>
        </w:rPr>
        <w:t>Mut</w:t>
      </w:r>
      <w:r w:rsidR="001F0870" w:rsidRPr="00F218EB">
        <w:rPr>
          <w:rFonts w:ascii="Times New Roman" w:hAnsi="Times New Roman" w:cs="Times New Roman"/>
          <w:i/>
          <w:sz w:val="24"/>
          <w:szCs w:val="24"/>
        </w:rPr>
        <w:t>inda</w:t>
      </w:r>
      <w:proofErr w:type="spellEnd"/>
      <w:r w:rsidR="001F0870" w:rsidRPr="00F218EB">
        <w:rPr>
          <w:rFonts w:ascii="Times New Roman" w:hAnsi="Times New Roman" w:cs="Times New Roman"/>
          <w:i/>
          <w:sz w:val="24"/>
          <w:szCs w:val="24"/>
        </w:rPr>
        <w:t xml:space="preserve"> Mule &amp; 3 Others</w:t>
      </w:r>
      <w:r w:rsidRPr="006932AA">
        <w:rPr>
          <w:rFonts w:ascii="Times New Roman" w:hAnsi="Times New Roman" w:cs="Times New Roman"/>
          <w:b/>
          <w:sz w:val="24"/>
          <w:szCs w:val="24"/>
        </w:rPr>
        <w:t xml:space="preserve">, </w:t>
      </w:r>
      <w:r w:rsidRPr="006932AA">
        <w:rPr>
          <w:rFonts w:ascii="Times New Roman" w:hAnsi="Times New Roman" w:cs="Times New Roman"/>
          <w:sz w:val="24"/>
          <w:szCs w:val="24"/>
        </w:rPr>
        <w:t xml:space="preserve">the learned </w:t>
      </w:r>
      <w:r w:rsidR="00F601CD">
        <w:rPr>
          <w:rFonts w:ascii="Times New Roman" w:hAnsi="Times New Roman" w:cs="Times New Roman"/>
          <w:sz w:val="24"/>
          <w:szCs w:val="24"/>
        </w:rPr>
        <w:t xml:space="preserve">judges of the </w:t>
      </w:r>
      <w:r w:rsidRPr="006932AA">
        <w:rPr>
          <w:rFonts w:ascii="Times New Roman" w:hAnsi="Times New Roman" w:cs="Times New Roman"/>
          <w:sz w:val="24"/>
          <w:szCs w:val="24"/>
        </w:rPr>
        <w:t xml:space="preserve">Court of Appeal held that </w:t>
      </w:r>
      <w:r w:rsidR="00D61F7F">
        <w:rPr>
          <w:rFonts w:ascii="Times New Roman" w:hAnsi="Times New Roman" w:cs="Times New Roman"/>
          <w:sz w:val="24"/>
          <w:szCs w:val="24"/>
        </w:rPr>
        <w:t>the court is bound by pleadings; and a</w:t>
      </w:r>
      <w:r w:rsidRPr="006932AA">
        <w:rPr>
          <w:rFonts w:ascii="Times New Roman" w:hAnsi="Times New Roman" w:cs="Times New Roman"/>
          <w:sz w:val="24"/>
          <w:szCs w:val="24"/>
        </w:rPr>
        <w:t xml:space="preserve">s a neutral arbiter, it is not for the court to delve into the dispute and frame issues and award remedies outside the matters </w:t>
      </w:r>
      <w:r w:rsidR="00F11277">
        <w:rPr>
          <w:rFonts w:ascii="Times New Roman" w:hAnsi="Times New Roman" w:cs="Times New Roman"/>
          <w:sz w:val="24"/>
          <w:szCs w:val="24"/>
        </w:rPr>
        <w:t xml:space="preserve">as </w:t>
      </w:r>
      <w:r w:rsidRPr="006932AA">
        <w:rPr>
          <w:rFonts w:ascii="Times New Roman" w:hAnsi="Times New Roman" w:cs="Times New Roman"/>
          <w:sz w:val="24"/>
          <w:szCs w:val="24"/>
        </w:rPr>
        <w:t>pleaded by the parties themselves.</w:t>
      </w:r>
      <w:r w:rsidRPr="006932AA">
        <w:rPr>
          <w:rStyle w:val="FootnoteReference"/>
          <w:rFonts w:ascii="Times New Roman" w:hAnsi="Times New Roman" w:cs="Times New Roman"/>
          <w:sz w:val="24"/>
          <w:szCs w:val="24"/>
        </w:rPr>
        <w:footnoteReference w:id="34"/>
      </w:r>
    </w:p>
    <w:p w:rsidR="00A34756" w:rsidRPr="006932AA"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In the adversarial sy</w:t>
      </w:r>
      <w:r w:rsidR="00D61F7F">
        <w:rPr>
          <w:rFonts w:ascii="Times New Roman" w:hAnsi="Times New Roman" w:cs="Times New Roman"/>
          <w:sz w:val="24"/>
          <w:szCs w:val="24"/>
        </w:rPr>
        <w:t>stem of litigation</w:t>
      </w:r>
      <w:r w:rsidRPr="006932AA">
        <w:rPr>
          <w:rFonts w:ascii="Times New Roman" w:hAnsi="Times New Roman" w:cs="Times New Roman"/>
          <w:sz w:val="24"/>
          <w:szCs w:val="24"/>
        </w:rPr>
        <w:t xml:space="preserve">, the parties themselves set the </w:t>
      </w:r>
      <w:r w:rsidR="00D61F7F">
        <w:rPr>
          <w:rFonts w:ascii="Times New Roman" w:hAnsi="Times New Roman" w:cs="Times New Roman"/>
          <w:sz w:val="24"/>
          <w:szCs w:val="24"/>
        </w:rPr>
        <w:t>structure</w:t>
      </w:r>
      <w:r w:rsidRPr="006932AA">
        <w:rPr>
          <w:rFonts w:ascii="Times New Roman" w:hAnsi="Times New Roman" w:cs="Times New Roman"/>
          <w:sz w:val="24"/>
          <w:szCs w:val="24"/>
        </w:rPr>
        <w:t xml:space="preserve"> </w:t>
      </w:r>
      <w:r w:rsidR="00D61F7F">
        <w:rPr>
          <w:rFonts w:ascii="Times New Roman" w:hAnsi="Times New Roman" w:cs="Times New Roman"/>
          <w:sz w:val="24"/>
          <w:szCs w:val="24"/>
        </w:rPr>
        <w:t>of</w:t>
      </w:r>
      <w:r w:rsidRPr="006932AA">
        <w:rPr>
          <w:rFonts w:ascii="Times New Roman" w:hAnsi="Times New Roman" w:cs="Times New Roman"/>
          <w:sz w:val="24"/>
          <w:szCs w:val="24"/>
        </w:rPr>
        <w:t xml:space="preserve"> the trial through their pleadings. Neither party can protest if the</w:t>
      </w:r>
      <w:r w:rsidR="00D61F7F">
        <w:rPr>
          <w:rFonts w:ascii="Times New Roman" w:hAnsi="Times New Roman" w:cs="Times New Roman"/>
          <w:sz w:val="24"/>
          <w:szCs w:val="24"/>
        </w:rPr>
        <w:t xml:space="preserve"> structure</w:t>
      </w:r>
      <w:r w:rsidRPr="006932AA">
        <w:rPr>
          <w:rFonts w:ascii="Times New Roman" w:hAnsi="Times New Roman" w:cs="Times New Roman"/>
          <w:sz w:val="24"/>
          <w:szCs w:val="24"/>
        </w:rPr>
        <w:t xml:space="preserve"> is strictly adhered to. </w:t>
      </w:r>
      <w:r w:rsidR="00D61F7F">
        <w:rPr>
          <w:rFonts w:ascii="Times New Roman" w:hAnsi="Times New Roman" w:cs="Times New Roman"/>
          <w:sz w:val="24"/>
          <w:szCs w:val="24"/>
        </w:rPr>
        <w:t xml:space="preserve">As </w:t>
      </w:r>
      <w:r w:rsidR="00D61F7F">
        <w:rPr>
          <w:rFonts w:ascii="Times New Roman" w:hAnsi="Times New Roman" w:cs="Times New Roman"/>
          <w:sz w:val="24"/>
          <w:szCs w:val="24"/>
        </w:rPr>
        <w:lastRenderedPageBreak/>
        <w:t>such</w:t>
      </w:r>
      <w:r w:rsidRPr="006932AA">
        <w:rPr>
          <w:rFonts w:ascii="Times New Roman" w:hAnsi="Times New Roman" w:cs="Times New Roman"/>
          <w:sz w:val="24"/>
          <w:szCs w:val="24"/>
        </w:rPr>
        <w:t xml:space="preserve">, there is no room for any other items than those </w:t>
      </w:r>
      <w:r w:rsidR="00CD3E9C">
        <w:rPr>
          <w:rFonts w:ascii="Times New Roman" w:hAnsi="Times New Roman" w:cs="Times New Roman"/>
          <w:sz w:val="24"/>
          <w:szCs w:val="24"/>
        </w:rPr>
        <w:t>raised by the parties</w:t>
      </w:r>
      <w:r w:rsidRPr="006932AA">
        <w:rPr>
          <w:rFonts w:ascii="Times New Roman" w:hAnsi="Times New Roman" w:cs="Times New Roman"/>
          <w:sz w:val="24"/>
          <w:szCs w:val="24"/>
        </w:rPr>
        <w:t>, in the sense that no points other than those specifically pleaded may be raised without notice.</w:t>
      </w:r>
      <w:r w:rsidRPr="006932AA">
        <w:rPr>
          <w:rStyle w:val="FootnoteReference"/>
          <w:rFonts w:ascii="Times New Roman" w:hAnsi="Times New Roman" w:cs="Times New Roman"/>
          <w:sz w:val="24"/>
          <w:szCs w:val="24"/>
        </w:rPr>
        <w:footnoteReference w:id="35"/>
      </w:r>
    </w:p>
    <w:p w:rsidR="00792EA7" w:rsidRDefault="00A3475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courts in </w:t>
      </w:r>
      <w:r w:rsidR="00D46537"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applications are therefore restricted to awarding only such remedies as may be pleaded for by the </w:t>
      </w:r>
      <w:r w:rsidR="00D46537" w:rsidRPr="006932AA">
        <w:rPr>
          <w:rFonts w:ascii="Times New Roman" w:hAnsi="Times New Roman" w:cs="Times New Roman"/>
          <w:i/>
          <w:sz w:val="24"/>
          <w:szCs w:val="24"/>
        </w:rPr>
        <w:t>ex parte</w:t>
      </w:r>
      <w:r w:rsidRPr="006932AA">
        <w:rPr>
          <w:rFonts w:ascii="Times New Roman" w:hAnsi="Times New Roman" w:cs="Times New Roman"/>
          <w:sz w:val="24"/>
          <w:szCs w:val="24"/>
        </w:rPr>
        <w:t xml:space="preserve"> applicant. It may not exceed and </w:t>
      </w:r>
      <w:r w:rsidR="00E86897">
        <w:rPr>
          <w:rFonts w:ascii="Times New Roman" w:hAnsi="Times New Roman" w:cs="Times New Roman"/>
          <w:sz w:val="24"/>
          <w:szCs w:val="24"/>
        </w:rPr>
        <w:t>grant</w:t>
      </w:r>
      <w:r w:rsidRPr="006932AA">
        <w:rPr>
          <w:rFonts w:ascii="Times New Roman" w:hAnsi="Times New Roman" w:cs="Times New Roman"/>
          <w:sz w:val="24"/>
          <w:szCs w:val="24"/>
        </w:rPr>
        <w:t xml:space="preserve"> additional remedies –</w:t>
      </w:r>
      <w:r w:rsidR="00E86897">
        <w:rPr>
          <w:rFonts w:ascii="Times New Roman" w:hAnsi="Times New Roman" w:cs="Times New Roman"/>
          <w:sz w:val="24"/>
          <w:szCs w:val="24"/>
        </w:rPr>
        <w:t xml:space="preserve"> </w:t>
      </w:r>
      <w:r w:rsidRPr="006932AA">
        <w:rPr>
          <w:rFonts w:ascii="Times New Roman" w:hAnsi="Times New Roman" w:cs="Times New Roman"/>
          <w:sz w:val="24"/>
          <w:szCs w:val="24"/>
        </w:rPr>
        <w:t xml:space="preserve">such as damages - to a party who does not plead for them. It is therefore for a party who desires a specific </w:t>
      </w:r>
      <w:r w:rsidR="00106135">
        <w:rPr>
          <w:rFonts w:ascii="Times New Roman" w:hAnsi="Times New Roman" w:cs="Times New Roman"/>
          <w:sz w:val="24"/>
          <w:szCs w:val="24"/>
        </w:rPr>
        <w:t>solution</w:t>
      </w:r>
      <w:r w:rsidRPr="006932AA">
        <w:rPr>
          <w:rFonts w:ascii="Times New Roman" w:hAnsi="Times New Roman" w:cs="Times New Roman"/>
          <w:sz w:val="24"/>
          <w:szCs w:val="24"/>
        </w:rPr>
        <w:t xml:space="preserve"> to petition the court for it, and the court only assesses the suitability of the justification presented in that regard in awarding or refusing such remedies.</w:t>
      </w:r>
    </w:p>
    <w:p w:rsidR="000042AD" w:rsidRPr="006932AA" w:rsidRDefault="000042AD" w:rsidP="006932AA">
      <w:pPr>
        <w:spacing w:line="360" w:lineRule="auto"/>
        <w:jc w:val="both"/>
        <w:rPr>
          <w:rFonts w:ascii="Times New Roman" w:hAnsi="Times New Roman" w:cs="Times New Roman"/>
          <w:sz w:val="24"/>
          <w:szCs w:val="24"/>
        </w:rPr>
      </w:pPr>
    </w:p>
    <w:p w:rsidR="00792EA7" w:rsidRPr="006932AA" w:rsidRDefault="00792EA7" w:rsidP="006932AA">
      <w:pPr>
        <w:pStyle w:val="Heading3"/>
        <w:spacing w:line="360" w:lineRule="auto"/>
        <w:jc w:val="both"/>
        <w:rPr>
          <w:rFonts w:ascii="Times New Roman" w:hAnsi="Times New Roman" w:cs="Times New Roman"/>
          <w:b/>
          <w:color w:val="auto"/>
        </w:rPr>
      </w:pPr>
      <w:bookmarkStart w:id="28" w:name="_Toc418270133"/>
      <w:r w:rsidRPr="006932AA">
        <w:rPr>
          <w:rFonts w:ascii="Times New Roman" w:hAnsi="Times New Roman" w:cs="Times New Roman"/>
          <w:b/>
          <w:color w:val="auto"/>
        </w:rPr>
        <w:t>2.2.3</w:t>
      </w:r>
      <w:r w:rsidRPr="006932AA">
        <w:rPr>
          <w:rFonts w:ascii="Times New Roman" w:hAnsi="Times New Roman" w:cs="Times New Roman"/>
          <w:b/>
          <w:color w:val="auto"/>
        </w:rPr>
        <w:tab/>
        <w:t>Procedural expediency</w:t>
      </w:r>
      <w:bookmarkEnd w:id="28"/>
    </w:p>
    <w:p w:rsidR="00792EA7" w:rsidRPr="006932AA" w:rsidRDefault="00792EA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Procedurally, </w:t>
      </w:r>
      <w:r w:rsidR="00D46537" w:rsidRPr="006932AA">
        <w:rPr>
          <w:rFonts w:ascii="Times New Roman" w:hAnsi="Times New Roman" w:cs="Times New Roman"/>
          <w:i/>
          <w:sz w:val="24"/>
          <w:szCs w:val="24"/>
        </w:rPr>
        <w:t>habeas corpus</w:t>
      </w:r>
      <w:r w:rsidR="001619ED" w:rsidRPr="006932AA">
        <w:rPr>
          <w:rFonts w:ascii="Times New Roman" w:hAnsi="Times New Roman" w:cs="Times New Roman"/>
          <w:sz w:val="24"/>
          <w:szCs w:val="24"/>
        </w:rPr>
        <w:t xml:space="preserve"> applications are expedited under law. </w:t>
      </w:r>
      <w:r w:rsidR="00530AE8">
        <w:rPr>
          <w:rFonts w:ascii="Times New Roman" w:hAnsi="Times New Roman" w:cs="Times New Roman"/>
          <w:sz w:val="24"/>
          <w:szCs w:val="24"/>
        </w:rPr>
        <w:t>T</w:t>
      </w:r>
      <w:r w:rsidR="001619ED" w:rsidRPr="006932AA">
        <w:rPr>
          <w:rFonts w:ascii="Times New Roman" w:hAnsi="Times New Roman" w:cs="Times New Roman"/>
          <w:sz w:val="24"/>
          <w:szCs w:val="24"/>
        </w:rPr>
        <w:t xml:space="preserve">he law provides for </w:t>
      </w:r>
      <w:r w:rsidR="00D46537" w:rsidRPr="006932AA">
        <w:rPr>
          <w:rFonts w:ascii="Times New Roman" w:hAnsi="Times New Roman" w:cs="Times New Roman"/>
          <w:i/>
          <w:sz w:val="24"/>
          <w:szCs w:val="24"/>
        </w:rPr>
        <w:t>habeas corpus</w:t>
      </w:r>
      <w:r w:rsidR="001619ED" w:rsidRPr="006932AA">
        <w:rPr>
          <w:rFonts w:ascii="Times New Roman" w:hAnsi="Times New Roman" w:cs="Times New Roman"/>
          <w:sz w:val="24"/>
          <w:szCs w:val="24"/>
        </w:rPr>
        <w:t xml:space="preserve"> as a means for a person detained without legal justification to secure </w:t>
      </w:r>
      <w:r w:rsidR="001619ED" w:rsidRPr="002E54AC">
        <w:rPr>
          <w:rFonts w:ascii="Times New Roman" w:hAnsi="Times New Roman" w:cs="Times New Roman"/>
          <w:i/>
          <w:sz w:val="24"/>
          <w:szCs w:val="24"/>
        </w:rPr>
        <w:t>prompt</w:t>
      </w:r>
      <w:r w:rsidR="001619ED" w:rsidRPr="006932AA">
        <w:rPr>
          <w:rFonts w:ascii="Times New Roman" w:hAnsi="Times New Roman" w:cs="Times New Roman"/>
          <w:sz w:val="24"/>
          <w:szCs w:val="24"/>
        </w:rPr>
        <w:t xml:space="preserve"> release.</w:t>
      </w:r>
      <w:r w:rsidR="001619ED" w:rsidRPr="006932AA">
        <w:rPr>
          <w:rStyle w:val="FootnoteReference"/>
          <w:rFonts w:ascii="Times New Roman" w:hAnsi="Times New Roman" w:cs="Times New Roman"/>
          <w:sz w:val="24"/>
          <w:szCs w:val="24"/>
        </w:rPr>
        <w:footnoteReference w:id="36"/>
      </w:r>
      <w:r w:rsidR="001619ED" w:rsidRPr="006932AA">
        <w:rPr>
          <w:rFonts w:ascii="Times New Roman" w:hAnsi="Times New Roman" w:cs="Times New Roman"/>
          <w:sz w:val="24"/>
          <w:szCs w:val="24"/>
        </w:rPr>
        <w:t xml:space="preserve">  </w:t>
      </w:r>
    </w:p>
    <w:p w:rsidR="00CA2A33" w:rsidRDefault="001619ED"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If the court was to entertain arguments as to damages, </w:t>
      </w:r>
      <w:r w:rsidR="00530AE8">
        <w:rPr>
          <w:rFonts w:ascii="Times New Roman" w:hAnsi="Times New Roman" w:cs="Times New Roman"/>
          <w:sz w:val="24"/>
          <w:szCs w:val="24"/>
        </w:rPr>
        <w:t xml:space="preserve">proceedings are likely to be drawn out thereby </w:t>
      </w:r>
      <w:r w:rsidRPr="006932AA">
        <w:rPr>
          <w:rFonts w:ascii="Times New Roman" w:hAnsi="Times New Roman" w:cs="Times New Roman"/>
          <w:sz w:val="24"/>
          <w:szCs w:val="24"/>
        </w:rPr>
        <w:t>extend</w:t>
      </w:r>
      <w:r w:rsidR="00530AE8">
        <w:rPr>
          <w:rFonts w:ascii="Times New Roman" w:hAnsi="Times New Roman" w:cs="Times New Roman"/>
          <w:sz w:val="24"/>
          <w:szCs w:val="24"/>
        </w:rPr>
        <w:t>ing</w:t>
      </w:r>
      <w:r w:rsidRPr="006932AA">
        <w:rPr>
          <w:rFonts w:ascii="Times New Roman" w:hAnsi="Times New Roman" w:cs="Times New Roman"/>
          <w:sz w:val="24"/>
          <w:szCs w:val="24"/>
        </w:rPr>
        <w:t xml:space="preserve"> the duration required to dispose of the </w:t>
      </w:r>
      <w:r w:rsidR="00792EA7" w:rsidRPr="006932AA">
        <w:rPr>
          <w:rFonts w:ascii="Times New Roman" w:hAnsi="Times New Roman" w:cs="Times New Roman"/>
          <w:sz w:val="24"/>
          <w:szCs w:val="24"/>
        </w:rPr>
        <w:t>main issue</w:t>
      </w:r>
      <w:r w:rsidRPr="006932AA">
        <w:rPr>
          <w:rFonts w:ascii="Times New Roman" w:hAnsi="Times New Roman" w:cs="Times New Roman"/>
          <w:sz w:val="24"/>
          <w:szCs w:val="24"/>
        </w:rPr>
        <w:t xml:space="preserve"> of restoring liberty to the applicant. </w:t>
      </w:r>
      <w:r w:rsidR="00CA2A33">
        <w:rPr>
          <w:rFonts w:ascii="Times New Roman" w:hAnsi="Times New Roman" w:cs="Times New Roman"/>
          <w:sz w:val="24"/>
          <w:szCs w:val="24"/>
        </w:rPr>
        <w:t>Courts may</w:t>
      </w:r>
      <w:r w:rsidRPr="006932AA">
        <w:rPr>
          <w:rFonts w:ascii="Times New Roman" w:hAnsi="Times New Roman" w:cs="Times New Roman"/>
          <w:sz w:val="24"/>
          <w:szCs w:val="24"/>
        </w:rPr>
        <w:t xml:space="preserve"> therefore </w:t>
      </w:r>
      <w:r w:rsidR="00CA2A33">
        <w:rPr>
          <w:rFonts w:ascii="Times New Roman" w:hAnsi="Times New Roman" w:cs="Times New Roman"/>
          <w:sz w:val="24"/>
          <w:szCs w:val="24"/>
        </w:rPr>
        <w:t xml:space="preserve">be </w:t>
      </w:r>
      <w:r w:rsidRPr="006932AA">
        <w:rPr>
          <w:rFonts w:ascii="Times New Roman" w:hAnsi="Times New Roman" w:cs="Times New Roman"/>
          <w:sz w:val="24"/>
          <w:szCs w:val="24"/>
        </w:rPr>
        <w:t xml:space="preserve">justified </w:t>
      </w:r>
      <w:r w:rsidR="00CA2A33">
        <w:rPr>
          <w:rFonts w:ascii="Times New Roman" w:hAnsi="Times New Roman" w:cs="Times New Roman"/>
          <w:sz w:val="24"/>
          <w:szCs w:val="24"/>
        </w:rPr>
        <w:t xml:space="preserve">to </w:t>
      </w:r>
      <w:r w:rsidRPr="006932AA">
        <w:rPr>
          <w:rFonts w:ascii="Times New Roman" w:hAnsi="Times New Roman" w:cs="Times New Roman"/>
          <w:sz w:val="24"/>
          <w:szCs w:val="24"/>
        </w:rPr>
        <w:t>recommend a separate action</w:t>
      </w:r>
      <w:r w:rsidR="00CA2A33">
        <w:rPr>
          <w:rFonts w:ascii="Times New Roman" w:hAnsi="Times New Roman" w:cs="Times New Roman"/>
          <w:sz w:val="24"/>
          <w:szCs w:val="24"/>
        </w:rPr>
        <w:t xml:space="preserve"> for compensation in either tort or a constitutional petition.</w:t>
      </w:r>
      <w:r w:rsidRPr="006932AA">
        <w:rPr>
          <w:rFonts w:ascii="Times New Roman" w:hAnsi="Times New Roman" w:cs="Times New Roman"/>
          <w:sz w:val="24"/>
          <w:szCs w:val="24"/>
        </w:rPr>
        <w:t xml:space="preserve"> </w:t>
      </w:r>
    </w:p>
    <w:p w:rsidR="009779AF" w:rsidRDefault="00CA2A3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753D5A">
        <w:rPr>
          <w:rFonts w:ascii="Times New Roman" w:hAnsi="Times New Roman" w:cs="Times New Roman"/>
          <w:sz w:val="24"/>
          <w:szCs w:val="24"/>
        </w:rPr>
        <w:t>separate</w:t>
      </w:r>
      <w:r>
        <w:rPr>
          <w:rFonts w:ascii="Times New Roman" w:hAnsi="Times New Roman" w:cs="Times New Roman"/>
          <w:sz w:val="24"/>
          <w:szCs w:val="24"/>
        </w:rPr>
        <w:t xml:space="preserve"> petition or course of action allows the p</w:t>
      </w:r>
      <w:r w:rsidR="001619ED" w:rsidRPr="006932AA">
        <w:rPr>
          <w:rFonts w:ascii="Times New Roman" w:hAnsi="Times New Roman" w:cs="Times New Roman"/>
          <w:sz w:val="24"/>
          <w:szCs w:val="24"/>
        </w:rPr>
        <w:t xml:space="preserve">arties </w:t>
      </w:r>
      <w:r>
        <w:rPr>
          <w:rFonts w:ascii="Times New Roman" w:hAnsi="Times New Roman" w:cs="Times New Roman"/>
          <w:sz w:val="24"/>
          <w:szCs w:val="24"/>
        </w:rPr>
        <w:t xml:space="preserve">to </w:t>
      </w:r>
      <w:r w:rsidR="001619ED" w:rsidRPr="006932AA">
        <w:rPr>
          <w:rFonts w:ascii="Times New Roman" w:hAnsi="Times New Roman" w:cs="Times New Roman"/>
          <w:sz w:val="24"/>
          <w:szCs w:val="24"/>
        </w:rPr>
        <w:t xml:space="preserve">present arguments </w:t>
      </w:r>
      <w:r w:rsidR="00F46213">
        <w:rPr>
          <w:rFonts w:ascii="Times New Roman" w:hAnsi="Times New Roman" w:cs="Times New Roman"/>
          <w:sz w:val="24"/>
          <w:szCs w:val="24"/>
        </w:rPr>
        <w:t>with respect to</w:t>
      </w:r>
      <w:r w:rsidR="001619ED" w:rsidRPr="006932AA">
        <w:rPr>
          <w:rFonts w:ascii="Times New Roman" w:hAnsi="Times New Roman" w:cs="Times New Roman"/>
          <w:sz w:val="24"/>
          <w:szCs w:val="24"/>
        </w:rPr>
        <w:t xml:space="preserve"> damages so as to enable the court to appraise itself </w:t>
      </w:r>
      <w:r w:rsidR="00F46213">
        <w:rPr>
          <w:rFonts w:ascii="Times New Roman" w:hAnsi="Times New Roman" w:cs="Times New Roman"/>
          <w:sz w:val="24"/>
          <w:szCs w:val="24"/>
        </w:rPr>
        <w:t xml:space="preserve">fully </w:t>
      </w:r>
      <w:r w:rsidR="001619ED" w:rsidRPr="006932AA">
        <w:rPr>
          <w:rFonts w:ascii="Times New Roman" w:hAnsi="Times New Roman" w:cs="Times New Roman"/>
          <w:sz w:val="24"/>
          <w:szCs w:val="24"/>
        </w:rPr>
        <w:t>of the relevant factors when exercising its discretion in awarding compensation.</w:t>
      </w:r>
    </w:p>
    <w:p w:rsidR="006057F9" w:rsidRPr="006932AA" w:rsidRDefault="006057F9" w:rsidP="006932AA">
      <w:pPr>
        <w:spacing w:line="360" w:lineRule="auto"/>
        <w:jc w:val="both"/>
        <w:rPr>
          <w:rFonts w:ascii="Times New Roman" w:hAnsi="Times New Roman" w:cs="Times New Roman"/>
          <w:sz w:val="24"/>
          <w:szCs w:val="24"/>
        </w:rPr>
      </w:pPr>
    </w:p>
    <w:p w:rsidR="001B6D68" w:rsidRDefault="001B6D68">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9779AF" w:rsidRPr="006932AA" w:rsidRDefault="005013FE" w:rsidP="006932AA">
      <w:pPr>
        <w:pStyle w:val="Heading2"/>
        <w:spacing w:line="360" w:lineRule="auto"/>
        <w:jc w:val="both"/>
        <w:rPr>
          <w:rFonts w:ascii="Times New Roman" w:hAnsi="Times New Roman" w:cs="Times New Roman"/>
          <w:b/>
          <w:color w:val="auto"/>
          <w:sz w:val="24"/>
          <w:szCs w:val="24"/>
        </w:rPr>
      </w:pPr>
      <w:bookmarkStart w:id="29" w:name="_Toc418270134"/>
      <w:r w:rsidRPr="006932AA">
        <w:rPr>
          <w:rFonts w:ascii="Times New Roman" w:hAnsi="Times New Roman" w:cs="Times New Roman"/>
          <w:b/>
          <w:color w:val="auto"/>
          <w:sz w:val="24"/>
          <w:szCs w:val="24"/>
        </w:rPr>
        <w:lastRenderedPageBreak/>
        <w:t>2.3</w:t>
      </w:r>
      <w:r w:rsidRPr="006932AA">
        <w:rPr>
          <w:rFonts w:ascii="Times New Roman" w:hAnsi="Times New Roman" w:cs="Times New Roman"/>
          <w:b/>
          <w:color w:val="auto"/>
          <w:sz w:val="24"/>
          <w:szCs w:val="24"/>
        </w:rPr>
        <w:tab/>
      </w:r>
      <w:r w:rsidR="009779AF" w:rsidRPr="006932AA">
        <w:rPr>
          <w:rFonts w:ascii="Times New Roman" w:hAnsi="Times New Roman" w:cs="Times New Roman"/>
          <w:b/>
          <w:color w:val="auto"/>
          <w:sz w:val="24"/>
          <w:szCs w:val="24"/>
        </w:rPr>
        <w:t>CASE STUDIES</w:t>
      </w:r>
      <w:bookmarkEnd w:id="29"/>
    </w:p>
    <w:p w:rsidR="00E473C8"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section examines Kenyan </w:t>
      </w:r>
      <w:r w:rsidR="009E4886" w:rsidRPr="006932AA">
        <w:rPr>
          <w:rFonts w:ascii="Times New Roman" w:hAnsi="Times New Roman" w:cs="Times New Roman"/>
          <w:sz w:val="24"/>
          <w:szCs w:val="24"/>
        </w:rPr>
        <w:t>cases</w:t>
      </w:r>
      <w:r w:rsidR="009E4886" w:rsidRPr="006932AA">
        <w:rPr>
          <w:rFonts w:ascii="Times New Roman" w:hAnsi="Times New Roman" w:cs="Times New Roman"/>
          <w:i/>
          <w:sz w:val="24"/>
          <w:szCs w:val="24"/>
        </w:rPr>
        <w:t xml:space="preserve"> </w:t>
      </w:r>
      <w:r w:rsidR="009E4886" w:rsidRPr="006932AA">
        <w:rPr>
          <w:rFonts w:ascii="Times New Roman" w:hAnsi="Times New Roman" w:cs="Times New Roman"/>
          <w:sz w:val="24"/>
          <w:szCs w:val="24"/>
        </w:rPr>
        <w:t xml:space="preserve">on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and the suitability for the award of damages based on the circumstances of each case.</w:t>
      </w:r>
    </w:p>
    <w:p w:rsidR="0084726E" w:rsidRPr="006932AA" w:rsidRDefault="00BF40C1" w:rsidP="006932AA">
      <w:pPr>
        <w:pStyle w:val="Heading3"/>
        <w:spacing w:line="360" w:lineRule="auto"/>
        <w:rPr>
          <w:rFonts w:ascii="Times New Roman" w:hAnsi="Times New Roman" w:cs="Times New Roman"/>
          <w:b/>
          <w:color w:val="auto"/>
        </w:rPr>
      </w:pPr>
      <w:bookmarkStart w:id="30" w:name="_Toc418270135"/>
      <w:r w:rsidRPr="006932AA">
        <w:rPr>
          <w:rFonts w:ascii="Times New Roman" w:hAnsi="Times New Roman" w:cs="Times New Roman"/>
          <w:b/>
          <w:color w:val="auto"/>
        </w:rPr>
        <w:t>2.3.1</w:t>
      </w:r>
      <w:r w:rsidRPr="006932AA">
        <w:rPr>
          <w:rFonts w:ascii="Times New Roman" w:hAnsi="Times New Roman" w:cs="Times New Roman"/>
          <w:b/>
          <w:color w:val="auto"/>
        </w:rPr>
        <w:tab/>
      </w:r>
      <w:proofErr w:type="spellStart"/>
      <w:r w:rsidR="009779AF" w:rsidRPr="006932AA">
        <w:rPr>
          <w:rFonts w:ascii="Times New Roman" w:hAnsi="Times New Roman" w:cs="Times New Roman"/>
          <w:b/>
          <w:color w:val="auto"/>
        </w:rPr>
        <w:t>Salim</w:t>
      </w:r>
      <w:proofErr w:type="spellEnd"/>
      <w:r w:rsidR="009779AF" w:rsidRPr="006932AA">
        <w:rPr>
          <w:rFonts w:ascii="Times New Roman" w:hAnsi="Times New Roman" w:cs="Times New Roman"/>
          <w:b/>
          <w:color w:val="auto"/>
        </w:rPr>
        <w:t xml:space="preserve"> </w:t>
      </w:r>
      <w:proofErr w:type="spellStart"/>
      <w:r w:rsidR="009779AF" w:rsidRPr="006932AA">
        <w:rPr>
          <w:rFonts w:ascii="Times New Roman" w:hAnsi="Times New Roman" w:cs="Times New Roman"/>
          <w:b/>
          <w:color w:val="auto"/>
        </w:rPr>
        <w:t>Awadh</w:t>
      </w:r>
      <w:proofErr w:type="spellEnd"/>
      <w:r w:rsidR="009779AF" w:rsidRPr="006932AA">
        <w:rPr>
          <w:rFonts w:ascii="Times New Roman" w:hAnsi="Times New Roman" w:cs="Times New Roman"/>
          <w:b/>
          <w:color w:val="auto"/>
        </w:rPr>
        <w:t xml:space="preserve"> </w:t>
      </w:r>
      <w:proofErr w:type="spellStart"/>
      <w:r w:rsidR="009779AF" w:rsidRPr="006932AA">
        <w:rPr>
          <w:rFonts w:ascii="Times New Roman" w:hAnsi="Times New Roman" w:cs="Times New Roman"/>
          <w:b/>
          <w:color w:val="auto"/>
        </w:rPr>
        <w:t>Salim</w:t>
      </w:r>
      <w:proofErr w:type="spellEnd"/>
      <w:r w:rsidR="009779AF" w:rsidRPr="006932AA">
        <w:rPr>
          <w:rFonts w:ascii="Times New Roman" w:hAnsi="Times New Roman" w:cs="Times New Roman"/>
          <w:b/>
          <w:color w:val="auto"/>
        </w:rPr>
        <w:t xml:space="preserve"> vs. Commissioner of Police &amp; 3 Others</w:t>
      </w:r>
      <w:r w:rsidR="0084726E" w:rsidRPr="006932AA">
        <w:rPr>
          <w:rStyle w:val="FootnoteReference"/>
          <w:rFonts w:ascii="Times New Roman" w:hAnsi="Times New Roman" w:cs="Times New Roman"/>
          <w:b/>
          <w:color w:val="auto"/>
        </w:rPr>
        <w:footnoteReference w:id="37"/>
      </w:r>
      <w:bookmarkEnd w:id="30"/>
      <w:r w:rsidR="009779AF" w:rsidRPr="006932AA">
        <w:rPr>
          <w:rFonts w:ascii="Times New Roman" w:hAnsi="Times New Roman" w:cs="Times New Roman"/>
          <w:b/>
          <w:color w:val="auto"/>
        </w:rPr>
        <w:t xml:space="preserve"> </w:t>
      </w:r>
    </w:p>
    <w:p w:rsidR="00E473C8" w:rsidRPr="006932AA" w:rsidRDefault="009779AF" w:rsidP="006932AA">
      <w:pPr>
        <w:pStyle w:val="ListParagraph"/>
        <w:spacing w:line="360" w:lineRule="auto"/>
        <w:ind w:left="0"/>
        <w:jc w:val="both"/>
        <w:rPr>
          <w:rFonts w:ascii="Times New Roman" w:hAnsi="Times New Roman" w:cs="Times New Roman"/>
          <w:sz w:val="24"/>
          <w:szCs w:val="24"/>
        </w:rPr>
      </w:pPr>
      <w:r w:rsidRPr="006932AA">
        <w:rPr>
          <w:rFonts w:ascii="Times New Roman" w:hAnsi="Times New Roman" w:cs="Times New Roman"/>
          <w:sz w:val="24"/>
          <w:szCs w:val="24"/>
        </w:rPr>
        <w:t>The petitioners had been arrested by Kenyan security forces and held in custody</w:t>
      </w:r>
      <w:r w:rsidR="000960A4" w:rsidRPr="006932AA">
        <w:rPr>
          <w:rFonts w:ascii="Times New Roman" w:hAnsi="Times New Roman" w:cs="Times New Roman"/>
          <w:sz w:val="24"/>
          <w:szCs w:val="24"/>
        </w:rPr>
        <w:t xml:space="preserve"> on the charge of being in Kenya illegally</w:t>
      </w:r>
      <w:r w:rsidRPr="006932AA">
        <w:rPr>
          <w:rFonts w:ascii="Times New Roman" w:hAnsi="Times New Roman" w:cs="Times New Roman"/>
          <w:sz w:val="24"/>
          <w:szCs w:val="24"/>
        </w:rPr>
        <w:t>. They were then sent to Somalia a</w:t>
      </w:r>
      <w:r w:rsidR="00495494">
        <w:rPr>
          <w:rFonts w:ascii="Times New Roman" w:hAnsi="Times New Roman" w:cs="Times New Roman"/>
          <w:sz w:val="24"/>
          <w:szCs w:val="24"/>
        </w:rPr>
        <w:t>nd Ethiopia without due process</w:t>
      </w:r>
      <w:r w:rsidRPr="006932AA">
        <w:rPr>
          <w:rFonts w:ascii="Times New Roman" w:hAnsi="Times New Roman" w:cs="Times New Roman"/>
          <w:sz w:val="24"/>
          <w:szCs w:val="24"/>
        </w:rPr>
        <w:t xml:space="preserve"> and tortured while in the custody of Kenyan, Somali</w:t>
      </w:r>
      <w:r w:rsidR="00495494">
        <w:rPr>
          <w:rFonts w:ascii="Times New Roman" w:hAnsi="Times New Roman" w:cs="Times New Roman"/>
          <w:sz w:val="24"/>
          <w:szCs w:val="24"/>
        </w:rPr>
        <w:t>,</w:t>
      </w:r>
      <w:r w:rsidRPr="006932AA">
        <w:rPr>
          <w:rFonts w:ascii="Times New Roman" w:hAnsi="Times New Roman" w:cs="Times New Roman"/>
          <w:sz w:val="24"/>
          <w:szCs w:val="24"/>
        </w:rPr>
        <w:t xml:space="preserve"> and Ethiopian authorities. </w:t>
      </w:r>
    </w:p>
    <w:p w:rsidR="009779AF"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They brought an action alleging that their arrest and detention without charge was arb</w:t>
      </w:r>
      <w:r w:rsidR="00EF7EAB">
        <w:rPr>
          <w:rFonts w:ascii="Times New Roman" w:hAnsi="Times New Roman" w:cs="Times New Roman"/>
          <w:sz w:val="24"/>
          <w:szCs w:val="24"/>
        </w:rPr>
        <w:t xml:space="preserve">itrary, unlawful, </w:t>
      </w:r>
      <w:r w:rsidR="00A70E87">
        <w:rPr>
          <w:rFonts w:ascii="Times New Roman" w:hAnsi="Times New Roman" w:cs="Times New Roman"/>
          <w:sz w:val="24"/>
          <w:szCs w:val="24"/>
        </w:rPr>
        <w:t>and illegal;</w:t>
      </w:r>
      <w:r w:rsidR="00EF7EAB">
        <w:rPr>
          <w:rFonts w:ascii="Times New Roman" w:hAnsi="Times New Roman" w:cs="Times New Roman"/>
          <w:sz w:val="24"/>
          <w:szCs w:val="24"/>
        </w:rPr>
        <w:t xml:space="preserve"> and that it violated</w:t>
      </w:r>
      <w:r w:rsidRPr="006932AA">
        <w:rPr>
          <w:rFonts w:ascii="Times New Roman" w:hAnsi="Times New Roman" w:cs="Times New Roman"/>
          <w:sz w:val="24"/>
          <w:szCs w:val="24"/>
        </w:rPr>
        <w:t xml:space="preserve"> their fundame</w:t>
      </w:r>
      <w:r w:rsidR="00BA351A" w:rsidRPr="006932AA">
        <w:rPr>
          <w:rFonts w:ascii="Times New Roman" w:hAnsi="Times New Roman" w:cs="Times New Roman"/>
          <w:sz w:val="24"/>
          <w:szCs w:val="24"/>
        </w:rPr>
        <w:t xml:space="preserve">ntal right to personal liberty </w:t>
      </w:r>
      <w:r w:rsidRPr="006932AA">
        <w:rPr>
          <w:rFonts w:ascii="Times New Roman" w:hAnsi="Times New Roman" w:cs="Times New Roman"/>
          <w:sz w:val="24"/>
          <w:szCs w:val="24"/>
        </w:rPr>
        <w:t>under Sec 72 o</w:t>
      </w:r>
      <w:r w:rsidR="00BA351A" w:rsidRPr="006932AA">
        <w:rPr>
          <w:rFonts w:ascii="Times New Roman" w:hAnsi="Times New Roman" w:cs="Times New Roman"/>
          <w:sz w:val="24"/>
          <w:szCs w:val="24"/>
        </w:rPr>
        <w:t>f the former Constitution.</w:t>
      </w:r>
      <w:r w:rsidRPr="006932AA">
        <w:rPr>
          <w:rFonts w:ascii="Times New Roman" w:hAnsi="Times New Roman" w:cs="Times New Roman"/>
          <w:sz w:val="24"/>
          <w:szCs w:val="24"/>
        </w:rPr>
        <w:t xml:space="preserve"> </w:t>
      </w:r>
      <w:r w:rsidR="00BA351A" w:rsidRPr="006932AA">
        <w:rPr>
          <w:rFonts w:ascii="Times New Roman" w:hAnsi="Times New Roman" w:cs="Times New Roman"/>
          <w:sz w:val="24"/>
          <w:szCs w:val="24"/>
        </w:rPr>
        <w:t xml:space="preserve">They also claimed </w:t>
      </w:r>
      <w:r w:rsidR="00EF7EAB">
        <w:rPr>
          <w:rFonts w:ascii="Times New Roman" w:hAnsi="Times New Roman" w:cs="Times New Roman"/>
          <w:sz w:val="24"/>
          <w:szCs w:val="24"/>
        </w:rPr>
        <w:t xml:space="preserve">a </w:t>
      </w:r>
      <w:r w:rsidR="00BA351A" w:rsidRPr="006932AA">
        <w:rPr>
          <w:rFonts w:ascii="Times New Roman" w:hAnsi="Times New Roman" w:cs="Times New Roman"/>
          <w:sz w:val="24"/>
          <w:szCs w:val="24"/>
        </w:rPr>
        <w:t>violation of their right to</w:t>
      </w:r>
      <w:r w:rsidRPr="006932AA">
        <w:rPr>
          <w:rFonts w:ascii="Times New Roman" w:hAnsi="Times New Roman" w:cs="Times New Roman"/>
          <w:sz w:val="24"/>
          <w:szCs w:val="24"/>
        </w:rPr>
        <w:t xml:space="preserve"> due process of the law. They further stated that the respondents were liable under the legal principle of causation for their unlawful, illegal and unconstitutional detention.</w:t>
      </w:r>
    </w:p>
    <w:p w:rsidR="009779AF"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Among other remedies, the petitioners sought declarations that their detention and wanton transfer between jurisdictions had been </w:t>
      </w:r>
      <w:r w:rsidR="009A5578">
        <w:rPr>
          <w:rFonts w:ascii="Times New Roman" w:hAnsi="Times New Roman" w:cs="Times New Roman"/>
          <w:sz w:val="24"/>
          <w:szCs w:val="24"/>
        </w:rPr>
        <w:t>illegal</w:t>
      </w:r>
      <w:r w:rsidRPr="006932AA">
        <w:rPr>
          <w:rFonts w:ascii="Times New Roman" w:hAnsi="Times New Roman" w:cs="Times New Roman"/>
          <w:sz w:val="24"/>
          <w:szCs w:val="24"/>
        </w:rPr>
        <w:t xml:space="preserve"> and in breach of their right to due process. Further, they sought general, exemplary, and aggravated or punitive damages against the respondents, jointly and severally, subject to assessment by </w:t>
      </w:r>
      <w:r w:rsidR="00916279">
        <w:rPr>
          <w:rFonts w:ascii="Times New Roman" w:hAnsi="Times New Roman" w:cs="Times New Roman"/>
          <w:sz w:val="24"/>
          <w:szCs w:val="24"/>
        </w:rPr>
        <w:t xml:space="preserve">the </w:t>
      </w:r>
      <w:r w:rsidRPr="006932AA">
        <w:rPr>
          <w:rFonts w:ascii="Times New Roman" w:hAnsi="Times New Roman" w:cs="Times New Roman"/>
          <w:sz w:val="24"/>
          <w:szCs w:val="24"/>
        </w:rPr>
        <w:t>court.</w:t>
      </w:r>
    </w:p>
    <w:p w:rsidR="009779AF"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Ngugi J found </w:t>
      </w:r>
      <w:r w:rsidR="00DF26FA">
        <w:rPr>
          <w:rFonts w:ascii="Times New Roman" w:hAnsi="Times New Roman" w:cs="Times New Roman"/>
          <w:sz w:val="24"/>
          <w:szCs w:val="24"/>
        </w:rPr>
        <w:t xml:space="preserve">that the </w:t>
      </w:r>
      <w:r w:rsidRPr="006932AA">
        <w:rPr>
          <w:rFonts w:ascii="Times New Roman" w:hAnsi="Times New Roman" w:cs="Times New Roman"/>
          <w:sz w:val="24"/>
          <w:szCs w:val="24"/>
        </w:rPr>
        <w:t>petitioners’ rights</w:t>
      </w:r>
      <w:r w:rsidR="00DF26FA">
        <w:rPr>
          <w:rFonts w:ascii="Times New Roman" w:hAnsi="Times New Roman" w:cs="Times New Roman"/>
          <w:sz w:val="24"/>
          <w:szCs w:val="24"/>
        </w:rPr>
        <w:t xml:space="preserve"> had indeed been violated</w:t>
      </w:r>
      <w:r w:rsidRPr="006932AA">
        <w:rPr>
          <w:rFonts w:ascii="Times New Roman" w:hAnsi="Times New Roman" w:cs="Times New Roman"/>
          <w:sz w:val="24"/>
          <w:szCs w:val="24"/>
        </w:rPr>
        <w:t xml:space="preserve">, and that their arrest was arbitrary, unlawful and unconstitutional. </w:t>
      </w:r>
      <w:r w:rsidR="00A97CED" w:rsidRPr="006932AA">
        <w:rPr>
          <w:rFonts w:ascii="Times New Roman" w:hAnsi="Times New Roman" w:cs="Times New Roman"/>
          <w:sz w:val="24"/>
          <w:szCs w:val="24"/>
        </w:rPr>
        <w:t xml:space="preserve">The </w:t>
      </w:r>
      <w:r w:rsidRPr="006932AA">
        <w:rPr>
          <w:rFonts w:ascii="Times New Roman" w:hAnsi="Times New Roman" w:cs="Times New Roman"/>
          <w:sz w:val="24"/>
          <w:szCs w:val="24"/>
        </w:rPr>
        <w:t xml:space="preserve">court </w:t>
      </w:r>
      <w:r w:rsidR="0083520D" w:rsidRPr="006932AA">
        <w:rPr>
          <w:rFonts w:ascii="Times New Roman" w:hAnsi="Times New Roman" w:cs="Times New Roman"/>
          <w:sz w:val="24"/>
          <w:szCs w:val="24"/>
        </w:rPr>
        <w:t>held that</w:t>
      </w:r>
      <w:r w:rsidRPr="006932AA">
        <w:rPr>
          <w:rFonts w:ascii="Times New Roman" w:hAnsi="Times New Roman" w:cs="Times New Roman"/>
          <w:sz w:val="24"/>
          <w:szCs w:val="24"/>
        </w:rPr>
        <w:t xml:space="preserve"> </w:t>
      </w:r>
      <w:r w:rsidR="0083520D" w:rsidRPr="006932AA">
        <w:rPr>
          <w:rFonts w:ascii="Times New Roman" w:hAnsi="Times New Roman" w:cs="Times New Roman"/>
          <w:sz w:val="24"/>
          <w:szCs w:val="24"/>
        </w:rPr>
        <w:t xml:space="preserve">in such circumstances, </w:t>
      </w:r>
      <w:r w:rsidRPr="006932AA">
        <w:rPr>
          <w:rFonts w:ascii="Times New Roman" w:hAnsi="Times New Roman" w:cs="Times New Roman"/>
          <w:sz w:val="24"/>
          <w:szCs w:val="24"/>
        </w:rPr>
        <w:t xml:space="preserve">the award of lump sum damages would </w:t>
      </w:r>
      <w:r w:rsidR="0083520D" w:rsidRPr="006932AA">
        <w:rPr>
          <w:rFonts w:ascii="Times New Roman" w:hAnsi="Times New Roman" w:cs="Times New Roman"/>
          <w:sz w:val="24"/>
          <w:szCs w:val="24"/>
        </w:rPr>
        <w:t>more suitable</w:t>
      </w:r>
      <w:r w:rsidRPr="006932AA">
        <w:rPr>
          <w:rFonts w:ascii="Times New Roman" w:hAnsi="Times New Roman" w:cs="Times New Roman"/>
          <w:sz w:val="24"/>
          <w:szCs w:val="24"/>
        </w:rPr>
        <w:t xml:space="preserve"> compared to an </w:t>
      </w:r>
      <w:r w:rsidR="00C06B76">
        <w:rPr>
          <w:rFonts w:ascii="Times New Roman" w:hAnsi="Times New Roman" w:cs="Times New Roman"/>
          <w:sz w:val="24"/>
          <w:szCs w:val="24"/>
        </w:rPr>
        <w:t>award against each individual respondent</w:t>
      </w:r>
      <w:r w:rsidRPr="006932AA">
        <w:rPr>
          <w:rFonts w:ascii="Times New Roman" w:hAnsi="Times New Roman" w:cs="Times New Roman"/>
          <w:sz w:val="24"/>
          <w:szCs w:val="24"/>
        </w:rPr>
        <w:t>.</w:t>
      </w:r>
      <w:r w:rsidR="00A97CED" w:rsidRPr="006932AA">
        <w:rPr>
          <w:rStyle w:val="FootnoteReference"/>
          <w:rFonts w:ascii="Times New Roman" w:hAnsi="Times New Roman" w:cs="Times New Roman"/>
          <w:sz w:val="24"/>
          <w:szCs w:val="24"/>
        </w:rPr>
        <w:footnoteReference w:id="38"/>
      </w:r>
      <w:r w:rsidRPr="006932AA">
        <w:rPr>
          <w:rFonts w:ascii="Times New Roman" w:hAnsi="Times New Roman" w:cs="Times New Roman"/>
          <w:sz w:val="24"/>
          <w:szCs w:val="24"/>
        </w:rPr>
        <w:t xml:space="preserve"> Consequently, the court awarded damages to each of the petitioners in the range of </w:t>
      </w:r>
      <w:r w:rsidR="00C06B76">
        <w:rPr>
          <w:rFonts w:ascii="Times New Roman" w:hAnsi="Times New Roman" w:cs="Times New Roman"/>
          <w:sz w:val="24"/>
          <w:szCs w:val="24"/>
        </w:rPr>
        <w:t>two</w:t>
      </w:r>
      <w:r w:rsidRPr="006932AA">
        <w:rPr>
          <w:rFonts w:ascii="Times New Roman" w:hAnsi="Times New Roman" w:cs="Times New Roman"/>
          <w:sz w:val="24"/>
          <w:szCs w:val="24"/>
        </w:rPr>
        <w:t xml:space="preserve"> to </w:t>
      </w:r>
      <w:r w:rsidR="00C06B76">
        <w:rPr>
          <w:rFonts w:ascii="Times New Roman" w:hAnsi="Times New Roman" w:cs="Times New Roman"/>
          <w:sz w:val="24"/>
          <w:szCs w:val="24"/>
        </w:rPr>
        <w:t>four</w:t>
      </w:r>
      <w:r w:rsidRPr="006932AA">
        <w:rPr>
          <w:rFonts w:ascii="Times New Roman" w:hAnsi="Times New Roman" w:cs="Times New Roman"/>
          <w:sz w:val="24"/>
          <w:szCs w:val="24"/>
        </w:rPr>
        <w:t xml:space="preserve"> million Kenya Shillings, together with costs</w:t>
      </w:r>
      <w:r w:rsidR="004A3133" w:rsidRPr="006932AA">
        <w:rPr>
          <w:rFonts w:ascii="Times New Roman" w:hAnsi="Times New Roman" w:cs="Times New Roman"/>
          <w:sz w:val="24"/>
          <w:szCs w:val="24"/>
        </w:rPr>
        <w:t xml:space="preserve"> of the petition</w:t>
      </w:r>
      <w:r w:rsidRPr="006932AA">
        <w:rPr>
          <w:rFonts w:ascii="Times New Roman" w:hAnsi="Times New Roman" w:cs="Times New Roman"/>
          <w:sz w:val="24"/>
          <w:szCs w:val="24"/>
        </w:rPr>
        <w:t>.</w:t>
      </w:r>
    </w:p>
    <w:p w:rsidR="009779AF" w:rsidRPr="006932AA" w:rsidRDefault="00013B81" w:rsidP="006932AA">
      <w:pPr>
        <w:pStyle w:val="Heading3"/>
        <w:spacing w:line="360" w:lineRule="auto"/>
        <w:rPr>
          <w:rFonts w:ascii="Times New Roman" w:hAnsi="Times New Roman" w:cs="Times New Roman"/>
          <w:b/>
          <w:color w:val="auto"/>
        </w:rPr>
      </w:pPr>
      <w:bookmarkStart w:id="31" w:name="_Toc418270136"/>
      <w:r w:rsidRPr="006932AA">
        <w:rPr>
          <w:rFonts w:ascii="Times New Roman" w:hAnsi="Times New Roman" w:cs="Times New Roman"/>
          <w:b/>
          <w:color w:val="auto"/>
        </w:rPr>
        <w:lastRenderedPageBreak/>
        <w:t>2.3.2</w:t>
      </w:r>
      <w:r w:rsidRPr="006932AA">
        <w:rPr>
          <w:rFonts w:ascii="Times New Roman" w:hAnsi="Times New Roman" w:cs="Times New Roman"/>
          <w:b/>
          <w:color w:val="auto"/>
        </w:rPr>
        <w:tab/>
      </w:r>
      <w:r w:rsidR="009779AF" w:rsidRPr="006932AA">
        <w:rPr>
          <w:rFonts w:ascii="Times New Roman" w:hAnsi="Times New Roman" w:cs="Times New Roman"/>
          <w:b/>
          <w:color w:val="auto"/>
        </w:rPr>
        <w:t xml:space="preserve">Pascal </w:t>
      </w:r>
      <w:proofErr w:type="spellStart"/>
      <w:r w:rsidR="009779AF" w:rsidRPr="006932AA">
        <w:rPr>
          <w:rFonts w:ascii="Times New Roman" w:hAnsi="Times New Roman" w:cs="Times New Roman"/>
          <w:b/>
          <w:color w:val="auto"/>
        </w:rPr>
        <w:t>Kibet</w:t>
      </w:r>
      <w:proofErr w:type="spellEnd"/>
      <w:r w:rsidR="009779AF" w:rsidRPr="006932AA">
        <w:rPr>
          <w:rFonts w:ascii="Times New Roman" w:hAnsi="Times New Roman" w:cs="Times New Roman"/>
          <w:b/>
          <w:color w:val="auto"/>
        </w:rPr>
        <w:t xml:space="preserve"> </w:t>
      </w:r>
      <w:proofErr w:type="spellStart"/>
      <w:r w:rsidR="009779AF" w:rsidRPr="006932AA">
        <w:rPr>
          <w:rFonts w:ascii="Times New Roman" w:hAnsi="Times New Roman" w:cs="Times New Roman"/>
          <w:b/>
          <w:color w:val="auto"/>
        </w:rPr>
        <w:t>Keny</w:t>
      </w:r>
      <w:proofErr w:type="spellEnd"/>
      <w:r w:rsidR="009779AF" w:rsidRPr="006932AA">
        <w:rPr>
          <w:rFonts w:ascii="Times New Roman" w:hAnsi="Times New Roman" w:cs="Times New Roman"/>
          <w:b/>
          <w:color w:val="auto"/>
        </w:rPr>
        <w:t xml:space="preserve"> vs. Commissioner of Police &amp; Ano</w:t>
      </w:r>
      <w:r w:rsidR="006240E4" w:rsidRPr="006932AA">
        <w:rPr>
          <w:rFonts w:ascii="Times New Roman" w:hAnsi="Times New Roman" w:cs="Times New Roman"/>
          <w:b/>
          <w:color w:val="auto"/>
        </w:rPr>
        <w:t>ther</w:t>
      </w:r>
      <w:r w:rsidR="0023688F" w:rsidRPr="006932AA">
        <w:rPr>
          <w:rStyle w:val="FootnoteReference"/>
          <w:rFonts w:ascii="Times New Roman" w:hAnsi="Times New Roman" w:cs="Times New Roman"/>
          <w:b/>
          <w:color w:val="auto"/>
        </w:rPr>
        <w:footnoteReference w:id="39"/>
      </w:r>
      <w:bookmarkEnd w:id="31"/>
    </w:p>
    <w:p w:rsidR="009779AF"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petitioner was a police officer attached to </w:t>
      </w:r>
      <w:proofErr w:type="spellStart"/>
      <w:r w:rsidRPr="006932AA">
        <w:rPr>
          <w:rFonts w:ascii="Times New Roman" w:hAnsi="Times New Roman" w:cs="Times New Roman"/>
          <w:sz w:val="24"/>
          <w:szCs w:val="24"/>
        </w:rPr>
        <w:t>Bondeni</w:t>
      </w:r>
      <w:proofErr w:type="spellEnd"/>
      <w:r w:rsidRPr="006932AA">
        <w:rPr>
          <w:rFonts w:ascii="Times New Roman" w:hAnsi="Times New Roman" w:cs="Times New Roman"/>
          <w:sz w:val="24"/>
          <w:szCs w:val="24"/>
        </w:rPr>
        <w:t xml:space="preserve"> Police Station. He was unlawfully </w:t>
      </w:r>
      <w:r w:rsidR="00CE3B45" w:rsidRPr="006932AA">
        <w:rPr>
          <w:rFonts w:ascii="Times New Roman" w:hAnsi="Times New Roman" w:cs="Times New Roman"/>
          <w:sz w:val="24"/>
          <w:szCs w:val="24"/>
        </w:rPr>
        <w:t xml:space="preserve">arrested and held </w:t>
      </w:r>
      <w:r w:rsidR="00F13AE5">
        <w:rPr>
          <w:rFonts w:ascii="Times New Roman" w:hAnsi="Times New Roman" w:cs="Times New Roman"/>
          <w:sz w:val="24"/>
          <w:szCs w:val="24"/>
        </w:rPr>
        <w:t xml:space="preserve">in detention without being allowed to see </w:t>
      </w:r>
      <w:r w:rsidR="00E752BD" w:rsidRPr="006932AA">
        <w:rPr>
          <w:rFonts w:ascii="Times New Roman" w:hAnsi="Times New Roman" w:cs="Times New Roman"/>
          <w:sz w:val="24"/>
          <w:szCs w:val="24"/>
        </w:rPr>
        <w:t>his family and relations</w:t>
      </w:r>
      <w:r w:rsidR="00CE3B45" w:rsidRPr="006932AA">
        <w:rPr>
          <w:rFonts w:ascii="Times New Roman" w:hAnsi="Times New Roman" w:cs="Times New Roman"/>
          <w:sz w:val="24"/>
          <w:szCs w:val="24"/>
        </w:rPr>
        <w:t>.</w:t>
      </w:r>
      <w:r w:rsidRPr="006932AA">
        <w:rPr>
          <w:rFonts w:ascii="Times New Roman" w:hAnsi="Times New Roman" w:cs="Times New Roman"/>
          <w:sz w:val="24"/>
          <w:szCs w:val="24"/>
        </w:rPr>
        <w:t xml:space="preserve"> </w:t>
      </w:r>
      <w:r w:rsidR="00CE3B45" w:rsidRPr="006932AA">
        <w:rPr>
          <w:rFonts w:ascii="Times New Roman" w:hAnsi="Times New Roman" w:cs="Times New Roman"/>
          <w:sz w:val="24"/>
          <w:szCs w:val="24"/>
        </w:rPr>
        <w:t>H</w:t>
      </w:r>
      <w:r w:rsidRPr="006932AA">
        <w:rPr>
          <w:rFonts w:ascii="Times New Roman" w:hAnsi="Times New Roman" w:cs="Times New Roman"/>
          <w:sz w:val="24"/>
          <w:szCs w:val="24"/>
        </w:rPr>
        <w:t xml:space="preserve">is wife instituted a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application</w:t>
      </w:r>
      <w:r w:rsidR="004A3133" w:rsidRPr="006932AA">
        <w:rPr>
          <w:rFonts w:ascii="Times New Roman" w:hAnsi="Times New Roman" w:cs="Times New Roman"/>
          <w:sz w:val="24"/>
          <w:szCs w:val="24"/>
        </w:rPr>
        <w:t xml:space="preserve"> resulting in his release</w:t>
      </w:r>
      <w:r w:rsidRPr="006932AA">
        <w:rPr>
          <w:rFonts w:ascii="Times New Roman" w:hAnsi="Times New Roman" w:cs="Times New Roman"/>
          <w:sz w:val="24"/>
          <w:szCs w:val="24"/>
        </w:rPr>
        <w:t xml:space="preserve">. </w:t>
      </w:r>
      <w:r w:rsidR="00741D8E" w:rsidRPr="006932AA">
        <w:rPr>
          <w:rFonts w:ascii="Times New Roman" w:hAnsi="Times New Roman" w:cs="Times New Roman"/>
          <w:sz w:val="24"/>
          <w:szCs w:val="24"/>
        </w:rPr>
        <w:t>On release, h</w:t>
      </w:r>
      <w:r w:rsidRPr="006932AA">
        <w:rPr>
          <w:rFonts w:ascii="Times New Roman" w:hAnsi="Times New Roman" w:cs="Times New Roman"/>
          <w:sz w:val="24"/>
          <w:szCs w:val="24"/>
        </w:rPr>
        <w:t xml:space="preserve">e brought a claim </w:t>
      </w:r>
      <w:r w:rsidR="00BB616D" w:rsidRPr="006932AA">
        <w:rPr>
          <w:rFonts w:ascii="Times New Roman" w:hAnsi="Times New Roman" w:cs="Times New Roman"/>
          <w:sz w:val="24"/>
          <w:szCs w:val="24"/>
        </w:rPr>
        <w:t xml:space="preserve">through a constitutional petition </w:t>
      </w:r>
      <w:r w:rsidR="00741D8E" w:rsidRPr="006932AA">
        <w:rPr>
          <w:rFonts w:ascii="Times New Roman" w:hAnsi="Times New Roman" w:cs="Times New Roman"/>
          <w:sz w:val="24"/>
          <w:szCs w:val="24"/>
        </w:rPr>
        <w:t>against the state for</w:t>
      </w:r>
      <w:r w:rsidRPr="006932AA">
        <w:rPr>
          <w:rFonts w:ascii="Times New Roman" w:hAnsi="Times New Roman" w:cs="Times New Roman"/>
          <w:sz w:val="24"/>
          <w:szCs w:val="24"/>
        </w:rPr>
        <w:t xml:space="preserve"> violation of his constitutional rights and fundamental freedoms </w:t>
      </w:r>
      <w:r w:rsidR="00F223E2" w:rsidRPr="006932AA">
        <w:rPr>
          <w:rFonts w:ascii="Times New Roman" w:hAnsi="Times New Roman" w:cs="Times New Roman"/>
          <w:sz w:val="24"/>
          <w:szCs w:val="24"/>
        </w:rPr>
        <w:t>based on</w:t>
      </w:r>
      <w:r w:rsidRPr="006932AA">
        <w:rPr>
          <w:rFonts w:ascii="Times New Roman" w:hAnsi="Times New Roman" w:cs="Times New Roman"/>
          <w:sz w:val="24"/>
          <w:szCs w:val="24"/>
        </w:rPr>
        <w:t xml:space="preserve"> his arrest and detention.</w:t>
      </w:r>
    </w:p>
    <w:p w:rsidR="009779AF" w:rsidRPr="006932AA"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During hearing of the petition, the respondents were not represented. Neither did they file any evidence by way of affidavit or any other form.  </w:t>
      </w:r>
      <w:r w:rsidR="00771729">
        <w:rPr>
          <w:rFonts w:ascii="Times New Roman" w:hAnsi="Times New Roman" w:cs="Times New Roman"/>
          <w:sz w:val="24"/>
          <w:szCs w:val="24"/>
        </w:rPr>
        <w:t>The court upheld the petitioner’s version of events as a matter of principle since the evidence which he presented stood unchallenged by the respondents</w:t>
      </w:r>
      <w:r w:rsidRPr="006932AA">
        <w:rPr>
          <w:rFonts w:ascii="Times New Roman" w:hAnsi="Times New Roman" w:cs="Times New Roman"/>
          <w:sz w:val="24"/>
          <w:szCs w:val="24"/>
        </w:rPr>
        <w:t>.</w:t>
      </w:r>
      <w:r w:rsidRPr="006932AA">
        <w:rPr>
          <w:rStyle w:val="FootnoteReference"/>
          <w:rFonts w:ascii="Times New Roman" w:hAnsi="Times New Roman" w:cs="Times New Roman"/>
          <w:sz w:val="24"/>
          <w:szCs w:val="24"/>
        </w:rPr>
        <w:footnoteReference w:id="40"/>
      </w:r>
    </w:p>
    <w:p w:rsidR="00A90602" w:rsidRDefault="009779AF"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Consequently, Lenaola J held that damages are payable in circumstances where proof is</w:t>
      </w:r>
      <w:r w:rsidR="004B7908">
        <w:rPr>
          <w:rFonts w:ascii="Times New Roman" w:hAnsi="Times New Roman" w:cs="Times New Roman"/>
          <w:sz w:val="24"/>
          <w:szCs w:val="24"/>
        </w:rPr>
        <w:t xml:space="preserve"> given that individual rights have been violated by the</w:t>
      </w:r>
      <w:r w:rsidRPr="006932AA">
        <w:rPr>
          <w:rFonts w:ascii="Times New Roman" w:hAnsi="Times New Roman" w:cs="Times New Roman"/>
          <w:sz w:val="24"/>
          <w:szCs w:val="24"/>
        </w:rPr>
        <w:t xml:space="preserve"> </w:t>
      </w:r>
      <w:r w:rsidR="004B7908">
        <w:rPr>
          <w:rFonts w:ascii="Times New Roman" w:hAnsi="Times New Roman" w:cs="Times New Roman"/>
          <w:sz w:val="24"/>
          <w:szCs w:val="24"/>
        </w:rPr>
        <w:t>state.</w:t>
      </w:r>
      <w:r w:rsidRPr="006932AA">
        <w:rPr>
          <w:rFonts w:ascii="Times New Roman" w:hAnsi="Times New Roman" w:cs="Times New Roman"/>
          <w:sz w:val="24"/>
          <w:szCs w:val="24"/>
        </w:rPr>
        <w:t xml:space="preserve"> </w:t>
      </w:r>
      <w:r w:rsidR="004B7908">
        <w:rPr>
          <w:rFonts w:ascii="Times New Roman" w:hAnsi="Times New Roman" w:cs="Times New Roman"/>
          <w:sz w:val="24"/>
          <w:szCs w:val="24"/>
        </w:rPr>
        <w:t>Further, the</w:t>
      </w:r>
      <w:r w:rsidRPr="006932AA">
        <w:rPr>
          <w:rFonts w:ascii="Times New Roman" w:hAnsi="Times New Roman" w:cs="Times New Roman"/>
          <w:sz w:val="24"/>
          <w:szCs w:val="24"/>
        </w:rPr>
        <w:t xml:space="preserve"> court has discretion to assess th</w:t>
      </w:r>
      <w:r w:rsidR="009E134F">
        <w:rPr>
          <w:rFonts w:ascii="Times New Roman" w:hAnsi="Times New Roman" w:cs="Times New Roman"/>
          <w:sz w:val="24"/>
          <w:szCs w:val="24"/>
        </w:rPr>
        <w:t xml:space="preserve">e quantum payable. The court consequently </w:t>
      </w:r>
      <w:r w:rsidRPr="006932AA">
        <w:rPr>
          <w:rFonts w:ascii="Times New Roman" w:hAnsi="Times New Roman" w:cs="Times New Roman"/>
          <w:sz w:val="24"/>
          <w:szCs w:val="24"/>
        </w:rPr>
        <w:t xml:space="preserve">awarded a global sum of five hundred thousand shillings to the petitioner in compensation for unlawful detention and torture in violation of </w:t>
      </w:r>
      <w:r w:rsidR="00792EA7" w:rsidRPr="006932AA">
        <w:rPr>
          <w:rFonts w:ascii="Times New Roman" w:hAnsi="Times New Roman" w:cs="Times New Roman"/>
          <w:sz w:val="24"/>
          <w:szCs w:val="24"/>
        </w:rPr>
        <w:t xml:space="preserve">Section 72 of </w:t>
      </w:r>
      <w:r w:rsidR="005F1512">
        <w:rPr>
          <w:rFonts w:ascii="Times New Roman" w:hAnsi="Times New Roman" w:cs="Times New Roman"/>
          <w:sz w:val="24"/>
          <w:szCs w:val="24"/>
        </w:rPr>
        <w:t xml:space="preserve">the </w:t>
      </w:r>
      <w:r w:rsidR="00792EA7" w:rsidRPr="006932AA">
        <w:rPr>
          <w:rFonts w:ascii="Times New Roman" w:hAnsi="Times New Roman" w:cs="Times New Roman"/>
          <w:sz w:val="24"/>
          <w:szCs w:val="24"/>
        </w:rPr>
        <w:t>previous Constitution</w:t>
      </w:r>
      <w:r w:rsidR="005F1512">
        <w:rPr>
          <w:rFonts w:ascii="Times New Roman" w:hAnsi="Times New Roman" w:cs="Times New Roman"/>
          <w:sz w:val="24"/>
          <w:szCs w:val="24"/>
        </w:rPr>
        <w:t>.</w:t>
      </w:r>
    </w:p>
    <w:p w:rsidR="005F1512" w:rsidRPr="005F1512" w:rsidRDefault="005F1512" w:rsidP="006932AA">
      <w:pPr>
        <w:spacing w:line="360" w:lineRule="auto"/>
        <w:jc w:val="both"/>
        <w:rPr>
          <w:rFonts w:ascii="Times New Roman" w:hAnsi="Times New Roman" w:cs="Times New Roman"/>
          <w:sz w:val="24"/>
          <w:szCs w:val="24"/>
        </w:rPr>
      </w:pPr>
    </w:p>
    <w:p w:rsidR="00A90602" w:rsidRDefault="00A90602" w:rsidP="006932AA">
      <w:pPr>
        <w:spacing w:line="360" w:lineRule="auto"/>
        <w:jc w:val="both"/>
        <w:rPr>
          <w:rFonts w:ascii="Times New Roman" w:hAnsi="Times New Roman" w:cs="Times New Roman"/>
          <w:b/>
          <w:sz w:val="24"/>
          <w:szCs w:val="24"/>
        </w:rPr>
      </w:pPr>
      <w:r w:rsidRPr="00A90602">
        <w:rPr>
          <w:rFonts w:ascii="Times New Roman" w:hAnsi="Times New Roman" w:cs="Times New Roman"/>
          <w:b/>
          <w:sz w:val="24"/>
          <w:szCs w:val="24"/>
        </w:rPr>
        <w:t>Mini conclusion</w:t>
      </w:r>
    </w:p>
    <w:p w:rsidR="00A90602" w:rsidRDefault="00FD1264" w:rsidP="00A90602">
      <w:pPr>
        <w:spacing w:line="360" w:lineRule="auto"/>
        <w:jc w:val="both"/>
        <w:rPr>
          <w:rFonts w:ascii="Times New Roman" w:hAnsi="Times New Roman" w:cs="Times New Roman"/>
          <w:sz w:val="24"/>
          <w:szCs w:val="24"/>
        </w:rPr>
      </w:pPr>
      <w:r>
        <w:rPr>
          <w:rFonts w:ascii="Times New Roman" w:hAnsi="Times New Roman" w:cs="Times New Roman"/>
          <w:sz w:val="24"/>
          <w:szCs w:val="24"/>
        </w:rPr>
        <w:t>The case in part 2.3.1 above</w:t>
      </w:r>
      <w:r w:rsidR="00A90602" w:rsidRPr="006932AA">
        <w:rPr>
          <w:rFonts w:ascii="Times New Roman" w:hAnsi="Times New Roman" w:cs="Times New Roman"/>
          <w:sz w:val="24"/>
          <w:szCs w:val="24"/>
        </w:rPr>
        <w:t xml:space="preserve"> is a constitutional law petition for violation of the right to personal liberty and protection from illegal and unlawful detention. The court awarded damages to the petitioners in compensation for the violation of their rights. This case shows that restoration of the right to personal liberty may also be achieved through a constitutional petition.</w:t>
      </w:r>
    </w:p>
    <w:p w:rsidR="00A90602" w:rsidRPr="006932AA" w:rsidRDefault="00A90602" w:rsidP="00A906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6932AA">
        <w:rPr>
          <w:rFonts w:ascii="Times New Roman" w:hAnsi="Times New Roman" w:cs="Times New Roman"/>
          <w:sz w:val="24"/>
          <w:szCs w:val="24"/>
        </w:rPr>
        <w:t>case</w:t>
      </w:r>
      <w:r w:rsidR="00FD1264">
        <w:rPr>
          <w:rFonts w:ascii="Times New Roman" w:hAnsi="Times New Roman" w:cs="Times New Roman"/>
          <w:sz w:val="24"/>
          <w:szCs w:val="24"/>
        </w:rPr>
        <w:t xml:space="preserve"> in part 2.3.2 above also</w:t>
      </w:r>
      <w:r w:rsidRPr="006932AA">
        <w:rPr>
          <w:rFonts w:ascii="Times New Roman" w:hAnsi="Times New Roman" w:cs="Times New Roman"/>
          <w:sz w:val="24"/>
          <w:szCs w:val="24"/>
        </w:rPr>
        <w:t xml:space="preserve"> illustrates the disjoint between damages and the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application. The instant petitioner had </w:t>
      </w:r>
      <w:r w:rsidR="00C4542F" w:rsidRPr="006932AA">
        <w:rPr>
          <w:rFonts w:ascii="Times New Roman" w:hAnsi="Times New Roman" w:cs="Times New Roman"/>
          <w:sz w:val="24"/>
          <w:szCs w:val="24"/>
        </w:rPr>
        <w:t xml:space="preserve">first </w:t>
      </w:r>
      <w:r w:rsidRPr="006932AA">
        <w:rPr>
          <w:rFonts w:ascii="Times New Roman" w:hAnsi="Times New Roman" w:cs="Times New Roman"/>
          <w:sz w:val="24"/>
          <w:szCs w:val="24"/>
        </w:rPr>
        <w:t xml:space="preserve">to secure his release through the </w:t>
      </w:r>
      <w:r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 before bringing a constitutional petition claiming damages for human rights </w:t>
      </w:r>
      <w:r w:rsidRPr="006932AA">
        <w:rPr>
          <w:rFonts w:ascii="Times New Roman" w:hAnsi="Times New Roman" w:cs="Times New Roman"/>
          <w:sz w:val="24"/>
          <w:szCs w:val="24"/>
        </w:rPr>
        <w:lastRenderedPageBreak/>
        <w:t>violations</w:t>
      </w:r>
      <w:r w:rsidR="00C4542F">
        <w:rPr>
          <w:rFonts w:ascii="Times New Roman" w:hAnsi="Times New Roman" w:cs="Times New Roman"/>
          <w:sz w:val="24"/>
          <w:szCs w:val="24"/>
        </w:rPr>
        <w:t>. The</w:t>
      </w:r>
      <w:r w:rsidRPr="006932AA">
        <w:rPr>
          <w:rFonts w:ascii="Times New Roman" w:hAnsi="Times New Roman" w:cs="Times New Roman"/>
          <w:sz w:val="24"/>
          <w:szCs w:val="24"/>
        </w:rPr>
        <w:t xml:space="preserve"> case </w:t>
      </w:r>
      <w:r w:rsidR="00C4542F">
        <w:rPr>
          <w:rFonts w:ascii="Times New Roman" w:hAnsi="Times New Roman" w:cs="Times New Roman"/>
          <w:sz w:val="24"/>
          <w:szCs w:val="24"/>
        </w:rPr>
        <w:t>also brings out</w:t>
      </w:r>
      <w:r w:rsidRPr="006932AA">
        <w:rPr>
          <w:rFonts w:ascii="Times New Roman" w:hAnsi="Times New Roman" w:cs="Times New Roman"/>
          <w:sz w:val="24"/>
          <w:szCs w:val="24"/>
        </w:rPr>
        <w:t xml:space="preserve"> the issue of multiplicity of claims</w:t>
      </w:r>
      <w:r>
        <w:rPr>
          <w:rFonts w:ascii="Times New Roman" w:hAnsi="Times New Roman" w:cs="Times New Roman"/>
          <w:sz w:val="24"/>
          <w:szCs w:val="24"/>
        </w:rPr>
        <w:t xml:space="preserve">, </w:t>
      </w:r>
      <w:r w:rsidR="00A24CFD">
        <w:rPr>
          <w:rFonts w:ascii="Times New Roman" w:hAnsi="Times New Roman" w:cs="Times New Roman"/>
          <w:sz w:val="24"/>
          <w:szCs w:val="24"/>
        </w:rPr>
        <w:t>as well as</w:t>
      </w:r>
      <w:r>
        <w:rPr>
          <w:rFonts w:ascii="Times New Roman" w:hAnsi="Times New Roman" w:cs="Times New Roman"/>
          <w:sz w:val="24"/>
          <w:szCs w:val="24"/>
        </w:rPr>
        <w:t xml:space="preserve"> the </w:t>
      </w:r>
      <w:r w:rsidR="009F2355">
        <w:rPr>
          <w:rFonts w:ascii="Times New Roman" w:hAnsi="Times New Roman" w:cs="Times New Roman"/>
          <w:sz w:val="24"/>
          <w:szCs w:val="24"/>
        </w:rPr>
        <w:t xml:space="preserve">issue of </w:t>
      </w:r>
      <w:r>
        <w:rPr>
          <w:rFonts w:ascii="Times New Roman" w:hAnsi="Times New Roman" w:cs="Times New Roman"/>
          <w:sz w:val="24"/>
          <w:szCs w:val="24"/>
        </w:rPr>
        <w:t>additional costs of bringing a constitutional petition for compensation</w:t>
      </w:r>
      <w:r w:rsidRPr="006932AA">
        <w:rPr>
          <w:rFonts w:ascii="Times New Roman" w:hAnsi="Times New Roman" w:cs="Times New Roman"/>
          <w:sz w:val="24"/>
          <w:szCs w:val="24"/>
        </w:rPr>
        <w:t>.</w:t>
      </w:r>
    </w:p>
    <w:p w:rsidR="00876005" w:rsidRDefault="00876005" w:rsidP="00A90602">
      <w:pPr>
        <w:spacing w:line="360" w:lineRule="auto"/>
        <w:jc w:val="both"/>
        <w:rPr>
          <w:rFonts w:ascii="Times New Roman" w:hAnsi="Times New Roman" w:cs="Times New Roman"/>
          <w:b/>
          <w:sz w:val="24"/>
          <w:szCs w:val="24"/>
        </w:rPr>
      </w:pPr>
    </w:p>
    <w:p w:rsidR="00A90602" w:rsidRPr="00FE7EFD" w:rsidRDefault="00FE7EFD" w:rsidP="00FE7EFD">
      <w:pPr>
        <w:pStyle w:val="Heading2"/>
        <w:spacing w:line="360" w:lineRule="auto"/>
        <w:jc w:val="both"/>
        <w:rPr>
          <w:rFonts w:ascii="Times New Roman" w:hAnsi="Times New Roman" w:cs="Times New Roman"/>
          <w:b/>
          <w:color w:val="auto"/>
          <w:sz w:val="24"/>
          <w:szCs w:val="24"/>
        </w:rPr>
      </w:pPr>
      <w:bookmarkStart w:id="32" w:name="_Toc418270137"/>
      <w:r w:rsidRPr="00FE7EFD">
        <w:rPr>
          <w:rFonts w:ascii="Times New Roman" w:hAnsi="Times New Roman" w:cs="Times New Roman"/>
          <w:b/>
          <w:color w:val="auto"/>
          <w:sz w:val="24"/>
          <w:szCs w:val="24"/>
        </w:rPr>
        <w:t>2.4</w:t>
      </w:r>
      <w:r w:rsidRPr="00FE7EFD">
        <w:rPr>
          <w:rFonts w:ascii="Times New Roman" w:hAnsi="Times New Roman" w:cs="Times New Roman"/>
          <w:b/>
          <w:color w:val="auto"/>
          <w:sz w:val="24"/>
          <w:szCs w:val="24"/>
        </w:rPr>
        <w:tab/>
      </w:r>
      <w:r w:rsidR="00876005" w:rsidRPr="00FE7EFD">
        <w:rPr>
          <w:rFonts w:ascii="Times New Roman" w:hAnsi="Times New Roman" w:cs="Times New Roman"/>
          <w:b/>
          <w:color w:val="auto"/>
          <w:sz w:val="24"/>
          <w:szCs w:val="24"/>
        </w:rPr>
        <w:t>Conclusion</w:t>
      </w:r>
      <w:bookmarkEnd w:id="32"/>
    </w:p>
    <w:p w:rsidR="00876005" w:rsidRPr="00E627E6" w:rsidRDefault="00876005" w:rsidP="00A90602">
      <w:pPr>
        <w:spacing w:line="360" w:lineRule="auto"/>
        <w:jc w:val="both"/>
        <w:rPr>
          <w:rFonts w:ascii="Times New Roman" w:hAnsi="Times New Roman" w:cs="Times New Roman"/>
          <w:sz w:val="24"/>
          <w:szCs w:val="24"/>
        </w:rPr>
      </w:pPr>
      <w:r>
        <w:rPr>
          <w:rFonts w:ascii="Times New Roman" w:hAnsi="Times New Roman" w:cs="Times New Roman"/>
          <w:sz w:val="24"/>
          <w:szCs w:val="24"/>
        </w:rPr>
        <w:t>This</w:t>
      </w:r>
      <w:r w:rsidR="00134CA9">
        <w:rPr>
          <w:rFonts w:ascii="Times New Roman" w:hAnsi="Times New Roman" w:cs="Times New Roman"/>
          <w:sz w:val="24"/>
          <w:szCs w:val="24"/>
        </w:rPr>
        <w:t xml:space="preserve"> chapter examines</w:t>
      </w:r>
      <w:r>
        <w:rPr>
          <w:rFonts w:ascii="Times New Roman" w:hAnsi="Times New Roman" w:cs="Times New Roman"/>
          <w:sz w:val="24"/>
          <w:szCs w:val="24"/>
        </w:rPr>
        <w:t xml:space="preserve"> the legal framework for </w:t>
      </w:r>
      <w:r w:rsidRPr="00876005">
        <w:rPr>
          <w:rFonts w:ascii="Times New Roman" w:hAnsi="Times New Roman" w:cs="Times New Roman"/>
          <w:i/>
          <w:sz w:val="24"/>
          <w:szCs w:val="24"/>
        </w:rPr>
        <w:t>habeas corpus</w:t>
      </w:r>
      <w:r w:rsidR="00E627E6">
        <w:rPr>
          <w:rFonts w:ascii="Times New Roman" w:hAnsi="Times New Roman" w:cs="Times New Roman"/>
          <w:sz w:val="24"/>
          <w:szCs w:val="24"/>
        </w:rPr>
        <w:t xml:space="preserve"> in Kenya. It</w:t>
      </w:r>
      <w:r w:rsidR="00AC6E8F">
        <w:rPr>
          <w:rFonts w:ascii="Times New Roman" w:hAnsi="Times New Roman" w:cs="Times New Roman"/>
          <w:sz w:val="24"/>
          <w:szCs w:val="24"/>
        </w:rPr>
        <w:t xml:space="preserve"> notes</w:t>
      </w:r>
      <w:r w:rsidR="00E627E6">
        <w:rPr>
          <w:rFonts w:ascii="Times New Roman" w:hAnsi="Times New Roman" w:cs="Times New Roman"/>
          <w:sz w:val="24"/>
          <w:szCs w:val="24"/>
        </w:rPr>
        <w:t xml:space="preserve"> that the legal provisions do not provide for the award of damages within a </w:t>
      </w:r>
      <w:r w:rsidR="00E627E6" w:rsidRPr="00E627E6">
        <w:rPr>
          <w:rFonts w:ascii="Times New Roman" w:hAnsi="Times New Roman" w:cs="Times New Roman"/>
          <w:i/>
          <w:sz w:val="24"/>
          <w:szCs w:val="24"/>
        </w:rPr>
        <w:t>habeas</w:t>
      </w:r>
      <w:r w:rsidR="00E627E6">
        <w:rPr>
          <w:rFonts w:ascii="Times New Roman" w:hAnsi="Times New Roman" w:cs="Times New Roman"/>
          <w:sz w:val="24"/>
          <w:szCs w:val="24"/>
        </w:rPr>
        <w:t xml:space="preserve"> application. However, the constitutional intent is to avail the right to compensation to victims who have be</w:t>
      </w:r>
      <w:r w:rsidR="0013773C">
        <w:rPr>
          <w:rFonts w:ascii="Times New Roman" w:hAnsi="Times New Roman" w:cs="Times New Roman"/>
          <w:sz w:val="24"/>
          <w:szCs w:val="24"/>
        </w:rPr>
        <w:t>en deprived of personal liberty, and the chapter examines two case studies under the former Constitution.</w:t>
      </w:r>
    </w:p>
    <w:p w:rsidR="00876005" w:rsidRDefault="00876005" w:rsidP="00A90602">
      <w:pPr>
        <w:spacing w:line="360" w:lineRule="auto"/>
        <w:jc w:val="both"/>
        <w:rPr>
          <w:rFonts w:ascii="Times New Roman" w:hAnsi="Times New Roman" w:cs="Times New Roman"/>
          <w:sz w:val="24"/>
          <w:szCs w:val="24"/>
        </w:rPr>
      </w:pPr>
      <w:r w:rsidRPr="00876005">
        <w:rPr>
          <w:rFonts w:ascii="Times New Roman" w:hAnsi="Times New Roman" w:cs="Times New Roman"/>
          <w:sz w:val="24"/>
          <w:szCs w:val="24"/>
        </w:rPr>
        <w:t xml:space="preserve">This </w:t>
      </w:r>
      <w:r w:rsidR="00134CA9">
        <w:rPr>
          <w:rFonts w:ascii="Times New Roman" w:hAnsi="Times New Roman" w:cs="Times New Roman"/>
          <w:sz w:val="24"/>
          <w:szCs w:val="24"/>
        </w:rPr>
        <w:t>chapter also demonstrates</w:t>
      </w:r>
      <w:r>
        <w:rPr>
          <w:rFonts w:ascii="Times New Roman" w:hAnsi="Times New Roman" w:cs="Times New Roman"/>
          <w:sz w:val="24"/>
          <w:szCs w:val="24"/>
        </w:rPr>
        <w:t xml:space="preserve"> the compensatory regime in constitutional petitions for deprivation of the right to personal liberty. </w:t>
      </w:r>
      <w:r w:rsidR="0013773C">
        <w:rPr>
          <w:rFonts w:ascii="Times New Roman" w:hAnsi="Times New Roman" w:cs="Times New Roman"/>
          <w:sz w:val="24"/>
          <w:szCs w:val="24"/>
        </w:rPr>
        <w:t>The current Constitution provides for a right to compensation for violation of rights, which includes the right to personal liberty, under Article 23 (3) (e). The court has discretion in assessing the quantum of damages awardable.</w:t>
      </w:r>
    </w:p>
    <w:p w:rsidR="00E24059" w:rsidRDefault="00E24059" w:rsidP="00A906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issue of </w:t>
      </w:r>
      <w:r w:rsidR="007767DA">
        <w:rPr>
          <w:rFonts w:ascii="Times New Roman" w:hAnsi="Times New Roman" w:cs="Times New Roman"/>
          <w:sz w:val="24"/>
          <w:szCs w:val="24"/>
        </w:rPr>
        <w:t xml:space="preserve">award of </w:t>
      </w:r>
      <w:r>
        <w:rPr>
          <w:rFonts w:ascii="Times New Roman" w:hAnsi="Times New Roman" w:cs="Times New Roman"/>
          <w:sz w:val="24"/>
          <w:szCs w:val="24"/>
        </w:rPr>
        <w:t xml:space="preserve">damages within a </w:t>
      </w:r>
      <w:r w:rsidRPr="00E24059">
        <w:rPr>
          <w:rFonts w:ascii="Times New Roman" w:hAnsi="Times New Roman" w:cs="Times New Roman"/>
          <w:i/>
          <w:sz w:val="24"/>
          <w:szCs w:val="24"/>
        </w:rPr>
        <w:t>habeas</w:t>
      </w:r>
      <w:r>
        <w:rPr>
          <w:rFonts w:ascii="Times New Roman" w:hAnsi="Times New Roman" w:cs="Times New Roman"/>
          <w:sz w:val="24"/>
          <w:szCs w:val="24"/>
        </w:rPr>
        <w:t xml:space="preserve"> petition arose in the </w:t>
      </w:r>
      <w:proofErr w:type="spellStart"/>
      <w:r w:rsidRPr="00E24059">
        <w:rPr>
          <w:rFonts w:ascii="Times New Roman" w:hAnsi="Times New Roman" w:cs="Times New Roman"/>
          <w:i/>
          <w:sz w:val="24"/>
          <w:szCs w:val="24"/>
        </w:rPr>
        <w:t>Milen</w:t>
      </w:r>
      <w:proofErr w:type="spellEnd"/>
      <w:r w:rsidRPr="00E24059">
        <w:rPr>
          <w:rFonts w:ascii="Times New Roman" w:hAnsi="Times New Roman" w:cs="Times New Roman"/>
          <w:i/>
          <w:sz w:val="24"/>
          <w:szCs w:val="24"/>
        </w:rPr>
        <w:t xml:space="preserve"> </w:t>
      </w:r>
      <w:proofErr w:type="spellStart"/>
      <w:r w:rsidRPr="00E24059">
        <w:rPr>
          <w:rFonts w:ascii="Times New Roman" w:hAnsi="Times New Roman" w:cs="Times New Roman"/>
          <w:i/>
          <w:sz w:val="24"/>
          <w:szCs w:val="24"/>
        </w:rPr>
        <w:t>Halefom</w:t>
      </w:r>
      <w:proofErr w:type="spellEnd"/>
      <w:r w:rsidRPr="00E24059">
        <w:rPr>
          <w:rFonts w:ascii="Times New Roman" w:hAnsi="Times New Roman" w:cs="Times New Roman"/>
          <w:i/>
          <w:sz w:val="24"/>
          <w:szCs w:val="24"/>
        </w:rPr>
        <w:t xml:space="preserve"> </w:t>
      </w:r>
      <w:proofErr w:type="spellStart"/>
      <w:r w:rsidRPr="00E24059">
        <w:rPr>
          <w:rFonts w:ascii="Times New Roman" w:hAnsi="Times New Roman" w:cs="Times New Roman"/>
          <w:i/>
          <w:sz w:val="24"/>
          <w:szCs w:val="24"/>
        </w:rPr>
        <w:t>Mezgebo</w:t>
      </w:r>
      <w:proofErr w:type="spellEnd"/>
      <w:r w:rsidR="007767DA">
        <w:rPr>
          <w:rFonts w:ascii="Times New Roman" w:hAnsi="Times New Roman" w:cs="Times New Roman"/>
          <w:i/>
          <w:sz w:val="24"/>
          <w:szCs w:val="24"/>
        </w:rPr>
        <w:t xml:space="preserve"> </w:t>
      </w:r>
      <w:r>
        <w:rPr>
          <w:rFonts w:ascii="Times New Roman" w:hAnsi="Times New Roman" w:cs="Times New Roman"/>
          <w:sz w:val="24"/>
          <w:szCs w:val="24"/>
        </w:rPr>
        <w:t xml:space="preserve">case. However, the issue was not conclusively determined by Majanja J as the applicant had been deported by the time of conclusion of the case. The issue </w:t>
      </w:r>
      <w:r w:rsidR="007767DA">
        <w:rPr>
          <w:rFonts w:ascii="Times New Roman" w:hAnsi="Times New Roman" w:cs="Times New Roman"/>
          <w:sz w:val="24"/>
          <w:szCs w:val="24"/>
        </w:rPr>
        <w:t>had been raised by the applicant</w:t>
      </w:r>
      <w:r>
        <w:rPr>
          <w:rFonts w:ascii="Times New Roman" w:hAnsi="Times New Roman" w:cs="Times New Roman"/>
          <w:sz w:val="24"/>
          <w:szCs w:val="24"/>
        </w:rPr>
        <w:t xml:space="preserve"> but was abandoned </w:t>
      </w:r>
      <w:r w:rsidR="007767DA">
        <w:rPr>
          <w:rFonts w:ascii="Times New Roman" w:hAnsi="Times New Roman" w:cs="Times New Roman"/>
          <w:sz w:val="24"/>
          <w:szCs w:val="24"/>
        </w:rPr>
        <w:t xml:space="preserve">by his advocate </w:t>
      </w:r>
      <w:r>
        <w:rPr>
          <w:rFonts w:ascii="Times New Roman" w:hAnsi="Times New Roman" w:cs="Times New Roman"/>
          <w:sz w:val="24"/>
          <w:szCs w:val="24"/>
        </w:rPr>
        <w:t>once the applicant was removed from Kenya following a ministerial directive</w:t>
      </w:r>
      <w:r w:rsidR="001631A8">
        <w:rPr>
          <w:rFonts w:ascii="Times New Roman" w:hAnsi="Times New Roman" w:cs="Times New Roman"/>
          <w:sz w:val="24"/>
          <w:szCs w:val="24"/>
        </w:rPr>
        <w:t xml:space="preserve"> under the Immigration Act</w:t>
      </w:r>
      <w:r>
        <w:rPr>
          <w:rFonts w:ascii="Times New Roman" w:hAnsi="Times New Roman" w:cs="Times New Roman"/>
          <w:sz w:val="24"/>
          <w:szCs w:val="24"/>
        </w:rPr>
        <w:t>.</w:t>
      </w:r>
    </w:p>
    <w:p w:rsidR="0013773C" w:rsidRPr="0013773C" w:rsidRDefault="0013773C" w:rsidP="00A906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next chapter considers the compensatory regime in the tort of wrongful imprisonment in a bid to assess its suitability within </w:t>
      </w:r>
      <w:r>
        <w:rPr>
          <w:rFonts w:ascii="Times New Roman" w:hAnsi="Times New Roman" w:cs="Times New Roman"/>
          <w:i/>
          <w:sz w:val="24"/>
          <w:szCs w:val="24"/>
        </w:rPr>
        <w:t>habeas</w:t>
      </w:r>
      <w:r>
        <w:rPr>
          <w:rFonts w:ascii="Times New Roman" w:hAnsi="Times New Roman" w:cs="Times New Roman"/>
          <w:sz w:val="24"/>
          <w:szCs w:val="24"/>
        </w:rPr>
        <w:t xml:space="preserve"> applications.</w:t>
      </w:r>
    </w:p>
    <w:p w:rsidR="00184284" w:rsidRPr="00A90602" w:rsidRDefault="00184284" w:rsidP="006932AA">
      <w:pPr>
        <w:spacing w:line="360" w:lineRule="auto"/>
        <w:jc w:val="both"/>
        <w:rPr>
          <w:rFonts w:ascii="Times New Roman" w:eastAsiaTheme="majorEastAsia" w:hAnsi="Times New Roman" w:cs="Times New Roman"/>
          <w:b/>
          <w:sz w:val="24"/>
          <w:szCs w:val="24"/>
        </w:rPr>
      </w:pPr>
      <w:r w:rsidRPr="00A90602">
        <w:rPr>
          <w:rFonts w:ascii="Times New Roman" w:hAnsi="Times New Roman" w:cs="Times New Roman"/>
          <w:b/>
          <w:sz w:val="24"/>
          <w:szCs w:val="24"/>
        </w:rPr>
        <w:br w:type="page"/>
      </w:r>
    </w:p>
    <w:p w:rsidR="0001437A" w:rsidRPr="006932AA" w:rsidRDefault="0001437A" w:rsidP="006932AA">
      <w:pPr>
        <w:pStyle w:val="Heading1"/>
        <w:spacing w:line="360" w:lineRule="auto"/>
        <w:jc w:val="both"/>
        <w:rPr>
          <w:rFonts w:ascii="Times New Roman" w:hAnsi="Times New Roman" w:cs="Times New Roman"/>
          <w:b/>
          <w:color w:val="auto"/>
          <w:sz w:val="24"/>
          <w:szCs w:val="24"/>
        </w:rPr>
      </w:pPr>
      <w:bookmarkStart w:id="33" w:name="_Toc418270138"/>
      <w:r w:rsidRPr="006932AA">
        <w:rPr>
          <w:rFonts w:ascii="Times New Roman" w:hAnsi="Times New Roman" w:cs="Times New Roman"/>
          <w:b/>
          <w:color w:val="auto"/>
          <w:sz w:val="24"/>
          <w:szCs w:val="24"/>
        </w:rPr>
        <w:lastRenderedPageBreak/>
        <w:t>CHAPTER III</w:t>
      </w:r>
      <w:bookmarkEnd w:id="33"/>
    </w:p>
    <w:p w:rsidR="00E81652" w:rsidRDefault="00B96D2B" w:rsidP="00C81E18">
      <w:pPr>
        <w:pStyle w:val="Heading1"/>
        <w:spacing w:line="360" w:lineRule="auto"/>
        <w:rPr>
          <w:rFonts w:ascii="Times New Roman" w:hAnsi="Times New Roman" w:cs="Times New Roman"/>
          <w:b/>
          <w:color w:val="auto"/>
          <w:sz w:val="24"/>
          <w:szCs w:val="24"/>
        </w:rPr>
      </w:pPr>
      <w:bookmarkStart w:id="34" w:name="_Toc418270139"/>
      <w:r>
        <w:rPr>
          <w:rFonts w:ascii="Times New Roman" w:hAnsi="Times New Roman" w:cs="Times New Roman"/>
          <w:b/>
          <w:color w:val="auto"/>
          <w:sz w:val="24"/>
          <w:szCs w:val="24"/>
        </w:rPr>
        <w:t>3.0</w:t>
      </w:r>
      <w:r>
        <w:rPr>
          <w:rFonts w:ascii="Times New Roman" w:hAnsi="Times New Roman" w:cs="Times New Roman"/>
          <w:b/>
          <w:color w:val="auto"/>
          <w:sz w:val="24"/>
          <w:szCs w:val="24"/>
        </w:rPr>
        <w:tab/>
      </w:r>
      <w:r w:rsidR="000E7C06" w:rsidRPr="006932AA">
        <w:rPr>
          <w:rFonts w:ascii="Times New Roman" w:hAnsi="Times New Roman" w:cs="Times New Roman"/>
          <w:b/>
          <w:color w:val="auto"/>
          <w:sz w:val="24"/>
          <w:szCs w:val="24"/>
        </w:rPr>
        <w:t>TORT OF WRONGFUL IMPRISONMENT</w:t>
      </w:r>
      <w:bookmarkEnd w:id="34"/>
    </w:p>
    <w:p w:rsidR="0054743E" w:rsidRDefault="00ED784D" w:rsidP="00A44E6E">
      <w:pPr>
        <w:spacing w:line="360" w:lineRule="auto"/>
        <w:jc w:val="both"/>
        <w:rPr>
          <w:rFonts w:ascii="Times New Roman" w:hAnsi="Times New Roman" w:cs="Times New Roman"/>
          <w:sz w:val="24"/>
          <w:szCs w:val="24"/>
        </w:rPr>
      </w:pPr>
      <w:r w:rsidRPr="00A44E6E">
        <w:rPr>
          <w:rFonts w:ascii="Times New Roman" w:hAnsi="Times New Roman" w:cs="Times New Roman"/>
          <w:sz w:val="24"/>
          <w:szCs w:val="24"/>
        </w:rPr>
        <w:t>T</w:t>
      </w:r>
      <w:r w:rsidR="00A44E6E" w:rsidRPr="00A44E6E">
        <w:rPr>
          <w:rFonts w:ascii="Times New Roman" w:hAnsi="Times New Roman" w:cs="Times New Roman"/>
          <w:sz w:val="24"/>
          <w:szCs w:val="24"/>
        </w:rPr>
        <w:t>his</w:t>
      </w:r>
      <w:r>
        <w:rPr>
          <w:rFonts w:ascii="Times New Roman" w:hAnsi="Times New Roman" w:cs="Times New Roman"/>
          <w:sz w:val="24"/>
          <w:szCs w:val="24"/>
        </w:rPr>
        <w:t xml:space="preserve"> chapter examines the forms of compensation awardable to a successful plaintiff in an action for false imprisonment. It also </w:t>
      </w:r>
      <w:r w:rsidR="00C9199A">
        <w:rPr>
          <w:rFonts w:ascii="Times New Roman" w:hAnsi="Times New Roman" w:cs="Times New Roman"/>
          <w:sz w:val="24"/>
          <w:szCs w:val="24"/>
        </w:rPr>
        <w:t xml:space="preserve">examines two case studies in part 3.2 to assess what factors are considered by court in awarding damages. The aim of the chapter is to examine the suitability of the compensatory regime in false imprisonment to </w:t>
      </w:r>
      <w:r w:rsidR="00C9199A">
        <w:rPr>
          <w:rFonts w:ascii="Times New Roman" w:hAnsi="Times New Roman" w:cs="Times New Roman"/>
          <w:i/>
          <w:sz w:val="24"/>
          <w:szCs w:val="24"/>
        </w:rPr>
        <w:t>habeas corpus</w:t>
      </w:r>
      <w:r w:rsidR="00C9199A">
        <w:rPr>
          <w:rFonts w:ascii="Times New Roman" w:hAnsi="Times New Roman" w:cs="Times New Roman"/>
          <w:sz w:val="24"/>
          <w:szCs w:val="24"/>
        </w:rPr>
        <w:t xml:space="preserve"> appli</w:t>
      </w:r>
      <w:r w:rsidR="00C81E18">
        <w:rPr>
          <w:rFonts w:ascii="Times New Roman" w:hAnsi="Times New Roman" w:cs="Times New Roman"/>
          <w:sz w:val="24"/>
          <w:szCs w:val="24"/>
        </w:rPr>
        <w:t>cations.</w:t>
      </w:r>
    </w:p>
    <w:p w:rsidR="00C81E18" w:rsidRPr="00A44E6E" w:rsidRDefault="00C81E18" w:rsidP="00A44E6E">
      <w:pPr>
        <w:spacing w:line="360" w:lineRule="auto"/>
        <w:jc w:val="both"/>
        <w:rPr>
          <w:rFonts w:ascii="Times New Roman" w:hAnsi="Times New Roman" w:cs="Times New Roman"/>
          <w:sz w:val="24"/>
          <w:szCs w:val="24"/>
        </w:rPr>
      </w:pPr>
    </w:p>
    <w:p w:rsidR="0054743E" w:rsidRPr="0054743E" w:rsidRDefault="0054743E" w:rsidP="0054743E">
      <w:pPr>
        <w:pStyle w:val="Heading2"/>
        <w:spacing w:line="360" w:lineRule="auto"/>
        <w:rPr>
          <w:rFonts w:ascii="Times New Roman" w:hAnsi="Times New Roman" w:cs="Times New Roman"/>
          <w:b/>
          <w:color w:val="auto"/>
          <w:sz w:val="24"/>
          <w:szCs w:val="24"/>
        </w:rPr>
      </w:pPr>
      <w:bookmarkStart w:id="35" w:name="_Toc418270140"/>
      <w:r w:rsidRPr="0054743E">
        <w:rPr>
          <w:rFonts w:ascii="Times New Roman" w:hAnsi="Times New Roman" w:cs="Times New Roman"/>
          <w:b/>
          <w:color w:val="auto"/>
          <w:sz w:val="24"/>
          <w:szCs w:val="24"/>
        </w:rPr>
        <w:t>3.1</w:t>
      </w:r>
      <w:r w:rsidRPr="0054743E">
        <w:rPr>
          <w:rFonts w:ascii="Times New Roman" w:hAnsi="Times New Roman" w:cs="Times New Roman"/>
          <w:b/>
          <w:color w:val="auto"/>
          <w:sz w:val="24"/>
          <w:szCs w:val="24"/>
        </w:rPr>
        <w:tab/>
        <w:t>False imprisonment in tort</w:t>
      </w:r>
      <w:bookmarkEnd w:id="35"/>
      <w:r w:rsidRPr="0054743E">
        <w:rPr>
          <w:rFonts w:ascii="Times New Roman" w:hAnsi="Times New Roman" w:cs="Times New Roman"/>
          <w:b/>
          <w:color w:val="auto"/>
          <w:sz w:val="24"/>
          <w:szCs w:val="24"/>
        </w:rPr>
        <w:t xml:space="preserve"> </w:t>
      </w:r>
    </w:p>
    <w:p w:rsidR="00601B9E" w:rsidRPr="006932AA" w:rsidRDefault="00E8165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False imprisonment is the restraint of a person in a bounded area without justification or consent.</w:t>
      </w:r>
      <w:r w:rsidR="00601B9E" w:rsidRPr="006932AA">
        <w:rPr>
          <w:rFonts w:ascii="Times New Roman" w:hAnsi="Times New Roman" w:cs="Times New Roman"/>
          <w:sz w:val="24"/>
          <w:szCs w:val="24"/>
        </w:rPr>
        <w:t xml:space="preserve"> It is the complete deprivation of liberty for any time, however short, without lawful cause. </w:t>
      </w:r>
      <w:r w:rsidR="00A24CFD">
        <w:rPr>
          <w:rFonts w:ascii="Times New Roman" w:hAnsi="Times New Roman" w:cs="Times New Roman"/>
          <w:sz w:val="24"/>
          <w:szCs w:val="24"/>
        </w:rPr>
        <w:t>Lord Justice Atkin</w:t>
      </w:r>
      <w:r w:rsidR="00286B1A" w:rsidRPr="006932AA">
        <w:rPr>
          <w:rFonts w:ascii="Times New Roman" w:hAnsi="Times New Roman" w:cs="Times New Roman"/>
          <w:sz w:val="24"/>
          <w:szCs w:val="24"/>
        </w:rPr>
        <w:t xml:space="preserve"> has held that</w:t>
      </w:r>
      <w:r w:rsidR="00601B9E" w:rsidRPr="006932AA">
        <w:rPr>
          <w:rFonts w:ascii="Times New Roman" w:hAnsi="Times New Roman" w:cs="Times New Roman"/>
          <w:sz w:val="24"/>
          <w:szCs w:val="24"/>
        </w:rPr>
        <w:t xml:space="preserve"> there need not be any actual imprisonment in the ordinary sense</w:t>
      </w:r>
      <w:r w:rsidR="00585B48" w:rsidRPr="006932AA">
        <w:rPr>
          <w:rFonts w:ascii="Times New Roman" w:hAnsi="Times New Roman" w:cs="Times New Roman"/>
          <w:sz w:val="24"/>
          <w:szCs w:val="24"/>
        </w:rPr>
        <w:t xml:space="preserve"> for it to amount to false imprisonment</w:t>
      </w:r>
      <w:r w:rsidR="00601B9E" w:rsidRPr="006932AA">
        <w:rPr>
          <w:rFonts w:ascii="Times New Roman" w:hAnsi="Times New Roman" w:cs="Times New Roman"/>
          <w:sz w:val="24"/>
          <w:szCs w:val="24"/>
        </w:rPr>
        <w:t>.</w:t>
      </w:r>
      <w:r w:rsidR="00286B1A" w:rsidRPr="006932AA">
        <w:rPr>
          <w:rStyle w:val="FootnoteReference"/>
          <w:rFonts w:ascii="Times New Roman" w:hAnsi="Times New Roman" w:cs="Times New Roman"/>
          <w:sz w:val="24"/>
          <w:szCs w:val="24"/>
        </w:rPr>
        <w:footnoteReference w:id="41"/>
      </w:r>
    </w:p>
    <w:p w:rsidR="00510D1B" w:rsidRPr="006932AA" w:rsidRDefault="00402E2B" w:rsidP="006932AA">
      <w:pPr>
        <w:spacing w:line="360" w:lineRule="auto"/>
        <w:jc w:val="both"/>
        <w:rPr>
          <w:rFonts w:ascii="Times New Roman" w:hAnsi="Times New Roman" w:cs="Times New Roman"/>
          <w:b/>
          <w:sz w:val="24"/>
          <w:szCs w:val="24"/>
        </w:rPr>
      </w:pPr>
      <w:r w:rsidRPr="006932AA">
        <w:rPr>
          <w:rFonts w:ascii="Times New Roman" w:hAnsi="Times New Roman" w:cs="Times New Roman"/>
          <w:sz w:val="24"/>
          <w:szCs w:val="24"/>
        </w:rPr>
        <w:t xml:space="preserve">In </w:t>
      </w:r>
      <w:proofErr w:type="spellStart"/>
      <w:r w:rsidRPr="00E461AA">
        <w:rPr>
          <w:rFonts w:ascii="Times New Roman" w:hAnsi="Times New Roman" w:cs="Times New Roman"/>
          <w:i/>
          <w:sz w:val="24"/>
          <w:szCs w:val="24"/>
        </w:rPr>
        <w:t>Abubakar</w:t>
      </w:r>
      <w:proofErr w:type="spellEnd"/>
      <w:r w:rsidRPr="00E461AA">
        <w:rPr>
          <w:rFonts w:ascii="Times New Roman" w:hAnsi="Times New Roman" w:cs="Times New Roman"/>
          <w:i/>
          <w:sz w:val="24"/>
          <w:szCs w:val="24"/>
        </w:rPr>
        <w:t xml:space="preserve"> </w:t>
      </w:r>
      <w:proofErr w:type="spellStart"/>
      <w:r w:rsidRPr="00E461AA">
        <w:rPr>
          <w:rFonts w:ascii="Times New Roman" w:hAnsi="Times New Roman" w:cs="Times New Roman"/>
          <w:i/>
          <w:sz w:val="24"/>
          <w:szCs w:val="24"/>
        </w:rPr>
        <w:t>Simba</w:t>
      </w:r>
      <w:proofErr w:type="spellEnd"/>
      <w:r w:rsidRPr="00E461AA">
        <w:rPr>
          <w:rFonts w:ascii="Times New Roman" w:hAnsi="Times New Roman" w:cs="Times New Roman"/>
          <w:i/>
          <w:sz w:val="24"/>
          <w:szCs w:val="24"/>
        </w:rPr>
        <w:t xml:space="preserve"> vs. Stephen </w:t>
      </w:r>
      <w:proofErr w:type="spellStart"/>
      <w:r w:rsidRPr="00E461AA">
        <w:rPr>
          <w:rFonts w:ascii="Times New Roman" w:hAnsi="Times New Roman" w:cs="Times New Roman"/>
          <w:i/>
          <w:sz w:val="24"/>
          <w:szCs w:val="24"/>
        </w:rPr>
        <w:t>Njoroge</w:t>
      </w:r>
      <w:proofErr w:type="spellEnd"/>
      <w:r w:rsidRPr="00E461AA">
        <w:rPr>
          <w:rFonts w:ascii="Times New Roman" w:hAnsi="Times New Roman" w:cs="Times New Roman"/>
          <w:i/>
          <w:sz w:val="24"/>
          <w:szCs w:val="24"/>
        </w:rPr>
        <w:t xml:space="preserve"> </w:t>
      </w:r>
      <w:proofErr w:type="spellStart"/>
      <w:r w:rsidRPr="00E461AA">
        <w:rPr>
          <w:rFonts w:ascii="Times New Roman" w:hAnsi="Times New Roman" w:cs="Times New Roman"/>
          <w:i/>
          <w:sz w:val="24"/>
          <w:szCs w:val="24"/>
        </w:rPr>
        <w:t>Wambari</w:t>
      </w:r>
      <w:proofErr w:type="spellEnd"/>
      <w:r w:rsidR="00954798" w:rsidRPr="006932AA">
        <w:rPr>
          <w:rFonts w:ascii="Times New Roman" w:hAnsi="Times New Roman" w:cs="Times New Roman"/>
          <w:b/>
          <w:sz w:val="24"/>
          <w:szCs w:val="24"/>
        </w:rPr>
        <w:t>,</w:t>
      </w:r>
      <w:r w:rsidRPr="006932AA">
        <w:rPr>
          <w:rFonts w:ascii="Times New Roman" w:hAnsi="Times New Roman" w:cs="Times New Roman"/>
          <w:sz w:val="24"/>
          <w:szCs w:val="24"/>
        </w:rPr>
        <w:t xml:space="preserve"> false imprisonment was defined as the interference with the freedom of the individual without due process of the law</w:t>
      </w:r>
      <w:r w:rsidR="0042568F">
        <w:rPr>
          <w:rFonts w:ascii="Times New Roman" w:hAnsi="Times New Roman" w:cs="Times New Roman"/>
          <w:sz w:val="24"/>
          <w:szCs w:val="24"/>
        </w:rPr>
        <w:t>.</w:t>
      </w:r>
      <w:r w:rsidR="002A7F90" w:rsidRPr="006932AA">
        <w:rPr>
          <w:rFonts w:ascii="Times New Roman" w:hAnsi="Times New Roman" w:cs="Times New Roman"/>
          <w:sz w:val="24"/>
          <w:szCs w:val="24"/>
        </w:rPr>
        <w:t xml:space="preserve"> </w:t>
      </w:r>
      <w:r w:rsidR="0042568F">
        <w:rPr>
          <w:rFonts w:ascii="Times New Roman" w:hAnsi="Times New Roman" w:cs="Times New Roman"/>
          <w:sz w:val="24"/>
          <w:szCs w:val="24"/>
        </w:rPr>
        <w:t>W</w:t>
      </w:r>
      <w:r w:rsidRPr="006932AA">
        <w:rPr>
          <w:rFonts w:ascii="Times New Roman" w:hAnsi="Times New Roman" w:cs="Times New Roman"/>
          <w:sz w:val="24"/>
          <w:szCs w:val="24"/>
        </w:rPr>
        <w:t>henever a person imposes restraint on another, he may only do so in strict accordance with the power conferred by law.</w:t>
      </w:r>
      <w:r w:rsidR="002A7F90" w:rsidRPr="006932AA">
        <w:rPr>
          <w:rStyle w:val="FootnoteReference"/>
          <w:rFonts w:ascii="Times New Roman" w:hAnsi="Times New Roman" w:cs="Times New Roman"/>
          <w:sz w:val="24"/>
          <w:szCs w:val="24"/>
        </w:rPr>
        <w:footnoteReference w:id="42"/>
      </w:r>
      <w:r w:rsidRPr="006932AA">
        <w:rPr>
          <w:rFonts w:ascii="Times New Roman" w:hAnsi="Times New Roman" w:cs="Times New Roman"/>
          <w:sz w:val="24"/>
          <w:szCs w:val="24"/>
        </w:rPr>
        <w:t xml:space="preserve"> </w:t>
      </w:r>
      <w:r w:rsidR="00510D1B" w:rsidRPr="006932AA">
        <w:rPr>
          <w:rFonts w:ascii="Times New Roman" w:hAnsi="Times New Roman" w:cs="Times New Roman"/>
          <w:sz w:val="24"/>
          <w:szCs w:val="24"/>
        </w:rPr>
        <w:t>There</w:t>
      </w:r>
      <w:r w:rsidR="00954798" w:rsidRPr="006932AA">
        <w:rPr>
          <w:rFonts w:ascii="Times New Roman" w:hAnsi="Times New Roman" w:cs="Times New Roman"/>
          <w:sz w:val="24"/>
          <w:szCs w:val="24"/>
        </w:rPr>
        <w:t xml:space="preserve">fore, an arresting officer must have </w:t>
      </w:r>
      <w:r w:rsidR="00510D1B" w:rsidRPr="006932AA">
        <w:rPr>
          <w:rFonts w:ascii="Times New Roman" w:hAnsi="Times New Roman" w:cs="Times New Roman"/>
          <w:sz w:val="24"/>
          <w:szCs w:val="24"/>
        </w:rPr>
        <w:t xml:space="preserve">some reasonable justification that </w:t>
      </w:r>
      <w:r w:rsidR="00954798" w:rsidRPr="006932AA">
        <w:rPr>
          <w:rFonts w:ascii="Times New Roman" w:hAnsi="Times New Roman" w:cs="Times New Roman"/>
          <w:sz w:val="24"/>
          <w:szCs w:val="24"/>
        </w:rPr>
        <w:t>an</w:t>
      </w:r>
      <w:r w:rsidR="00510D1B" w:rsidRPr="006932AA">
        <w:rPr>
          <w:rFonts w:ascii="Times New Roman" w:hAnsi="Times New Roman" w:cs="Times New Roman"/>
          <w:sz w:val="24"/>
          <w:szCs w:val="24"/>
        </w:rPr>
        <w:t xml:space="preserve"> arrest is </w:t>
      </w:r>
      <w:r w:rsidR="00510D1B" w:rsidRPr="006932AA">
        <w:rPr>
          <w:rFonts w:ascii="Times New Roman" w:hAnsi="Times New Roman" w:cs="Times New Roman"/>
          <w:i/>
          <w:sz w:val="24"/>
          <w:szCs w:val="24"/>
        </w:rPr>
        <w:t>necessary and justified.</w:t>
      </w:r>
      <w:r w:rsidR="00510D1B" w:rsidRPr="006932AA">
        <w:rPr>
          <w:rFonts w:ascii="Times New Roman" w:hAnsi="Times New Roman" w:cs="Times New Roman"/>
          <w:sz w:val="24"/>
          <w:szCs w:val="24"/>
        </w:rPr>
        <w:t xml:space="preserve"> No arrest can be made </w:t>
      </w:r>
      <w:r w:rsidR="0042568F">
        <w:rPr>
          <w:rFonts w:ascii="Times New Roman" w:hAnsi="Times New Roman" w:cs="Times New Roman"/>
          <w:sz w:val="24"/>
          <w:szCs w:val="24"/>
        </w:rPr>
        <w:t>merely</w:t>
      </w:r>
      <w:r w:rsidR="00510D1B" w:rsidRPr="006932AA">
        <w:rPr>
          <w:rFonts w:ascii="Times New Roman" w:hAnsi="Times New Roman" w:cs="Times New Roman"/>
          <w:sz w:val="24"/>
          <w:szCs w:val="24"/>
        </w:rPr>
        <w:t xml:space="preserve"> because it is lawful for police officers to do so, as was held in the Indian case of </w:t>
      </w:r>
      <w:proofErr w:type="spellStart"/>
      <w:r w:rsidR="00510D1B" w:rsidRPr="00E461AA">
        <w:rPr>
          <w:rFonts w:ascii="Times New Roman" w:hAnsi="Times New Roman" w:cs="Times New Roman"/>
          <w:i/>
          <w:sz w:val="24"/>
          <w:szCs w:val="24"/>
        </w:rPr>
        <w:t>Joginder</w:t>
      </w:r>
      <w:proofErr w:type="spellEnd"/>
      <w:r w:rsidR="00510D1B" w:rsidRPr="00E461AA">
        <w:rPr>
          <w:rFonts w:ascii="Times New Roman" w:hAnsi="Times New Roman" w:cs="Times New Roman"/>
          <w:i/>
          <w:sz w:val="24"/>
          <w:szCs w:val="24"/>
        </w:rPr>
        <w:t xml:space="preserve"> Kumar vs. State of </w:t>
      </w:r>
      <w:proofErr w:type="spellStart"/>
      <w:r w:rsidR="00510D1B" w:rsidRPr="00E461AA">
        <w:rPr>
          <w:rFonts w:ascii="Times New Roman" w:hAnsi="Times New Roman" w:cs="Times New Roman"/>
          <w:i/>
          <w:sz w:val="24"/>
          <w:szCs w:val="24"/>
        </w:rPr>
        <w:t>U.P</w:t>
      </w:r>
      <w:proofErr w:type="spellEnd"/>
      <w:r w:rsidR="00510D1B" w:rsidRPr="00E461AA">
        <w:rPr>
          <w:rFonts w:ascii="Times New Roman" w:hAnsi="Times New Roman" w:cs="Times New Roman"/>
          <w:i/>
          <w:sz w:val="24"/>
          <w:szCs w:val="24"/>
        </w:rPr>
        <w:t>.</w:t>
      </w:r>
      <w:r w:rsidR="00510D1B" w:rsidRPr="006932AA">
        <w:rPr>
          <w:rStyle w:val="FootnoteReference"/>
          <w:rFonts w:ascii="Times New Roman" w:hAnsi="Times New Roman" w:cs="Times New Roman"/>
          <w:sz w:val="24"/>
          <w:szCs w:val="24"/>
        </w:rPr>
        <w:footnoteReference w:id="43"/>
      </w:r>
    </w:p>
    <w:p w:rsidR="009678CC" w:rsidRDefault="00E8165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At comm</w:t>
      </w:r>
      <w:r w:rsidR="00EE43E4">
        <w:rPr>
          <w:rFonts w:ascii="Times New Roman" w:hAnsi="Times New Roman" w:cs="Times New Roman"/>
          <w:sz w:val="24"/>
          <w:szCs w:val="24"/>
        </w:rPr>
        <w:t xml:space="preserve">on law, false imprisonment is both a </w:t>
      </w:r>
      <w:r w:rsidRPr="006932AA">
        <w:rPr>
          <w:rFonts w:ascii="Times New Roman" w:hAnsi="Times New Roman" w:cs="Times New Roman"/>
          <w:sz w:val="24"/>
          <w:szCs w:val="24"/>
        </w:rPr>
        <w:t>misdemeanor and a tort.</w:t>
      </w:r>
      <w:r w:rsidR="007451B2" w:rsidRPr="006932AA">
        <w:rPr>
          <w:rStyle w:val="FootnoteReference"/>
          <w:rFonts w:ascii="Times New Roman" w:hAnsi="Times New Roman" w:cs="Times New Roman"/>
          <w:sz w:val="24"/>
          <w:szCs w:val="24"/>
        </w:rPr>
        <w:footnoteReference w:id="44"/>
      </w:r>
      <w:r w:rsidRPr="006932AA">
        <w:rPr>
          <w:rFonts w:ascii="Times New Roman" w:hAnsi="Times New Roman" w:cs="Times New Roman"/>
          <w:sz w:val="24"/>
          <w:szCs w:val="24"/>
        </w:rPr>
        <w:t xml:space="preserve"> It applies to both private and governmental detention.</w:t>
      </w:r>
      <w:r w:rsidRPr="006932AA">
        <w:rPr>
          <w:rStyle w:val="FootnoteReference"/>
          <w:rFonts w:ascii="Times New Roman" w:hAnsi="Times New Roman" w:cs="Times New Roman"/>
          <w:sz w:val="24"/>
          <w:szCs w:val="24"/>
        </w:rPr>
        <w:footnoteReference w:id="45"/>
      </w:r>
      <w:r w:rsidR="00EE43E4">
        <w:rPr>
          <w:rFonts w:ascii="Times New Roman" w:hAnsi="Times New Roman" w:cs="Times New Roman"/>
          <w:sz w:val="24"/>
          <w:szCs w:val="24"/>
        </w:rPr>
        <w:t xml:space="preserve"> </w:t>
      </w:r>
      <w:r w:rsidR="00D3738F" w:rsidRPr="006932AA">
        <w:rPr>
          <w:rFonts w:ascii="Times New Roman" w:hAnsi="Times New Roman" w:cs="Times New Roman"/>
          <w:sz w:val="24"/>
          <w:szCs w:val="24"/>
        </w:rPr>
        <w:t xml:space="preserve">The remedies </w:t>
      </w:r>
      <w:r w:rsidR="00545C19" w:rsidRPr="006932AA">
        <w:rPr>
          <w:rFonts w:ascii="Times New Roman" w:hAnsi="Times New Roman" w:cs="Times New Roman"/>
          <w:sz w:val="24"/>
          <w:szCs w:val="24"/>
        </w:rPr>
        <w:t xml:space="preserve">available </w:t>
      </w:r>
      <w:r w:rsidR="00D3738F" w:rsidRPr="006932AA">
        <w:rPr>
          <w:rFonts w:ascii="Times New Roman" w:hAnsi="Times New Roman" w:cs="Times New Roman"/>
          <w:sz w:val="24"/>
          <w:szCs w:val="24"/>
        </w:rPr>
        <w:t xml:space="preserve">to a victim of false </w:t>
      </w:r>
      <w:r w:rsidR="00D3738F" w:rsidRPr="006932AA">
        <w:rPr>
          <w:rFonts w:ascii="Times New Roman" w:hAnsi="Times New Roman" w:cs="Times New Roman"/>
          <w:sz w:val="24"/>
          <w:szCs w:val="24"/>
        </w:rPr>
        <w:lastRenderedPageBreak/>
        <w:t xml:space="preserve">imprisonment include </w:t>
      </w:r>
      <w:r w:rsidR="0053135B" w:rsidRPr="006932AA">
        <w:rPr>
          <w:rFonts w:ascii="Times New Roman" w:hAnsi="Times New Roman" w:cs="Times New Roman"/>
          <w:sz w:val="24"/>
          <w:szCs w:val="24"/>
        </w:rPr>
        <w:t xml:space="preserve">self-help, </w:t>
      </w:r>
      <w:r w:rsidR="00D3738F" w:rsidRPr="006932AA">
        <w:rPr>
          <w:rFonts w:ascii="Times New Roman" w:hAnsi="Times New Roman" w:cs="Times New Roman"/>
          <w:sz w:val="24"/>
          <w:szCs w:val="24"/>
        </w:rPr>
        <w:t>an action for damages, an</w:t>
      </w:r>
      <w:r w:rsidR="0053135B" w:rsidRPr="006932AA">
        <w:rPr>
          <w:rFonts w:ascii="Times New Roman" w:hAnsi="Times New Roman" w:cs="Times New Roman"/>
          <w:sz w:val="24"/>
          <w:szCs w:val="24"/>
        </w:rPr>
        <w:t>d an</w:t>
      </w:r>
      <w:r w:rsidR="00D3738F" w:rsidRPr="006932AA">
        <w:rPr>
          <w:rFonts w:ascii="Times New Roman" w:hAnsi="Times New Roman" w:cs="Times New Roman"/>
          <w:sz w:val="24"/>
          <w:szCs w:val="24"/>
        </w:rPr>
        <w:t xml:space="preserve"> order of </w:t>
      </w:r>
      <w:r w:rsidR="00D46537" w:rsidRPr="006932AA">
        <w:rPr>
          <w:rFonts w:ascii="Times New Roman" w:hAnsi="Times New Roman" w:cs="Times New Roman"/>
          <w:i/>
          <w:sz w:val="24"/>
          <w:szCs w:val="24"/>
        </w:rPr>
        <w:t>habeas corpus</w:t>
      </w:r>
      <w:r w:rsidR="0053135B" w:rsidRPr="006932AA">
        <w:rPr>
          <w:rFonts w:ascii="Times New Roman" w:hAnsi="Times New Roman" w:cs="Times New Roman"/>
          <w:sz w:val="24"/>
          <w:szCs w:val="24"/>
        </w:rPr>
        <w:t>.</w:t>
      </w:r>
      <w:r w:rsidR="0053135B" w:rsidRPr="006932AA">
        <w:rPr>
          <w:rStyle w:val="FootnoteReference"/>
          <w:rFonts w:ascii="Times New Roman" w:hAnsi="Times New Roman" w:cs="Times New Roman"/>
          <w:sz w:val="24"/>
          <w:szCs w:val="24"/>
        </w:rPr>
        <w:footnoteReference w:id="46"/>
      </w:r>
      <w:r w:rsidR="00367947" w:rsidRPr="006932AA">
        <w:rPr>
          <w:rFonts w:ascii="Times New Roman" w:hAnsi="Times New Roman" w:cs="Times New Roman"/>
          <w:sz w:val="24"/>
          <w:szCs w:val="24"/>
        </w:rPr>
        <w:t xml:space="preserve"> This </w:t>
      </w:r>
      <w:r w:rsidR="00EE43E4">
        <w:rPr>
          <w:rFonts w:ascii="Times New Roman" w:hAnsi="Times New Roman" w:cs="Times New Roman"/>
          <w:sz w:val="24"/>
          <w:szCs w:val="24"/>
        </w:rPr>
        <w:t>paper</w:t>
      </w:r>
      <w:r w:rsidR="00367947" w:rsidRPr="006932AA">
        <w:rPr>
          <w:rFonts w:ascii="Times New Roman" w:hAnsi="Times New Roman" w:cs="Times New Roman"/>
          <w:sz w:val="24"/>
          <w:szCs w:val="24"/>
        </w:rPr>
        <w:t xml:space="preserve"> focuses on the latter two remedies.</w:t>
      </w:r>
    </w:p>
    <w:p w:rsidR="00C81E18" w:rsidRPr="006932AA" w:rsidRDefault="00C81E18" w:rsidP="006932AA">
      <w:pPr>
        <w:spacing w:line="360" w:lineRule="auto"/>
        <w:jc w:val="both"/>
        <w:rPr>
          <w:rFonts w:ascii="Times New Roman" w:hAnsi="Times New Roman" w:cs="Times New Roman"/>
          <w:sz w:val="24"/>
          <w:szCs w:val="24"/>
        </w:rPr>
      </w:pPr>
    </w:p>
    <w:p w:rsidR="009678CC" w:rsidRPr="006932AA" w:rsidRDefault="007853AE" w:rsidP="006932AA">
      <w:pPr>
        <w:pStyle w:val="Heading3"/>
        <w:spacing w:line="360" w:lineRule="auto"/>
        <w:jc w:val="both"/>
        <w:rPr>
          <w:rFonts w:ascii="Times New Roman" w:hAnsi="Times New Roman" w:cs="Times New Roman"/>
          <w:b/>
          <w:color w:val="auto"/>
        </w:rPr>
      </w:pPr>
      <w:bookmarkStart w:id="36" w:name="_Toc418270141"/>
      <w:r w:rsidRPr="006932AA">
        <w:rPr>
          <w:rFonts w:ascii="Times New Roman" w:hAnsi="Times New Roman" w:cs="Times New Roman"/>
          <w:b/>
          <w:color w:val="auto"/>
        </w:rPr>
        <w:t>3.</w:t>
      </w:r>
      <w:r w:rsidR="000E002D" w:rsidRPr="006932AA">
        <w:rPr>
          <w:rFonts w:ascii="Times New Roman" w:hAnsi="Times New Roman" w:cs="Times New Roman"/>
          <w:b/>
          <w:color w:val="auto"/>
        </w:rPr>
        <w:t>1.</w:t>
      </w:r>
      <w:r w:rsidR="006D5759" w:rsidRPr="006932AA">
        <w:rPr>
          <w:rFonts w:ascii="Times New Roman" w:hAnsi="Times New Roman" w:cs="Times New Roman"/>
          <w:b/>
          <w:color w:val="auto"/>
        </w:rPr>
        <w:t>1</w:t>
      </w:r>
      <w:r w:rsidR="006D5759" w:rsidRPr="006932AA">
        <w:rPr>
          <w:rFonts w:ascii="Times New Roman" w:hAnsi="Times New Roman" w:cs="Times New Roman"/>
          <w:b/>
          <w:color w:val="auto"/>
        </w:rPr>
        <w:tab/>
      </w:r>
      <w:r w:rsidR="009678CC" w:rsidRPr="006932AA">
        <w:rPr>
          <w:rFonts w:ascii="Times New Roman" w:hAnsi="Times New Roman" w:cs="Times New Roman"/>
          <w:b/>
          <w:color w:val="auto"/>
        </w:rPr>
        <w:t>Requirements for action</w:t>
      </w:r>
      <w:bookmarkEnd w:id="36"/>
    </w:p>
    <w:p w:rsidR="00420E19" w:rsidRPr="006932AA" w:rsidRDefault="00545C19"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False imprisonment is a tort of strict liability. </w:t>
      </w:r>
      <w:r w:rsidR="00420E19" w:rsidRPr="006932AA">
        <w:rPr>
          <w:rFonts w:ascii="Times New Roman" w:hAnsi="Times New Roman" w:cs="Times New Roman"/>
          <w:sz w:val="24"/>
          <w:szCs w:val="24"/>
        </w:rPr>
        <w:t xml:space="preserve">The purpose of the tort is the restoration of liberty and reparation to the victim, and </w:t>
      </w:r>
      <w:r w:rsidR="002E2DD1" w:rsidRPr="006932AA">
        <w:rPr>
          <w:rFonts w:ascii="Times New Roman" w:hAnsi="Times New Roman" w:cs="Times New Roman"/>
          <w:sz w:val="24"/>
          <w:szCs w:val="24"/>
        </w:rPr>
        <w:t xml:space="preserve">it does </w:t>
      </w:r>
      <w:r w:rsidR="00420E19" w:rsidRPr="006932AA">
        <w:rPr>
          <w:rFonts w:ascii="Times New Roman" w:hAnsi="Times New Roman" w:cs="Times New Roman"/>
          <w:sz w:val="24"/>
          <w:szCs w:val="24"/>
        </w:rPr>
        <w:t>not focus on the moral wrongdoing of the defendant.</w:t>
      </w:r>
    </w:p>
    <w:p w:rsidR="00FC4AF4" w:rsidRPr="006932AA" w:rsidRDefault="009678C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plaintiff is only required to prove he was imprisoned, and that it was caused by the defendant or his servants acting in the course of their employment in order to recover damages for the tort. </w:t>
      </w:r>
    </w:p>
    <w:p w:rsidR="009678CC" w:rsidRPr="006932AA" w:rsidRDefault="005B486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On the plaintiff dispensing with his burden, the defendant then bears </w:t>
      </w:r>
      <w:r w:rsidR="009678CC" w:rsidRPr="006932AA">
        <w:rPr>
          <w:rFonts w:ascii="Times New Roman" w:hAnsi="Times New Roman" w:cs="Times New Roman"/>
          <w:sz w:val="24"/>
          <w:szCs w:val="24"/>
        </w:rPr>
        <w:t>the burden of proving lawful justifica</w:t>
      </w:r>
      <w:r w:rsidRPr="006932AA">
        <w:rPr>
          <w:rFonts w:ascii="Times New Roman" w:hAnsi="Times New Roman" w:cs="Times New Roman"/>
          <w:sz w:val="24"/>
          <w:szCs w:val="24"/>
        </w:rPr>
        <w:t>tion for the detention</w:t>
      </w:r>
      <w:r w:rsidR="009678CC" w:rsidRPr="006932AA">
        <w:rPr>
          <w:rFonts w:ascii="Times New Roman" w:hAnsi="Times New Roman" w:cs="Times New Roman"/>
          <w:sz w:val="24"/>
          <w:szCs w:val="24"/>
        </w:rPr>
        <w:t xml:space="preserve">, and it is not for the </w:t>
      </w:r>
      <w:r w:rsidR="00D558F6" w:rsidRPr="006932AA">
        <w:rPr>
          <w:rFonts w:ascii="Times New Roman" w:hAnsi="Times New Roman" w:cs="Times New Roman"/>
          <w:sz w:val="24"/>
          <w:szCs w:val="24"/>
        </w:rPr>
        <w:t>plaintiff</w:t>
      </w:r>
      <w:r w:rsidR="009678CC" w:rsidRPr="006932AA">
        <w:rPr>
          <w:rFonts w:ascii="Times New Roman" w:hAnsi="Times New Roman" w:cs="Times New Roman"/>
          <w:sz w:val="24"/>
          <w:szCs w:val="24"/>
        </w:rPr>
        <w:t xml:space="preserve"> to prove </w:t>
      </w:r>
      <w:r w:rsidR="00751D02">
        <w:rPr>
          <w:rFonts w:ascii="Times New Roman" w:hAnsi="Times New Roman" w:cs="Times New Roman"/>
          <w:sz w:val="24"/>
          <w:szCs w:val="24"/>
        </w:rPr>
        <w:t xml:space="preserve">the </w:t>
      </w:r>
      <w:r w:rsidR="009678CC" w:rsidRPr="006932AA">
        <w:rPr>
          <w:rFonts w:ascii="Times New Roman" w:hAnsi="Times New Roman" w:cs="Times New Roman"/>
          <w:sz w:val="24"/>
          <w:szCs w:val="24"/>
        </w:rPr>
        <w:t xml:space="preserve">absence of </w:t>
      </w:r>
      <w:r w:rsidR="00751D02">
        <w:rPr>
          <w:rFonts w:ascii="Times New Roman" w:hAnsi="Times New Roman" w:cs="Times New Roman"/>
          <w:sz w:val="24"/>
          <w:szCs w:val="24"/>
        </w:rPr>
        <w:t>legitimate</w:t>
      </w:r>
      <w:r w:rsidR="009678CC" w:rsidRPr="006932AA">
        <w:rPr>
          <w:rFonts w:ascii="Times New Roman" w:hAnsi="Times New Roman" w:cs="Times New Roman"/>
          <w:sz w:val="24"/>
          <w:szCs w:val="24"/>
        </w:rPr>
        <w:t xml:space="preserve"> justification.</w:t>
      </w:r>
      <w:r w:rsidR="009678CC" w:rsidRPr="006932AA">
        <w:rPr>
          <w:rStyle w:val="FootnoteReference"/>
          <w:rFonts w:ascii="Times New Roman" w:hAnsi="Times New Roman" w:cs="Times New Roman"/>
          <w:sz w:val="24"/>
          <w:szCs w:val="24"/>
        </w:rPr>
        <w:footnoteReference w:id="47"/>
      </w:r>
      <w:r w:rsidR="00787143" w:rsidRPr="006932AA">
        <w:rPr>
          <w:rFonts w:ascii="Times New Roman" w:hAnsi="Times New Roman" w:cs="Times New Roman"/>
          <w:sz w:val="24"/>
          <w:szCs w:val="24"/>
        </w:rPr>
        <w:t xml:space="preserve"> </w:t>
      </w:r>
    </w:p>
    <w:p w:rsidR="00EB17A2" w:rsidRPr="006932AA" w:rsidRDefault="00EB17A2" w:rsidP="006932AA">
      <w:pPr>
        <w:spacing w:line="360" w:lineRule="auto"/>
        <w:jc w:val="both"/>
        <w:rPr>
          <w:rFonts w:ascii="Times New Roman" w:hAnsi="Times New Roman" w:cs="Times New Roman"/>
          <w:sz w:val="24"/>
          <w:szCs w:val="24"/>
        </w:rPr>
      </w:pPr>
    </w:p>
    <w:p w:rsidR="0006075E" w:rsidRPr="006932AA" w:rsidRDefault="007853AE" w:rsidP="006932AA">
      <w:pPr>
        <w:pStyle w:val="Heading3"/>
        <w:spacing w:line="360" w:lineRule="auto"/>
        <w:jc w:val="both"/>
        <w:rPr>
          <w:rFonts w:ascii="Times New Roman" w:hAnsi="Times New Roman" w:cs="Times New Roman"/>
          <w:b/>
          <w:color w:val="auto"/>
        </w:rPr>
      </w:pPr>
      <w:bookmarkStart w:id="37" w:name="_Toc418270142"/>
      <w:r w:rsidRPr="006932AA">
        <w:rPr>
          <w:rFonts w:ascii="Times New Roman" w:hAnsi="Times New Roman" w:cs="Times New Roman"/>
          <w:b/>
          <w:color w:val="auto"/>
        </w:rPr>
        <w:t>3</w:t>
      </w:r>
      <w:r w:rsidR="000E002D" w:rsidRPr="006932AA">
        <w:rPr>
          <w:rFonts w:ascii="Times New Roman" w:hAnsi="Times New Roman" w:cs="Times New Roman"/>
          <w:b/>
          <w:color w:val="auto"/>
        </w:rPr>
        <w:t>.1</w:t>
      </w:r>
      <w:r w:rsidR="006D5759" w:rsidRPr="006932AA">
        <w:rPr>
          <w:rFonts w:ascii="Times New Roman" w:hAnsi="Times New Roman" w:cs="Times New Roman"/>
          <w:b/>
          <w:color w:val="auto"/>
        </w:rPr>
        <w:t>.2</w:t>
      </w:r>
      <w:r w:rsidR="006D5759" w:rsidRPr="006932AA">
        <w:rPr>
          <w:rFonts w:ascii="Times New Roman" w:hAnsi="Times New Roman" w:cs="Times New Roman"/>
          <w:b/>
          <w:color w:val="auto"/>
        </w:rPr>
        <w:tab/>
        <w:t>D</w:t>
      </w:r>
      <w:r w:rsidR="0006075E" w:rsidRPr="006932AA">
        <w:rPr>
          <w:rFonts w:ascii="Times New Roman" w:hAnsi="Times New Roman" w:cs="Times New Roman"/>
          <w:b/>
          <w:color w:val="auto"/>
        </w:rPr>
        <w:t>amages</w:t>
      </w:r>
      <w:bookmarkEnd w:id="37"/>
      <w:r w:rsidR="0006075E" w:rsidRPr="006932AA">
        <w:rPr>
          <w:rFonts w:ascii="Times New Roman" w:hAnsi="Times New Roman" w:cs="Times New Roman"/>
          <w:b/>
          <w:color w:val="auto"/>
        </w:rPr>
        <w:t xml:space="preserve"> </w:t>
      </w:r>
    </w:p>
    <w:p w:rsidR="00A0103D" w:rsidRPr="006932AA" w:rsidRDefault="00A0103D"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Damages </w:t>
      </w:r>
      <w:r w:rsidR="00751D02">
        <w:rPr>
          <w:rFonts w:ascii="Times New Roman" w:hAnsi="Times New Roman" w:cs="Times New Roman"/>
          <w:sz w:val="24"/>
          <w:szCs w:val="24"/>
        </w:rPr>
        <w:t>for</w:t>
      </w:r>
      <w:r w:rsidRPr="006932AA">
        <w:rPr>
          <w:rFonts w:ascii="Times New Roman" w:hAnsi="Times New Roman" w:cs="Times New Roman"/>
          <w:sz w:val="24"/>
          <w:szCs w:val="24"/>
        </w:rPr>
        <w:t xml:space="preserve"> false imprisonment arise from </w:t>
      </w:r>
      <w:r w:rsidR="007451B2" w:rsidRPr="006932AA">
        <w:rPr>
          <w:rFonts w:ascii="Times New Roman" w:hAnsi="Times New Roman" w:cs="Times New Roman"/>
          <w:sz w:val="24"/>
          <w:szCs w:val="24"/>
        </w:rPr>
        <w:t xml:space="preserve">a </w:t>
      </w:r>
      <w:r w:rsidRPr="006932AA">
        <w:rPr>
          <w:rFonts w:ascii="Times New Roman" w:hAnsi="Times New Roman" w:cs="Times New Roman"/>
          <w:sz w:val="24"/>
          <w:szCs w:val="24"/>
        </w:rPr>
        <w:t>detention</w:t>
      </w:r>
      <w:r w:rsidR="007451B2" w:rsidRPr="006932AA">
        <w:rPr>
          <w:rFonts w:ascii="Times New Roman" w:hAnsi="Times New Roman" w:cs="Times New Roman"/>
          <w:sz w:val="24"/>
          <w:szCs w:val="24"/>
        </w:rPr>
        <w:t xml:space="preserve"> </w:t>
      </w:r>
      <w:r w:rsidR="00751D02">
        <w:rPr>
          <w:rFonts w:ascii="Times New Roman" w:hAnsi="Times New Roman" w:cs="Times New Roman"/>
          <w:sz w:val="24"/>
          <w:szCs w:val="24"/>
        </w:rPr>
        <w:t>that</w:t>
      </w:r>
      <w:r w:rsidR="007451B2" w:rsidRPr="006932AA">
        <w:rPr>
          <w:rFonts w:ascii="Times New Roman" w:hAnsi="Times New Roman" w:cs="Times New Roman"/>
          <w:sz w:val="24"/>
          <w:szCs w:val="24"/>
        </w:rPr>
        <w:t xml:space="preserve"> the court declares as unlawful</w:t>
      </w:r>
      <w:r w:rsidRPr="006932AA">
        <w:rPr>
          <w:rFonts w:ascii="Times New Roman" w:hAnsi="Times New Roman" w:cs="Times New Roman"/>
          <w:sz w:val="24"/>
          <w:szCs w:val="24"/>
        </w:rPr>
        <w:t xml:space="preserve">. There are no regulations governing quantum, and therefore courts </w:t>
      </w:r>
      <w:r w:rsidR="00D70289" w:rsidRPr="006932AA">
        <w:rPr>
          <w:rFonts w:ascii="Times New Roman" w:hAnsi="Times New Roman" w:cs="Times New Roman"/>
          <w:sz w:val="24"/>
          <w:szCs w:val="24"/>
        </w:rPr>
        <w:t>have discretion as to</w:t>
      </w:r>
      <w:r w:rsidRPr="006932AA">
        <w:rPr>
          <w:rFonts w:ascii="Times New Roman" w:hAnsi="Times New Roman" w:cs="Times New Roman"/>
          <w:sz w:val="24"/>
          <w:szCs w:val="24"/>
        </w:rPr>
        <w:t xml:space="preserve"> </w:t>
      </w:r>
      <w:r w:rsidR="00D70289" w:rsidRPr="006932AA">
        <w:rPr>
          <w:rFonts w:ascii="Times New Roman" w:hAnsi="Times New Roman" w:cs="Times New Roman"/>
          <w:sz w:val="24"/>
          <w:szCs w:val="24"/>
        </w:rPr>
        <w:t xml:space="preserve">damages </w:t>
      </w:r>
      <w:r w:rsidRPr="006932AA">
        <w:rPr>
          <w:rFonts w:ascii="Times New Roman" w:hAnsi="Times New Roman" w:cs="Times New Roman"/>
          <w:sz w:val="24"/>
          <w:szCs w:val="24"/>
        </w:rPr>
        <w:t>award</w:t>
      </w:r>
      <w:r w:rsidR="00D70289" w:rsidRPr="006932AA">
        <w:rPr>
          <w:rFonts w:ascii="Times New Roman" w:hAnsi="Times New Roman" w:cs="Times New Roman"/>
          <w:sz w:val="24"/>
          <w:szCs w:val="24"/>
        </w:rPr>
        <w:t>able</w:t>
      </w:r>
      <w:r w:rsidRPr="006932AA">
        <w:rPr>
          <w:rFonts w:ascii="Times New Roman" w:hAnsi="Times New Roman" w:cs="Times New Roman"/>
          <w:sz w:val="24"/>
          <w:szCs w:val="24"/>
        </w:rPr>
        <w:t xml:space="preserve"> to a successful applicant</w:t>
      </w:r>
      <w:r w:rsidR="0006075E" w:rsidRPr="006932AA">
        <w:rPr>
          <w:rFonts w:ascii="Times New Roman" w:hAnsi="Times New Roman" w:cs="Times New Roman"/>
          <w:sz w:val="24"/>
          <w:szCs w:val="24"/>
        </w:rPr>
        <w:t xml:space="preserve"> from</w:t>
      </w:r>
      <w:r w:rsidR="009572CE" w:rsidRPr="006932AA">
        <w:rPr>
          <w:rFonts w:ascii="Times New Roman" w:hAnsi="Times New Roman" w:cs="Times New Roman"/>
          <w:sz w:val="24"/>
          <w:szCs w:val="24"/>
        </w:rPr>
        <w:t xml:space="preserve"> the time of arrest up to the time the detainee is presented before the judicial authority.</w:t>
      </w:r>
      <w:r w:rsidR="009572CE" w:rsidRPr="006932AA">
        <w:rPr>
          <w:rStyle w:val="FootnoteReference"/>
          <w:rFonts w:ascii="Times New Roman" w:hAnsi="Times New Roman" w:cs="Times New Roman"/>
          <w:sz w:val="24"/>
          <w:szCs w:val="24"/>
        </w:rPr>
        <w:footnoteReference w:id="48"/>
      </w:r>
    </w:p>
    <w:p w:rsidR="00C81E18" w:rsidRPr="006932AA" w:rsidRDefault="0006075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 xml:space="preserve">In assessing damages, </w:t>
      </w:r>
      <w:r w:rsidR="00A47594" w:rsidRPr="006932AA">
        <w:rPr>
          <w:rFonts w:ascii="Times New Roman" w:hAnsi="Times New Roman" w:cs="Times New Roman"/>
          <w:sz w:val="24"/>
          <w:szCs w:val="24"/>
        </w:rPr>
        <w:t xml:space="preserve">the </w:t>
      </w:r>
      <w:r w:rsidRPr="006932AA">
        <w:rPr>
          <w:rFonts w:ascii="Times New Roman" w:hAnsi="Times New Roman" w:cs="Times New Roman"/>
          <w:sz w:val="24"/>
          <w:szCs w:val="24"/>
        </w:rPr>
        <w:t>court considers elements of injury to the person. Th</w:t>
      </w:r>
      <w:r w:rsidR="006B42B3" w:rsidRPr="006932AA">
        <w:rPr>
          <w:rFonts w:ascii="Times New Roman" w:hAnsi="Times New Roman" w:cs="Times New Roman"/>
          <w:sz w:val="24"/>
          <w:szCs w:val="24"/>
        </w:rPr>
        <w:t>ese are not limited to p</w:t>
      </w:r>
      <w:r w:rsidRPr="006932AA">
        <w:rPr>
          <w:rFonts w:ascii="Times New Roman" w:hAnsi="Times New Roman" w:cs="Times New Roman"/>
          <w:sz w:val="24"/>
          <w:szCs w:val="24"/>
        </w:rPr>
        <w:t>hysical suffering</w:t>
      </w:r>
      <w:r w:rsidR="006B42B3" w:rsidRPr="006932AA">
        <w:rPr>
          <w:rFonts w:ascii="Times New Roman" w:hAnsi="Times New Roman" w:cs="Times New Roman"/>
          <w:sz w:val="24"/>
          <w:szCs w:val="24"/>
        </w:rPr>
        <w:t>, m</w:t>
      </w:r>
      <w:r w:rsidRPr="006932AA">
        <w:rPr>
          <w:rFonts w:ascii="Times New Roman" w:hAnsi="Times New Roman" w:cs="Times New Roman"/>
          <w:sz w:val="24"/>
          <w:szCs w:val="24"/>
        </w:rPr>
        <w:t>ental suffering and humiliation</w:t>
      </w:r>
      <w:r w:rsidR="006B42B3" w:rsidRPr="006932AA">
        <w:rPr>
          <w:rFonts w:ascii="Times New Roman" w:hAnsi="Times New Roman" w:cs="Times New Roman"/>
          <w:sz w:val="24"/>
          <w:szCs w:val="24"/>
        </w:rPr>
        <w:t>, i</w:t>
      </w:r>
      <w:r w:rsidRPr="006932AA">
        <w:rPr>
          <w:rFonts w:ascii="Times New Roman" w:hAnsi="Times New Roman" w:cs="Times New Roman"/>
          <w:sz w:val="24"/>
          <w:szCs w:val="24"/>
        </w:rPr>
        <w:t>njury to reputation</w:t>
      </w:r>
      <w:r w:rsidR="006B42B3" w:rsidRPr="006932AA">
        <w:rPr>
          <w:rFonts w:ascii="Times New Roman" w:hAnsi="Times New Roman" w:cs="Times New Roman"/>
          <w:sz w:val="24"/>
          <w:szCs w:val="24"/>
        </w:rPr>
        <w:t>, l</w:t>
      </w:r>
      <w:r w:rsidRPr="006932AA">
        <w:rPr>
          <w:rFonts w:ascii="Times New Roman" w:hAnsi="Times New Roman" w:cs="Times New Roman"/>
          <w:sz w:val="24"/>
          <w:szCs w:val="24"/>
        </w:rPr>
        <w:t>oss of earnings</w:t>
      </w:r>
      <w:r w:rsidR="006B42B3" w:rsidRPr="006932AA">
        <w:rPr>
          <w:rFonts w:ascii="Times New Roman" w:hAnsi="Times New Roman" w:cs="Times New Roman"/>
          <w:sz w:val="24"/>
          <w:szCs w:val="24"/>
        </w:rPr>
        <w:t>, i</w:t>
      </w:r>
      <w:r w:rsidRPr="006932AA">
        <w:rPr>
          <w:rFonts w:ascii="Times New Roman" w:hAnsi="Times New Roman" w:cs="Times New Roman"/>
          <w:sz w:val="24"/>
          <w:szCs w:val="24"/>
        </w:rPr>
        <w:t>nterruption of business</w:t>
      </w:r>
      <w:r w:rsidR="006B42B3" w:rsidRPr="006932AA">
        <w:rPr>
          <w:rFonts w:ascii="Times New Roman" w:hAnsi="Times New Roman" w:cs="Times New Roman"/>
          <w:sz w:val="24"/>
          <w:szCs w:val="24"/>
        </w:rPr>
        <w:t>, and e</w:t>
      </w:r>
      <w:r w:rsidRPr="006932AA">
        <w:rPr>
          <w:rFonts w:ascii="Times New Roman" w:hAnsi="Times New Roman" w:cs="Times New Roman"/>
          <w:sz w:val="24"/>
          <w:szCs w:val="24"/>
        </w:rPr>
        <w:t>xpenses incurred</w:t>
      </w:r>
      <w:r w:rsidR="006B42B3" w:rsidRPr="006932AA">
        <w:rPr>
          <w:rFonts w:ascii="Times New Roman" w:hAnsi="Times New Roman" w:cs="Times New Roman"/>
          <w:sz w:val="24"/>
          <w:szCs w:val="24"/>
        </w:rPr>
        <w:t>.</w:t>
      </w:r>
    </w:p>
    <w:p w:rsidR="008B7003" w:rsidRPr="00E501D0" w:rsidRDefault="00E501D0" w:rsidP="00E501D0">
      <w:pPr>
        <w:pStyle w:val="Heading3"/>
        <w:spacing w:line="360" w:lineRule="auto"/>
        <w:jc w:val="both"/>
        <w:rPr>
          <w:rFonts w:ascii="Times New Roman" w:hAnsi="Times New Roman" w:cs="Times New Roman"/>
          <w:b/>
          <w:color w:val="auto"/>
        </w:rPr>
      </w:pPr>
      <w:bookmarkStart w:id="38" w:name="_Toc418270143"/>
      <w:r w:rsidRPr="00E501D0">
        <w:rPr>
          <w:rFonts w:ascii="Times New Roman" w:hAnsi="Times New Roman" w:cs="Times New Roman"/>
          <w:b/>
          <w:color w:val="auto"/>
        </w:rPr>
        <w:t>3.1.2.1</w:t>
      </w:r>
      <w:r w:rsidRPr="00E501D0">
        <w:rPr>
          <w:rFonts w:ascii="Times New Roman" w:hAnsi="Times New Roman" w:cs="Times New Roman"/>
          <w:b/>
          <w:color w:val="auto"/>
        </w:rPr>
        <w:tab/>
      </w:r>
      <w:r w:rsidR="008B7003" w:rsidRPr="00E501D0">
        <w:rPr>
          <w:rFonts w:ascii="Times New Roman" w:hAnsi="Times New Roman" w:cs="Times New Roman"/>
          <w:b/>
          <w:color w:val="auto"/>
        </w:rPr>
        <w:t>General damages</w:t>
      </w:r>
      <w:bookmarkEnd w:id="38"/>
    </w:p>
    <w:p w:rsidR="008B7003" w:rsidRPr="006932AA" w:rsidRDefault="00751D02"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The plaintiff can recover the full range of general damages in an action for false imprisonment, except contemptuous damages</w:t>
      </w:r>
      <w:r w:rsidR="008B7003" w:rsidRPr="006932AA">
        <w:rPr>
          <w:rFonts w:ascii="Times New Roman" w:hAnsi="Times New Roman" w:cs="Times New Roman"/>
          <w:sz w:val="24"/>
          <w:szCs w:val="24"/>
        </w:rPr>
        <w:t>.</w:t>
      </w:r>
      <w:r w:rsidR="008B7003" w:rsidRPr="006932AA">
        <w:rPr>
          <w:rStyle w:val="FootnoteReference"/>
          <w:rFonts w:ascii="Times New Roman" w:hAnsi="Times New Roman" w:cs="Times New Roman"/>
          <w:sz w:val="24"/>
          <w:szCs w:val="24"/>
        </w:rPr>
        <w:footnoteReference w:id="49"/>
      </w:r>
    </w:p>
    <w:p w:rsidR="00C81E18" w:rsidRPr="006932AA" w:rsidRDefault="00BF6379"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Compensation is measured in reference to the duration of </w:t>
      </w:r>
      <w:r w:rsidR="00D27B07">
        <w:rPr>
          <w:rFonts w:ascii="Times New Roman" w:hAnsi="Times New Roman" w:cs="Times New Roman"/>
          <w:sz w:val="24"/>
          <w:szCs w:val="24"/>
        </w:rPr>
        <w:t xml:space="preserve">the </w:t>
      </w:r>
      <w:r w:rsidRPr="006932AA">
        <w:rPr>
          <w:rFonts w:ascii="Times New Roman" w:hAnsi="Times New Roman" w:cs="Times New Roman"/>
          <w:sz w:val="24"/>
          <w:szCs w:val="24"/>
        </w:rPr>
        <w:t xml:space="preserve">deprivation of liberty, and to hurt or injury to the plaintiff’s feelings. </w:t>
      </w:r>
      <w:r w:rsidR="00D27B07">
        <w:rPr>
          <w:rFonts w:ascii="Times New Roman" w:hAnsi="Times New Roman" w:cs="Times New Roman"/>
          <w:sz w:val="24"/>
          <w:szCs w:val="24"/>
        </w:rPr>
        <w:t>I</w:t>
      </w:r>
      <w:r w:rsidR="00E05F08" w:rsidRPr="006932AA">
        <w:rPr>
          <w:rFonts w:ascii="Times New Roman" w:hAnsi="Times New Roman" w:cs="Times New Roman"/>
          <w:sz w:val="24"/>
          <w:szCs w:val="24"/>
        </w:rPr>
        <w:t>n this case</w:t>
      </w:r>
      <w:r w:rsidR="00D27B07">
        <w:rPr>
          <w:rFonts w:ascii="Times New Roman" w:hAnsi="Times New Roman" w:cs="Times New Roman"/>
          <w:sz w:val="24"/>
          <w:szCs w:val="24"/>
        </w:rPr>
        <w:t>, injury</w:t>
      </w:r>
      <w:r w:rsidR="00E05F08" w:rsidRPr="006932AA">
        <w:rPr>
          <w:rFonts w:ascii="Times New Roman" w:hAnsi="Times New Roman" w:cs="Times New Roman"/>
          <w:sz w:val="24"/>
          <w:szCs w:val="24"/>
        </w:rPr>
        <w:t xml:space="preserve"> includes</w:t>
      </w:r>
      <w:r w:rsidR="00F10EA4">
        <w:rPr>
          <w:rFonts w:ascii="Times New Roman" w:hAnsi="Times New Roman" w:cs="Times New Roman"/>
          <w:sz w:val="24"/>
          <w:szCs w:val="24"/>
        </w:rPr>
        <w:t xml:space="preserve"> mental suffering</w:t>
      </w:r>
      <w:r w:rsidRPr="006932AA">
        <w:rPr>
          <w:rFonts w:ascii="Times New Roman" w:hAnsi="Times New Roman" w:cs="Times New Roman"/>
          <w:sz w:val="24"/>
          <w:szCs w:val="24"/>
        </w:rPr>
        <w:t xml:space="preserve"> </w:t>
      </w:r>
      <w:r w:rsidR="00F10EA4">
        <w:rPr>
          <w:rFonts w:ascii="Times New Roman" w:hAnsi="Times New Roman" w:cs="Times New Roman"/>
          <w:sz w:val="24"/>
          <w:szCs w:val="24"/>
        </w:rPr>
        <w:t>as well as</w:t>
      </w:r>
      <w:r w:rsidR="00D27B07">
        <w:rPr>
          <w:rFonts w:ascii="Times New Roman" w:hAnsi="Times New Roman" w:cs="Times New Roman"/>
          <w:sz w:val="24"/>
          <w:szCs w:val="24"/>
        </w:rPr>
        <w:t xml:space="preserve"> </w:t>
      </w:r>
      <w:r w:rsidRPr="006932AA">
        <w:rPr>
          <w:rFonts w:ascii="Times New Roman" w:hAnsi="Times New Roman" w:cs="Times New Roman"/>
          <w:sz w:val="24"/>
          <w:szCs w:val="24"/>
        </w:rPr>
        <w:t>disgrace and humiliation suffered as a result of the false imprisonment.</w:t>
      </w:r>
      <w:r w:rsidRPr="006932AA">
        <w:rPr>
          <w:rStyle w:val="FootnoteReference"/>
          <w:rFonts w:ascii="Times New Roman" w:hAnsi="Times New Roman" w:cs="Times New Roman"/>
          <w:sz w:val="24"/>
          <w:szCs w:val="24"/>
        </w:rPr>
        <w:footnoteReference w:id="50"/>
      </w:r>
      <w:r w:rsidR="004C25E0" w:rsidRPr="006932AA">
        <w:rPr>
          <w:rFonts w:ascii="Times New Roman" w:hAnsi="Times New Roman" w:cs="Times New Roman"/>
          <w:sz w:val="24"/>
          <w:szCs w:val="24"/>
        </w:rPr>
        <w:t xml:space="preserve"> Such damages </w:t>
      </w:r>
      <w:r w:rsidR="00E05F08" w:rsidRPr="006932AA">
        <w:rPr>
          <w:rFonts w:ascii="Times New Roman" w:hAnsi="Times New Roman" w:cs="Times New Roman"/>
          <w:sz w:val="24"/>
          <w:szCs w:val="24"/>
        </w:rPr>
        <w:t xml:space="preserve">are intended to </w:t>
      </w:r>
      <w:r w:rsidR="004C25E0" w:rsidRPr="006932AA">
        <w:rPr>
          <w:rFonts w:ascii="Times New Roman" w:hAnsi="Times New Roman" w:cs="Times New Roman"/>
          <w:sz w:val="24"/>
          <w:szCs w:val="24"/>
        </w:rPr>
        <w:t>offer solace to the plaintiff for suffering a hurtful experience.</w:t>
      </w:r>
      <w:r w:rsidR="004C25E0" w:rsidRPr="006932AA">
        <w:rPr>
          <w:rStyle w:val="FootnoteReference"/>
          <w:rFonts w:ascii="Times New Roman" w:hAnsi="Times New Roman" w:cs="Times New Roman"/>
          <w:sz w:val="24"/>
          <w:szCs w:val="24"/>
        </w:rPr>
        <w:footnoteReference w:id="51"/>
      </w:r>
    </w:p>
    <w:p w:rsidR="008B7003" w:rsidRPr="006932AA" w:rsidRDefault="001E64B6" w:rsidP="006932AA">
      <w:pPr>
        <w:pStyle w:val="Heading3"/>
        <w:spacing w:line="360" w:lineRule="auto"/>
        <w:jc w:val="both"/>
        <w:rPr>
          <w:rFonts w:ascii="Times New Roman" w:hAnsi="Times New Roman" w:cs="Times New Roman"/>
          <w:b/>
          <w:color w:val="auto"/>
        </w:rPr>
      </w:pPr>
      <w:bookmarkStart w:id="39" w:name="_Toc418270144"/>
      <w:r w:rsidRPr="006932AA">
        <w:rPr>
          <w:rFonts w:ascii="Times New Roman" w:hAnsi="Times New Roman" w:cs="Times New Roman"/>
          <w:b/>
          <w:color w:val="auto"/>
        </w:rPr>
        <w:t>3</w:t>
      </w:r>
      <w:r w:rsidR="000E002D" w:rsidRPr="006932AA">
        <w:rPr>
          <w:rFonts w:ascii="Times New Roman" w:hAnsi="Times New Roman" w:cs="Times New Roman"/>
          <w:b/>
          <w:color w:val="auto"/>
        </w:rPr>
        <w:t>.1</w:t>
      </w:r>
      <w:r w:rsidR="006D5759" w:rsidRPr="006932AA">
        <w:rPr>
          <w:rFonts w:ascii="Times New Roman" w:hAnsi="Times New Roman" w:cs="Times New Roman"/>
          <w:b/>
          <w:color w:val="auto"/>
        </w:rPr>
        <w:t>.</w:t>
      </w:r>
      <w:r w:rsidR="00E501D0">
        <w:rPr>
          <w:rFonts w:ascii="Times New Roman" w:hAnsi="Times New Roman" w:cs="Times New Roman"/>
          <w:b/>
          <w:color w:val="auto"/>
        </w:rPr>
        <w:t>2.2</w:t>
      </w:r>
      <w:r w:rsidR="006D5759" w:rsidRPr="006932AA">
        <w:rPr>
          <w:rFonts w:ascii="Times New Roman" w:hAnsi="Times New Roman" w:cs="Times New Roman"/>
          <w:b/>
          <w:color w:val="auto"/>
        </w:rPr>
        <w:tab/>
      </w:r>
      <w:r w:rsidR="00E501D0">
        <w:rPr>
          <w:rFonts w:ascii="Times New Roman" w:hAnsi="Times New Roman" w:cs="Times New Roman"/>
          <w:b/>
          <w:color w:val="auto"/>
        </w:rPr>
        <w:t>Aggravated damages</w:t>
      </w:r>
      <w:bookmarkEnd w:id="39"/>
    </w:p>
    <w:p w:rsidR="006B42B3" w:rsidRPr="006932AA" w:rsidRDefault="006B42B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No amount of damages can </w:t>
      </w:r>
      <w:r w:rsidR="00C76EAE" w:rsidRPr="006932AA">
        <w:rPr>
          <w:rFonts w:ascii="Times New Roman" w:hAnsi="Times New Roman" w:cs="Times New Roman"/>
          <w:sz w:val="24"/>
          <w:szCs w:val="24"/>
        </w:rPr>
        <w:t xml:space="preserve">fully </w:t>
      </w:r>
      <w:r w:rsidRPr="006932AA">
        <w:rPr>
          <w:rFonts w:ascii="Times New Roman" w:hAnsi="Times New Roman" w:cs="Times New Roman"/>
          <w:sz w:val="24"/>
          <w:szCs w:val="24"/>
        </w:rPr>
        <w:t>remedy the harm caused</w:t>
      </w:r>
      <w:r w:rsidR="00A47594" w:rsidRPr="006932AA">
        <w:rPr>
          <w:rFonts w:ascii="Times New Roman" w:hAnsi="Times New Roman" w:cs="Times New Roman"/>
          <w:sz w:val="24"/>
          <w:szCs w:val="24"/>
        </w:rPr>
        <w:t xml:space="preserve"> by false imprisonment</w:t>
      </w:r>
      <w:r w:rsidRPr="006932AA">
        <w:rPr>
          <w:rFonts w:ascii="Times New Roman" w:hAnsi="Times New Roman" w:cs="Times New Roman"/>
          <w:sz w:val="24"/>
          <w:szCs w:val="24"/>
        </w:rPr>
        <w:t xml:space="preserve">, but the court upholds the plaintiff’s rights and expresses disapproval of the defendant’s conduct by awarding monetary compensation by way of damages. In this regard, such damages cannot be nominal, but must be substantial. </w:t>
      </w:r>
      <w:r w:rsidR="00F10EA4">
        <w:rPr>
          <w:rFonts w:ascii="Times New Roman" w:hAnsi="Times New Roman" w:cs="Times New Roman"/>
          <w:sz w:val="24"/>
          <w:szCs w:val="24"/>
        </w:rPr>
        <w:t>Damages</w:t>
      </w:r>
      <w:r w:rsidRPr="006932AA">
        <w:rPr>
          <w:rFonts w:ascii="Times New Roman" w:hAnsi="Times New Roman" w:cs="Times New Roman"/>
          <w:sz w:val="24"/>
          <w:szCs w:val="24"/>
        </w:rPr>
        <w:t xml:space="preserve"> may</w:t>
      </w:r>
      <w:r w:rsidR="00F10EA4">
        <w:rPr>
          <w:rFonts w:ascii="Times New Roman" w:hAnsi="Times New Roman" w:cs="Times New Roman"/>
          <w:sz w:val="24"/>
          <w:szCs w:val="24"/>
        </w:rPr>
        <w:t xml:space="preserve"> also</w:t>
      </w:r>
      <w:r w:rsidRPr="006932AA">
        <w:rPr>
          <w:rFonts w:ascii="Times New Roman" w:hAnsi="Times New Roman" w:cs="Times New Roman"/>
          <w:sz w:val="24"/>
          <w:szCs w:val="24"/>
        </w:rPr>
        <w:t xml:space="preserve"> be aggravated if the defendant acted in a high-handed manner causing more than the usual amount of suffering, and demonstrates no remorse.</w:t>
      </w:r>
      <w:r w:rsidRPr="006932AA">
        <w:rPr>
          <w:rStyle w:val="FootnoteReference"/>
          <w:rFonts w:ascii="Times New Roman" w:hAnsi="Times New Roman" w:cs="Times New Roman"/>
          <w:sz w:val="24"/>
          <w:szCs w:val="24"/>
        </w:rPr>
        <w:footnoteReference w:id="52"/>
      </w:r>
      <w:r w:rsidRPr="006932AA">
        <w:rPr>
          <w:rFonts w:ascii="Times New Roman" w:hAnsi="Times New Roman" w:cs="Times New Roman"/>
          <w:sz w:val="24"/>
          <w:szCs w:val="24"/>
        </w:rPr>
        <w:t xml:space="preserve"> </w:t>
      </w:r>
    </w:p>
    <w:p w:rsidR="009779AF" w:rsidRPr="006932AA" w:rsidRDefault="00DF53CF"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w:t>
      </w:r>
      <w:r w:rsidR="006B42B3" w:rsidRPr="006932AA">
        <w:rPr>
          <w:rFonts w:ascii="Times New Roman" w:hAnsi="Times New Roman" w:cs="Times New Roman"/>
          <w:sz w:val="24"/>
          <w:szCs w:val="24"/>
        </w:rPr>
        <w:t xml:space="preserve">he damages may be mitigated if the defendant acted </w:t>
      </w:r>
      <w:r w:rsidR="006B42B3" w:rsidRPr="006932AA">
        <w:rPr>
          <w:rFonts w:ascii="Times New Roman" w:hAnsi="Times New Roman" w:cs="Times New Roman"/>
          <w:i/>
          <w:sz w:val="24"/>
          <w:szCs w:val="24"/>
        </w:rPr>
        <w:t>bona fide</w:t>
      </w:r>
      <w:r>
        <w:rPr>
          <w:rFonts w:ascii="Times New Roman" w:hAnsi="Times New Roman" w:cs="Times New Roman"/>
          <w:sz w:val="24"/>
          <w:szCs w:val="24"/>
        </w:rPr>
        <w:t xml:space="preserve"> and expressed</w:t>
      </w:r>
      <w:r w:rsidR="006B42B3" w:rsidRPr="006932AA">
        <w:rPr>
          <w:rFonts w:ascii="Times New Roman" w:hAnsi="Times New Roman" w:cs="Times New Roman"/>
          <w:sz w:val="24"/>
          <w:szCs w:val="24"/>
        </w:rPr>
        <w:t xml:space="preserve"> his remorse at the earliest possible opportunity.</w:t>
      </w:r>
      <w:r w:rsidR="00516C33" w:rsidRPr="006932AA">
        <w:rPr>
          <w:rFonts w:ascii="Times New Roman" w:hAnsi="Times New Roman" w:cs="Times New Roman"/>
          <w:sz w:val="24"/>
          <w:szCs w:val="24"/>
        </w:rPr>
        <w:t xml:space="preserve"> Furthe</w:t>
      </w:r>
      <w:r w:rsidR="00B1189C" w:rsidRPr="006932AA">
        <w:rPr>
          <w:rFonts w:ascii="Times New Roman" w:hAnsi="Times New Roman" w:cs="Times New Roman"/>
          <w:sz w:val="24"/>
          <w:szCs w:val="24"/>
        </w:rPr>
        <w:t>r, appellate courts</w:t>
      </w:r>
      <w:r w:rsidR="00516C33" w:rsidRPr="006932AA">
        <w:rPr>
          <w:rFonts w:ascii="Times New Roman" w:hAnsi="Times New Roman" w:cs="Times New Roman"/>
          <w:sz w:val="24"/>
          <w:szCs w:val="24"/>
        </w:rPr>
        <w:t xml:space="preserve"> refrain from interference with the trial judge’s exercise of discretion</w:t>
      </w:r>
      <w:r w:rsidR="00A26ED7">
        <w:rPr>
          <w:rFonts w:ascii="Times New Roman" w:hAnsi="Times New Roman" w:cs="Times New Roman"/>
          <w:sz w:val="24"/>
          <w:szCs w:val="24"/>
        </w:rPr>
        <w:t xml:space="preserve"> as to quantum. The court may however</w:t>
      </w:r>
      <w:r w:rsidR="00516C33" w:rsidRPr="006932AA">
        <w:rPr>
          <w:rFonts w:ascii="Times New Roman" w:hAnsi="Times New Roman" w:cs="Times New Roman"/>
          <w:sz w:val="24"/>
          <w:szCs w:val="24"/>
        </w:rPr>
        <w:t xml:space="preserve"> </w:t>
      </w:r>
      <w:r w:rsidR="00A26ED7">
        <w:rPr>
          <w:rFonts w:ascii="Times New Roman" w:hAnsi="Times New Roman" w:cs="Times New Roman"/>
          <w:sz w:val="24"/>
          <w:szCs w:val="24"/>
        </w:rPr>
        <w:t>interfere if it</w:t>
      </w:r>
      <w:r w:rsidR="00516C33" w:rsidRPr="006932AA">
        <w:rPr>
          <w:rFonts w:ascii="Times New Roman" w:hAnsi="Times New Roman" w:cs="Times New Roman"/>
          <w:sz w:val="24"/>
          <w:szCs w:val="24"/>
        </w:rPr>
        <w:t xml:space="preserve"> is satisfied that the </w:t>
      </w:r>
      <w:r w:rsidR="00A26ED7">
        <w:rPr>
          <w:rFonts w:ascii="Times New Roman" w:hAnsi="Times New Roman" w:cs="Times New Roman"/>
          <w:sz w:val="24"/>
          <w:szCs w:val="24"/>
        </w:rPr>
        <w:t xml:space="preserve">trial </w:t>
      </w:r>
      <w:r w:rsidR="00516C33" w:rsidRPr="006932AA">
        <w:rPr>
          <w:rFonts w:ascii="Times New Roman" w:hAnsi="Times New Roman" w:cs="Times New Roman"/>
          <w:sz w:val="24"/>
          <w:szCs w:val="24"/>
        </w:rPr>
        <w:t xml:space="preserve">judge applied a wrong principle of law, </w:t>
      </w:r>
      <w:r w:rsidR="00A26ED7">
        <w:rPr>
          <w:rFonts w:ascii="Times New Roman" w:hAnsi="Times New Roman" w:cs="Times New Roman"/>
          <w:sz w:val="24"/>
          <w:szCs w:val="24"/>
        </w:rPr>
        <w:t xml:space="preserve">or that he </w:t>
      </w:r>
      <w:r w:rsidR="00516C33" w:rsidRPr="006932AA">
        <w:rPr>
          <w:rFonts w:ascii="Times New Roman" w:hAnsi="Times New Roman" w:cs="Times New Roman"/>
          <w:sz w:val="24"/>
          <w:szCs w:val="24"/>
        </w:rPr>
        <w:t xml:space="preserve">awarded an inordinately low or exceedingly high amount that </w:t>
      </w:r>
      <w:r w:rsidR="00A26ED7">
        <w:rPr>
          <w:rFonts w:ascii="Times New Roman" w:hAnsi="Times New Roman" w:cs="Times New Roman"/>
          <w:sz w:val="24"/>
          <w:szCs w:val="24"/>
        </w:rPr>
        <w:t>the quantum</w:t>
      </w:r>
      <w:r w:rsidR="00516C33" w:rsidRPr="006932AA">
        <w:rPr>
          <w:rFonts w:ascii="Times New Roman" w:hAnsi="Times New Roman" w:cs="Times New Roman"/>
          <w:sz w:val="24"/>
          <w:szCs w:val="24"/>
        </w:rPr>
        <w:t xml:space="preserve"> amounted to a wholly erroneous estimate of damages.</w:t>
      </w:r>
      <w:r w:rsidR="00516C33" w:rsidRPr="006932AA">
        <w:rPr>
          <w:rStyle w:val="FootnoteReference"/>
          <w:rFonts w:ascii="Times New Roman" w:hAnsi="Times New Roman" w:cs="Times New Roman"/>
          <w:sz w:val="24"/>
          <w:szCs w:val="24"/>
        </w:rPr>
        <w:footnoteReference w:id="53"/>
      </w:r>
    </w:p>
    <w:p w:rsidR="00DB7747" w:rsidRPr="006932AA" w:rsidRDefault="00F61EBF" w:rsidP="006932AA">
      <w:pPr>
        <w:pStyle w:val="Heading2"/>
        <w:spacing w:line="360" w:lineRule="auto"/>
        <w:rPr>
          <w:rFonts w:ascii="Times New Roman" w:hAnsi="Times New Roman" w:cs="Times New Roman"/>
          <w:b/>
          <w:color w:val="auto"/>
          <w:sz w:val="24"/>
          <w:szCs w:val="24"/>
        </w:rPr>
      </w:pPr>
      <w:bookmarkStart w:id="40" w:name="_Toc418270145"/>
      <w:r w:rsidRPr="006932AA">
        <w:rPr>
          <w:rFonts w:ascii="Times New Roman" w:hAnsi="Times New Roman" w:cs="Times New Roman"/>
          <w:b/>
          <w:color w:val="auto"/>
          <w:sz w:val="24"/>
          <w:szCs w:val="24"/>
        </w:rPr>
        <w:lastRenderedPageBreak/>
        <w:t>3.2</w:t>
      </w:r>
      <w:r w:rsidR="005013FE" w:rsidRPr="006932AA">
        <w:rPr>
          <w:rFonts w:ascii="Times New Roman" w:hAnsi="Times New Roman" w:cs="Times New Roman"/>
          <w:b/>
          <w:color w:val="auto"/>
          <w:sz w:val="24"/>
          <w:szCs w:val="24"/>
        </w:rPr>
        <w:tab/>
      </w:r>
      <w:r w:rsidR="00DB7747" w:rsidRPr="006932AA">
        <w:rPr>
          <w:rFonts w:ascii="Times New Roman" w:hAnsi="Times New Roman" w:cs="Times New Roman"/>
          <w:b/>
          <w:color w:val="auto"/>
          <w:sz w:val="24"/>
          <w:szCs w:val="24"/>
        </w:rPr>
        <w:t>CASE STUDIES</w:t>
      </w:r>
      <w:bookmarkEnd w:id="40"/>
    </w:p>
    <w:p w:rsidR="000F0B3E" w:rsidRPr="006932AA" w:rsidRDefault="000F0B3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section examines case law where actions in tort were brought for false imprisonment. Various constitutional law issues were also argued, but the analysis focuses on the award of damages and the rationale adopted by </w:t>
      </w:r>
      <w:r w:rsidR="00A26ED7">
        <w:rPr>
          <w:rFonts w:ascii="Times New Roman" w:hAnsi="Times New Roman" w:cs="Times New Roman"/>
          <w:sz w:val="24"/>
          <w:szCs w:val="24"/>
        </w:rPr>
        <w:t xml:space="preserve">the </w:t>
      </w:r>
      <w:r w:rsidRPr="006932AA">
        <w:rPr>
          <w:rFonts w:ascii="Times New Roman" w:hAnsi="Times New Roman" w:cs="Times New Roman"/>
          <w:sz w:val="24"/>
          <w:szCs w:val="24"/>
        </w:rPr>
        <w:t xml:space="preserve">court to justify the quantum apportioned to a successful </w:t>
      </w:r>
      <w:r w:rsidR="00ED784D">
        <w:rPr>
          <w:rFonts w:ascii="Times New Roman" w:hAnsi="Times New Roman" w:cs="Times New Roman"/>
          <w:sz w:val="24"/>
          <w:szCs w:val="24"/>
        </w:rPr>
        <w:t>plaintiff</w:t>
      </w:r>
      <w:r w:rsidRPr="006932AA">
        <w:rPr>
          <w:rFonts w:ascii="Times New Roman" w:hAnsi="Times New Roman" w:cs="Times New Roman"/>
          <w:sz w:val="24"/>
          <w:szCs w:val="24"/>
        </w:rPr>
        <w:t>.</w:t>
      </w:r>
    </w:p>
    <w:p w:rsidR="00DB7747" w:rsidRPr="006932AA" w:rsidRDefault="00C609FC" w:rsidP="006932AA">
      <w:pPr>
        <w:pStyle w:val="Heading3"/>
        <w:spacing w:line="360" w:lineRule="auto"/>
        <w:rPr>
          <w:rFonts w:ascii="Times New Roman" w:hAnsi="Times New Roman" w:cs="Times New Roman"/>
          <w:b/>
          <w:color w:val="auto"/>
        </w:rPr>
      </w:pPr>
      <w:bookmarkStart w:id="41" w:name="_Toc418270146"/>
      <w:r w:rsidRPr="006932AA">
        <w:rPr>
          <w:rFonts w:ascii="Times New Roman" w:hAnsi="Times New Roman" w:cs="Times New Roman"/>
          <w:b/>
          <w:color w:val="auto"/>
        </w:rPr>
        <w:t>3.2.1</w:t>
      </w:r>
      <w:r w:rsidRPr="006932AA">
        <w:rPr>
          <w:rFonts w:ascii="Times New Roman" w:hAnsi="Times New Roman" w:cs="Times New Roman"/>
          <w:b/>
          <w:color w:val="auto"/>
        </w:rPr>
        <w:tab/>
      </w:r>
      <w:r w:rsidR="00DB7747" w:rsidRPr="006932AA">
        <w:rPr>
          <w:rFonts w:ascii="Times New Roman" w:hAnsi="Times New Roman" w:cs="Times New Roman"/>
          <w:b/>
          <w:color w:val="auto"/>
        </w:rPr>
        <w:t xml:space="preserve">Samuel </w:t>
      </w:r>
      <w:proofErr w:type="spellStart"/>
      <w:r w:rsidR="00DB7747" w:rsidRPr="006932AA">
        <w:rPr>
          <w:rFonts w:ascii="Times New Roman" w:hAnsi="Times New Roman" w:cs="Times New Roman"/>
          <w:b/>
          <w:color w:val="auto"/>
        </w:rPr>
        <w:t>Ndirangu</w:t>
      </w:r>
      <w:proofErr w:type="spellEnd"/>
      <w:r w:rsidR="00DB7747" w:rsidRPr="006932AA">
        <w:rPr>
          <w:rFonts w:ascii="Times New Roman" w:hAnsi="Times New Roman" w:cs="Times New Roman"/>
          <w:b/>
          <w:color w:val="auto"/>
        </w:rPr>
        <w:t xml:space="preserve"> vs. Patrick </w:t>
      </w:r>
      <w:proofErr w:type="spellStart"/>
      <w:r w:rsidR="00DB7747" w:rsidRPr="006932AA">
        <w:rPr>
          <w:rFonts w:ascii="Times New Roman" w:hAnsi="Times New Roman" w:cs="Times New Roman"/>
          <w:b/>
          <w:color w:val="auto"/>
        </w:rPr>
        <w:t>Wachira</w:t>
      </w:r>
      <w:proofErr w:type="spellEnd"/>
      <w:r w:rsidR="00DB7747" w:rsidRPr="006932AA">
        <w:rPr>
          <w:rFonts w:ascii="Times New Roman" w:hAnsi="Times New Roman" w:cs="Times New Roman"/>
          <w:b/>
          <w:color w:val="auto"/>
        </w:rPr>
        <w:t xml:space="preserve"> </w:t>
      </w:r>
      <w:proofErr w:type="spellStart"/>
      <w:r w:rsidR="00DB7747" w:rsidRPr="006932AA">
        <w:rPr>
          <w:rFonts w:ascii="Times New Roman" w:hAnsi="Times New Roman" w:cs="Times New Roman"/>
          <w:b/>
          <w:color w:val="auto"/>
        </w:rPr>
        <w:t>Nderitu</w:t>
      </w:r>
      <w:proofErr w:type="spellEnd"/>
      <w:r w:rsidR="00116F45" w:rsidRPr="006932AA">
        <w:rPr>
          <w:rStyle w:val="FootnoteReference"/>
          <w:rFonts w:ascii="Times New Roman" w:hAnsi="Times New Roman" w:cs="Times New Roman"/>
          <w:b/>
          <w:color w:val="auto"/>
        </w:rPr>
        <w:footnoteReference w:id="54"/>
      </w:r>
      <w:bookmarkEnd w:id="41"/>
    </w:p>
    <w:p w:rsidR="002A6824" w:rsidRPr="006932AA" w:rsidRDefault="002A6824"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appellant brought an appeal</w:t>
      </w:r>
      <w:r w:rsidR="00BD5617" w:rsidRPr="006932AA">
        <w:rPr>
          <w:rFonts w:ascii="Times New Roman" w:hAnsi="Times New Roman" w:cs="Times New Roman"/>
          <w:sz w:val="24"/>
          <w:szCs w:val="24"/>
        </w:rPr>
        <w:t xml:space="preserve"> against a trial court judgment</w:t>
      </w:r>
      <w:r w:rsidRPr="006932AA">
        <w:rPr>
          <w:rFonts w:ascii="Times New Roman" w:hAnsi="Times New Roman" w:cs="Times New Roman"/>
          <w:sz w:val="24"/>
          <w:szCs w:val="24"/>
        </w:rPr>
        <w:t>, where the magistrate had awarded to the respondent a total of Kshs.</w:t>
      </w:r>
      <w:r w:rsidR="0016386A" w:rsidRPr="006932AA">
        <w:rPr>
          <w:rFonts w:ascii="Times New Roman" w:hAnsi="Times New Roman" w:cs="Times New Roman"/>
          <w:sz w:val="24"/>
          <w:szCs w:val="24"/>
        </w:rPr>
        <w:t>76</w:t>
      </w:r>
      <w:r w:rsidRPr="006932AA">
        <w:rPr>
          <w:rFonts w:ascii="Times New Roman" w:hAnsi="Times New Roman" w:cs="Times New Roman"/>
          <w:sz w:val="24"/>
          <w:szCs w:val="24"/>
        </w:rPr>
        <w:t>170 as general and special damages for false imprisonment and malicious prosecution. He claimed that the trial magistrate had misdirected himself in awarding K</w:t>
      </w:r>
      <w:r w:rsidR="00BA4105" w:rsidRPr="006932AA">
        <w:rPr>
          <w:rFonts w:ascii="Times New Roman" w:hAnsi="Times New Roman" w:cs="Times New Roman"/>
          <w:sz w:val="24"/>
          <w:szCs w:val="24"/>
        </w:rPr>
        <w:t>shs.</w:t>
      </w:r>
      <w:r w:rsidRPr="006932AA">
        <w:rPr>
          <w:rFonts w:ascii="Times New Roman" w:hAnsi="Times New Roman" w:cs="Times New Roman"/>
          <w:sz w:val="24"/>
          <w:szCs w:val="24"/>
        </w:rPr>
        <w:t>70000 as general damages without proper proof</w:t>
      </w:r>
      <w:r w:rsidR="00395FA1" w:rsidRPr="006932AA">
        <w:rPr>
          <w:rFonts w:ascii="Times New Roman" w:hAnsi="Times New Roman" w:cs="Times New Roman"/>
          <w:sz w:val="24"/>
          <w:szCs w:val="24"/>
        </w:rPr>
        <w:t xml:space="preserve"> being presented by the respondent</w:t>
      </w:r>
      <w:r w:rsidRPr="006932AA">
        <w:rPr>
          <w:rFonts w:ascii="Times New Roman" w:hAnsi="Times New Roman" w:cs="Times New Roman"/>
          <w:sz w:val="24"/>
          <w:szCs w:val="24"/>
        </w:rPr>
        <w:t>.</w:t>
      </w:r>
    </w:p>
    <w:p w:rsidR="00A26ED7" w:rsidRDefault="00CF3D55"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trial judge had held that the appellant had instigated proceedings against the respondent, causing him to be arrested by the police and charged with stealing the appellant’s property. </w:t>
      </w:r>
      <w:r w:rsidR="00BA4105" w:rsidRPr="006932AA">
        <w:rPr>
          <w:rFonts w:ascii="Times New Roman" w:hAnsi="Times New Roman" w:cs="Times New Roman"/>
          <w:sz w:val="24"/>
          <w:szCs w:val="24"/>
        </w:rPr>
        <w:t xml:space="preserve">The respondent was detained for five days. </w:t>
      </w:r>
      <w:r w:rsidRPr="006932AA">
        <w:rPr>
          <w:rFonts w:ascii="Times New Roman" w:hAnsi="Times New Roman" w:cs="Times New Roman"/>
          <w:sz w:val="24"/>
          <w:szCs w:val="24"/>
        </w:rPr>
        <w:t xml:space="preserve">He was however acquitted on the finding that he had no case to answer. </w:t>
      </w:r>
      <w:r w:rsidR="00A26ED7">
        <w:rPr>
          <w:rFonts w:ascii="Times New Roman" w:hAnsi="Times New Roman" w:cs="Times New Roman"/>
          <w:sz w:val="24"/>
          <w:szCs w:val="24"/>
        </w:rPr>
        <w:t>On this basis, the court held that he set the law in motion against the respondent.</w:t>
      </w:r>
    </w:p>
    <w:p w:rsidR="00BD5617" w:rsidRPr="006932AA" w:rsidRDefault="00CF3D55"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respondent therefore claimed that he suffered special loss in payment </w:t>
      </w:r>
      <w:r w:rsidR="007E6730">
        <w:rPr>
          <w:rFonts w:ascii="Times New Roman" w:hAnsi="Times New Roman" w:cs="Times New Roman"/>
          <w:sz w:val="24"/>
          <w:szCs w:val="24"/>
        </w:rPr>
        <w:t xml:space="preserve">of counsel and coming to court. He also claimed </w:t>
      </w:r>
      <w:r w:rsidRPr="006932AA">
        <w:rPr>
          <w:rFonts w:ascii="Times New Roman" w:hAnsi="Times New Roman" w:cs="Times New Roman"/>
          <w:sz w:val="24"/>
          <w:szCs w:val="24"/>
        </w:rPr>
        <w:t>loss of business</w:t>
      </w:r>
      <w:r w:rsidR="007E6730">
        <w:rPr>
          <w:rFonts w:ascii="Times New Roman" w:hAnsi="Times New Roman" w:cs="Times New Roman"/>
          <w:sz w:val="24"/>
          <w:szCs w:val="24"/>
        </w:rPr>
        <w:t>,</w:t>
      </w:r>
      <w:r w:rsidRPr="006932AA">
        <w:rPr>
          <w:rFonts w:ascii="Times New Roman" w:hAnsi="Times New Roman" w:cs="Times New Roman"/>
          <w:sz w:val="24"/>
          <w:szCs w:val="24"/>
        </w:rPr>
        <w:t xml:space="preserve"> and that his reputation was tarnished because the appellant had insinuated that he was a thief.</w:t>
      </w:r>
    </w:p>
    <w:p w:rsidR="007E6730" w:rsidRDefault="00311C72" w:rsidP="006932AA">
      <w:pPr>
        <w:spacing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Okwengu</w:t>
      </w:r>
      <w:proofErr w:type="spellEnd"/>
      <w:r w:rsidRPr="006932AA">
        <w:rPr>
          <w:rFonts w:ascii="Times New Roman" w:hAnsi="Times New Roman" w:cs="Times New Roman"/>
          <w:sz w:val="24"/>
          <w:szCs w:val="24"/>
        </w:rPr>
        <w:t xml:space="preserve"> J </w:t>
      </w:r>
      <w:r w:rsidR="00BA4105" w:rsidRPr="006932AA">
        <w:rPr>
          <w:rFonts w:ascii="Times New Roman" w:hAnsi="Times New Roman" w:cs="Times New Roman"/>
          <w:sz w:val="24"/>
          <w:szCs w:val="24"/>
        </w:rPr>
        <w:t>upheld the trial court’s findings that the appellant was liable for false imprisonment and malicious prosecution.</w:t>
      </w:r>
      <w:r w:rsidRPr="006932AA">
        <w:rPr>
          <w:rFonts w:ascii="Times New Roman" w:hAnsi="Times New Roman" w:cs="Times New Roman"/>
          <w:sz w:val="24"/>
          <w:szCs w:val="24"/>
        </w:rPr>
        <w:t xml:space="preserve"> Further, the court upheld the quantum of general damages as awarded since it was not challenged by the parties. </w:t>
      </w:r>
    </w:p>
    <w:p w:rsidR="00BA4105" w:rsidRPr="006932AA" w:rsidRDefault="00311C7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However, the court proceeded to itemize the da</w:t>
      </w:r>
      <w:r w:rsidR="007E6730">
        <w:rPr>
          <w:rFonts w:ascii="Times New Roman" w:hAnsi="Times New Roman" w:cs="Times New Roman"/>
          <w:sz w:val="24"/>
          <w:szCs w:val="24"/>
        </w:rPr>
        <w:t>mages apportioned for each tort.</w:t>
      </w:r>
      <w:r w:rsidRPr="006932AA">
        <w:rPr>
          <w:rFonts w:ascii="Times New Roman" w:hAnsi="Times New Roman" w:cs="Times New Roman"/>
          <w:sz w:val="24"/>
          <w:szCs w:val="24"/>
        </w:rPr>
        <w:t xml:space="preserve"> </w:t>
      </w:r>
      <w:r w:rsidR="007E6730">
        <w:rPr>
          <w:rFonts w:ascii="Times New Roman" w:hAnsi="Times New Roman" w:cs="Times New Roman"/>
          <w:sz w:val="24"/>
          <w:szCs w:val="24"/>
        </w:rPr>
        <w:t>The court set</w:t>
      </w:r>
      <w:r w:rsidRPr="006932AA">
        <w:rPr>
          <w:rFonts w:ascii="Times New Roman" w:hAnsi="Times New Roman" w:cs="Times New Roman"/>
          <w:sz w:val="24"/>
          <w:szCs w:val="24"/>
        </w:rPr>
        <w:t xml:space="preserve"> Kshs.6</w:t>
      </w:r>
      <w:r w:rsidR="007E6730" w:rsidRPr="006932AA">
        <w:rPr>
          <w:rFonts w:ascii="Times New Roman" w:hAnsi="Times New Roman" w:cs="Times New Roman"/>
          <w:sz w:val="24"/>
          <w:szCs w:val="24"/>
        </w:rPr>
        <w:t>170</w:t>
      </w:r>
      <w:r w:rsidRPr="006932AA">
        <w:rPr>
          <w:rFonts w:ascii="Times New Roman" w:hAnsi="Times New Roman" w:cs="Times New Roman"/>
          <w:sz w:val="24"/>
          <w:szCs w:val="24"/>
        </w:rPr>
        <w:t xml:space="preserve"> </w:t>
      </w:r>
      <w:r w:rsidR="007E6730">
        <w:rPr>
          <w:rFonts w:ascii="Times New Roman" w:hAnsi="Times New Roman" w:cs="Times New Roman"/>
          <w:sz w:val="24"/>
          <w:szCs w:val="24"/>
        </w:rPr>
        <w:t>as special damages;</w:t>
      </w:r>
      <w:r w:rsidRPr="006932AA">
        <w:rPr>
          <w:rFonts w:ascii="Times New Roman" w:hAnsi="Times New Roman" w:cs="Times New Roman"/>
          <w:sz w:val="24"/>
          <w:szCs w:val="24"/>
        </w:rPr>
        <w:t xml:space="preserve"> Kshs.25000 as general</w:t>
      </w:r>
      <w:r w:rsidR="007E6730">
        <w:rPr>
          <w:rFonts w:ascii="Times New Roman" w:hAnsi="Times New Roman" w:cs="Times New Roman"/>
          <w:sz w:val="24"/>
          <w:szCs w:val="24"/>
        </w:rPr>
        <w:t xml:space="preserve"> damages for false imprisonment;</w:t>
      </w:r>
      <w:r w:rsidRPr="006932AA">
        <w:rPr>
          <w:rFonts w:ascii="Times New Roman" w:hAnsi="Times New Roman" w:cs="Times New Roman"/>
          <w:sz w:val="24"/>
          <w:szCs w:val="24"/>
        </w:rPr>
        <w:t xml:space="preserve"> and Kshs.45000 </w:t>
      </w:r>
      <w:r w:rsidR="007E6730">
        <w:rPr>
          <w:rFonts w:ascii="Times New Roman" w:hAnsi="Times New Roman" w:cs="Times New Roman"/>
          <w:sz w:val="24"/>
          <w:szCs w:val="24"/>
        </w:rPr>
        <w:t xml:space="preserve">as </w:t>
      </w:r>
      <w:r w:rsidRPr="006932AA">
        <w:rPr>
          <w:rFonts w:ascii="Times New Roman" w:hAnsi="Times New Roman" w:cs="Times New Roman"/>
          <w:sz w:val="24"/>
          <w:szCs w:val="24"/>
        </w:rPr>
        <w:t xml:space="preserve">general damages for malicious prosecution. The appeal was </w:t>
      </w:r>
      <w:r w:rsidR="008B27E4">
        <w:rPr>
          <w:rFonts w:ascii="Times New Roman" w:hAnsi="Times New Roman" w:cs="Times New Roman"/>
          <w:sz w:val="24"/>
          <w:szCs w:val="24"/>
        </w:rPr>
        <w:t xml:space="preserve">also </w:t>
      </w:r>
      <w:r w:rsidRPr="006932AA">
        <w:rPr>
          <w:rFonts w:ascii="Times New Roman" w:hAnsi="Times New Roman" w:cs="Times New Roman"/>
          <w:sz w:val="24"/>
          <w:szCs w:val="24"/>
        </w:rPr>
        <w:t xml:space="preserve">dismissed for </w:t>
      </w:r>
      <w:r w:rsidR="005E2D7B">
        <w:rPr>
          <w:rFonts w:ascii="Times New Roman" w:hAnsi="Times New Roman" w:cs="Times New Roman"/>
          <w:sz w:val="24"/>
          <w:szCs w:val="24"/>
        </w:rPr>
        <w:t>lack</w:t>
      </w:r>
      <w:r w:rsidRPr="006932AA">
        <w:rPr>
          <w:rFonts w:ascii="Times New Roman" w:hAnsi="Times New Roman" w:cs="Times New Roman"/>
          <w:sz w:val="24"/>
          <w:szCs w:val="24"/>
        </w:rPr>
        <w:t xml:space="preserve"> of substance</w:t>
      </w:r>
      <w:r w:rsidR="002305BA" w:rsidRPr="006932AA">
        <w:rPr>
          <w:rFonts w:ascii="Times New Roman" w:hAnsi="Times New Roman" w:cs="Times New Roman"/>
          <w:sz w:val="24"/>
          <w:szCs w:val="24"/>
        </w:rPr>
        <w:t xml:space="preserve"> with costs to the respondent</w:t>
      </w:r>
      <w:r w:rsidRPr="006932AA">
        <w:rPr>
          <w:rFonts w:ascii="Times New Roman" w:hAnsi="Times New Roman" w:cs="Times New Roman"/>
          <w:sz w:val="24"/>
          <w:szCs w:val="24"/>
        </w:rPr>
        <w:t>.</w:t>
      </w:r>
    </w:p>
    <w:p w:rsidR="0050711C" w:rsidRPr="006932AA" w:rsidRDefault="00311C72"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The above case demonstrates that false imprisonment in tort has a sound compensatory regime in Kenya. Courts do award both special damages when proved by the applicant, as well as general damages when pleaded by the applicant</w:t>
      </w:r>
      <w:r w:rsidR="006C3458">
        <w:rPr>
          <w:rFonts w:ascii="Times New Roman" w:hAnsi="Times New Roman" w:cs="Times New Roman"/>
          <w:sz w:val="24"/>
          <w:szCs w:val="24"/>
        </w:rPr>
        <w:t>.</w:t>
      </w:r>
      <w:r w:rsidRPr="006932AA">
        <w:rPr>
          <w:rFonts w:ascii="Times New Roman" w:hAnsi="Times New Roman" w:cs="Times New Roman"/>
          <w:sz w:val="24"/>
          <w:szCs w:val="24"/>
        </w:rPr>
        <w:t xml:space="preserve"> </w:t>
      </w:r>
      <w:r w:rsidR="006C3458">
        <w:rPr>
          <w:rFonts w:ascii="Times New Roman" w:hAnsi="Times New Roman" w:cs="Times New Roman"/>
          <w:sz w:val="24"/>
          <w:szCs w:val="24"/>
        </w:rPr>
        <w:t>T</w:t>
      </w:r>
      <w:r w:rsidRPr="006932AA">
        <w:rPr>
          <w:rFonts w:ascii="Times New Roman" w:hAnsi="Times New Roman" w:cs="Times New Roman"/>
          <w:sz w:val="24"/>
          <w:szCs w:val="24"/>
        </w:rPr>
        <w:t>he quantum</w:t>
      </w:r>
      <w:r w:rsidR="000F0B3E" w:rsidRPr="006932AA">
        <w:rPr>
          <w:rFonts w:ascii="Times New Roman" w:hAnsi="Times New Roman" w:cs="Times New Roman"/>
          <w:sz w:val="24"/>
          <w:szCs w:val="24"/>
        </w:rPr>
        <w:t xml:space="preserve"> of damages</w:t>
      </w:r>
      <w:r w:rsidRPr="006932AA">
        <w:rPr>
          <w:rFonts w:ascii="Times New Roman" w:hAnsi="Times New Roman" w:cs="Times New Roman"/>
          <w:sz w:val="24"/>
          <w:szCs w:val="24"/>
        </w:rPr>
        <w:t xml:space="preserve"> is assessed at their discretion.</w:t>
      </w:r>
      <w:r w:rsidR="000F0B3E" w:rsidRPr="006932AA">
        <w:rPr>
          <w:rFonts w:ascii="Times New Roman" w:hAnsi="Times New Roman" w:cs="Times New Roman"/>
          <w:sz w:val="24"/>
          <w:szCs w:val="24"/>
        </w:rPr>
        <w:t xml:space="preserve"> It is notable that the quantum in the above case was minimal considering the </w:t>
      </w:r>
      <w:r w:rsidR="006C3458">
        <w:rPr>
          <w:rFonts w:ascii="Times New Roman" w:hAnsi="Times New Roman" w:cs="Times New Roman"/>
          <w:sz w:val="24"/>
          <w:szCs w:val="24"/>
        </w:rPr>
        <w:t xml:space="preserve">short </w:t>
      </w:r>
      <w:r w:rsidR="000F0B3E" w:rsidRPr="006932AA">
        <w:rPr>
          <w:rFonts w:ascii="Times New Roman" w:hAnsi="Times New Roman" w:cs="Times New Roman"/>
          <w:sz w:val="24"/>
          <w:szCs w:val="24"/>
        </w:rPr>
        <w:t>time frame of detention</w:t>
      </w:r>
      <w:r w:rsidR="008E170F" w:rsidRPr="006932AA">
        <w:rPr>
          <w:rFonts w:ascii="Times New Roman" w:hAnsi="Times New Roman" w:cs="Times New Roman"/>
          <w:sz w:val="24"/>
          <w:szCs w:val="24"/>
        </w:rPr>
        <w:t>.</w:t>
      </w:r>
    </w:p>
    <w:p w:rsidR="00311C72" w:rsidRPr="006932AA" w:rsidRDefault="00311C72" w:rsidP="006932AA">
      <w:pPr>
        <w:spacing w:line="360" w:lineRule="auto"/>
        <w:jc w:val="both"/>
        <w:rPr>
          <w:rFonts w:ascii="Times New Roman" w:hAnsi="Times New Roman" w:cs="Times New Roman"/>
          <w:sz w:val="24"/>
          <w:szCs w:val="24"/>
        </w:rPr>
      </w:pPr>
    </w:p>
    <w:p w:rsidR="0050711C" w:rsidRPr="006932AA" w:rsidRDefault="00C609FC" w:rsidP="006932AA">
      <w:pPr>
        <w:pStyle w:val="Heading3"/>
        <w:spacing w:line="360" w:lineRule="auto"/>
        <w:rPr>
          <w:rFonts w:ascii="Times New Roman" w:hAnsi="Times New Roman" w:cs="Times New Roman"/>
          <w:b/>
          <w:color w:val="auto"/>
        </w:rPr>
      </w:pPr>
      <w:bookmarkStart w:id="42" w:name="_Toc418270147"/>
      <w:r w:rsidRPr="006932AA">
        <w:rPr>
          <w:rFonts w:ascii="Times New Roman" w:hAnsi="Times New Roman" w:cs="Times New Roman"/>
          <w:b/>
          <w:color w:val="auto"/>
        </w:rPr>
        <w:t>3.2.2</w:t>
      </w:r>
      <w:r w:rsidRPr="006932AA">
        <w:rPr>
          <w:rFonts w:ascii="Times New Roman" w:hAnsi="Times New Roman" w:cs="Times New Roman"/>
          <w:b/>
          <w:color w:val="auto"/>
        </w:rPr>
        <w:tab/>
      </w:r>
      <w:r w:rsidR="0050711C" w:rsidRPr="006932AA">
        <w:rPr>
          <w:rFonts w:ascii="Times New Roman" w:hAnsi="Times New Roman" w:cs="Times New Roman"/>
          <w:b/>
          <w:color w:val="auto"/>
        </w:rPr>
        <w:t xml:space="preserve">James </w:t>
      </w:r>
      <w:r w:rsidR="009A66F8" w:rsidRPr="006932AA">
        <w:rPr>
          <w:rFonts w:ascii="Times New Roman" w:hAnsi="Times New Roman" w:cs="Times New Roman"/>
          <w:b/>
          <w:color w:val="auto"/>
        </w:rPr>
        <w:t xml:space="preserve">Alfred </w:t>
      </w:r>
      <w:proofErr w:type="spellStart"/>
      <w:r w:rsidR="009A66F8" w:rsidRPr="006932AA">
        <w:rPr>
          <w:rFonts w:ascii="Times New Roman" w:hAnsi="Times New Roman" w:cs="Times New Roman"/>
          <w:b/>
          <w:color w:val="auto"/>
        </w:rPr>
        <w:t>Koroso</w:t>
      </w:r>
      <w:proofErr w:type="spellEnd"/>
      <w:r w:rsidR="009A66F8" w:rsidRPr="006932AA">
        <w:rPr>
          <w:rFonts w:ascii="Times New Roman" w:hAnsi="Times New Roman" w:cs="Times New Roman"/>
          <w:b/>
          <w:color w:val="auto"/>
        </w:rPr>
        <w:t xml:space="preserve"> vs. AG</w:t>
      </w:r>
      <w:r w:rsidR="009A66F8" w:rsidRPr="006932AA">
        <w:rPr>
          <w:rStyle w:val="FootnoteReference"/>
          <w:rFonts w:ascii="Times New Roman" w:hAnsi="Times New Roman" w:cs="Times New Roman"/>
          <w:b/>
          <w:color w:val="auto"/>
        </w:rPr>
        <w:footnoteReference w:id="55"/>
      </w:r>
      <w:bookmarkEnd w:id="42"/>
    </w:p>
    <w:p w:rsidR="0050711C" w:rsidRPr="006932AA" w:rsidRDefault="0050711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plaintiff </w:t>
      </w:r>
      <w:r w:rsidR="002E006A" w:rsidRPr="006932AA">
        <w:rPr>
          <w:rFonts w:ascii="Times New Roman" w:hAnsi="Times New Roman" w:cs="Times New Roman"/>
          <w:sz w:val="24"/>
          <w:szCs w:val="24"/>
        </w:rPr>
        <w:t xml:space="preserve">was a Tanzanian citizen resident in Tanzania. He </w:t>
      </w:r>
      <w:r w:rsidRPr="006932AA">
        <w:rPr>
          <w:rFonts w:ascii="Times New Roman" w:hAnsi="Times New Roman" w:cs="Times New Roman"/>
          <w:sz w:val="24"/>
          <w:szCs w:val="24"/>
        </w:rPr>
        <w:t>brought a suit against the government</w:t>
      </w:r>
      <w:r w:rsidR="002E006A" w:rsidRPr="006932AA">
        <w:rPr>
          <w:rFonts w:ascii="Times New Roman" w:hAnsi="Times New Roman" w:cs="Times New Roman"/>
          <w:sz w:val="24"/>
          <w:szCs w:val="24"/>
        </w:rPr>
        <w:t xml:space="preserve">, alleging </w:t>
      </w:r>
      <w:r w:rsidRPr="006932AA">
        <w:rPr>
          <w:rFonts w:ascii="Times New Roman" w:hAnsi="Times New Roman" w:cs="Times New Roman"/>
          <w:sz w:val="24"/>
          <w:szCs w:val="24"/>
        </w:rPr>
        <w:t>that he was arrested in Tanzania and brought into Keny</w:t>
      </w:r>
      <w:r w:rsidR="00272F7A">
        <w:rPr>
          <w:rFonts w:ascii="Times New Roman" w:hAnsi="Times New Roman" w:cs="Times New Roman"/>
          <w:sz w:val="24"/>
          <w:szCs w:val="24"/>
        </w:rPr>
        <w:t>a, where he was then placed in</w:t>
      </w:r>
      <w:r w:rsidRPr="006932AA">
        <w:rPr>
          <w:rFonts w:ascii="Times New Roman" w:hAnsi="Times New Roman" w:cs="Times New Roman"/>
          <w:sz w:val="24"/>
          <w:szCs w:val="24"/>
        </w:rPr>
        <w:t xml:space="preserve"> custody at </w:t>
      </w:r>
      <w:proofErr w:type="spellStart"/>
      <w:r w:rsidRPr="006932AA">
        <w:rPr>
          <w:rFonts w:ascii="Times New Roman" w:hAnsi="Times New Roman" w:cs="Times New Roman"/>
          <w:sz w:val="24"/>
          <w:szCs w:val="24"/>
        </w:rPr>
        <w:t>Taveta</w:t>
      </w:r>
      <w:proofErr w:type="spellEnd"/>
      <w:r w:rsidRPr="006932AA">
        <w:rPr>
          <w:rFonts w:ascii="Times New Roman" w:hAnsi="Times New Roman" w:cs="Times New Roman"/>
          <w:sz w:val="24"/>
          <w:szCs w:val="24"/>
        </w:rPr>
        <w:t xml:space="preserve"> police station. Following arrest, he was wrongfully and unlawfully detained in police custody in various police stations in the country in deprivation of his liberty and freedom. He was charged i</w:t>
      </w:r>
      <w:r w:rsidR="00272F7A">
        <w:rPr>
          <w:rFonts w:ascii="Times New Roman" w:hAnsi="Times New Roman" w:cs="Times New Roman"/>
          <w:sz w:val="24"/>
          <w:szCs w:val="24"/>
        </w:rPr>
        <w:t>n a criminal case for the offens</w:t>
      </w:r>
      <w:r w:rsidRPr="006932AA">
        <w:rPr>
          <w:rFonts w:ascii="Times New Roman" w:hAnsi="Times New Roman" w:cs="Times New Roman"/>
          <w:sz w:val="24"/>
          <w:szCs w:val="24"/>
        </w:rPr>
        <w:t>e of robbery with violence but was acquitted by court as he had no case to answer.</w:t>
      </w:r>
    </w:p>
    <w:p w:rsidR="005B62EB" w:rsidRDefault="0050711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plaintiff contended that the police officers were acting in the course of their employment and with</w:t>
      </w:r>
      <w:r w:rsidR="005B62EB">
        <w:rPr>
          <w:rFonts w:ascii="Times New Roman" w:hAnsi="Times New Roman" w:cs="Times New Roman"/>
          <w:sz w:val="24"/>
          <w:szCs w:val="24"/>
        </w:rPr>
        <w:t>in the scope of their authority.</w:t>
      </w:r>
      <w:r w:rsidRPr="006932AA">
        <w:rPr>
          <w:rFonts w:ascii="Times New Roman" w:hAnsi="Times New Roman" w:cs="Times New Roman"/>
          <w:sz w:val="24"/>
          <w:szCs w:val="24"/>
        </w:rPr>
        <w:t xml:space="preserve"> </w:t>
      </w:r>
      <w:r w:rsidR="005B62EB">
        <w:rPr>
          <w:rFonts w:ascii="Times New Roman" w:hAnsi="Times New Roman" w:cs="Times New Roman"/>
          <w:sz w:val="24"/>
          <w:szCs w:val="24"/>
        </w:rPr>
        <w:t xml:space="preserve">He therefore sought to attach liability to the Attorney General </w:t>
      </w:r>
      <w:r w:rsidRPr="006932AA">
        <w:rPr>
          <w:rFonts w:ascii="Times New Roman" w:hAnsi="Times New Roman" w:cs="Times New Roman"/>
          <w:sz w:val="24"/>
          <w:szCs w:val="24"/>
        </w:rPr>
        <w:t>for their action</w:t>
      </w:r>
      <w:r w:rsidR="005B62EB">
        <w:rPr>
          <w:rFonts w:ascii="Times New Roman" w:hAnsi="Times New Roman" w:cs="Times New Roman"/>
          <w:sz w:val="24"/>
          <w:szCs w:val="24"/>
        </w:rPr>
        <w:t>s</w:t>
      </w:r>
      <w:r w:rsidRPr="006932AA">
        <w:rPr>
          <w:rFonts w:ascii="Times New Roman" w:hAnsi="Times New Roman" w:cs="Times New Roman"/>
          <w:sz w:val="24"/>
          <w:szCs w:val="24"/>
        </w:rPr>
        <w:t>. He asserted that the actions of the police caused him personal injury, loss</w:t>
      </w:r>
      <w:r w:rsidR="005B62EB">
        <w:rPr>
          <w:rFonts w:ascii="Times New Roman" w:hAnsi="Times New Roman" w:cs="Times New Roman"/>
          <w:sz w:val="24"/>
          <w:szCs w:val="24"/>
        </w:rPr>
        <w:t>,</w:t>
      </w:r>
      <w:r w:rsidRPr="006932AA">
        <w:rPr>
          <w:rFonts w:ascii="Times New Roman" w:hAnsi="Times New Roman" w:cs="Times New Roman"/>
          <w:sz w:val="24"/>
          <w:szCs w:val="24"/>
        </w:rPr>
        <w:t xml:space="preserve"> and damage. He also claimed loss of business income as well as legal expenses in the criminal case. </w:t>
      </w:r>
    </w:p>
    <w:p w:rsidR="0050711C" w:rsidRPr="006932AA" w:rsidRDefault="0050711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Consequently, he sought general and special damages, together with exemplary and aggravated damages for wrongful arrest, false imprisonment, malicious prosecution, assault and battery.</w:t>
      </w:r>
      <w:r w:rsidR="00B112B3" w:rsidRPr="006932AA">
        <w:rPr>
          <w:rFonts w:ascii="Times New Roman" w:hAnsi="Times New Roman" w:cs="Times New Roman"/>
          <w:sz w:val="24"/>
          <w:szCs w:val="24"/>
        </w:rPr>
        <w:t xml:space="preserve"> The defendant </w:t>
      </w:r>
      <w:r w:rsidR="004B5227" w:rsidRPr="006932AA">
        <w:rPr>
          <w:rFonts w:ascii="Times New Roman" w:hAnsi="Times New Roman" w:cs="Times New Roman"/>
          <w:sz w:val="24"/>
          <w:szCs w:val="24"/>
        </w:rPr>
        <w:t>filed</w:t>
      </w:r>
      <w:r w:rsidR="00B112B3" w:rsidRPr="006932AA">
        <w:rPr>
          <w:rFonts w:ascii="Times New Roman" w:hAnsi="Times New Roman" w:cs="Times New Roman"/>
          <w:sz w:val="24"/>
          <w:szCs w:val="24"/>
        </w:rPr>
        <w:t xml:space="preserve"> no </w:t>
      </w:r>
      <w:r w:rsidR="005B62EB" w:rsidRPr="006932AA">
        <w:rPr>
          <w:rFonts w:ascii="Times New Roman" w:hAnsi="Times New Roman" w:cs="Times New Roman"/>
          <w:sz w:val="24"/>
          <w:szCs w:val="24"/>
        </w:rPr>
        <w:t>defense</w:t>
      </w:r>
      <w:r w:rsidR="00B112B3" w:rsidRPr="006932AA">
        <w:rPr>
          <w:rFonts w:ascii="Times New Roman" w:hAnsi="Times New Roman" w:cs="Times New Roman"/>
          <w:sz w:val="24"/>
          <w:szCs w:val="24"/>
        </w:rPr>
        <w:t xml:space="preserve"> to the plaintiff’s case despite several adjournments</w:t>
      </w:r>
      <w:r w:rsidR="0056227A">
        <w:rPr>
          <w:rFonts w:ascii="Times New Roman" w:hAnsi="Times New Roman" w:cs="Times New Roman"/>
          <w:sz w:val="24"/>
          <w:szCs w:val="24"/>
        </w:rPr>
        <w:t xml:space="preserve"> to </w:t>
      </w:r>
      <w:r w:rsidR="005B62EB">
        <w:rPr>
          <w:rFonts w:ascii="Times New Roman" w:hAnsi="Times New Roman" w:cs="Times New Roman"/>
          <w:sz w:val="24"/>
          <w:szCs w:val="24"/>
        </w:rPr>
        <w:t xml:space="preserve">allow </w:t>
      </w:r>
      <w:r w:rsidR="00D521BC">
        <w:rPr>
          <w:rFonts w:ascii="Times New Roman" w:hAnsi="Times New Roman" w:cs="Times New Roman"/>
          <w:sz w:val="24"/>
          <w:szCs w:val="24"/>
        </w:rPr>
        <w:t>counsel</w:t>
      </w:r>
      <w:r w:rsidR="005B62EB">
        <w:rPr>
          <w:rFonts w:ascii="Times New Roman" w:hAnsi="Times New Roman" w:cs="Times New Roman"/>
          <w:sz w:val="24"/>
          <w:szCs w:val="24"/>
        </w:rPr>
        <w:t xml:space="preserve"> to prepare one</w:t>
      </w:r>
      <w:r w:rsidR="00B112B3" w:rsidRPr="006932AA">
        <w:rPr>
          <w:rFonts w:ascii="Times New Roman" w:hAnsi="Times New Roman" w:cs="Times New Roman"/>
          <w:sz w:val="24"/>
          <w:szCs w:val="24"/>
        </w:rPr>
        <w:t>.</w:t>
      </w:r>
    </w:p>
    <w:p w:rsidR="00860054" w:rsidRPr="006932AA" w:rsidRDefault="00860054"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court noted that the plaintiff’s case is founded on the Constitution as well as tort law. </w:t>
      </w:r>
      <w:r w:rsidR="006F1366">
        <w:rPr>
          <w:rFonts w:ascii="Times New Roman" w:hAnsi="Times New Roman" w:cs="Times New Roman"/>
          <w:sz w:val="24"/>
          <w:szCs w:val="24"/>
        </w:rPr>
        <w:t xml:space="preserve">The </w:t>
      </w:r>
      <w:r w:rsidRPr="006932AA">
        <w:rPr>
          <w:rFonts w:ascii="Times New Roman" w:hAnsi="Times New Roman" w:cs="Times New Roman"/>
          <w:sz w:val="24"/>
          <w:szCs w:val="24"/>
        </w:rPr>
        <w:t xml:space="preserve">court </w:t>
      </w:r>
      <w:r w:rsidR="006F1366">
        <w:rPr>
          <w:rFonts w:ascii="Times New Roman" w:hAnsi="Times New Roman" w:cs="Times New Roman"/>
          <w:sz w:val="24"/>
          <w:szCs w:val="24"/>
        </w:rPr>
        <w:t xml:space="preserve">also </w:t>
      </w:r>
      <w:r w:rsidRPr="006932AA">
        <w:rPr>
          <w:rFonts w:ascii="Times New Roman" w:hAnsi="Times New Roman" w:cs="Times New Roman"/>
          <w:sz w:val="24"/>
          <w:szCs w:val="24"/>
        </w:rPr>
        <w:t xml:space="preserve">held that the plaintiff had presented sufficient proof </w:t>
      </w:r>
      <w:r w:rsidR="006F1366">
        <w:rPr>
          <w:rFonts w:ascii="Times New Roman" w:hAnsi="Times New Roman" w:cs="Times New Roman"/>
          <w:sz w:val="24"/>
          <w:szCs w:val="24"/>
        </w:rPr>
        <w:t>of his detention on a balance of probabilities, considering that his evidence stood unchallenged by the defendant.</w:t>
      </w:r>
    </w:p>
    <w:p w:rsidR="006C06B3" w:rsidRPr="006932AA" w:rsidRDefault="006F1366"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Therefore, t</w:t>
      </w:r>
      <w:r w:rsidR="006C06B3" w:rsidRPr="006932AA">
        <w:rPr>
          <w:rFonts w:ascii="Times New Roman" w:hAnsi="Times New Roman" w:cs="Times New Roman"/>
          <w:sz w:val="24"/>
          <w:szCs w:val="24"/>
        </w:rPr>
        <w:t>he court awarded dama</w:t>
      </w:r>
      <w:r w:rsidR="000F0B3E" w:rsidRPr="006932AA">
        <w:rPr>
          <w:rFonts w:ascii="Times New Roman" w:hAnsi="Times New Roman" w:cs="Times New Roman"/>
          <w:sz w:val="24"/>
          <w:szCs w:val="24"/>
        </w:rPr>
        <w:t>ges amounting to ten million</w:t>
      </w:r>
      <w:r w:rsidR="006C06B3" w:rsidRPr="006932AA">
        <w:rPr>
          <w:rFonts w:ascii="Times New Roman" w:hAnsi="Times New Roman" w:cs="Times New Roman"/>
          <w:sz w:val="24"/>
          <w:szCs w:val="24"/>
        </w:rPr>
        <w:t xml:space="preserve"> shillings for the tort of false imprisonment and malicious prosecution. Further, it awarded one million shillings in exemplary damages to discourage the </w:t>
      </w:r>
      <w:r>
        <w:rPr>
          <w:rFonts w:ascii="Times New Roman" w:hAnsi="Times New Roman" w:cs="Times New Roman"/>
          <w:sz w:val="24"/>
          <w:szCs w:val="24"/>
        </w:rPr>
        <w:t>egregious conduct of the police;</w:t>
      </w:r>
      <w:r w:rsidR="006C06B3" w:rsidRPr="006932AA">
        <w:rPr>
          <w:rFonts w:ascii="Times New Roman" w:hAnsi="Times New Roman" w:cs="Times New Roman"/>
          <w:sz w:val="24"/>
          <w:szCs w:val="24"/>
        </w:rPr>
        <w:t xml:space="preserve"> and a further ten million shillings for violations of constitutional rights. However, the prayer for special damages was refused since the plaintiff had not presented sufficient evidence to quantify his claim.</w:t>
      </w:r>
    </w:p>
    <w:p w:rsidR="006C06B3" w:rsidRPr="006932AA" w:rsidRDefault="006C06B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This case demonstrates the apt compensatory regime applicable to cases of false imprisonment in tort law as well as constitutional law. The plaintiff above may be said to have recovered adequate compensation for injuries visited upon him by the government officials.</w:t>
      </w:r>
    </w:p>
    <w:p w:rsidR="00C9199A" w:rsidRDefault="00C9199A" w:rsidP="006932AA">
      <w:pPr>
        <w:spacing w:line="360" w:lineRule="auto"/>
        <w:jc w:val="both"/>
        <w:rPr>
          <w:rFonts w:ascii="Times New Roman" w:hAnsi="Times New Roman" w:cs="Times New Roman"/>
          <w:b/>
          <w:sz w:val="24"/>
          <w:szCs w:val="24"/>
        </w:rPr>
      </w:pPr>
    </w:p>
    <w:p w:rsidR="005F17F8" w:rsidRPr="00E24059" w:rsidRDefault="00C9199A" w:rsidP="005F17F8">
      <w:pPr>
        <w:pStyle w:val="Heading2"/>
        <w:numPr>
          <w:ilvl w:val="1"/>
          <w:numId w:val="8"/>
        </w:numPr>
        <w:spacing w:line="360" w:lineRule="auto"/>
        <w:rPr>
          <w:rFonts w:ascii="Times New Roman" w:hAnsi="Times New Roman" w:cs="Times New Roman"/>
          <w:b/>
          <w:color w:val="auto"/>
          <w:sz w:val="24"/>
          <w:szCs w:val="24"/>
        </w:rPr>
      </w:pPr>
      <w:bookmarkStart w:id="43" w:name="_Toc418270148"/>
      <w:r w:rsidRPr="00FE7EFD">
        <w:rPr>
          <w:rFonts w:ascii="Times New Roman" w:hAnsi="Times New Roman" w:cs="Times New Roman"/>
          <w:b/>
          <w:color w:val="auto"/>
          <w:sz w:val="24"/>
          <w:szCs w:val="24"/>
        </w:rPr>
        <w:t>Conclusion</w:t>
      </w:r>
      <w:r w:rsidR="00E24059">
        <w:rPr>
          <w:rFonts w:ascii="Times New Roman" w:hAnsi="Times New Roman" w:cs="Times New Roman"/>
          <w:b/>
          <w:color w:val="auto"/>
          <w:sz w:val="24"/>
          <w:szCs w:val="24"/>
        </w:rPr>
        <w:t xml:space="preserve"> &amp; </w:t>
      </w:r>
      <w:r w:rsidR="00A46EEF">
        <w:rPr>
          <w:rFonts w:ascii="Times New Roman" w:hAnsi="Times New Roman" w:cs="Times New Roman"/>
          <w:b/>
          <w:color w:val="auto"/>
          <w:sz w:val="24"/>
          <w:szCs w:val="24"/>
        </w:rPr>
        <w:t>mini-recommendation</w:t>
      </w:r>
      <w:bookmarkEnd w:id="43"/>
    </w:p>
    <w:p w:rsidR="00C9199A" w:rsidRDefault="00C9199A" w:rsidP="00C9199A">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6932AA">
        <w:rPr>
          <w:rFonts w:ascii="Times New Roman" w:hAnsi="Times New Roman" w:cs="Times New Roman"/>
          <w:sz w:val="24"/>
          <w:szCs w:val="24"/>
        </w:rPr>
        <w:t xml:space="preserve">onsidering that the same factual issues are likely to arise in the application for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as well as the application in tort for damages, it would be more prudent for court to consider awarding them contemporaneously as opposed to issuing the order for </w:t>
      </w:r>
      <w:r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in its own application and requiring the victim to institute another action in tort for recovery of damages.</w:t>
      </w:r>
    </w:p>
    <w:p w:rsidR="0045517B" w:rsidRDefault="003A673B" w:rsidP="00C919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Since the issue of personal liberty is assigned urgent importance, </w:t>
      </w:r>
      <w:r>
        <w:rPr>
          <w:rFonts w:ascii="Times New Roman" w:hAnsi="Times New Roman" w:cs="Times New Roman"/>
          <w:i/>
          <w:sz w:val="24"/>
          <w:szCs w:val="24"/>
        </w:rPr>
        <w:t>h</w:t>
      </w:r>
      <w:r w:rsidR="00C9199A" w:rsidRPr="00C9199A">
        <w:rPr>
          <w:rFonts w:ascii="Times New Roman" w:hAnsi="Times New Roman" w:cs="Times New Roman"/>
          <w:i/>
          <w:sz w:val="24"/>
          <w:szCs w:val="24"/>
        </w:rPr>
        <w:t>abeas corpus</w:t>
      </w:r>
      <w:r w:rsidR="00C9199A">
        <w:rPr>
          <w:rFonts w:ascii="Times New Roman" w:hAnsi="Times New Roman" w:cs="Times New Roman"/>
          <w:sz w:val="24"/>
          <w:szCs w:val="24"/>
        </w:rPr>
        <w:t xml:space="preserve"> cases are expedited before courts</w:t>
      </w:r>
      <w:r>
        <w:rPr>
          <w:rFonts w:ascii="Times New Roman" w:hAnsi="Times New Roman" w:cs="Times New Roman"/>
          <w:sz w:val="24"/>
          <w:szCs w:val="24"/>
        </w:rPr>
        <w:t xml:space="preserve">. </w:t>
      </w:r>
      <w:r w:rsidR="00115B3D">
        <w:rPr>
          <w:rFonts w:ascii="Times New Roman" w:hAnsi="Times New Roman" w:cs="Times New Roman"/>
          <w:sz w:val="24"/>
          <w:szCs w:val="24"/>
        </w:rPr>
        <w:t xml:space="preserve">Courts may not be receptive </w:t>
      </w:r>
      <w:r w:rsidR="007C61F2">
        <w:rPr>
          <w:rFonts w:ascii="Times New Roman" w:hAnsi="Times New Roman" w:cs="Times New Roman"/>
          <w:sz w:val="24"/>
          <w:szCs w:val="24"/>
        </w:rPr>
        <w:t xml:space="preserve">to </w:t>
      </w:r>
      <w:r w:rsidR="00115B3D">
        <w:rPr>
          <w:rFonts w:ascii="Times New Roman" w:hAnsi="Times New Roman" w:cs="Times New Roman"/>
          <w:sz w:val="24"/>
          <w:szCs w:val="24"/>
        </w:rPr>
        <w:t xml:space="preserve">arguments as to award of damages in light of the urgency which prevails in </w:t>
      </w:r>
      <w:r w:rsidR="00115B3D">
        <w:rPr>
          <w:rFonts w:ascii="Times New Roman" w:hAnsi="Times New Roman" w:cs="Times New Roman"/>
          <w:i/>
          <w:sz w:val="24"/>
          <w:szCs w:val="24"/>
        </w:rPr>
        <w:t xml:space="preserve">habeas </w:t>
      </w:r>
      <w:r w:rsidR="00115B3D">
        <w:rPr>
          <w:rFonts w:ascii="Times New Roman" w:hAnsi="Times New Roman" w:cs="Times New Roman"/>
          <w:sz w:val="24"/>
          <w:szCs w:val="24"/>
        </w:rPr>
        <w:t>petitions. On the other hand, the compensat</w:t>
      </w:r>
      <w:r w:rsidR="007542E9">
        <w:rPr>
          <w:rFonts w:ascii="Times New Roman" w:hAnsi="Times New Roman" w:cs="Times New Roman"/>
          <w:sz w:val="24"/>
          <w:szCs w:val="24"/>
        </w:rPr>
        <w:t>ory regime in tort is adequate and</w:t>
      </w:r>
      <w:r w:rsidR="00115B3D">
        <w:rPr>
          <w:rFonts w:ascii="Times New Roman" w:hAnsi="Times New Roman" w:cs="Times New Roman"/>
          <w:sz w:val="24"/>
          <w:szCs w:val="24"/>
        </w:rPr>
        <w:t xml:space="preserve"> has well-established precedents. </w:t>
      </w:r>
      <w:r w:rsidR="0045517B">
        <w:rPr>
          <w:rFonts w:ascii="Times New Roman" w:hAnsi="Times New Roman" w:cs="Times New Roman"/>
          <w:sz w:val="24"/>
          <w:szCs w:val="24"/>
        </w:rPr>
        <w:t>The quantum of damages</w:t>
      </w:r>
      <w:r w:rsidR="007542E9">
        <w:rPr>
          <w:rFonts w:ascii="Times New Roman" w:hAnsi="Times New Roman" w:cs="Times New Roman"/>
          <w:sz w:val="24"/>
          <w:szCs w:val="24"/>
        </w:rPr>
        <w:t>, especially in general and aggravated damages,</w:t>
      </w:r>
      <w:r w:rsidR="00FC3811">
        <w:rPr>
          <w:rFonts w:ascii="Times New Roman" w:hAnsi="Times New Roman" w:cs="Times New Roman"/>
          <w:sz w:val="24"/>
          <w:szCs w:val="24"/>
        </w:rPr>
        <w:t xml:space="preserve"> is also broad and </w:t>
      </w:r>
      <w:r w:rsidR="007542E9">
        <w:rPr>
          <w:rFonts w:ascii="Times New Roman" w:hAnsi="Times New Roman" w:cs="Times New Roman"/>
          <w:sz w:val="24"/>
          <w:szCs w:val="24"/>
        </w:rPr>
        <w:t>sufficient to compensate an aggrieved plaintiff.</w:t>
      </w:r>
    </w:p>
    <w:p w:rsidR="00D3704D" w:rsidRPr="00D3704D" w:rsidRDefault="00D3704D" w:rsidP="00C9199A">
      <w:pPr>
        <w:spacing w:line="360" w:lineRule="auto"/>
        <w:jc w:val="both"/>
        <w:rPr>
          <w:rFonts w:ascii="Times New Roman" w:hAnsi="Times New Roman" w:cs="Times New Roman"/>
          <w:sz w:val="24"/>
          <w:szCs w:val="24"/>
        </w:rPr>
      </w:pPr>
      <w:r>
        <w:rPr>
          <w:rFonts w:ascii="Times New Roman" w:hAnsi="Times New Roman" w:cs="Times New Roman"/>
          <w:sz w:val="24"/>
          <w:szCs w:val="24"/>
        </w:rPr>
        <w:t>The next chapter assesses the provisions in international law securing the right to personal liberty, as well as</w:t>
      </w:r>
      <w:r w:rsidR="008B6CC3">
        <w:rPr>
          <w:rFonts w:ascii="Times New Roman" w:hAnsi="Times New Roman" w:cs="Times New Roman"/>
          <w:sz w:val="24"/>
          <w:szCs w:val="24"/>
        </w:rPr>
        <w:t xml:space="preserve"> those</w:t>
      </w:r>
      <w:r>
        <w:rPr>
          <w:rFonts w:ascii="Times New Roman" w:hAnsi="Times New Roman" w:cs="Times New Roman"/>
          <w:sz w:val="24"/>
          <w:szCs w:val="24"/>
        </w:rPr>
        <w:t xml:space="preserve"> in India and Uganda. The chapter examines the status of </w:t>
      </w:r>
      <w:r>
        <w:rPr>
          <w:rFonts w:ascii="Times New Roman" w:hAnsi="Times New Roman" w:cs="Times New Roman"/>
          <w:i/>
          <w:sz w:val="24"/>
          <w:szCs w:val="24"/>
        </w:rPr>
        <w:t>habeas corpus</w:t>
      </w:r>
      <w:r>
        <w:rPr>
          <w:rFonts w:ascii="Times New Roman" w:hAnsi="Times New Roman" w:cs="Times New Roman"/>
          <w:sz w:val="24"/>
          <w:szCs w:val="24"/>
        </w:rPr>
        <w:t xml:space="preserve"> within </w:t>
      </w:r>
      <w:r w:rsidR="008B6CC3">
        <w:rPr>
          <w:rFonts w:ascii="Times New Roman" w:hAnsi="Times New Roman" w:cs="Times New Roman"/>
          <w:sz w:val="24"/>
          <w:szCs w:val="24"/>
        </w:rPr>
        <w:t>the respective</w:t>
      </w:r>
      <w:r>
        <w:rPr>
          <w:rFonts w:ascii="Times New Roman" w:hAnsi="Times New Roman" w:cs="Times New Roman"/>
          <w:sz w:val="24"/>
          <w:szCs w:val="24"/>
        </w:rPr>
        <w:t xml:space="preserve"> jurisdictions</w:t>
      </w:r>
      <w:r w:rsidR="008B6CC3">
        <w:rPr>
          <w:rFonts w:ascii="Times New Roman" w:hAnsi="Times New Roman" w:cs="Times New Roman"/>
          <w:sz w:val="24"/>
          <w:szCs w:val="24"/>
        </w:rPr>
        <w:t>, and the compensatory regime for illegal detention.</w:t>
      </w:r>
    </w:p>
    <w:p w:rsidR="00D3704D" w:rsidRDefault="00D3704D">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5C00EF" w:rsidRPr="00BA1237" w:rsidRDefault="00580CBE" w:rsidP="00BA1237">
      <w:pPr>
        <w:pStyle w:val="Heading1"/>
        <w:spacing w:line="360" w:lineRule="auto"/>
        <w:jc w:val="both"/>
        <w:rPr>
          <w:rFonts w:ascii="Times New Roman" w:hAnsi="Times New Roman" w:cs="Times New Roman"/>
          <w:b/>
          <w:color w:val="auto"/>
          <w:sz w:val="24"/>
          <w:szCs w:val="24"/>
        </w:rPr>
      </w:pPr>
      <w:bookmarkStart w:id="44" w:name="_Toc418270149"/>
      <w:r w:rsidRPr="00BA1237">
        <w:rPr>
          <w:rFonts w:ascii="Times New Roman" w:hAnsi="Times New Roman" w:cs="Times New Roman"/>
          <w:b/>
          <w:color w:val="auto"/>
          <w:sz w:val="24"/>
          <w:szCs w:val="24"/>
        </w:rPr>
        <w:lastRenderedPageBreak/>
        <w:t>CHAPTER IV</w:t>
      </w:r>
      <w:bookmarkEnd w:id="44"/>
    </w:p>
    <w:p w:rsidR="005C00EF" w:rsidRPr="006932AA" w:rsidRDefault="00B96D2B" w:rsidP="006932AA">
      <w:pPr>
        <w:pStyle w:val="Heading1"/>
        <w:spacing w:line="360" w:lineRule="auto"/>
        <w:rPr>
          <w:rFonts w:ascii="Times New Roman" w:hAnsi="Times New Roman" w:cs="Times New Roman"/>
          <w:b/>
          <w:color w:val="auto"/>
          <w:sz w:val="24"/>
          <w:szCs w:val="24"/>
        </w:rPr>
      </w:pPr>
      <w:bookmarkStart w:id="45" w:name="_Toc418270150"/>
      <w:r>
        <w:rPr>
          <w:rFonts w:ascii="Times New Roman" w:hAnsi="Times New Roman" w:cs="Times New Roman"/>
          <w:b/>
          <w:color w:val="auto"/>
          <w:sz w:val="24"/>
          <w:szCs w:val="24"/>
        </w:rPr>
        <w:t>4.0</w:t>
      </w:r>
      <w:r>
        <w:rPr>
          <w:rFonts w:ascii="Times New Roman" w:hAnsi="Times New Roman" w:cs="Times New Roman"/>
          <w:b/>
          <w:color w:val="auto"/>
          <w:sz w:val="24"/>
          <w:szCs w:val="24"/>
        </w:rPr>
        <w:tab/>
      </w:r>
      <w:r w:rsidR="005C00EF" w:rsidRPr="006932AA">
        <w:rPr>
          <w:rFonts w:ascii="Times New Roman" w:hAnsi="Times New Roman" w:cs="Times New Roman"/>
          <w:b/>
          <w:color w:val="auto"/>
          <w:sz w:val="24"/>
          <w:szCs w:val="24"/>
        </w:rPr>
        <w:t>CROSS JURISDICTIONAL ANALYSIS</w:t>
      </w:r>
      <w:bookmarkEnd w:id="45"/>
    </w:p>
    <w:p w:rsidR="00F21617" w:rsidRDefault="00F2161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This chapter </w:t>
      </w:r>
      <w:r w:rsidR="00B80D9A">
        <w:rPr>
          <w:rFonts w:ascii="Times New Roman" w:hAnsi="Times New Roman" w:cs="Times New Roman"/>
          <w:sz w:val="24"/>
          <w:szCs w:val="24"/>
        </w:rPr>
        <w:t xml:space="preserve">examines the legal safeguards which are in place to protect the right to personal liberty, both at international and within select jurisdictions. It also examines the scope of the right to personal liberty, and the compensatory regime which is in place for violation of the right. The purpose is to examine the applicability of compensation to </w:t>
      </w:r>
      <w:r w:rsidR="00B80D9A">
        <w:rPr>
          <w:rFonts w:ascii="Times New Roman" w:hAnsi="Times New Roman" w:cs="Times New Roman"/>
          <w:i/>
          <w:sz w:val="24"/>
          <w:szCs w:val="24"/>
        </w:rPr>
        <w:t>habeas</w:t>
      </w:r>
      <w:r w:rsidR="00B80D9A">
        <w:rPr>
          <w:rFonts w:ascii="Times New Roman" w:hAnsi="Times New Roman" w:cs="Times New Roman"/>
          <w:sz w:val="24"/>
          <w:szCs w:val="24"/>
        </w:rPr>
        <w:t xml:space="preserve"> </w:t>
      </w:r>
      <w:r w:rsidR="00B80D9A" w:rsidRPr="00B80D9A">
        <w:rPr>
          <w:rFonts w:ascii="Times New Roman" w:hAnsi="Times New Roman" w:cs="Times New Roman"/>
          <w:i/>
          <w:sz w:val="24"/>
          <w:szCs w:val="24"/>
        </w:rPr>
        <w:t>corpus</w:t>
      </w:r>
      <w:r w:rsidR="00B80D9A">
        <w:rPr>
          <w:rFonts w:ascii="Times New Roman" w:hAnsi="Times New Roman" w:cs="Times New Roman"/>
          <w:sz w:val="24"/>
          <w:szCs w:val="24"/>
        </w:rPr>
        <w:t xml:space="preserve"> applications.</w:t>
      </w:r>
    </w:p>
    <w:p w:rsidR="007A341E" w:rsidRPr="00B80D9A" w:rsidRDefault="007A341E" w:rsidP="006932AA">
      <w:pPr>
        <w:spacing w:line="360" w:lineRule="auto"/>
        <w:jc w:val="both"/>
        <w:rPr>
          <w:rFonts w:ascii="Times New Roman" w:hAnsi="Times New Roman" w:cs="Times New Roman"/>
          <w:sz w:val="24"/>
          <w:szCs w:val="24"/>
        </w:rPr>
      </w:pPr>
    </w:p>
    <w:p w:rsidR="00150A85" w:rsidRDefault="00F755C9" w:rsidP="006932AA">
      <w:pPr>
        <w:pStyle w:val="Heading2"/>
        <w:spacing w:line="360" w:lineRule="auto"/>
        <w:rPr>
          <w:rFonts w:ascii="Times New Roman" w:hAnsi="Times New Roman" w:cs="Times New Roman"/>
          <w:b/>
          <w:color w:val="auto"/>
          <w:sz w:val="24"/>
          <w:szCs w:val="24"/>
        </w:rPr>
      </w:pPr>
      <w:bookmarkStart w:id="46" w:name="_Toc418270151"/>
      <w:r w:rsidRPr="006932AA">
        <w:rPr>
          <w:rFonts w:ascii="Times New Roman" w:hAnsi="Times New Roman" w:cs="Times New Roman"/>
          <w:b/>
          <w:color w:val="auto"/>
          <w:sz w:val="24"/>
          <w:szCs w:val="24"/>
        </w:rPr>
        <w:t>4.1</w:t>
      </w:r>
      <w:r w:rsidRPr="006932AA">
        <w:rPr>
          <w:rFonts w:ascii="Times New Roman" w:hAnsi="Times New Roman" w:cs="Times New Roman"/>
          <w:b/>
          <w:color w:val="auto"/>
          <w:sz w:val="24"/>
          <w:szCs w:val="24"/>
        </w:rPr>
        <w:tab/>
      </w:r>
      <w:r w:rsidRPr="006932AA">
        <w:rPr>
          <w:rFonts w:ascii="Times New Roman" w:hAnsi="Times New Roman" w:cs="Times New Roman"/>
          <w:b/>
          <w:i/>
          <w:color w:val="auto"/>
          <w:sz w:val="24"/>
          <w:szCs w:val="24"/>
        </w:rPr>
        <w:t>HABEAS CORPUS</w:t>
      </w:r>
      <w:r w:rsidRPr="006932AA">
        <w:rPr>
          <w:rFonts w:ascii="Times New Roman" w:hAnsi="Times New Roman" w:cs="Times New Roman"/>
          <w:b/>
          <w:color w:val="auto"/>
          <w:sz w:val="24"/>
          <w:szCs w:val="24"/>
        </w:rPr>
        <w:t xml:space="preserve"> AT INTERNATIONAL LAW</w:t>
      </w:r>
      <w:bookmarkEnd w:id="46"/>
    </w:p>
    <w:p w:rsidR="007A341E" w:rsidRPr="007A341E" w:rsidRDefault="007A341E" w:rsidP="007A341E">
      <w:pPr>
        <w:pStyle w:val="Heading3"/>
        <w:spacing w:line="360" w:lineRule="auto"/>
        <w:jc w:val="both"/>
        <w:rPr>
          <w:rFonts w:ascii="Times New Roman" w:hAnsi="Times New Roman" w:cs="Times New Roman"/>
          <w:b/>
          <w:color w:val="auto"/>
        </w:rPr>
      </w:pPr>
      <w:bookmarkStart w:id="47" w:name="_Toc418270152"/>
      <w:r w:rsidRPr="007A341E">
        <w:rPr>
          <w:rFonts w:ascii="Times New Roman" w:hAnsi="Times New Roman" w:cs="Times New Roman"/>
          <w:b/>
          <w:color w:val="auto"/>
        </w:rPr>
        <w:t>4.1.1</w:t>
      </w:r>
      <w:r w:rsidRPr="007A341E">
        <w:rPr>
          <w:rFonts w:ascii="Times New Roman" w:hAnsi="Times New Roman" w:cs="Times New Roman"/>
          <w:b/>
          <w:color w:val="auto"/>
        </w:rPr>
        <w:tab/>
      </w:r>
      <w:r>
        <w:rPr>
          <w:rFonts w:ascii="Times New Roman" w:hAnsi="Times New Roman" w:cs="Times New Roman"/>
          <w:b/>
          <w:color w:val="auto"/>
        </w:rPr>
        <w:t>R</w:t>
      </w:r>
      <w:r w:rsidRPr="007A341E">
        <w:rPr>
          <w:rFonts w:ascii="Times New Roman" w:hAnsi="Times New Roman" w:cs="Times New Roman"/>
          <w:b/>
          <w:color w:val="auto"/>
        </w:rPr>
        <w:t>ight to personal liberty and compensation</w:t>
      </w:r>
      <w:bookmarkEnd w:id="47"/>
    </w:p>
    <w:p w:rsidR="004E0DF0" w:rsidRPr="006932AA" w:rsidRDefault="004E4DF9"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Article 9 (4) of the </w:t>
      </w:r>
      <w:r w:rsidR="00240133">
        <w:rPr>
          <w:rFonts w:ascii="Times New Roman" w:hAnsi="Times New Roman" w:cs="Times New Roman"/>
          <w:sz w:val="24"/>
          <w:szCs w:val="24"/>
        </w:rPr>
        <w:t>ICCPR</w:t>
      </w:r>
      <w:r w:rsidR="00FE4FBF">
        <w:rPr>
          <w:rFonts w:ascii="Times New Roman" w:hAnsi="Times New Roman" w:cs="Times New Roman"/>
          <w:sz w:val="24"/>
          <w:szCs w:val="24"/>
        </w:rPr>
        <w:t xml:space="preserve"> </w:t>
      </w:r>
      <w:r w:rsidRPr="006932AA">
        <w:rPr>
          <w:rFonts w:ascii="Times New Roman" w:hAnsi="Times New Roman" w:cs="Times New Roman"/>
          <w:sz w:val="24"/>
          <w:szCs w:val="24"/>
        </w:rPr>
        <w:t>provides that</w:t>
      </w:r>
      <w:r w:rsidR="00B80D9A">
        <w:rPr>
          <w:rFonts w:ascii="Times New Roman" w:hAnsi="Times New Roman" w:cs="Times New Roman"/>
          <w:sz w:val="24"/>
          <w:szCs w:val="24"/>
        </w:rPr>
        <w:t xml:space="preserve"> anyone who is deprived of his liberty by arrest or detention is entitled to institute court proceedings. The court then assesses the legality of the detention, and is entitled to order release if the detention is not lawful. </w:t>
      </w:r>
      <w:r w:rsidR="004E0DF0" w:rsidRPr="006932AA">
        <w:rPr>
          <w:rFonts w:ascii="Times New Roman" w:hAnsi="Times New Roman" w:cs="Times New Roman"/>
          <w:sz w:val="24"/>
          <w:szCs w:val="24"/>
        </w:rPr>
        <w:t>This provision</w:t>
      </w:r>
      <w:r w:rsidR="00B80D9A">
        <w:rPr>
          <w:rFonts w:ascii="Times New Roman" w:hAnsi="Times New Roman" w:cs="Times New Roman"/>
          <w:sz w:val="24"/>
          <w:szCs w:val="24"/>
        </w:rPr>
        <w:t xml:space="preserve"> indicates the foundation of the </w:t>
      </w:r>
      <w:r w:rsidR="00B80D9A">
        <w:rPr>
          <w:rFonts w:ascii="Times New Roman" w:hAnsi="Times New Roman" w:cs="Times New Roman"/>
          <w:i/>
          <w:sz w:val="24"/>
          <w:szCs w:val="24"/>
        </w:rPr>
        <w:t>habeas corpus</w:t>
      </w:r>
      <w:r w:rsidR="00B80D9A">
        <w:rPr>
          <w:rFonts w:ascii="Times New Roman" w:hAnsi="Times New Roman" w:cs="Times New Roman"/>
          <w:sz w:val="24"/>
          <w:szCs w:val="24"/>
        </w:rPr>
        <w:t xml:space="preserve"> petition and its place in</w:t>
      </w:r>
      <w:r w:rsidR="004E0DF0" w:rsidRPr="006932AA">
        <w:rPr>
          <w:rFonts w:ascii="Times New Roman" w:hAnsi="Times New Roman" w:cs="Times New Roman"/>
          <w:sz w:val="24"/>
          <w:szCs w:val="24"/>
        </w:rPr>
        <w:t xml:space="preserve"> </w:t>
      </w:r>
      <w:r w:rsidR="00B80D9A">
        <w:rPr>
          <w:rFonts w:ascii="Times New Roman" w:hAnsi="Times New Roman" w:cs="Times New Roman"/>
          <w:sz w:val="24"/>
          <w:szCs w:val="24"/>
        </w:rPr>
        <w:t>securing</w:t>
      </w:r>
      <w:r w:rsidR="004E0DF0" w:rsidRPr="006932AA">
        <w:rPr>
          <w:rFonts w:ascii="Times New Roman" w:hAnsi="Times New Roman" w:cs="Times New Roman"/>
          <w:sz w:val="24"/>
          <w:szCs w:val="24"/>
        </w:rPr>
        <w:t xml:space="preserve"> </w:t>
      </w:r>
      <w:r w:rsidR="00B80D9A">
        <w:rPr>
          <w:rFonts w:ascii="Times New Roman" w:hAnsi="Times New Roman" w:cs="Times New Roman"/>
          <w:sz w:val="24"/>
          <w:szCs w:val="24"/>
        </w:rPr>
        <w:t xml:space="preserve">the </w:t>
      </w:r>
      <w:r w:rsidR="004E0DF0" w:rsidRPr="006932AA">
        <w:rPr>
          <w:rFonts w:ascii="Times New Roman" w:hAnsi="Times New Roman" w:cs="Times New Roman"/>
          <w:sz w:val="24"/>
          <w:szCs w:val="24"/>
        </w:rPr>
        <w:t>right to personal liberty.</w:t>
      </w:r>
    </w:p>
    <w:p w:rsidR="004E0DF0" w:rsidRPr="006932AA" w:rsidRDefault="00366DE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Further, Article 9 (5) of the ICCPR</w:t>
      </w:r>
      <w:r w:rsidR="00B6318E" w:rsidRPr="006932AA">
        <w:rPr>
          <w:rFonts w:ascii="Times New Roman" w:hAnsi="Times New Roman" w:cs="Times New Roman"/>
          <w:sz w:val="24"/>
          <w:szCs w:val="24"/>
        </w:rPr>
        <w:t xml:space="preserve"> </w:t>
      </w:r>
      <w:r w:rsidR="00FE4FBF">
        <w:rPr>
          <w:rFonts w:ascii="Times New Roman" w:hAnsi="Times New Roman" w:cs="Times New Roman"/>
          <w:sz w:val="24"/>
          <w:szCs w:val="24"/>
        </w:rPr>
        <w:t xml:space="preserve">provides that anyone who has been a victim of unlawful arrest or detention has an enforceable right to compensation. </w:t>
      </w:r>
      <w:r w:rsidR="004E0DF0" w:rsidRPr="006932AA">
        <w:rPr>
          <w:rFonts w:ascii="Times New Roman" w:hAnsi="Times New Roman" w:cs="Times New Roman"/>
          <w:sz w:val="24"/>
          <w:szCs w:val="24"/>
        </w:rPr>
        <w:t xml:space="preserve">This </w:t>
      </w:r>
      <w:r w:rsidR="007D2E33" w:rsidRPr="006932AA">
        <w:rPr>
          <w:rFonts w:ascii="Times New Roman" w:hAnsi="Times New Roman" w:cs="Times New Roman"/>
          <w:sz w:val="24"/>
          <w:szCs w:val="24"/>
        </w:rPr>
        <w:t xml:space="preserve">subsection </w:t>
      </w:r>
      <w:r w:rsidR="002136C7">
        <w:rPr>
          <w:rFonts w:ascii="Times New Roman" w:hAnsi="Times New Roman" w:cs="Times New Roman"/>
          <w:sz w:val="24"/>
          <w:szCs w:val="24"/>
        </w:rPr>
        <w:t>suggests</w:t>
      </w:r>
      <w:r w:rsidR="007D2E33" w:rsidRPr="006932AA">
        <w:rPr>
          <w:rFonts w:ascii="Times New Roman" w:hAnsi="Times New Roman" w:cs="Times New Roman"/>
          <w:sz w:val="24"/>
          <w:szCs w:val="24"/>
        </w:rPr>
        <w:t xml:space="preserve"> that</w:t>
      </w:r>
      <w:r w:rsidR="004E0DF0" w:rsidRPr="006932AA">
        <w:rPr>
          <w:rFonts w:ascii="Times New Roman" w:hAnsi="Times New Roman" w:cs="Times New Roman"/>
          <w:sz w:val="24"/>
          <w:szCs w:val="24"/>
        </w:rPr>
        <w:t xml:space="preserve"> compensatory jurisprudence extend</w:t>
      </w:r>
      <w:r w:rsidR="007D2E33" w:rsidRPr="006932AA">
        <w:rPr>
          <w:rFonts w:ascii="Times New Roman" w:hAnsi="Times New Roman" w:cs="Times New Roman"/>
          <w:sz w:val="24"/>
          <w:szCs w:val="24"/>
        </w:rPr>
        <w:t>s</w:t>
      </w:r>
      <w:r w:rsidR="004E0DF0" w:rsidRPr="006932AA">
        <w:rPr>
          <w:rFonts w:ascii="Times New Roman" w:hAnsi="Times New Roman" w:cs="Times New Roman"/>
          <w:sz w:val="24"/>
          <w:szCs w:val="24"/>
        </w:rPr>
        <w:t xml:space="preserve"> to </w:t>
      </w:r>
      <w:r w:rsidR="00D46537" w:rsidRPr="006932AA">
        <w:rPr>
          <w:rFonts w:ascii="Times New Roman" w:hAnsi="Times New Roman" w:cs="Times New Roman"/>
          <w:i/>
          <w:sz w:val="24"/>
          <w:szCs w:val="24"/>
        </w:rPr>
        <w:t>habeas corpus</w:t>
      </w:r>
      <w:r w:rsidR="000F6013" w:rsidRPr="006932AA">
        <w:rPr>
          <w:rFonts w:ascii="Times New Roman" w:hAnsi="Times New Roman" w:cs="Times New Roman"/>
          <w:sz w:val="24"/>
          <w:szCs w:val="24"/>
        </w:rPr>
        <w:t xml:space="preserve"> applications</w:t>
      </w:r>
      <w:r w:rsidR="00FE4FBF">
        <w:rPr>
          <w:rFonts w:ascii="Times New Roman" w:hAnsi="Times New Roman" w:cs="Times New Roman"/>
          <w:sz w:val="24"/>
          <w:szCs w:val="24"/>
        </w:rPr>
        <w:t xml:space="preserve">. </w:t>
      </w:r>
      <w:r w:rsidR="00FE4FBF" w:rsidRPr="006932AA">
        <w:rPr>
          <w:rFonts w:ascii="Times New Roman" w:hAnsi="Times New Roman" w:cs="Times New Roman"/>
          <w:sz w:val="24"/>
          <w:szCs w:val="24"/>
        </w:rPr>
        <w:t>Therefore</w:t>
      </w:r>
      <w:r w:rsidR="00FE4FBF">
        <w:rPr>
          <w:rFonts w:ascii="Times New Roman" w:hAnsi="Times New Roman" w:cs="Times New Roman"/>
          <w:sz w:val="24"/>
          <w:szCs w:val="24"/>
        </w:rPr>
        <w:t>,</w:t>
      </w:r>
      <w:r w:rsidR="00FE4FBF" w:rsidRPr="006932AA">
        <w:rPr>
          <w:rFonts w:ascii="Times New Roman" w:hAnsi="Times New Roman" w:cs="Times New Roman"/>
          <w:sz w:val="24"/>
          <w:szCs w:val="24"/>
        </w:rPr>
        <w:t xml:space="preserve"> </w:t>
      </w:r>
      <w:r w:rsidR="00FE4FBF">
        <w:rPr>
          <w:rFonts w:ascii="Times New Roman" w:hAnsi="Times New Roman" w:cs="Times New Roman"/>
          <w:sz w:val="24"/>
          <w:szCs w:val="24"/>
        </w:rPr>
        <w:t>the c</w:t>
      </w:r>
      <w:r w:rsidR="004E0DF0" w:rsidRPr="006932AA">
        <w:rPr>
          <w:rFonts w:ascii="Times New Roman" w:hAnsi="Times New Roman" w:cs="Times New Roman"/>
          <w:sz w:val="24"/>
          <w:szCs w:val="24"/>
        </w:rPr>
        <w:t>ourt may order compensation to victims of unlawful detention.</w:t>
      </w:r>
    </w:p>
    <w:p w:rsidR="008F2663" w:rsidRDefault="0035260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Article</w:t>
      </w:r>
      <w:r w:rsidR="00BA54F9" w:rsidRPr="006932AA">
        <w:rPr>
          <w:rFonts w:ascii="Times New Roman" w:hAnsi="Times New Roman" w:cs="Times New Roman"/>
          <w:sz w:val="24"/>
          <w:szCs w:val="24"/>
        </w:rPr>
        <w:t>s</w:t>
      </w:r>
      <w:r w:rsidRPr="006932AA">
        <w:rPr>
          <w:rFonts w:ascii="Times New Roman" w:hAnsi="Times New Roman" w:cs="Times New Roman"/>
          <w:sz w:val="24"/>
          <w:szCs w:val="24"/>
        </w:rPr>
        <w:t xml:space="preserve"> 5 (4</w:t>
      </w:r>
      <w:r w:rsidR="00366DE3">
        <w:rPr>
          <w:rFonts w:ascii="Times New Roman" w:hAnsi="Times New Roman" w:cs="Times New Roman"/>
          <w:sz w:val="24"/>
          <w:szCs w:val="24"/>
        </w:rPr>
        <w:t xml:space="preserve">) and (5) of the ECHR are similar to Articles 9 (4) and (5) of the ICCPR. </w:t>
      </w:r>
      <w:r w:rsidR="00FA5F58">
        <w:rPr>
          <w:rFonts w:ascii="Times New Roman" w:hAnsi="Times New Roman" w:cs="Times New Roman"/>
          <w:sz w:val="24"/>
          <w:szCs w:val="24"/>
        </w:rPr>
        <w:t>Both instruments</w:t>
      </w:r>
      <w:r w:rsidR="008F2663">
        <w:rPr>
          <w:rFonts w:ascii="Times New Roman" w:hAnsi="Times New Roman" w:cs="Times New Roman"/>
          <w:sz w:val="24"/>
          <w:szCs w:val="24"/>
        </w:rPr>
        <w:t xml:space="preserve"> provide for the</w:t>
      </w:r>
      <w:r w:rsidRPr="006932AA">
        <w:rPr>
          <w:rFonts w:ascii="Times New Roman" w:hAnsi="Times New Roman" w:cs="Times New Roman"/>
          <w:sz w:val="24"/>
          <w:szCs w:val="24"/>
        </w:rPr>
        <w:t xml:space="preserve"> right</w:t>
      </w:r>
      <w:r w:rsidR="008F2663">
        <w:rPr>
          <w:rFonts w:ascii="Times New Roman" w:hAnsi="Times New Roman" w:cs="Times New Roman"/>
          <w:sz w:val="24"/>
          <w:szCs w:val="24"/>
        </w:rPr>
        <w:t xml:space="preserve"> of</w:t>
      </w:r>
      <w:r w:rsidRPr="006932AA">
        <w:rPr>
          <w:rFonts w:ascii="Times New Roman" w:hAnsi="Times New Roman" w:cs="Times New Roman"/>
          <w:sz w:val="24"/>
          <w:szCs w:val="24"/>
        </w:rPr>
        <w:t xml:space="preserve"> </w:t>
      </w:r>
      <w:r w:rsidR="008F2663" w:rsidRPr="006932AA">
        <w:rPr>
          <w:rFonts w:ascii="Times New Roman" w:hAnsi="Times New Roman" w:cs="Times New Roman"/>
          <w:sz w:val="24"/>
          <w:szCs w:val="24"/>
        </w:rPr>
        <w:t xml:space="preserve">persons deprived of liberty by arrest or detention </w:t>
      </w:r>
      <w:r w:rsidRPr="006932AA">
        <w:rPr>
          <w:rFonts w:ascii="Times New Roman" w:hAnsi="Times New Roman" w:cs="Times New Roman"/>
          <w:sz w:val="24"/>
          <w:szCs w:val="24"/>
        </w:rPr>
        <w:t xml:space="preserve">to institute </w:t>
      </w:r>
      <w:r w:rsidR="008F2663">
        <w:rPr>
          <w:rFonts w:ascii="Times New Roman" w:hAnsi="Times New Roman" w:cs="Times New Roman"/>
          <w:sz w:val="24"/>
          <w:szCs w:val="24"/>
        </w:rPr>
        <w:t xml:space="preserve">court </w:t>
      </w:r>
      <w:r w:rsidRPr="006932AA">
        <w:rPr>
          <w:rFonts w:ascii="Times New Roman" w:hAnsi="Times New Roman" w:cs="Times New Roman"/>
          <w:sz w:val="24"/>
          <w:szCs w:val="24"/>
        </w:rPr>
        <w:t xml:space="preserve">proceedings to </w:t>
      </w:r>
      <w:r w:rsidR="002959D0" w:rsidRPr="006932AA">
        <w:rPr>
          <w:rFonts w:ascii="Times New Roman" w:hAnsi="Times New Roman" w:cs="Times New Roman"/>
          <w:sz w:val="24"/>
          <w:szCs w:val="24"/>
        </w:rPr>
        <w:t>so as</w:t>
      </w:r>
      <w:r w:rsidR="004B584F" w:rsidRPr="006932AA">
        <w:rPr>
          <w:rFonts w:ascii="Times New Roman" w:hAnsi="Times New Roman" w:cs="Times New Roman"/>
          <w:sz w:val="24"/>
          <w:szCs w:val="24"/>
        </w:rPr>
        <w:t xml:space="preserve"> to question their lawfulness</w:t>
      </w:r>
      <w:r w:rsidRPr="006932AA">
        <w:rPr>
          <w:rFonts w:ascii="Times New Roman" w:hAnsi="Times New Roman" w:cs="Times New Roman"/>
          <w:sz w:val="24"/>
          <w:szCs w:val="24"/>
        </w:rPr>
        <w:t xml:space="preserve">. </w:t>
      </w:r>
      <w:r w:rsidR="008F2663">
        <w:rPr>
          <w:rFonts w:ascii="Times New Roman" w:hAnsi="Times New Roman" w:cs="Times New Roman"/>
          <w:sz w:val="24"/>
          <w:szCs w:val="24"/>
        </w:rPr>
        <w:t>They also provide for the right to compensation for violation of the right to privacy.</w:t>
      </w:r>
    </w:p>
    <w:p w:rsidR="008F2663" w:rsidRPr="007A341E" w:rsidRDefault="007A341E" w:rsidP="007A341E">
      <w:pPr>
        <w:pStyle w:val="Heading3"/>
        <w:spacing w:line="360" w:lineRule="auto"/>
        <w:jc w:val="both"/>
        <w:rPr>
          <w:rFonts w:ascii="Times New Roman" w:hAnsi="Times New Roman" w:cs="Times New Roman"/>
          <w:b/>
          <w:color w:val="auto"/>
        </w:rPr>
      </w:pPr>
      <w:bookmarkStart w:id="48" w:name="_Toc418270153"/>
      <w:r w:rsidRPr="007A341E">
        <w:rPr>
          <w:rFonts w:ascii="Times New Roman" w:hAnsi="Times New Roman" w:cs="Times New Roman"/>
          <w:b/>
          <w:color w:val="auto"/>
        </w:rPr>
        <w:t>4.1.2</w:t>
      </w:r>
      <w:r w:rsidRPr="007A341E">
        <w:rPr>
          <w:rFonts w:ascii="Times New Roman" w:hAnsi="Times New Roman" w:cs="Times New Roman"/>
          <w:b/>
          <w:color w:val="auto"/>
        </w:rPr>
        <w:tab/>
      </w:r>
      <w:r w:rsidR="008F2663" w:rsidRPr="007A341E">
        <w:rPr>
          <w:rFonts w:ascii="Times New Roman" w:hAnsi="Times New Roman" w:cs="Times New Roman"/>
          <w:b/>
          <w:color w:val="auto"/>
        </w:rPr>
        <w:t>Mini conclusion</w:t>
      </w:r>
      <w:bookmarkEnd w:id="48"/>
    </w:p>
    <w:p w:rsidR="002136C7" w:rsidRDefault="0035260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w:t>
      </w:r>
      <w:r w:rsidR="000F6013" w:rsidRPr="006932AA">
        <w:rPr>
          <w:rFonts w:ascii="Times New Roman" w:hAnsi="Times New Roman" w:cs="Times New Roman"/>
          <w:sz w:val="24"/>
          <w:szCs w:val="24"/>
        </w:rPr>
        <w:t>essence</w:t>
      </w:r>
      <w:r w:rsidRPr="006932AA">
        <w:rPr>
          <w:rFonts w:ascii="Times New Roman" w:hAnsi="Times New Roman" w:cs="Times New Roman"/>
          <w:sz w:val="24"/>
          <w:szCs w:val="24"/>
        </w:rPr>
        <w:t xml:space="preserve"> of the</w:t>
      </w:r>
      <w:r w:rsidR="00C85963" w:rsidRPr="006932AA">
        <w:rPr>
          <w:rFonts w:ascii="Times New Roman" w:hAnsi="Times New Roman" w:cs="Times New Roman"/>
          <w:sz w:val="24"/>
          <w:szCs w:val="24"/>
        </w:rPr>
        <w:t xml:space="preserve"> legal</w:t>
      </w:r>
      <w:r w:rsidRPr="006932AA">
        <w:rPr>
          <w:rFonts w:ascii="Times New Roman" w:hAnsi="Times New Roman" w:cs="Times New Roman"/>
          <w:sz w:val="24"/>
          <w:szCs w:val="24"/>
        </w:rPr>
        <w:t xml:space="preserve"> </w:t>
      </w:r>
      <w:r w:rsidR="00CF4EAE">
        <w:rPr>
          <w:rFonts w:ascii="Times New Roman" w:hAnsi="Times New Roman" w:cs="Times New Roman"/>
          <w:sz w:val="24"/>
          <w:szCs w:val="24"/>
        </w:rPr>
        <w:t>safeguards</w:t>
      </w:r>
      <w:r w:rsidRPr="006932AA">
        <w:rPr>
          <w:rFonts w:ascii="Times New Roman" w:hAnsi="Times New Roman" w:cs="Times New Roman"/>
          <w:sz w:val="24"/>
          <w:szCs w:val="24"/>
        </w:rPr>
        <w:t xml:space="preserve"> under both the ICCPR and the ECHR</w:t>
      </w:r>
      <w:r w:rsidR="00CF4EAE">
        <w:rPr>
          <w:rFonts w:ascii="Times New Roman" w:hAnsi="Times New Roman" w:cs="Times New Roman"/>
          <w:sz w:val="24"/>
          <w:szCs w:val="24"/>
        </w:rPr>
        <w:t xml:space="preserve"> is that the court proceedings</w:t>
      </w:r>
      <w:r w:rsidRPr="006932AA">
        <w:rPr>
          <w:rFonts w:ascii="Times New Roman" w:hAnsi="Times New Roman" w:cs="Times New Roman"/>
          <w:sz w:val="24"/>
          <w:szCs w:val="24"/>
        </w:rPr>
        <w:t xml:space="preserve"> instit</w:t>
      </w:r>
      <w:r w:rsidR="00CF4EAE">
        <w:rPr>
          <w:rFonts w:ascii="Times New Roman" w:hAnsi="Times New Roman" w:cs="Times New Roman"/>
          <w:sz w:val="24"/>
          <w:szCs w:val="24"/>
        </w:rPr>
        <w:t xml:space="preserve">uted to secure the right to personal liberty are to be handled </w:t>
      </w:r>
      <w:r w:rsidRPr="006932AA">
        <w:rPr>
          <w:rFonts w:ascii="Times New Roman" w:hAnsi="Times New Roman" w:cs="Times New Roman"/>
          <w:sz w:val="24"/>
          <w:szCs w:val="24"/>
        </w:rPr>
        <w:t>promptly and without undue delay. Further, both</w:t>
      </w:r>
      <w:r w:rsidR="002115E2" w:rsidRPr="006932AA">
        <w:rPr>
          <w:rFonts w:ascii="Times New Roman" w:hAnsi="Times New Roman" w:cs="Times New Roman"/>
          <w:sz w:val="24"/>
          <w:szCs w:val="24"/>
        </w:rPr>
        <w:t xml:space="preserve"> instruments</w:t>
      </w:r>
      <w:r w:rsidRPr="006932AA">
        <w:rPr>
          <w:rFonts w:ascii="Times New Roman" w:hAnsi="Times New Roman" w:cs="Times New Roman"/>
          <w:sz w:val="24"/>
          <w:szCs w:val="24"/>
        </w:rPr>
        <w:t xml:space="preserve"> provide that </w:t>
      </w:r>
      <w:r w:rsidR="00CF4EAE">
        <w:rPr>
          <w:rFonts w:ascii="Times New Roman" w:hAnsi="Times New Roman" w:cs="Times New Roman"/>
          <w:sz w:val="24"/>
          <w:szCs w:val="24"/>
        </w:rPr>
        <w:t>petitioners</w:t>
      </w:r>
      <w:r w:rsidRPr="006932AA">
        <w:rPr>
          <w:rFonts w:ascii="Times New Roman" w:hAnsi="Times New Roman" w:cs="Times New Roman"/>
          <w:sz w:val="24"/>
          <w:szCs w:val="24"/>
        </w:rPr>
        <w:t xml:space="preserve"> have the enforceable right to compensation.</w:t>
      </w:r>
      <w:r w:rsidR="008F2663">
        <w:rPr>
          <w:rFonts w:ascii="Times New Roman" w:hAnsi="Times New Roman" w:cs="Times New Roman"/>
          <w:sz w:val="24"/>
          <w:szCs w:val="24"/>
        </w:rPr>
        <w:t xml:space="preserve"> </w:t>
      </w:r>
    </w:p>
    <w:p w:rsidR="00352603" w:rsidRDefault="008F266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However, there is no </w:t>
      </w:r>
      <w:r w:rsidR="00C92973">
        <w:rPr>
          <w:rFonts w:ascii="Times New Roman" w:hAnsi="Times New Roman" w:cs="Times New Roman"/>
          <w:sz w:val="24"/>
          <w:szCs w:val="24"/>
        </w:rPr>
        <w:t xml:space="preserve">express </w:t>
      </w:r>
      <w:r>
        <w:rPr>
          <w:rFonts w:ascii="Times New Roman" w:hAnsi="Times New Roman" w:cs="Times New Roman"/>
          <w:sz w:val="24"/>
          <w:szCs w:val="24"/>
        </w:rPr>
        <w:t xml:space="preserve">right to an order of </w:t>
      </w:r>
      <w:r>
        <w:rPr>
          <w:rFonts w:ascii="Times New Roman" w:hAnsi="Times New Roman" w:cs="Times New Roman"/>
          <w:i/>
          <w:sz w:val="24"/>
          <w:szCs w:val="24"/>
        </w:rPr>
        <w:t>habeas corpus</w:t>
      </w:r>
      <w:r>
        <w:rPr>
          <w:rFonts w:ascii="Times New Roman" w:hAnsi="Times New Roman" w:cs="Times New Roman"/>
          <w:sz w:val="24"/>
          <w:szCs w:val="24"/>
        </w:rPr>
        <w:t xml:space="preserve"> in international law instruments. </w:t>
      </w:r>
      <w:r w:rsidR="007A341E">
        <w:rPr>
          <w:rFonts w:ascii="Times New Roman" w:hAnsi="Times New Roman" w:cs="Times New Roman"/>
          <w:sz w:val="24"/>
          <w:szCs w:val="24"/>
        </w:rPr>
        <w:t>Therefore, d</w:t>
      </w:r>
      <w:r w:rsidR="002136C7">
        <w:rPr>
          <w:rFonts w:ascii="Times New Roman" w:hAnsi="Times New Roman" w:cs="Times New Roman"/>
          <w:sz w:val="24"/>
          <w:szCs w:val="24"/>
        </w:rPr>
        <w:t>etained</w:t>
      </w:r>
      <w:r w:rsidR="00FC10FA">
        <w:rPr>
          <w:rFonts w:ascii="Times New Roman" w:hAnsi="Times New Roman" w:cs="Times New Roman"/>
          <w:sz w:val="24"/>
          <w:szCs w:val="24"/>
        </w:rPr>
        <w:t xml:space="preserve"> persons are subject to </w:t>
      </w:r>
      <w:r w:rsidR="002136C7">
        <w:rPr>
          <w:rFonts w:ascii="Times New Roman" w:hAnsi="Times New Roman" w:cs="Times New Roman"/>
          <w:sz w:val="24"/>
          <w:szCs w:val="24"/>
        </w:rPr>
        <w:t>legal framework of individual jurisdict</w:t>
      </w:r>
      <w:r w:rsidR="00FC10FA">
        <w:rPr>
          <w:rFonts w:ascii="Times New Roman" w:hAnsi="Times New Roman" w:cs="Times New Roman"/>
          <w:sz w:val="24"/>
          <w:szCs w:val="24"/>
        </w:rPr>
        <w:t>ions of residence or detention in order to secure their right to personal liberty through court petitions.</w:t>
      </w:r>
    </w:p>
    <w:p w:rsidR="00CF4EAE" w:rsidRPr="008F2663" w:rsidRDefault="00CF4EAE" w:rsidP="006932AA">
      <w:pPr>
        <w:spacing w:line="360" w:lineRule="auto"/>
        <w:jc w:val="both"/>
        <w:rPr>
          <w:rFonts w:ascii="Times New Roman" w:hAnsi="Times New Roman" w:cs="Times New Roman"/>
          <w:sz w:val="24"/>
          <w:szCs w:val="24"/>
        </w:rPr>
      </w:pPr>
    </w:p>
    <w:p w:rsidR="00152D51" w:rsidRPr="006932AA" w:rsidRDefault="00F755C9" w:rsidP="006932AA">
      <w:pPr>
        <w:pStyle w:val="Heading2"/>
        <w:spacing w:line="360" w:lineRule="auto"/>
        <w:rPr>
          <w:rFonts w:ascii="Times New Roman" w:hAnsi="Times New Roman" w:cs="Times New Roman"/>
          <w:b/>
          <w:color w:val="auto"/>
          <w:sz w:val="24"/>
          <w:szCs w:val="24"/>
        </w:rPr>
      </w:pPr>
      <w:bookmarkStart w:id="49" w:name="_Toc418270154"/>
      <w:r w:rsidRPr="006932AA">
        <w:rPr>
          <w:rFonts w:ascii="Times New Roman" w:hAnsi="Times New Roman" w:cs="Times New Roman"/>
          <w:b/>
          <w:color w:val="auto"/>
          <w:sz w:val="24"/>
          <w:szCs w:val="24"/>
        </w:rPr>
        <w:t>4.2</w:t>
      </w:r>
      <w:r w:rsidRPr="006932AA">
        <w:rPr>
          <w:rFonts w:ascii="Times New Roman" w:hAnsi="Times New Roman" w:cs="Times New Roman"/>
          <w:b/>
          <w:color w:val="auto"/>
          <w:sz w:val="24"/>
          <w:szCs w:val="24"/>
        </w:rPr>
        <w:tab/>
      </w:r>
      <w:r w:rsidRPr="006932AA">
        <w:rPr>
          <w:rFonts w:ascii="Times New Roman" w:hAnsi="Times New Roman" w:cs="Times New Roman"/>
          <w:b/>
          <w:i/>
          <w:color w:val="auto"/>
          <w:sz w:val="24"/>
          <w:szCs w:val="24"/>
        </w:rPr>
        <w:t>HABEAS CORPUS</w:t>
      </w:r>
      <w:r w:rsidRPr="006932AA">
        <w:rPr>
          <w:rFonts w:ascii="Times New Roman" w:hAnsi="Times New Roman" w:cs="Times New Roman"/>
          <w:b/>
          <w:color w:val="auto"/>
          <w:sz w:val="24"/>
          <w:szCs w:val="24"/>
        </w:rPr>
        <w:t xml:space="preserve"> IN INDIA</w:t>
      </w:r>
      <w:bookmarkEnd w:id="49"/>
      <w:r w:rsidRPr="006932AA">
        <w:rPr>
          <w:rFonts w:ascii="Times New Roman" w:hAnsi="Times New Roman" w:cs="Times New Roman"/>
          <w:b/>
          <w:color w:val="auto"/>
          <w:sz w:val="24"/>
          <w:szCs w:val="24"/>
        </w:rPr>
        <w:t xml:space="preserve"> </w:t>
      </w:r>
    </w:p>
    <w:p w:rsidR="001E11E5" w:rsidRPr="006932AA" w:rsidRDefault="00152D51"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ri</w:t>
      </w:r>
      <w:r w:rsidR="00FE4FBF">
        <w:rPr>
          <w:rFonts w:ascii="Times New Roman" w:hAnsi="Times New Roman" w:cs="Times New Roman"/>
          <w:sz w:val="24"/>
          <w:szCs w:val="24"/>
        </w:rPr>
        <w:t xml:space="preserve">ght to individual freedom </w:t>
      </w:r>
      <w:r w:rsidR="007A341E">
        <w:rPr>
          <w:rFonts w:ascii="Times New Roman" w:hAnsi="Times New Roman" w:cs="Times New Roman"/>
          <w:sz w:val="24"/>
          <w:szCs w:val="24"/>
        </w:rPr>
        <w:t xml:space="preserve">through </w:t>
      </w:r>
      <w:r w:rsidR="007A341E">
        <w:rPr>
          <w:rFonts w:ascii="Times New Roman" w:hAnsi="Times New Roman" w:cs="Times New Roman"/>
          <w:i/>
          <w:sz w:val="24"/>
          <w:szCs w:val="24"/>
        </w:rPr>
        <w:t xml:space="preserve">habeas corpus </w:t>
      </w:r>
      <w:r w:rsidRPr="006932AA">
        <w:rPr>
          <w:rFonts w:ascii="Times New Roman" w:hAnsi="Times New Roman" w:cs="Times New Roman"/>
          <w:sz w:val="24"/>
          <w:szCs w:val="24"/>
        </w:rPr>
        <w:t>is</w:t>
      </w:r>
      <w:r w:rsidR="001E11E5" w:rsidRPr="006932AA">
        <w:rPr>
          <w:rFonts w:ascii="Times New Roman" w:hAnsi="Times New Roman" w:cs="Times New Roman"/>
          <w:sz w:val="24"/>
          <w:szCs w:val="24"/>
        </w:rPr>
        <w:t xml:space="preserve"> protected under Article 32 of the Constitution of India.</w:t>
      </w:r>
      <w:r w:rsidRPr="006932AA">
        <w:rPr>
          <w:rFonts w:ascii="Times New Roman" w:hAnsi="Times New Roman" w:cs="Times New Roman"/>
          <w:sz w:val="24"/>
          <w:szCs w:val="24"/>
        </w:rPr>
        <w:t xml:space="preserve"> </w:t>
      </w:r>
    </w:p>
    <w:p w:rsidR="00152D51" w:rsidRPr="006932AA" w:rsidRDefault="00E1782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right to petition the court for the enforcement of </w:t>
      </w:r>
      <w:r w:rsidR="00CF4EAE">
        <w:rPr>
          <w:rFonts w:ascii="Times New Roman" w:hAnsi="Times New Roman" w:cs="Times New Roman"/>
          <w:sz w:val="24"/>
          <w:szCs w:val="24"/>
        </w:rPr>
        <w:t>individual</w:t>
      </w:r>
      <w:r w:rsidRPr="006932AA">
        <w:rPr>
          <w:rFonts w:ascii="Times New Roman" w:hAnsi="Times New Roman" w:cs="Times New Roman"/>
          <w:sz w:val="24"/>
          <w:szCs w:val="24"/>
        </w:rPr>
        <w:t xml:space="preserve"> rights is </w:t>
      </w:r>
      <w:r w:rsidR="00152D51" w:rsidRPr="006932AA">
        <w:rPr>
          <w:rFonts w:ascii="Times New Roman" w:hAnsi="Times New Roman" w:cs="Times New Roman"/>
          <w:sz w:val="24"/>
          <w:szCs w:val="24"/>
        </w:rPr>
        <w:t>rest</w:t>
      </w:r>
      <w:r w:rsidR="00A2238E" w:rsidRPr="006932AA">
        <w:rPr>
          <w:rFonts w:ascii="Times New Roman" w:hAnsi="Times New Roman" w:cs="Times New Roman"/>
          <w:sz w:val="24"/>
          <w:szCs w:val="24"/>
        </w:rPr>
        <w:t xml:space="preserve">ricted in </w:t>
      </w:r>
      <w:r w:rsidR="00152D51" w:rsidRPr="006932AA">
        <w:rPr>
          <w:rFonts w:ascii="Times New Roman" w:hAnsi="Times New Roman" w:cs="Times New Roman"/>
          <w:sz w:val="24"/>
          <w:szCs w:val="24"/>
        </w:rPr>
        <w:t>India</w:t>
      </w:r>
      <w:r w:rsidR="00CF4EAE">
        <w:rPr>
          <w:rFonts w:ascii="Times New Roman" w:hAnsi="Times New Roman" w:cs="Times New Roman"/>
          <w:sz w:val="24"/>
          <w:szCs w:val="24"/>
        </w:rPr>
        <w:t>, especially</w:t>
      </w:r>
      <w:r w:rsidR="00152D51" w:rsidRPr="006932AA">
        <w:rPr>
          <w:rFonts w:ascii="Times New Roman" w:hAnsi="Times New Roman" w:cs="Times New Roman"/>
          <w:sz w:val="24"/>
          <w:szCs w:val="24"/>
        </w:rPr>
        <w:t xml:space="preserve"> </w:t>
      </w:r>
      <w:r w:rsidR="00A2238E" w:rsidRPr="006932AA">
        <w:rPr>
          <w:rFonts w:ascii="Times New Roman" w:hAnsi="Times New Roman" w:cs="Times New Roman"/>
          <w:sz w:val="24"/>
          <w:szCs w:val="24"/>
        </w:rPr>
        <w:t>in times of</w:t>
      </w:r>
      <w:r w:rsidR="001E11E5" w:rsidRPr="006932AA">
        <w:rPr>
          <w:rFonts w:ascii="Times New Roman" w:hAnsi="Times New Roman" w:cs="Times New Roman"/>
          <w:sz w:val="24"/>
          <w:szCs w:val="24"/>
        </w:rPr>
        <w:t xml:space="preserve"> emergency</w:t>
      </w:r>
      <w:r w:rsidRPr="006932AA">
        <w:rPr>
          <w:rFonts w:ascii="Times New Roman" w:hAnsi="Times New Roman" w:cs="Times New Roman"/>
          <w:sz w:val="24"/>
          <w:szCs w:val="24"/>
        </w:rPr>
        <w:t xml:space="preserve"> under the </w:t>
      </w:r>
      <w:proofErr w:type="spellStart"/>
      <w:r w:rsidRPr="006932AA">
        <w:rPr>
          <w:rFonts w:ascii="Times New Roman" w:hAnsi="Times New Roman" w:cs="Times New Roman"/>
          <w:sz w:val="24"/>
          <w:szCs w:val="24"/>
        </w:rPr>
        <w:t>Defence</w:t>
      </w:r>
      <w:proofErr w:type="spellEnd"/>
      <w:r w:rsidRPr="006932AA">
        <w:rPr>
          <w:rFonts w:ascii="Times New Roman" w:hAnsi="Times New Roman" w:cs="Times New Roman"/>
          <w:sz w:val="24"/>
          <w:szCs w:val="24"/>
        </w:rPr>
        <w:t xml:space="preserve"> of India Act</w:t>
      </w:r>
      <w:r w:rsidR="00CF4EAE">
        <w:rPr>
          <w:rFonts w:ascii="Times New Roman" w:hAnsi="Times New Roman" w:cs="Times New Roman"/>
          <w:sz w:val="24"/>
          <w:szCs w:val="24"/>
        </w:rPr>
        <w:t xml:space="preserve">. Under the Act, the </w:t>
      </w:r>
      <w:r w:rsidR="00CF4EAE" w:rsidRPr="006932AA">
        <w:rPr>
          <w:rFonts w:ascii="Times New Roman" w:hAnsi="Times New Roman" w:cs="Times New Roman"/>
          <w:sz w:val="24"/>
          <w:szCs w:val="24"/>
        </w:rPr>
        <w:t>executive</w:t>
      </w:r>
      <w:r w:rsidRPr="006932AA">
        <w:rPr>
          <w:rFonts w:ascii="Times New Roman" w:hAnsi="Times New Roman" w:cs="Times New Roman"/>
          <w:sz w:val="24"/>
          <w:szCs w:val="24"/>
        </w:rPr>
        <w:t xml:space="preserve"> </w:t>
      </w:r>
      <w:r w:rsidR="00CF4EAE">
        <w:rPr>
          <w:rFonts w:ascii="Times New Roman" w:hAnsi="Times New Roman" w:cs="Times New Roman"/>
          <w:sz w:val="24"/>
          <w:szCs w:val="24"/>
        </w:rPr>
        <w:t>may</w:t>
      </w:r>
      <w:r w:rsidRPr="006932AA">
        <w:rPr>
          <w:rFonts w:ascii="Times New Roman" w:hAnsi="Times New Roman" w:cs="Times New Roman"/>
          <w:sz w:val="24"/>
          <w:szCs w:val="24"/>
        </w:rPr>
        <w:t xml:space="preserve"> suspend the operation of</w:t>
      </w:r>
      <w:r w:rsidR="00CF4EAE">
        <w:rPr>
          <w:rFonts w:ascii="Times New Roman" w:hAnsi="Times New Roman" w:cs="Times New Roman"/>
          <w:sz w:val="24"/>
          <w:szCs w:val="24"/>
        </w:rPr>
        <w:t xml:space="preserve"> specific</w:t>
      </w:r>
      <w:r w:rsidRPr="006932AA">
        <w:rPr>
          <w:rFonts w:ascii="Times New Roman" w:hAnsi="Times New Roman" w:cs="Times New Roman"/>
          <w:sz w:val="24"/>
          <w:szCs w:val="24"/>
        </w:rPr>
        <w:t xml:space="preserve"> rights, </w:t>
      </w:r>
      <w:r w:rsidR="00CF4EAE">
        <w:rPr>
          <w:rFonts w:ascii="Times New Roman" w:hAnsi="Times New Roman" w:cs="Times New Roman"/>
          <w:sz w:val="24"/>
          <w:szCs w:val="24"/>
        </w:rPr>
        <w:t>such as</w:t>
      </w:r>
      <w:r w:rsidRPr="006932AA">
        <w:rPr>
          <w:rFonts w:ascii="Times New Roman" w:hAnsi="Times New Roman" w:cs="Times New Roman"/>
          <w:sz w:val="24"/>
          <w:szCs w:val="24"/>
        </w:rPr>
        <w:t xml:space="preserve"> the right to petition for </w:t>
      </w:r>
      <w:r w:rsidRPr="007A341E">
        <w:rPr>
          <w:rFonts w:ascii="Times New Roman" w:hAnsi="Times New Roman" w:cs="Times New Roman"/>
          <w:i/>
          <w:sz w:val="24"/>
          <w:szCs w:val="24"/>
        </w:rPr>
        <w:t>habeas corpus</w:t>
      </w:r>
      <w:r w:rsidR="00CF4EAE">
        <w:rPr>
          <w:rFonts w:ascii="Times New Roman" w:hAnsi="Times New Roman" w:cs="Times New Roman"/>
          <w:sz w:val="24"/>
          <w:szCs w:val="24"/>
        </w:rPr>
        <w:t>. The suspended rights</w:t>
      </w:r>
      <w:r w:rsidRPr="006932AA">
        <w:rPr>
          <w:rFonts w:ascii="Times New Roman" w:hAnsi="Times New Roman" w:cs="Times New Roman"/>
          <w:sz w:val="24"/>
          <w:szCs w:val="24"/>
        </w:rPr>
        <w:t xml:space="preserve"> </w:t>
      </w:r>
      <w:r w:rsidR="00CF4EAE">
        <w:rPr>
          <w:rFonts w:ascii="Times New Roman" w:hAnsi="Times New Roman" w:cs="Times New Roman"/>
          <w:sz w:val="24"/>
          <w:szCs w:val="24"/>
        </w:rPr>
        <w:t>are not enforceable in court</w:t>
      </w:r>
      <w:r w:rsidRPr="006932AA">
        <w:rPr>
          <w:rFonts w:ascii="Times New Roman" w:hAnsi="Times New Roman" w:cs="Times New Roman"/>
          <w:sz w:val="24"/>
          <w:szCs w:val="24"/>
        </w:rPr>
        <w:t xml:space="preserve"> during the period of emergency.</w:t>
      </w:r>
      <w:r w:rsidRPr="006932AA">
        <w:rPr>
          <w:rStyle w:val="FootnoteReference"/>
          <w:rFonts w:ascii="Times New Roman" w:hAnsi="Times New Roman" w:cs="Times New Roman"/>
          <w:sz w:val="24"/>
          <w:szCs w:val="24"/>
        </w:rPr>
        <w:footnoteReference w:id="56"/>
      </w:r>
    </w:p>
    <w:p w:rsidR="00482AD7" w:rsidRPr="006932AA" w:rsidRDefault="00482AD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Jurisdiction to claim monetary compensation for false imprisonment stems from Article 32 of the Constitution of India.  Further, that jurisdiction vests </w:t>
      </w:r>
      <w:r w:rsidR="00CC5883">
        <w:rPr>
          <w:rFonts w:ascii="Times New Roman" w:hAnsi="Times New Roman" w:cs="Times New Roman"/>
          <w:sz w:val="24"/>
          <w:szCs w:val="24"/>
        </w:rPr>
        <w:t>in the Supreme Court of India. Therefore, p</w:t>
      </w:r>
      <w:r w:rsidRPr="006932AA">
        <w:rPr>
          <w:rFonts w:ascii="Times New Roman" w:hAnsi="Times New Roman" w:cs="Times New Roman"/>
          <w:sz w:val="24"/>
          <w:szCs w:val="24"/>
        </w:rPr>
        <w:t xml:space="preserve">arties may petition the Court and claim damages for wrongful detention, and the court would award damages for injuries arising from the </w:t>
      </w:r>
      <w:r w:rsidR="00CC5883">
        <w:rPr>
          <w:rFonts w:ascii="Times New Roman" w:hAnsi="Times New Roman" w:cs="Times New Roman"/>
          <w:sz w:val="24"/>
          <w:szCs w:val="24"/>
        </w:rPr>
        <w:t>arrest</w:t>
      </w:r>
      <w:r w:rsidRPr="006932AA">
        <w:rPr>
          <w:rFonts w:ascii="Times New Roman" w:hAnsi="Times New Roman" w:cs="Times New Roman"/>
          <w:sz w:val="24"/>
          <w:szCs w:val="24"/>
        </w:rPr>
        <w:t>.</w:t>
      </w:r>
    </w:p>
    <w:p w:rsidR="00482AD7" w:rsidRPr="006932AA" w:rsidRDefault="00482AD7" w:rsidP="006932AA">
      <w:pPr>
        <w:spacing w:line="360" w:lineRule="auto"/>
        <w:jc w:val="both"/>
        <w:rPr>
          <w:rFonts w:ascii="Times New Roman" w:hAnsi="Times New Roman" w:cs="Times New Roman"/>
          <w:sz w:val="24"/>
          <w:szCs w:val="24"/>
        </w:rPr>
      </w:pPr>
    </w:p>
    <w:p w:rsidR="00482AD7" w:rsidRPr="006932AA" w:rsidRDefault="00C23567" w:rsidP="006932AA">
      <w:pPr>
        <w:pStyle w:val="Heading3"/>
        <w:spacing w:line="360" w:lineRule="auto"/>
        <w:rPr>
          <w:rFonts w:ascii="Times New Roman" w:hAnsi="Times New Roman" w:cs="Times New Roman"/>
          <w:b/>
          <w:color w:val="auto"/>
        </w:rPr>
      </w:pPr>
      <w:bookmarkStart w:id="50" w:name="_Toc418270155"/>
      <w:r w:rsidRPr="006932AA">
        <w:rPr>
          <w:rFonts w:ascii="Times New Roman" w:hAnsi="Times New Roman" w:cs="Times New Roman"/>
          <w:b/>
          <w:color w:val="auto"/>
        </w:rPr>
        <w:t>4.2.1.</w:t>
      </w:r>
      <w:r w:rsidRPr="006932AA">
        <w:rPr>
          <w:rFonts w:ascii="Times New Roman" w:hAnsi="Times New Roman" w:cs="Times New Roman"/>
          <w:b/>
          <w:color w:val="auto"/>
        </w:rPr>
        <w:tab/>
      </w:r>
      <w:r w:rsidR="008732C6" w:rsidRPr="006932AA">
        <w:rPr>
          <w:rFonts w:ascii="Times New Roman" w:hAnsi="Times New Roman" w:cs="Times New Roman"/>
          <w:b/>
          <w:color w:val="auto"/>
        </w:rPr>
        <w:t>Scope of the r</w:t>
      </w:r>
      <w:r w:rsidR="00482AD7" w:rsidRPr="006932AA">
        <w:rPr>
          <w:rFonts w:ascii="Times New Roman" w:hAnsi="Times New Roman" w:cs="Times New Roman"/>
          <w:b/>
          <w:color w:val="auto"/>
        </w:rPr>
        <w:t>ight to personal liberty in India</w:t>
      </w:r>
      <w:bookmarkEnd w:id="50"/>
    </w:p>
    <w:p w:rsidR="00FE4FBF" w:rsidRDefault="00DD73D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Articles 19, 20 and 21</w:t>
      </w:r>
      <w:r>
        <w:rPr>
          <w:rFonts w:ascii="Times New Roman" w:hAnsi="Times New Roman" w:cs="Times New Roman"/>
          <w:sz w:val="24"/>
          <w:szCs w:val="24"/>
        </w:rPr>
        <w:t xml:space="preserve"> of t</w:t>
      </w:r>
      <w:r w:rsidR="00152D51" w:rsidRPr="006932AA">
        <w:rPr>
          <w:rFonts w:ascii="Times New Roman" w:hAnsi="Times New Roman" w:cs="Times New Roman"/>
          <w:sz w:val="24"/>
          <w:szCs w:val="24"/>
        </w:rPr>
        <w:t>he Indian C</w:t>
      </w:r>
      <w:r>
        <w:rPr>
          <w:rFonts w:ascii="Times New Roman" w:hAnsi="Times New Roman" w:cs="Times New Roman"/>
          <w:sz w:val="24"/>
          <w:szCs w:val="24"/>
        </w:rPr>
        <w:t>onstitution guarantees rights to personal liberty</w:t>
      </w:r>
      <w:r w:rsidR="00152D51" w:rsidRPr="006932AA">
        <w:rPr>
          <w:rFonts w:ascii="Times New Roman" w:hAnsi="Times New Roman" w:cs="Times New Roman"/>
          <w:sz w:val="24"/>
          <w:szCs w:val="24"/>
        </w:rPr>
        <w:t>. Article 22 therein provides fo</w:t>
      </w:r>
      <w:r w:rsidR="00FE4FBF">
        <w:rPr>
          <w:rFonts w:ascii="Times New Roman" w:hAnsi="Times New Roman" w:cs="Times New Roman"/>
          <w:sz w:val="24"/>
          <w:szCs w:val="24"/>
        </w:rPr>
        <w:t>r preventive detention in detail</w:t>
      </w:r>
      <w:r w:rsidR="00152D51" w:rsidRPr="006932AA">
        <w:rPr>
          <w:rFonts w:ascii="Times New Roman" w:hAnsi="Times New Roman" w:cs="Times New Roman"/>
          <w:sz w:val="24"/>
          <w:szCs w:val="24"/>
        </w:rPr>
        <w:t>.</w:t>
      </w:r>
      <w:r w:rsidR="00402796" w:rsidRPr="006932AA">
        <w:rPr>
          <w:rFonts w:ascii="Times New Roman" w:hAnsi="Times New Roman" w:cs="Times New Roman"/>
          <w:sz w:val="24"/>
          <w:szCs w:val="24"/>
        </w:rPr>
        <w:t xml:space="preserve"> </w:t>
      </w:r>
      <w:r w:rsidR="00FE4FBF">
        <w:rPr>
          <w:rFonts w:ascii="Times New Roman" w:hAnsi="Times New Roman" w:cs="Times New Roman"/>
          <w:sz w:val="24"/>
          <w:szCs w:val="24"/>
        </w:rPr>
        <w:t xml:space="preserve">This provision supports the principle that fundamental rights and freedoms may only be limited by the law and </w:t>
      </w:r>
      <w:r>
        <w:rPr>
          <w:rFonts w:ascii="Times New Roman" w:hAnsi="Times New Roman" w:cs="Times New Roman"/>
          <w:sz w:val="24"/>
          <w:szCs w:val="24"/>
        </w:rPr>
        <w:t xml:space="preserve">only </w:t>
      </w:r>
      <w:r w:rsidR="00FE4FBF">
        <w:rPr>
          <w:rFonts w:ascii="Times New Roman" w:hAnsi="Times New Roman" w:cs="Times New Roman"/>
          <w:sz w:val="24"/>
          <w:szCs w:val="24"/>
        </w:rPr>
        <w:t xml:space="preserve">in </w:t>
      </w:r>
      <w:r>
        <w:rPr>
          <w:rFonts w:ascii="Times New Roman" w:hAnsi="Times New Roman" w:cs="Times New Roman"/>
          <w:sz w:val="24"/>
          <w:szCs w:val="24"/>
        </w:rPr>
        <w:t xml:space="preserve">legally </w:t>
      </w:r>
      <w:r w:rsidR="00FE4FBF">
        <w:rPr>
          <w:rFonts w:ascii="Times New Roman" w:hAnsi="Times New Roman" w:cs="Times New Roman"/>
          <w:sz w:val="24"/>
          <w:szCs w:val="24"/>
        </w:rPr>
        <w:t>justifiable circumstances.</w:t>
      </w:r>
    </w:p>
    <w:p w:rsidR="00152D51" w:rsidRPr="006932AA" w:rsidRDefault="00FE4FBF"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Consequently, the Indian Parliament</w:t>
      </w:r>
      <w:r w:rsidR="00402796" w:rsidRPr="006932AA">
        <w:rPr>
          <w:rFonts w:ascii="Times New Roman" w:hAnsi="Times New Roman" w:cs="Times New Roman"/>
          <w:sz w:val="24"/>
          <w:szCs w:val="24"/>
        </w:rPr>
        <w:t xml:space="preserve"> passed th</w:t>
      </w:r>
      <w:r>
        <w:rPr>
          <w:rFonts w:ascii="Times New Roman" w:hAnsi="Times New Roman" w:cs="Times New Roman"/>
          <w:sz w:val="24"/>
          <w:szCs w:val="24"/>
        </w:rPr>
        <w:t>e Preventive Detention Act (1950)</w:t>
      </w:r>
      <w:r w:rsidR="00A2238E" w:rsidRPr="006932AA">
        <w:rPr>
          <w:rFonts w:ascii="Times New Roman" w:hAnsi="Times New Roman" w:cs="Times New Roman"/>
          <w:sz w:val="24"/>
          <w:szCs w:val="24"/>
        </w:rPr>
        <w:t xml:space="preserve"> which authorizes</w:t>
      </w:r>
      <w:r w:rsidR="00152D51" w:rsidRPr="006932AA">
        <w:rPr>
          <w:rFonts w:ascii="Times New Roman" w:hAnsi="Times New Roman" w:cs="Times New Roman"/>
          <w:sz w:val="24"/>
          <w:szCs w:val="24"/>
        </w:rPr>
        <w:t xml:space="preserve"> detention </w:t>
      </w:r>
      <w:r w:rsidR="00A2238E" w:rsidRPr="006932AA">
        <w:rPr>
          <w:rFonts w:ascii="Times New Roman" w:hAnsi="Times New Roman" w:cs="Times New Roman"/>
          <w:sz w:val="24"/>
          <w:szCs w:val="24"/>
        </w:rPr>
        <w:t xml:space="preserve">of individuals </w:t>
      </w:r>
      <w:r w:rsidR="00152D51" w:rsidRPr="006932AA">
        <w:rPr>
          <w:rFonts w:ascii="Times New Roman" w:hAnsi="Times New Roman" w:cs="Times New Roman"/>
          <w:sz w:val="24"/>
          <w:szCs w:val="24"/>
        </w:rPr>
        <w:t>without due trial.</w:t>
      </w:r>
      <w:r w:rsidR="00402796" w:rsidRPr="006932AA">
        <w:rPr>
          <w:rStyle w:val="FootnoteReference"/>
          <w:rFonts w:ascii="Times New Roman" w:hAnsi="Times New Roman" w:cs="Times New Roman"/>
          <w:sz w:val="24"/>
          <w:szCs w:val="24"/>
        </w:rPr>
        <w:footnoteReference w:id="57"/>
      </w:r>
      <w:r w:rsidR="00A2238E" w:rsidRPr="006932AA">
        <w:rPr>
          <w:rFonts w:ascii="Times New Roman" w:hAnsi="Times New Roman" w:cs="Times New Roman"/>
          <w:sz w:val="24"/>
          <w:szCs w:val="24"/>
        </w:rPr>
        <w:t xml:space="preserve"> This </w:t>
      </w:r>
      <w:r w:rsidR="002D3D93" w:rsidRPr="006932AA">
        <w:rPr>
          <w:rFonts w:ascii="Times New Roman" w:hAnsi="Times New Roman" w:cs="Times New Roman"/>
          <w:sz w:val="24"/>
          <w:szCs w:val="24"/>
        </w:rPr>
        <w:t>legislation</w:t>
      </w:r>
      <w:r w:rsidR="00A2238E" w:rsidRPr="006932AA">
        <w:rPr>
          <w:rFonts w:ascii="Times New Roman" w:hAnsi="Times New Roman" w:cs="Times New Roman"/>
          <w:sz w:val="24"/>
          <w:szCs w:val="24"/>
        </w:rPr>
        <w:t xml:space="preserve"> evidently limits the right to personal liberty</w:t>
      </w:r>
      <w:r w:rsidR="00FD2ACF" w:rsidRPr="006932AA">
        <w:rPr>
          <w:rFonts w:ascii="Times New Roman" w:hAnsi="Times New Roman" w:cs="Times New Roman"/>
          <w:sz w:val="24"/>
          <w:szCs w:val="24"/>
        </w:rPr>
        <w:t xml:space="preserve"> in Indian jurisprudence</w:t>
      </w:r>
      <w:r w:rsidR="00A2238E" w:rsidRPr="006932AA">
        <w:rPr>
          <w:rFonts w:ascii="Times New Roman" w:hAnsi="Times New Roman" w:cs="Times New Roman"/>
          <w:sz w:val="24"/>
          <w:szCs w:val="24"/>
        </w:rPr>
        <w:t>.</w:t>
      </w:r>
    </w:p>
    <w:p w:rsidR="00AF3C4C" w:rsidRPr="006932AA" w:rsidRDefault="00AF3C4C"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In </w:t>
      </w:r>
      <w:r w:rsidRPr="00F218EB">
        <w:rPr>
          <w:rFonts w:ascii="Times New Roman" w:hAnsi="Times New Roman" w:cs="Times New Roman"/>
          <w:i/>
          <w:sz w:val="24"/>
          <w:szCs w:val="24"/>
        </w:rPr>
        <w:t xml:space="preserve">Abdul Wahid vs. </w:t>
      </w:r>
      <w:proofErr w:type="spellStart"/>
      <w:r w:rsidRPr="00F218EB">
        <w:rPr>
          <w:rFonts w:ascii="Times New Roman" w:hAnsi="Times New Roman" w:cs="Times New Roman"/>
          <w:i/>
          <w:sz w:val="24"/>
          <w:szCs w:val="24"/>
        </w:rPr>
        <w:t>Tribuwhan</w:t>
      </w:r>
      <w:proofErr w:type="spellEnd"/>
      <w:r w:rsidRPr="00F218EB">
        <w:rPr>
          <w:rFonts w:ascii="Times New Roman" w:hAnsi="Times New Roman" w:cs="Times New Roman"/>
          <w:i/>
          <w:sz w:val="24"/>
          <w:szCs w:val="24"/>
        </w:rPr>
        <w:t xml:space="preserve"> </w:t>
      </w:r>
      <w:proofErr w:type="spellStart"/>
      <w:r w:rsidRPr="00F218EB">
        <w:rPr>
          <w:rFonts w:ascii="Times New Roman" w:hAnsi="Times New Roman" w:cs="Times New Roman"/>
          <w:i/>
          <w:sz w:val="24"/>
          <w:szCs w:val="24"/>
        </w:rPr>
        <w:t>Pati</w:t>
      </w:r>
      <w:proofErr w:type="spellEnd"/>
      <w:r w:rsidR="00C24073" w:rsidRPr="00F218EB">
        <w:rPr>
          <w:rFonts w:ascii="Times New Roman" w:hAnsi="Times New Roman" w:cs="Times New Roman"/>
          <w:i/>
          <w:sz w:val="24"/>
          <w:szCs w:val="24"/>
        </w:rPr>
        <w:t>,</w:t>
      </w:r>
      <w:r w:rsidR="009A66F8" w:rsidRPr="006932AA">
        <w:rPr>
          <w:rStyle w:val="FootnoteReference"/>
          <w:rFonts w:ascii="Times New Roman" w:hAnsi="Times New Roman" w:cs="Times New Roman"/>
          <w:sz w:val="24"/>
          <w:szCs w:val="24"/>
        </w:rPr>
        <w:footnoteReference w:id="58"/>
      </w:r>
      <w:r w:rsidR="00776B9C" w:rsidRPr="006932AA">
        <w:rPr>
          <w:rFonts w:ascii="Times New Roman" w:hAnsi="Times New Roman" w:cs="Times New Roman"/>
          <w:sz w:val="24"/>
          <w:szCs w:val="24"/>
        </w:rPr>
        <w:t xml:space="preserve"> the applicant had been arrested by land officials for failure to pay </w:t>
      </w:r>
      <w:r w:rsidR="00A44226">
        <w:rPr>
          <w:rFonts w:ascii="Times New Roman" w:hAnsi="Times New Roman" w:cs="Times New Roman"/>
          <w:sz w:val="24"/>
          <w:szCs w:val="24"/>
        </w:rPr>
        <w:t xml:space="preserve">land </w:t>
      </w:r>
      <w:r w:rsidR="006F178A">
        <w:rPr>
          <w:rFonts w:ascii="Times New Roman" w:hAnsi="Times New Roman" w:cs="Times New Roman"/>
          <w:sz w:val="24"/>
          <w:szCs w:val="24"/>
        </w:rPr>
        <w:t xml:space="preserve">revenue </w:t>
      </w:r>
      <w:r w:rsidR="00A44226">
        <w:rPr>
          <w:rFonts w:ascii="Times New Roman" w:hAnsi="Times New Roman" w:cs="Times New Roman"/>
          <w:sz w:val="24"/>
          <w:szCs w:val="24"/>
        </w:rPr>
        <w:t>arrears</w:t>
      </w:r>
      <w:r w:rsidR="00776B9C" w:rsidRPr="006932AA">
        <w:rPr>
          <w:rFonts w:ascii="Times New Roman" w:hAnsi="Times New Roman" w:cs="Times New Roman"/>
          <w:sz w:val="24"/>
          <w:szCs w:val="24"/>
        </w:rPr>
        <w:t>. T</w:t>
      </w:r>
      <w:r w:rsidR="00202A26" w:rsidRPr="006932AA">
        <w:rPr>
          <w:rFonts w:ascii="Times New Roman" w:hAnsi="Times New Roman" w:cs="Times New Roman"/>
          <w:sz w:val="24"/>
          <w:szCs w:val="24"/>
        </w:rPr>
        <w:t>he Supreme C</w:t>
      </w:r>
      <w:r w:rsidRPr="006932AA">
        <w:rPr>
          <w:rFonts w:ascii="Times New Roman" w:hAnsi="Times New Roman" w:cs="Times New Roman"/>
          <w:sz w:val="24"/>
          <w:szCs w:val="24"/>
        </w:rPr>
        <w:t>ourt</w:t>
      </w:r>
      <w:r w:rsidR="00FE4FBF">
        <w:rPr>
          <w:rFonts w:ascii="Times New Roman" w:hAnsi="Times New Roman" w:cs="Times New Roman"/>
          <w:sz w:val="24"/>
          <w:szCs w:val="24"/>
        </w:rPr>
        <w:t xml:space="preserve"> of India</w:t>
      </w:r>
      <w:r w:rsidRPr="006932AA">
        <w:rPr>
          <w:rFonts w:ascii="Times New Roman" w:hAnsi="Times New Roman" w:cs="Times New Roman"/>
          <w:sz w:val="24"/>
          <w:szCs w:val="24"/>
        </w:rPr>
        <w:t xml:space="preserve"> held </w:t>
      </w:r>
      <w:r w:rsidR="00776B9C" w:rsidRPr="006932AA">
        <w:rPr>
          <w:rFonts w:ascii="Times New Roman" w:hAnsi="Times New Roman" w:cs="Times New Roman"/>
          <w:sz w:val="24"/>
          <w:szCs w:val="24"/>
        </w:rPr>
        <w:t xml:space="preserve">that the </w:t>
      </w:r>
      <w:r w:rsidR="008F5DF7">
        <w:rPr>
          <w:rFonts w:ascii="Times New Roman" w:hAnsi="Times New Roman" w:cs="Times New Roman"/>
          <w:sz w:val="24"/>
          <w:szCs w:val="24"/>
        </w:rPr>
        <w:t xml:space="preserve">land </w:t>
      </w:r>
      <w:r w:rsidRPr="006932AA">
        <w:rPr>
          <w:rFonts w:ascii="Times New Roman" w:hAnsi="Times New Roman" w:cs="Times New Roman"/>
          <w:sz w:val="24"/>
          <w:szCs w:val="24"/>
        </w:rPr>
        <w:t xml:space="preserve">officials </w:t>
      </w:r>
      <w:r w:rsidR="00776B9C" w:rsidRPr="006932AA">
        <w:rPr>
          <w:rFonts w:ascii="Times New Roman" w:hAnsi="Times New Roman" w:cs="Times New Roman"/>
          <w:sz w:val="24"/>
          <w:szCs w:val="24"/>
        </w:rPr>
        <w:t xml:space="preserve">were </w:t>
      </w:r>
      <w:r w:rsidRPr="006932AA">
        <w:rPr>
          <w:rFonts w:ascii="Times New Roman" w:hAnsi="Times New Roman" w:cs="Times New Roman"/>
          <w:sz w:val="24"/>
          <w:szCs w:val="24"/>
        </w:rPr>
        <w:t xml:space="preserve">liable for false imprisonment </w:t>
      </w:r>
      <w:r w:rsidR="00776B9C" w:rsidRPr="006932AA">
        <w:rPr>
          <w:rFonts w:ascii="Times New Roman" w:hAnsi="Times New Roman" w:cs="Times New Roman"/>
          <w:sz w:val="24"/>
          <w:szCs w:val="24"/>
        </w:rPr>
        <w:t>since</w:t>
      </w:r>
      <w:r w:rsidRPr="006932AA">
        <w:rPr>
          <w:rFonts w:ascii="Times New Roman" w:hAnsi="Times New Roman" w:cs="Times New Roman"/>
          <w:sz w:val="24"/>
          <w:szCs w:val="24"/>
        </w:rPr>
        <w:t xml:space="preserve"> they had no authority to take the plaintiff </w:t>
      </w:r>
      <w:r w:rsidR="00DC1230" w:rsidRPr="006932AA">
        <w:rPr>
          <w:rFonts w:ascii="Times New Roman" w:hAnsi="Times New Roman" w:cs="Times New Roman"/>
          <w:sz w:val="24"/>
          <w:szCs w:val="24"/>
        </w:rPr>
        <w:t xml:space="preserve">forcibly </w:t>
      </w:r>
      <w:r w:rsidRPr="006932AA">
        <w:rPr>
          <w:rFonts w:ascii="Times New Roman" w:hAnsi="Times New Roman" w:cs="Times New Roman"/>
          <w:sz w:val="24"/>
          <w:szCs w:val="24"/>
        </w:rPr>
        <w:t xml:space="preserve">into detention for </w:t>
      </w:r>
      <w:r w:rsidR="00776B9C" w:rsidRPr="006932AA">
        <w:rPr>
          <w:rFonts w:ascii="Times New Roman" w:hAnsi="Times New Roman" w:cs="Times New Roman"/>
          <w:sz w:val="24"/>
          <w:szCs w:val="24"/>
        </w:rPr>
        <w:t>failure to pay arrears</w:t>
      </w:r>
      <w:r w:rsidRPr="006932AA">
        <w:rPr>
          <w:rFonts w:ascii="Times New Roman" w:hAnsi="Times New Roman" w:cs="Times New Roman"/>
          <w:sz w:val="24"/>
          <w:szCs w:val="24"/>
        </w:rPr>
        <w:t xml:space="preserve">. </w:t>
      </w:r>
    </w:p>
    <w:p w:rsidR="00282D8C" w:rsidRPr="006932AA" w:rsidRDefault="001B39CB"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Supreme Court has </w:t>
      </w:r>
      <w:r w:rsidR="003153BF">
        <w:rPr>
          <w:rFonts w:ascii="Times New Roman" w:hAnsi="Times New Roman" w:cs="Times New Roman"/>
          <w:sz w:val="24"/>
          <w:szCs w:val="24"/>
        </w:rPr>
        <w:t xml:space="preserve">also </w:t>
      </w:r>
      <w:r w:rsidRPr="006932AA">
        <w:rPr>
          <w:rFonts w:ascii="Times New Roman" w:hAnsi="Times New Roman" w:cs="Times New Roman"/>
          <w:sz w:val="24"/>
          <w:szCs w:val="24"/>
        </w:rPr>
        <w:t>held that p</w:t>
      </w:r>
      <w:r w:rsidR="00B043B5" w:rsidRPr="006932AA">
        <w:rPr>
          <w:rFonts w:ascii="Times New Roman" w:hAnsi="Times New Roman" w:cs="Times New Roman"/>
          <w:sz w:val="24"/>
          <w:szCs w:val="24"/>
        </w:rPr>
        <w:t>ublic law</w:t>
      </w:r>
      <w:r w:rsidRPr="006932AA">
        <w:rPr>
          <w:rFonts w:ascii="Times New Roman" w:hAnsi="Times New Roman" w:cs="Times New Roman"/>
          <w:sz w:val="24"/>
          <w:szCs w:val="24"/>
        </w:rPr>
        <w:t xml:space="preserve"> remedies </w:t>
      </w:r>
      <w:r w:rsidR="00657B48">
        <w:rPr>
          <w:rFonts w:ascii="Times New Roman" w:hAnsi="Times New Roman" w:cs="Times New Roman"/>
          <w:sz w:val="24"/>
          <w:szCs w:val="24"/>
        </w:rPr>
        <w:t>extend</w:t>
      </w:r>
      <w:r w:rsidR="00B043B5" w:rsidRPr="006932AA">
        <w:rPr>
          <w:rFonts w:ascii="Times New Roman" w:hAnsi="Times New Roman" w:cs="Times New Roman"/>
          <w:sz w:val="24"/>
          <w:szCs w:val="24"/>
        </w:rPr>
        <w:t xml:space="preserve"> to t</w:t>
      </w:r>
      <w:r w:rsidR="00657B48">
        <w:rPr>
          <w:rFonts w:ascii="Times New Roman" w:hAnsi="Times New Roman" w:cs="Times New Roman"/>
          <w:sz w:val="24"/>
          <w:szCs w:val="24"/>
        </w:rPr>
        <w:t>he regime of t</w:t>
      </w:r>
      <w:r w:rsidR="00B043B5" w:rsidRPr="006932AA">
        <w:rPr>
          <w:rFonts w:ascii="Times New Roman" w:hAnsi="Times New Roman" w:cs="Times New Roman"/>
          <w:sz w:val="24"/>
          <w:szCs w:val="24"/>
        </w:rPr>
        <w:t>ort</w:t>
      </w:r>
      <w:r w:rsidR="00657B48">
        <w:rPr>
          <w:rFonts w:ascii="Times New Roman" w:hAnsi="Times New Roman" w:cs="Times New Roman"/>
          <w:sz w:val="24"/>
          <w:szCs w:val="24"/>
        </w:rPr>
        <w:t xml:space="preserve"> law</w:t>
      </w:r>
      <w:r w:rsidR="00B043B5" w:rsidRPr="006932AA">
        <w:rPr>
          <w:rFonts w:ascii="Times New Roman" w:hAnsi="Times New Roman" w:cs="Times New Roman"/>
          <w:sz w:val="24"/>
          <w:szCs w:val="24"/>
        </w:rPr>
        <w:t xml:space="preserve">. In </w:t>
      </w:r>
      <w:proofErr w:type="spellStart"/>
      <w:r w:rsidR="00B043B5" w:rsidRPr="006932AA">
        <w:rPr>
          <w:rFonts w:ascii="Times New Roman" w:hAnsi="Times New Roman" w:cs="Times New Roman"/>
          <w:i/>
          <w:sz w:val="24"/>
          <w:szCs w:val="24"/>
        </w:rPr>
        <w:t>Rudul</w:t>
      </w:r>
      <w:proofErr w:type="spellEnd"/>
      <w:r w:rsidR="00B043B5" w:rsidRPr="006932AA">
        <w:rPr>
          <w:rFonts w:ascii="Times New Roman" w:hAnsi="Times New Roman" w:cs="Times New Roman"/>
          <w:i/>
          <w:sz w:val="24"/>
          <w:szCs w:val="24"/>
        </w:rPr>
        <w:t xml:space="preserve"> </w:t>
      </w:r>
      <w:proofErr w:type="spellStart"/>
      <w:r w:rsidR="00B043B5" w:rsidRPr="006932AA">
        <w:rPr>
          <w:rFonts w:ascii="Times New Roman" w:hAnsi="Times New Roman" w:cs="Times New Roman"/>
          <w:i/>
          <w:sz w:val="24"/>
          <w:szCs w:val="24"/>
        </w:rPr>
        <w:t>Sah</w:t>
      </w:r>
      <w:proofErr w:type="spellEnd"/>
      <w:r w:rsidR="00B043B5" w:rsidRPr="006932AA">
        <w:rPr>
          <w:rFonts w:ascii="Times New Roman" w:hAnsi="Times New Roman" w:cs="Times New Roman"/>
          <w:sz w:val="24"/>
          <w:szCs w:val="24"/>
        </w:rPr>
        <w:t xml:space="preserve"> </w:t>
      </w:r>
      <w:r w:rsidR="0000111A">
        <w:rPr>
          <w:rFonts w:ascii="Times New Roman" w:hAnsi="Times New Roman" w:cs="Times New Roman"/>
          <w:sz w:val="24"/>
          <w:szCs w:val="24"/>
        </w:rPr>
        <w:t>and</w:t>
      </w:r>
      <w:r w:rsidR="00B043B5" w:rsidRPr="006932AA">
        <w:rPr>
          <w:rFonts w:ascii="Times New Roman" w:hAnsi="Times New Roman" w:cs="Times New Roman"/>
          <w:sz w:val="24"/>
          <w:szCs w:val="24"/>
        </w:rPr>
        <w:t xml:space="preserve"> in </w:t>
      </w:r>
      <w:proofErr w:type="spellStart"/>
      <w:r w:rsidR="00B043B5" w:rsidRPr="00F218EB">
        <w:rPr>
          <w:rFonts w:ascii="Times New Roman" w:hAnsi="Times New Roman" w:cs="Times New Roman"/>
          <w:i/>
          <w:sz w:val="24"/>
          <w:szCs w:val="24"/>
        </w:rPr>
        <w:t>Bhim</w:t>
      </w:r>
      <w:proofErr w:type="spellEnd"/>
      <w:r w:rsidR="00B043B5" w:rsidRPr="00F218EB">
        <w:rPr>
          <w:rFonts w:ascii="Times New Roman" w:hAnsi="Times New Roman" w:cs="Times New Roman"/>
          <w:i/>
          <w:sz w:val="24"/>
          <w:szCs w:val="24"/>
        </w:rPr>
        <w:t xml:space="preserve"> Singh vs. State of </w:t>
      </w:r>
      <w:proofErr w:type="spellStart"/>
      <w:r w:rsidR="00B043B5" w:rsidRPr="00F218EB">
        <w:rPr>
          <w:rFonts w:ascii="Times New Roman" w:hAnsi="Times New Roman" w:cs="Times New Roman"/>
          <w:i/>
          <w:sz w:val="24"/>
          <w:szCs w:val="24"/>
        </w:rPr>
        <w:t>J&amp;K</w:t>
      </w:r>
      <w:proofErr w:type="spellEnd"/>
      <w:r w:rsidR="00394492" w:rsidRPr="00F218EB">
        <w:rPr>
          <w:rFonts w:ascii="Times New Roman" w:hAnsi="Times New Roman" w:cs="Times New Roman"/>
          <w:i/>
          <w:sz w:val="24"/>
          <w:szCs w:val="24"/>
        </w:rPr>
        <w:t>,</w:t>
      </w:r>
      <w:r w:rsidR="00AA6016" w:rsidRPr="006932AA">
        <w:rPr>
          <w:rStyle w:val="FootnoteReference"/>
          <w:rFonts w:ascii="Times New Roman" w:hAnsi="Times New Roman" w:cs="Times New Roman"/>
          <w:sz w:val="24"/>
          <w:szCs w:val="24"/>
        </w:rPr>
        <w:footnoteReference w:id="59"/>
      </w:r>
      <w:r w:rsidR="00B043B5" w:rsidRPr="006932AA">
        <w:rPr>
          <w:rFonts w:ascii="Times New Roman" w:hAnsi="Times New Roman" w:cs="Times New Roman"/>
          <w:b/>
          <w:sz w:val="24"/>
          <w:szCs w:val="24"/>
        </w:rPr>
        <w:t xml:space="preserve"> </w:t>
      </w:r>
      <w:r w:rsidR="005C5B69" w:rsidRPr="006932AA">
        <w:rPr>
          <w:rFonts w:ascii="Times New Roman" w:hAnsi="Times New Roman" w:cs="Times New Roman"/>
          <w:sz w:val="24"/>
          <w:szCs w:val="24"/>
        </w:rPr>
        <w:t>the</w:t>
      </w:r>
      <w:r w:rsidR="005C5B69" w:rsidRPr="006932AA">
        <w:rPr>
          <w:rFonts w:ascii="Times New Roman" w:hAnsi="Times New Roman" w:cs="Times New Roman"/>
          <w:b/>
          <w:sz w:val="24"/>
          <w:szCs w:val="24"/>
        </w:rPr>
        <w:t xml:space="preserve"> </w:t>
      </w:r>
      <w:r w:rsidR="0000111A">
        <w:rPr>
          <w:rFonts w:ascii="Times New Roman" w:hAnsi="Times New Roman" w:cs="Times New Roman"/>
          <w:sz w:val="24"/>
          <w:szCs w:val="24"/>
        </w:rPr>
        <w:t>S</w:t>
      </w:r>
      <w:r w:rsidR="0000111A" w:rsidRPr="0000111A">
        <w:rPr>
          <w:rFonts w:ascii="Times New Roman" w:hAnsi="Times New Roman" w:cs="Times New Roman"/>
          <w:sz w:val="24"/>
          <w:szCs w:val="24"/>
        </w:rPr>
        <w:t>upreme</w:t>
      </w:r>
      <w:r w:rsidR="0000111A">
        <w:rPr>
          <w:rFonts w:ascii="Times New Roman" w:hAnsi="Times New Roman" w:cs="Times New Roman"/>
          <w:b/>
          <w:sz w:val="24"/>
          <w:szCs w:val="24"/>
        </w:rPr>
        <w:t xml:space="preserve"> </w:t>
      </w:r>
      <w:r w:rsidR="00EB4370">
        <w:rPr>
          <w:rFonts w:ascii="Times New Roman" w:hAnsi="Times New Roman" w:cs="Times New Roman"/>
          <w:sz w:val="24"/>
          <w:szCs w:val="24"/>
        </w:rPr>
        <w:t>C</w:t>
      </w:r>
      <w:r w:rsidR="00900E80" w:rsidRPr="006932AA">
        <w:rPr>
          <w:rFonts w:ascii="Times New Roman" w:hAnsi="Times New Roman" w:cs="Times New Roman"/>
          <w:sz w:val="24"/>
          <w:szCs w:val="24"/>
        </w:rPr>
        <w:t>ourt</w:t>
      </w:r>
      <w:r w:rsidR="00B043B5" w:rsidRPr="006932AA">
        <w:rPr>
          <w:rFonts w:ascii="Times New Roman" w:hAnsi="Times New Roman" w:cs="Times New Roman"/>
          <w:sz w:val="24"/>
          <w:szCs w:val="24"/>
        </w:rPr>
        <w:t xml:space="preserve"> awarded monetary compensation </w:t>
      </w:r>
      <w:r w:rsidR="00900E80" w:rsidRPr="006932AA">
        <w:rPr>
          <w:rFonts w:ascii="Times New Roman" w:hAnsi="Times New Roman" w:cs="Times New Roman"/>
          <w:sz w:val="24"/>
          <w:szCs w:val="24"/>
        </w:rPr>
        <w:t>to</w:t>
      </w:r>
      <w:r w:rsidR="00B043B5" w:rsidRPr="006932AA">
        <w:rPr>
          <w:rFonts w:ascii="Times New Roman" w:hAnsi="Times New Roman" w:cs="Times New Roman"/>
          <w:sz w:val="24"/>
          <w:szCs w:val="24"/>
        </w:rPr>
        <w:t xml:space="preserve"> the petitioner for </w:t>
      </w:r>
      <w:r w:rsidR="00657B48">
        <w:rPr>
          <w:rFonts w:ascii="Times New Roman" w:hAnsi="Times New Roman" w:cs="Times New Roman"/>
          <w:sz w:val="24"/>
          <w:szCs w:val="24"/>
        </w:rPr>
        <w:t xml:space="preserve">having suffered </w:t>
      </w:r>
      <w:r w:rsidR="00B043B5" w:rsidRPr="006932AA">
        <w:rPr>
          <w:rFonts w:ascii="Times New Roman" w:hAnsi="Times New Roman" w:cs="Times New Roman"/>
          <w:sz w:val="24"/>
          <w:szCs w:val="24"/>
        </w:rPr>
        <w:t>illegal detention.</w:t>
      </w:r>
      <w:r w:rsidR="00C66822" w:rsidRPr="006932AA">
        <w:rPr>
          <w:rFonts w:ascii="Times New Roman" w:hAnsi="Times New Roman" w:cs="Times New Roman"/>
          <w:sz w:val="24"/>
          <w:szCs w:val="24"/>
        </w:rPr>
        <w:t xml:space="preserve"> </w:t>
      </w:r>
      <w:r w:rsidR="00EB4370">
        <w:rPr>
          <w:rFonts w:ascii="Times New Roman" w:hAnsi="Times New Roman" w:cs="Times New Roman"/>
          <w:sz w:val="24"/>
          <w:szCs w:val="24"/>
        </w:rPr>
        <w:t>The public law element arises since the Court was exercising its judicial control over administrative action</w:t>
      </w:r>
      <w:r w:rsidR="000E07C1">
        <w:rPr>
          <w:rFonts w:ascii="Times New Roman" w:hAnsi="Times New Roman" w:cs="Times New Roman"/>
          <w:sz w:val="24"/>
          <w:szCs w:val="24"/>
        </w:rPr>
        <w:t xml:space="preserve"> which had amounted to false imprisonment</w:t>
      </w:r>
      <w:r w:rsidR="008B1B75">
        <w:rPr>
          <w:rFonts w:ascii="Times New Roman" w:hAnsi="Times New Roman" w:cs="Times New Roman"/>
          <w:sz w:val="24"/>
          <w:szCs w:val="24"/>
        </w:rPr>
        <w:t xml:space="preserve"> in tort</w:t>
      </w:r>
      <w:r w:rsidR="00EB4370">
        <w:rPr>
          <w:rFonts w:ascii="Times New Roman" w:hAnsi="Times New Roman" w:cs="Times New Roman"/>
          <w:sz w:val="24"/>
          <w:szCs w:val="24"/>
        </w:rPr>
        <w:t xml:space="preserve">. </w:t>
      </w:r>
      <w:r w:rsidR="00C66822" w:rsidRPr="006932AA">
        <w:rPr>
          <w:rFonts w:ascii="Times New Roman" w:hAnsi="Times New Roman" w:cs="Times New Roman"/>
          <w:sz w:val="24"/>
          <w:szCs w:val="24"/>
        </w:rPr>
        <w:t xml:space="preserve">This case demonstrates </w:t>
      </w:r>
      <w:r w:rsidR="003D06D7">
        <w:rPr>
          <w:rFonts w:ascii="Times New Roman" w:hAnsi="Times New Roman" w:cs="Times New Roman"/>
          <w:sz w:val="24"/>
          <w:szCs w:val="24"/>
        </w:rPr>
        <w:t>state liability</w:t>
      </w:r>
      <w:r w:rsidR="00A75D90">
        <w:rPr>
          <w:rFonts w:ascii="Times New Roman" w:hAnsi="Times New Roman" w:cs="Times New Roman"/>
          <w:sz w:val="24"/>
          <w:szCs w:val="24"/>
        </w:rPr>
        <w:t xml:space="preserve"> as well as the compensatory jurisprudence in cases of</w:t>
      </w:r>
      <w:r w:rsidR="00C66822" w:rsidRPr="006932AA">
        <w:rPr>
          <w:rFonts w:ascii="Times New Roman" w:hAnsi="Times New Roman" w:cs="Times New Roman"/>
          <w:sz w:val="24"/>
          <w:szCs w:val="24"/>
        </w:rPr>
        <w:t xml:space="preserve"> </w:t>
      </w:r>
      <w:r w:rsidR="00D060E5" w:rsidRPr="006932AA">
        <w:rPr>
          <w:rFonts w:ascii="Times New Roman" w:hAnsi="Times New Roman" w:cs="Times New Roman"/>
          <w:sz w:val="24"/>
          <w:szCs w:val="24"/>
        </w:rPr>
        <w:t xml:space="preserve">arbitrary and </w:t>
      </w:r>
      <w:r w:rsidR="009171CF">
        <w:rPr>
          <w:rFonts w:ascii="Times New Roman" w:hAnsi="Times New Roman" w:cs="Times New Roman"/>
          <w:sz w:val="24"/>
          <w:szCs w:val="24"/>
        </w:rPr>
        <w:t>unlawful</w:t>
      </w:r>
      <w:r w:rsidR="00D060E5" w:rsidRPr="006932AA">
        <w:rPr>
          <w:rFonts w:ascii="Times New Roman" w:hAnsi="Times New Roman" w:cs="Times New Roman"/>
          <w:sz w:val="24"/>
          <w:szCs w:val="24"/>
        </w:rPr>
        <w:t xml:space="preserve"> </w:t>
      </w:r>
      <w:r w:rsidR="00C66822" w:rsidRPr="006932AA">
        <w:rPr>
          <w:rFonts w:ascii="Times New Roman" w:hAnsi="Times New Roman" w:cs="Times New Roman"/>
          <w:sz w:val="24"/>
          <w:szCs w:val="24"/>
        </w:rPr>
        <w:t xml:space="preserve">deprivation of the </w:t>
      </w:r>
      <w:r w:rsidR="00A9222E">
        <w:rPr>
          <w:rFonts w:ascii="Times New Roman" w:hAnsi="Times New Roman" w:cs="Times New Roman"/>
          <w:sz w:val="24"/>
          <w:szCs w:val="24"/>
        </w:rPr>
        <w:t>individual right to personal liberty</w:t>
      </w:r>
      <w:r w:rsidR="00C66822" w:rsidRPr="006932AA">
        <w:rPr>
          <w:rFonts w:ascii="Times New Roman" w:hAnsi="Times New Roman" w:cs="Times New Roman"/>
          <w:sz w:val="24"/>
          <w:szCs w:val="24"/>
        </w:rPr>
        <w:t>.</w:t>
      </w:r>
    </w:p>
    <w:p w:rsidR="00AF3C4C" w:rsidRPr="006932AA" w:rsidRDefault="002D3D93"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A</w:t>
      </w:r>
      <w:r w:rsidR="007D1DB0" w:rsidRPr="006932AA">
        <w:rPr>
          <w:rFonts w:ascii="Times New Roman" w:hAnsi="Times New Roman" w:cs="Times New Roman"/>
          <w:sz w:val="24"/>
          <w:szCs w:val="24"/>
        </w:rPr>
        <w:t xml:space="preserve">n </w:t>
      </w:r>
      <w:r w:rsidR="00AF3C4C" w:rsidRPr="006932AA">
        <w:rPr>
          <w:rFonts w:ascii="Times New Roman" w:hAnsi="Times New Roman" w:cs="Times New Roman"/>
          <w:sz w:val="24"/>
          <w:szCs w:val="24"/>
        </w:rPr>
        <w:t>award of damages</w:t>
      </w:r>
      <w:r w:rsidR="007D1DB0" w:rsidRPr="006932AA">
        <w:rPr>
          <w:rFonts w:ascii="Times New Roman" w:hAnsi="Times New Roman" w:cs="Times New Roman"/>
          <w:sz w:val="24"/>
          <w:szCs w:val="24"/>
        </w:rPr>
        <w:t xml:space="preserve"> for illegal detention</w:t>
      </w:r>
      <w:r w:rsidR="00AF3C4C" w:rsidRPr="006932AA">
        <w:rPr>
          <w:rFonts w:ascii="Times New Roman" w:hAnsi="Times New Roman" w:cs="Times New Roman"/>
          <w:sz w:val="24"/>
          <w:szCs w:val="24"/>
        </w:rPr>
        <w:t xml:space="preserve"> does not extinguish the plaintiff’s right to seek further recourse </w:t>
      </w:r>
      <w:r w:rsidR="007D1DB0" w:rsidRPr="006932AA">
        <w:rPr>
          <w:rFonts w:ascii="Times New Roman" w:hAnsi="Times New Roman" w:cs="Times New Roman"/>
          <w:sz w:val="24"/>
          <w:szCs w:val="24"/>
        </w:rPr>
        <w:t>in tort for damages. However, where</w:t>
      </w:r>
      <w:r w:rsidR="00AF3C4C" w:rsidRPr="006932AA">
        <w:rPr>
          <w:rFonts w:ascii="Times New Roman" w:hAnsi="Times New Roman" w:cs="Times New Roman"/>
          <w:sz w:val="24"/>
          <w:szCs w:val="24"/>
        </w:rPr>
        <w:t xml:space="preserve"> damages</w:t>
      </w:r>
      <w:r w:rsidR="007D1DB0" w:rsidRPr="006932AA">
        <w:rPr>
          <w:rFonts w:ascii="Times New Roman" w:hAnsi="Times New Roman" w:cs="Times New Roman"/>
          <w:sz w:val="24"/>
          <w:szCs w:val="24"/>
        </w:rPr>
        <w:t xml:space="preserve"> have</w:t>
      </w:r>
      <w:r w:rsidR="00AF3C4C" w:rsidRPr="006932AA">
        <w:rPr>
          <w:rFonts w:ascii="Times New Roman" w:hAnsi="Times New Roman" w:cs="Times New Roman"/>
          <w:sz w:val="24"/>
          <w:szCs w:val="24"/>
        </w:rPr>
        <w:t xml:space="preserve"> already </w:t>
      </w:r>
      <w:r w:rsidR="007D1DB0" w:rsidRPr="006932AA">
        <w:rPr>
          <w:rFonts w:ascii="Times New Roman" w:hAnsi="Times New Roman" w:cs="Times New Roman"/>
          <w:sz w:val="24"/>
          <w:szCs w:val="24"/>
        </w:rPr>
        <w:t xml:space="preserve">been </w:t>
      </w:r>
      <w:r w:rsidR="00AF3C4C" w:rsidRPr="006932AA">
        <w:rPr>
          <w:rFonts w:ascii="Times New Roman" w:hAnsi="Times New Roman" w:cs="Times New Roman"/>
          <w:sz w:val="24"/>
          <w:szCs w:val="24"/>
        </w:rPr>
        <w:t xml:space="preserve">awarded by the Supreme </w:t>
      </w:r>
      <w:r w:rsidR="00CD0A7F" w:rsidRPr="006932AA">
        <w:rPr>
          <w:rFonts w:ascii="Times New Roman" w:hAnsi="Times New Roman" w:cs="Times New Roman"/>
          <w:sz w:val="24"/>
          <w:szCs w:val="24"/>
        </w:rPr>
        <w:t>Court</w:t>
      </w:r>
      <w:r w:rsidR="00191183">
        <w:rPr>
          <w:rFonts w:ascii="Times New Roman" w:hAnsi="Times New Roman" w:cs="Times New Roman"/>
          <w:sz w:val="24"/>
          <w:szCs w:val="24"/>
        </w:rPr>
        <w:t xml:space="preserve">, any other </w:t>
      </w:r>
      <w:r w:rsidR="002A741C">
        <w:rPr>
          <w:rFonts w:ascii="Times New Roman" w:hAnsi="Times New Roman" w:cs="Times New Roman"/>
          <w:sz w:val="24"/>
          <w:szCs w:val="24"/>
        </w:rPr>
        <w:t>court</w:t>
      </w:r>
      <w:r w:rsidR="007D1DB0" w:rsidRPr="006932AA">
        <w:rPr>
          <w:rFonts w:ascii="Times New Roman" w:hAnsi="Times New Roman" w:cs="Times New Roman"/>
          <w:sz w:val="24"/>
          <w:szCs w:val="24"/>
        </w:rPr>
        <w:t xml:space="preserve"> may deduct them from the damages awardable in tort</w:t>
      </w:r>
      <w:r w:rsidR="002A741C">
        <w:rPr>
          <w:rFonts w:ascii="Times New Roman" w:hAnsi="Times New Roman" w:cs="Times New Roman"/>
          <w:sz w:val="24"/>
          <w:szCs w:val="24"/>
        </w:rPr>
        <w:t xml:space="preserve"> in subsequent proceedings</w:t>
      </w:r>
      <w:r w:rsidR="00AF3C4C" w:rsidRPr="006932AA">
        <w:rPr>
          <w:rFonts w:ascii="Times New Roman" w:hAnsi="Times New Roman" w:cs="Times New Roman"/>
          <w:sz w:val="24"/>
          <w:szCs w:val="24"/>
        </w:rPr>
        <w:t>.</w:t>
      </w:r>
      <w:r w:rsidR="00CD0A7F" w:rsidRPr="006932AA">
        <w:rPr>
          <w:rStyle w:val="FootnoteReference"/>
          <w:rFonts w:ascii="Times New Roman" w:hAnsi="Times New Roman" w:cs="Times New Roman"/>
          <w:sz w:val="24"/>
          <w:szCs w:val="24"/>
        </w:rPr>
        <w:footnoteReference w:id="60"/>
      </w:r>
      <w:r w:rsidR="00191183">
        <w:rPr>
          <w:rFonts w:ascii="Times New Roman" w:hAnsi="Times New Roman" w:cs="Times New Roman"/>
          <w:sz w:val="24"/>
          <w:szCs w:val="24"/>
        </w:rPr>
        <w:t xml:space="preserve"> This suggests that the plaintiff may only recover compensation to the extent of injuries sustained, and not beyond them in such a manner as to receive full compensation following each individual course of action.</w:t>
      </w:r>
    </w:p>
    <w:p w:rsidR="00282D8C" w:rsidRPr="006932AA" w:rsidRDefault="00C23567" w:rsidP="006932AA">
      <w:pPr>
        <w:pStyle w:val="Heading3"/>
        <w:spacing w:line="360" w:lineRule="auto"/>
        <w:rPr>
          <w:rFonts w:ascii="Times New Roman" w:hAnsi="Times New Roman" w:cs="Times New Roman"/>
          <w:b/>
          <w:color w:val="auto"/>
        </w:rPr>
      </w:pPr>
      <w:bookmarkStart w:id="51" w:name="_Toc418270156"/>
      <w:r w:rsidRPr="006932AA">
        <w:rPr>
          <w:rFonts w:ascii="Times New Roman" w:hAnsi="Times New Roman" w:cs="Times New Roman"/>
          <w:b/>
          <w:color w:val="auto"/>
        </w:rPr>
        <w:t>4.2.2</w:t>
      </w:r>
      <w:r w:rsidRPr="006932AA">
        <w:rPr>
          <w:rFonts w:ascii="Times New Roman" w:hAnsi="Times New Roman" w:cs="Times New Roman"/>
          <w:b/>
          <w:color w:val="auto"/>
        </w:rPr>
        <w:tab/>
      </w:r>
      <w:r w:rsidR="007A341E">
        <w:rPr>
          <w:rFonts w:ascii="Times New Roman" w:hAnsi="Times New Roman" w:cs="Times New Roman"/>
          <w:b/>
          <w:color w:val="auto"/>
        </w:rPr>
        <w:t>Mini Conclusion</w:t>
      </w:r>
      <w:bookmarkEnd w:id="51"/>
    </w:p>
    <w:p w:rsidR="00895416" w:rsidRPr="006932AA" w:rsidRDefault="00956CEA"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Unlike Kenya, t</w:t>
      </w:r>
      <w:r w:rsidR="00895416" w:rsidRPr="006932AA">
        <w:rPr>
          <w:rFonts w:ascii="Times New Roman" w:hAnsi="Times New Roman" w:cs="Times New Roman"/>
          <w:sz w:val="24"/>
          <w:szCs w:val="24"/>
        </w:rPr>
        <w:t xml:space="preserve">he right to </w:t>
      </w:r>
      <w:r>
        <w:rPr>
          <w:rFonts w:ascii="Times New Roman" w:hAnsi="Times New Roman" w:cs="Times New Roman"/>
          <w:sz w:val="24"/>
          <w:szCs w:val="24"/>
        </w:rPr>
        <w:t xml:space="preserve">petition for </w:t>
      </w:r>
      <w:r w:rsidR="00895416" w:rsidRPr="006932AA">
        <w:rPr>
          <w:rFonts w:ascii="Times New Roman" w:hAnsi="Times New Roman" w:cs="Times New Roman"/>
          <w:i/>
          <w:sz w:val="24"/>
          <w:szCs w:val="24"/>
        </w:rPr>
        <w:t>habeas corpus</w:t>
      </w:r>
      <w:r w:rsidR="00895416" w:rsidRPr="006932AA">
        <w:rPr>
          <w:rFonts w:ascii="Times New Roman" w:hAnsi="Times New Roman" w:cs="Times New Roman"/>
          <w:sz w:val="24"/>
          <w:szCs w:val="24"/>
        </w:rPr>
        <w:t xml:space="preserve"> in India is a limited right</w:t>
      </w:r>
      <w:r>
        <w:rPr>
          <w:rFonts w:ascii="Times New Roman" w:hAnsi="Times New Roman" w:cs="Times New Roman"/>
          <w:sz w:val="24"/>
          <w:szCs w:val="24"/>
        </w:rPr>
        <w:t xml:space="preserve"> as it was held in the </w:t>
      </w:r>
      <w:proofErr w:type="spellStart"/>
      <w:r w:rsidRPr="00956CEA">
        <w:rPr>
          <w:rFonts w:ascii="Times New Roman" w:hAnsi="Times New Roman" w:cs="Times New Roman"/>
          <w:i/>
          <w:sz w:val="24"/>
          <w:szCs w:val="24"/>
        </w:rPr>
        <w:t>Sree</w:t>
      </w:r>
      <w:proofErr w:type="spellEnd"/>
      <w:r w:rsidRPr="00956CEA">
        <w:rPr>
          <w:rFonts w:ascii="Times New Roman" w:hAnsi="Times New Roman" w:cs="Times New Roman"/>
          <w:i/>
          <w:sz w:val="24"/>
          <w:szCs w:val="24"/>
        </w:rPr>
        <w:t xml:space="preserve"> Mohan Chowdhury</w:t>
      </w:r>
      <w:r>
        <w:rPr>
          <w:rFonts w:ascii="Times New Roman" w:hAnsi="Times New Roman" w:cs="Times New Roman"/>
          <w:sz w:val="24"/>
          <w:szCs w:val="24"/>
        </w:rPr>
        <w:t xml:space="preserve"> case.</w:t>
      </w:r>
      <w:r w:rsidR="00895416" w:rsidRPr="006932AA">
        <w:rPr>
          <w:rFonts w:ascii="Times New Roman" w:hAnsi="Times New Roman" w:cs="Times New Roman"/>
          <w:sz w:val="24"/>
          <w:szCs w:val="24"/>
        </w:rPr>
        <w:t xml:space="preserve"> The right may therefore be suspended during times of </w:t>
      </w:r>
      <w:r w:rsidR="00320234">
        <w:rPr>
          <w:rFonts w:ascii="Times New Roman" w:hAnsi="Times New Roman" w:cs="Times New Roman"/>
          <w:sz w:val="24"/>
          <w:szCs w:val="24"/>
        </w:rPr>
        <w:t>emergency</w:t>
      </w:r>
      <w:r w:rsidR="00895416" w:rsidRPr="006932AA">
        <w:rPr>
          <w:rFonts w:ascii="Times New Roman" w:hAnsi="Times New Roman" w:cs="Times New Roman"/>
          <w:sz w:val="24"/>
          <w:szCs w:val="24"/>
        </w:rPr>
        <w:t xml:space="preserve"> purs</w:t>
      </w:r>
      <w:r w:rsidR="009D0669">
        <w:rPr>
          <w:rFonts w:ascii="Times New Roman" w:hAnsi="Times New Roman" w:cs="Times New Roman"/>
          <w:sz w:val="24"/>
          <w:szCs w:val="24"/>
        </w:rPr>
        <w:t xml:space="preserve">uant to the </w:t>
      </w:r>
      <w:proofErr w:type="spellStart"/>
      <w:r w:rsidR="009D0669">
        <w:rPr>
          <w:rFonts w:ascii="Times New Roman" w:hAnsi="Times New Roman" w:cs="Times New Roman"/>
          <w:sz w:val="24"/>
          <w:szCs w:val="24"/>
        </w:rPr>
        <w:t>Defence</w:t>
      </w:r>
      <w:proofErr w:type="spellEnd"/>
      <w:r w:rsidR="009D0669">
        <w:rPr>
          <w:rFonts w:ascii="Times New Roman" w:hAnsi="Times New Roman" w:cs="Times New Roman"/>
          <w:sz w:val="24"/>
          <w:szCs w:val="24"/>
        </w:rPr>
        <w:t xml:space="preserve"> of India</w:t>
      </w:r>
      <w:r w:rsidR="00895416" w:rsidRPr="006932AA">
        <w:rPr>
          <w:rFonts w:ascii="Times New Roman" w:hAnsi="Times New Roman" w:cs="Times New Roman"/>
          <w:sz w:val="24"/>
          <w:szCs w:val="24"/>
        </w:rPr>
        <w:t xml:space="preserve"> Act.</w:t>
      </w:r>
      <w:r w:rsidR="00B65B69">
        <w:rPr>
          <w:rFonts w:ascii="Times New Roman" w:hAnsi="Times New Roman" w:cs="Times New Roman"/>
          <w:sz w:val="24"/>
          <w:szCs w:val="24"/>
        </w:rPr>
        <w:t xml:space="preserve"> This suggests</w:t>
      </w:r>
      <w:r w:rsidR="00BC58F0">
        <w:rPr>
          <w:rFonts w:ascii="Times New Roman" w:hAnsi="Times New Roman" w:cs="Times New Roman"/>
          <w:sz w:val="24"/>
          <w:szCs w:val="24"/>
        </w:rPr>
        <w:t xml:space="preserve"> that courts will only uphold the right to </w:t>
      </w:r>
      <w:r w:rsidR="00BC58F0" w:rsidRPr="00BC58F0">
        <w:rPr>
          <w:rFonts w:ascii="Times New Roman" w:hAnsi="Times New Roman" w:cs="Times New Roman"/>
          <w:i/>
          <w:sz w:val="24"/>
          <w:szCs w:val="24"/>
        </w:rPr>
        <w:t>habeas corpus</w:t>
      </w:r>
      <w:r w:rsidR="00BC58F0">
        <w:rPr>
          <w:rFonts w:ascii="Times New Roman" w:hAnsi="Times New Roman" w:cs="Times New Roman"/>
          <w:sz w:val="24"/>
          <w:szCs w:val="24"/>
        </w:rPr>
        <w:t xml:space="preserve"> where there is no law or directive restricting it.</w:t>
      </w:r>
    </w:p>
    <w:p w:rsidR="00393A1C" w:rsidRDefault="00895416"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T</w:t>
      </w:r>
      <w:r w:rsidR="00B043B5" w:rsidRPr="006932AA">
        <w:rPr>
          <w:rFonts w:ascii="Times New Roman" w:hAnsi="Times New Roman" w:cs="Times New Roman"/>
          <w:sz w:val="24"/>
          <w:szCs w:val="24"/>
        </w:rPr>
        <w:t xml:space="preserve">he above </w:t>
      </w:r>
      <w:r w:rsidR="00BC58F0">
        <w:rPr>
          <w:rFonts w:ascii="Times New Roman" w:hAnsi="Times New Roman" w:cs="Times New Roman"/>
          <w:sz w:val="24"/>
          <w:szCs w:val="24"/>
        </w:rPr>
        <w:t>analysis</w:t>
      </w:r>
      <w:r w:rsidR="00B043B5" w:rsidRPr="006932AA">
        <w:rPr>
          <w:rFonts w:ascii="Times New Roman" w:hAnsi="Times New Roman" w:cs="Times New Roman"/>
          <w:sz w:val="24"/>
          <w:szCs w:val="24"/>
        </w:rPr>
        <w:t xml:space="preserve"> </w:t>
      </w:r>
      <w:r w:rsidRPr="006932AA">
        <w:rPr>
          <w:rFonts w:ascii="Times New Roman" w:hAnsi="Times New Roman" w:cs="Times New Roman"/>
          <w:sz w:val="24"/>
          <w:szCs w:val="24"/>
        </w:rPr>
        <w:t xml:space="preserve">also </w:t>
      </w:r>
      <w:r w:rsidR="00B043B5" w:rsidRPr="006932AA">
        <w:rPr>
          <w:rFonts w:ascii="Times New Roman" w:hAnsi="Times New Roman" w:cs="Times New Roman"/>
          <w:sz w:val="24"/>
          <w:szCs w:val="24"/>
        </w:rPr>
        <w:t>demonstrate</w:t>
      </w:r>
      <w:r w:rsidR="00BC58F0">
        <w:rPr>
          <w:rFonts w:ascii="Times New Roman" w:hAnsi="Times New Roman" w:cs="Times New Roman"/>
          <w:sz w:val="24"/>
          <w:szCs w:val="24"/>
        </w:rPr>
        <w:t>s</w:t>
      </w:r>
      <w:r w:rsidR="00B043B5" w:rsidRPr="006932AA">
        <w:rPr>
          <w:rFonts w:ascii="Times New Roman" w:hAnsi="Times New Roman" w:cs="Times New Roman"/>
          <w:sz w:val="24"/>
          <w:szCs w:val="24"/>
        </w:rPr>
        <w:t xml:space="preserve"> that the Indian Supreme Court has adopted the award of damages </w:t>
      </w:r>
      <w:r w:rsidR="00B47000">
        <w:rPr>
          <w:rFonts w:ascii="Times New Roman" w:hAnsi="Times New Roman" w:cs="Times New Roman"/>
          <w:sz w:val="24"/>
          <w:szCs w:val="24"/>
        </w:rPr>
        <w:t>in</w:t>
      </w:r>
      <w:r w:rsidR="00B043B5" w:rsidRPr="006932AA">
        <w:rPr>
          <w:rFonts w:ascii="Times New Roman" w:hAnsi="Times New Roman" w:cs="Times New Roman"/>
          <w:sz w:val="24"/>
          <w:szCs w:val="24"/>
        </w:rPr>
        <w:t xml:space="preserve"> </w:t>
      </w:r>
      <w:r w:rsidR="00B47000">
        <w:rPr>
          <w:rFonts w:ascii="Times New Roman" w:hAnsi="Times New Roman" w:cs="Times New Roman"/>
          <w:sz w:val="24"/>
          <w:szCs w:val="24"/>
        </w:rPr>
        <w:t>cases of illegal detention. Successful a</w:t>
      </w:r>
      <w:r w:rsidR="007D1DB0" w:rsidRPr="006932AA">
        <w:rPr>
          <w:rFonts w:ascii="Times New Roman" w:hAnsi="Times New Roman" w:cs="Times New Roman"/>
          <w:sz w:val="24"/>
          <w:szCs w:val="24"/>
        </w:rPr>
        <w:t xml:space="preserve">pplicants </w:t>
      </w:r>
      <w:r w:rsidR="00B47000">
        <w:rPr>
          <w:rFonts w:ascii="Times New Roman" w:hAnsi="Times New Roman" w:cs="Times New Roman"/>
          <w:sz w:val="24"/>
          <w:szCs w:val="24"/>
        </w:rPr>
        <w:t xml:space="preserve">also </w:t>
      </w:r>
      <w:r w:rsidR="007D1DB0" w:rsidRPr="006932AA">
        <w:rPr>
          <w:rFonts w:ascii="Times New Roman" w:hAnsi="Times New Roman" w:cs="Times New Roman"/>
          <w:sz w:val="24"/>
          <w:szCs w:val="24"/>
        </w:rPr>
        <w:t>have a further recourse in tort to claim damages for false imprisonment.</w:t>
      </w:r>
      <w:r w:rsidR="00784B77" w:rsidRPr="006932AA">
        <w:rPr>
          <w:rFonts w:ascii="Times New Roman" w:hAnsi="Times New Roman" w:cs="Times New Roman"/>
          <w:sz w:val="24"/>
          <w:szCs w:val="24"/>
        </w:rPr>
        <w:t xml:space="preserve"> </w:t>
      </w:r>
    </w:p>
    <w:p w:rsidR="007D1DB0" w:rsidRPr="006932AA" w:rsidRDefault="00784B7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The quantum obtainable is somewhat restricted</w:t>
      </w:r>
      <w:r w:rsidR="00C24073" w:rsidRPr="006932AA">
        <w:rPr>
          <w:rFonts w:ascii="Times New Roman" w:hAnsi="Times New Roman" w:cs="Times New Roman"/>
          <w:sz w:val="24"/>
          <w:szCs w:val="24"/>
        </w:rPr>
        <w:t xml:space="preserve"> by court</w:t>
      </w:r>
      <w:r w:rsidR="00393A1C">
        <w:rPr>
          <w:rFonts w:ascii="Times New Roman" w:hAnsi="Times New Roman" w:cs="Times New Roman"/>
          <w:sz w:val="24"/>
          <w:szCs w:val="24"/>
        </w:rPr>
        <w:t>s which consider</w:t>
      </w:r>
      <w:r w:rsidR="00C24073" w:rsidRPr="006932AA">
        <w:rPr>
          <w:rFonts w:ascii="Times New Roman" w:hAnsi="Times New Roman" w:cs="Times New Roman"/>
          <w:sz w:val="24"/>
          <w:szCs w:val="24"/>
        </w:rPr>
        <w:t xml:space="preserve"> </w:t>
      </w:r>
      <w:r w:rsidR="00F96A4C">
        <w:rPr>
          <w:rFonts w:ascii="Times New Roman" w:hAnsi="Times New Roman" w:cs="Times New Roman"/>
          <w:sz w:val="24"/>
          <w:szCs w:val="24"/>
        </w:rPr>
        <w:t>previous</w:t>
      </w:r>
      <w:r w:rsidR="00C24073" w:rsidRPr="006932AA">
        <w:rPr>
          <w:rFonts w:ascii="Times New Roman" w:hAnsi="Times New Roman" w:cs="Times New Roman"/>
          <w:sz w:val="24"/>
          <w:szCs w:val="24"/>
        </w:rPr>
        <w:t xml:space="preserve"> awards already made</w:t>
      </w:r>
      <w:r w:rsidR="00393A1C">
        <w:rPr>
          <w:rFonts w:ascii="Times New Roman" w:hAnsi="Times New Roman" w:cs="Times New Roman"/>
          <w:sz w:val="24"/>
          <w:szCs w:val="24"/>
        </w:rPr>
        <w:t xml:space="preserve"> by the Supreme Court when assessing damages</w:t>
      </w:r>
      <w:r w:rsidR="00C24073" w:rsidRPr="006932AA">
        <w:rPr>
          <w:rFonts w:ascii="Times New Roman" w:hAnsi="Times New Roman" w:cs="Times New Roman"/>
          <w:sz w:val="24"/>
          <w:szCs w:val="24"/>
        </w:rPr>
        <w:t xml:space="preserve"> in </w:t>
      </w:r>
      <w:r w:rsidR="00F96A4C">
        <w:rPr>
          <w:rFonts w:ascii="Times New Roman" w:hAnsi="Times New Roman" w:cs="Times New Roman"/>
          <w:sz w:val="24"/>
          <w:szCs w:val="24"/>
        </w:rPr>
        <w:t>subsequent</w:t>
      </w:r>
      <w:r w:rsidR="00C24073" w:rsidRPr="006932AA">
        <w:rPr>
          <w:rFonts w:ascii="Times New Roman" w:hAnsi="Times New Roman" w:cs="Times New Roman"/>
          <w:sz w:val="24"/>
          <w:szCs w:val="24"/>
        </w:rPr>
        <w:t xml:space="preserve"> proceedings. T</w:t>
      </w:r>
      <w:r w:rsidRPr="006932AA">
        <w:rPr>
          <w:rFonts w:ascii="Times New Roman" w:hAnsi="Times New Roman" w:cs="Times New Roman"/>
          <w:sz w:val="24"/>
          <w:szCs w:val="24"/>
        </w:rPr>
        <w:t xml:space="preserve">he applicant may </w:t>
      </w:r>
      <w:r w:rsidR="00C24073" w:rsidRPr="006932AA">
        <w:rPr>
          <w:rFonts w:ascii="Times New Roman" w:hAnsi="Times New Roman" w:cs="Times New Roman"/>
          <w:sz w:val="24"/>
          <w:szCs w:val="24"/>
        </w:rPr>
        <w:t xml:space="preserve">therefore </w:t>
      </w:r>
      <w:r w:rsidRPr="006932AA">
        <w:rPr>
          <w:rFonts w:ascii="Times New Roman" w:hAnsi="Times New Roman" w:cs="Times New Roman"/>
          <w:sz w:val="24"/>
          <w:szCs w:val="24"/>
        </w:rPr>
        <w:t xml:space="preserve">only recover an amalgamated sum </w:t>
      </w:r>
      <w:r w:rsidR="00B47000">
        <w:rPr>
          <w:rFonts w:ascii="Times New Roman" w:hAnsi="Times New Roman" w:cs="Times New Roman"/>
          <w:sz w:val="24"/>
          <w:szCs w:val="24"/>
        </w:rPr>
        <w:t>that</w:t>
      </w:r>
      <w:r w:rsidRPr="006932AA">
        <w:rPr>
          <w:rFonts w:ascii="Times New Roman" w:hAnsi="Times New Roman" w:cs="Times New Roman"/>
          <w:sz w:val="24"/>
          <w:szCs w:val="24"/>
        </w:rPr>
        <w:t xml:space="preserve"> is proportionate</w:t>
      </w:r>
      <w:r w:rsidR="006D77CE" w:rsidRPr="006932AA">
        <w:rPr>
          <w:rFonts w:ascii="Times New Roman" w:hAnsi="Times New Roman" w:cs="Times New Roman"/>
          <w:sz w:val="24"/>
          <w:szCs w:val="24"/>
        </w:rPr>
        <w:t xml:space="preserve"> with the losses suffered.</w:t>
      </w:r>
    </w:p>
    <w:p w:rsidR="00152D51" w:rsidRPr="006932AA" w:rsidRDefault="00152D51" w:rsidP="006932AA">
      <w:pPr>
        <w:spacing w:line="360" w:lineRule="auto"/>
        <w:jc w:val="both"/>
        <w:rPr>
          <w:rFonts w:ascii="Times New Roman" w:hAnsi="Times New Roman" w:cs="Times New Roman"/>
          <w:sz w:val="24"/>
          <w:szCs w:val="24"/>
        </w:rPr>
      </w:pPr>
    </w:p>
    <w:p w:rsidR="000F6E27" w:rsidRPr="006932AA" w:rsidRDefault="00F755C9" w:rsidP="006932AA">
      <w:pPr>
        <w:pStyle w:val="Heading2"/>
        <w:spacing w:line="360" w:lineRule="auto"/>
        <w:rPr>
          <w:rFonts w:ascii="Times New Roman" w:hAnsi="Times New Roman" w:cs="Times New Roman"/>
          <w:b/>
          <w:color w:val="auto"/>
          <w:sz w:val="24"/>
          <w:szCs w:val="24"/>
        </w:rPr>
      </w:pPr>
      <w:bookmarkStart w:id="52" w:name="_Toc418270157"/>
      <w:r w:rsidRPr="006932AA">
        <w:rPr>
          <w:rFonts w:ascii="Times New Roman" w:hAnsi="Times New Roman" w:cs="Times New Roman"/>
          <w:b/>
          <w:color w:val="auto"/>
          <w:sz w:val="24"/>
          <w:szCs w:val="24"/>
        </w:rPr>
        <w:t>4.3</w:t>
      </w:r>
      <w:r w:rsidRPr="006932AA">
        <w:rPr>
          <w:rFonts w:ascii="Times New Roman" w:hAnsi="Times New Roman" w:cs="Times New Roman"/>
          <w:b/>
          <w:color w:val="auto"/>
          <w:sz w:val="24"/>
          <w:szCs w:val="24"/>
        </w:rPr>
        <w:tab/>
      </w:r>
      <w:r w:rsidRPr="006932AA">
        <w:rPr>
          <w:rFonts w:ascii="Times New Roman" w:hAnsi="Times New Roman" w:cs="Times New Roman"/>
          <w:b/>
          <w:i/>
          <w:color w:val="auto"/>
          <w:sz w:val="24"/>
          <w:szCs w:val="24"/>
        </w:rPr>
        <w:t>HABEAS CORPUS</w:t>
      </w:r>
      <w:r w:rsidRPr="006932AA">
        <w:rPr>
          <w:rFonts w:ascii="Times New Roman" w:hAnsi="Times New Roman" w:cs="Times New Roman"/>
          <w:b/>
          <w:color w:val="auto"/>
          <w:sz w:val="24"/>
          <w:szCs w:val="24"/>
        </w:rPr>
        <w:t xml:space="preserve"> IN UGANDA</w:t>
      </w:r>
      <w:bookmarkEnd w:id="52"/>
    </w:p>
    <w:p w:rsidR="00700194" w:rsidRPr="006932AA" w:rsidRDefault="00CC0E5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right to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is guaranteed under Article 44 of the Cons</w:t>
      </w:r>
      <w:r w:rsidR="00BB3818">
        <w:rPr>
          <w:rFonts w:ascii="Times New Roman" w:hAnsi="Times New Roman" w:cs="Times New Roman"/>
          <w:sz w:val="24"/>
          <w:szCs w:val="24"/>
        </w:rPr>
        <w:t>titution of Uganda as an absolute</w:t>
      </w:r>
      <w:r w:rsidRPr="006932AA">
        <w:rPr>
          <w:rFonts w:ascii="Times New Roman" w:hAnsi="Times New Roman" w:cs="Times New Roman"/>
          <w:sz w:val="24"/>
          <w:szCs w:val="24"/>
        </w:rPr>
        <w:t xml:space="preserve"> right.</w:t>
      </w:r>
      <w:r w:rsidR="00F755C9" w:rsidRPr="006932AA">
        <w:rPr>
          <w:rStyle w:val="FootnoteReference"/>
          <w:rFonts w:ascii="Times New Roman" w:hAnsi="Times New Roman" w:cs="Times New Roman"/>
          <w:sz w:val="24"/>
          <w:szCs w:val="24"/>
        </w:rPr>
        <w:footnoteReference w:id="61"/>
      </w:r>
      <w:r w:rsidR="00C412C9" w:rsidRPr="006932AA">
        <w:rPr>
          <w:rFonts w:ascii="Times New Roman" w:hAnsi="Times New Roman" w:cs="Times New Roman"/>
          <w:sz w:val="24"/>
          <w:szCs w:val="24"/>
        </w:rPr>
        <w:t xml:space="preserve"> </w:t>
      </w:r>
      <w:r w:rsidR="00592A8F" w:rsidRPr="006932AA">
        <w:rPr>
          <w:rFonts w:ascii="Times New Roman" w:hAnsi="Times New Roman" w:cs="Times New Roman"/>
          <w:sz w:val="24"/>
          <w:szCs w:val="24"/>
        </w:rPr>
        <w:t xml:space="preserve">Article 23 </w:t>
      </w:r>
      <w:r w:rsidR="00DE5B54">
        <w:rPr>
          <w:rFonts w:ascii="Times New Roman" w:hAnsi="Times New Roman" w:cs="Times New Roman"/>
          <w:sz w:val="24"/>
          <w:szCs w:val="24"/>
        </w:rPr>
        <w:t>of the Ugandan Constitution also</w:t>
      </w:r>
      <w:r w:rsidR="00592A8F" w:rsidRPr="006932AA">
        <w:rPr>
          <w:rFonts w:ascii="Times New Roman" w:hAnsi="Times New Roman" w:cs="Times New Roman"/>
          <w:sz w:val="24"/>
          <w:szCs w:val="24"/>
        </w:rPr>
        <w:t xml:space="preserve"> provides that the right to </w:t>
      </w:r>
      <w:r w:rsidR="00592A8F" w:rsidRPr="00DE5B54">
        <w:rPr>
          <w:rFonts w:ascii="Times New Roman" w:hAnsi="Times New Roman" w:cs="Times New Roman"/>
          <w:i/>
          <w:sz w:val="24"/>
          <w:szCs w:val="24"/>
        </w:rPr>
        <w:t>habeas corpus</w:t>
      </w:r>
      <w:r w:rsidR="00592A8F" w:rsidRPr="006932AA">
        <w:rPr>
          <w:rFonts w:ascii="Times New Roman" w:hAnsi="Times New Roman" w:cs="Times New Roman"/>
          <w:sz w:val="24"/>
          <w:szCs w:val="24"/>
        </w:rPr>
        <w:t xml:space="preserve"> shall be inviolable and shall not be suspended.</w:t>
      </w:r>
    </w:p>
    <w:p w:rsidR="008A6353" w:rsidRPr="006932AA" w:rsidRDefault="00CC0E5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Further, the right </w:t>
      </w:r>
      <w:r w:rsidR="00700194" w:rsidRPr="006932AA">
        <w:rPr>
          <w:rFonts w:ascii="Times New Roman" w:hAnsi="Times New Roman" w:cs="Times New Roman"/>
          <w:sz w:val="24"/>
          <w:szCs w:val="24"/>
        </w:rPr>
        <w:t xml:space="preserve">to </w:t>
      </w:r>
      <w:r w:rsidR="00700194" w:rsidRPr="006932AA">
        <w:rPr>
          <w:rFonts w:ascii="Times New Roman" w:hAnsi="Times New Roman" w:cs="Times New Roman"/>
          <w:i/>
          <w:sz w:val="24"/>
          <w:szCs w:val="24"/>
        </w:rPr>
        <w:t xml:space="preserve">habeas corpus </w:t>
      </w:r>
      <w:r w:rsidRPr="006932AA">
        <w:rPr>
          <w:rFonts w:ascii="Times New Roman" w:hAnsi="Times New Roman" w:cs="Times New Roman"/>
          <w:sz w:val="24"/>
          <w:szCs w:val="24"/>
        </w:rPr>
        <w:t xml:space="preserve">is </w:t>
      </w:r>
      <w:r w:rsidR="00700194" w:rsidRPr="006932AA">
        <w:rPr>
          <w:rFonts w:ascii="Times New Roman" w:hAnsi="Times New Roman" w:cs="Times New Roman"/>
          <w:sz w:val="24"/>
          <w:szCs w:val="24"/>
        </w:rPr>
        <w:t xml:space="preserve">also protected under Sec </w:t>
      </w:r>
      <w:r w:rsidRPr="006932AA">
        <w:rPr>
          <w:rFonts w:ascii="Times New Roman" w:hAnsi="Times New Roman" w:cs="Times New Roman"/>
          <w:sz w:val="24"/>
          <w:szCs w:val="24"/>
        </w:rPr>
        <w:t>34 of the Judicature Act of Uganda.</w:t>
      </w:r>
    </w:p>
    <w:p w:rsidR="00F40C4D" w:rsidRPr="006932AA" w:rsidRDefault="00C23567" w:rsidP="006932AA">
      <w:pPr>
        <w:pStyle w:val="Heading3"/>
        <w:spacing w:line="360" w:lineRule="auto"/>
        <w:rPr>
          <w:rFonts w:ascii="Times New Roman" w:hAnsi="Times New Roman" w:cs="Times New Roman"/>
          <w:b/>
          <w:color w:val="auto"/>
        </w:rPr>
      </w:pPr>
      <w:bookmarkStart w:id="53" w:name="_Toc418270158"/>
      <w:r w:rsidRPr="006932AA">
        <w:rPr>
          <w:rFonts w:ascii="Times New Roman" w:hAnsi="Times New Roman" w:cs="Times New Roman"/>
          <w:b/>
          <w:color w:val="auto"/>
        </w:rPr>
        <w:t>4.3.1</w:t>
      </w:r>
      <w:r w:rsidRPr="006932AA">
        <w:rPr>
          <w:rFonts w:ascii="Times New Roman" w:hAnsi="Times New Roman" w:cs="Times New Roman"/>
          <w:b/>
          <w:color w:val="auto"/>
        </w:rPr>
        <w:tab/>
      </w:r>
      <w:r w:rsidR="00F40C4D" w:rsidRPr="006932AA">
        <w:rPr>
          <w:rFonts w:ascii="Times New Roman" w:hAnsi="Times New Roman" w:cs="Times New Roman"/>
          <w:b/>
          <w:color w:val="auto"/>
        </w:rPr>
        <w:t xml:space="preserve">Right to </w:t>
      </w:r>
      <w:r w:rsidR="00F40C4D" w:rsidRPr="006932AA">
        <w:rPr>
          <w:rFonts w:ascii="Times New Roman" w:hAnsi="Times New Roman" w:cs="Times New Roman"/>
          <w:b/>
          <w:i/>
          <w:color w:val="auto"/>
        </w:rPr>
        <w:t>habeas corpus</w:t>
      </w:r>
      <w:r w:rsidR="00F40C4D" w:rsidRPr="006932AA">
        <w:rPr>
          <w:rFonts w:ascii="Times New Roman" w:hAnsi="Times New Roman" w:cs="Times New Roman"/>
          <w:b/>
          <w:color w:val="auto"/>
        </w:rPr>
        <w:t xml:space="preserve"> and compensation in Uganda</w:t>
      </w:r>
      <w:bookmarkEnd w:id="53"/>
    </w:p>
    <w:p w:rsidR="000F6D3D" w:rsidRPr="006932AA" w:rsidRDefault="007405A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Ugandan c</w:t>
      </w:r>
      <w:r w:rsidR="000F6D3D" w:rsidRPr="006932AA">
        <w:rPr>
          <w:rFonts w:ascii="Times New Roman" w:hAnsi="Times New Roman" w:cs="Times New Roman"/>
          <w:sz w:val="24"/>
          <w:szCs w:val="24"/>
        </w:rPr>
        <w:t>ourt</w:t>
      </w:r>
      <w:r w:rsidRPr="006932AA">
        <w:rPr>
          <w:rFonts w:ascii="Times New Roman" w:hAnsi="Times New Roman" w:cs="Times New Roman"/>
          <w:sz w:val="24"/>
          <w:szCs w:val="24"/>
        </w:rPr>
        <w:t>s are yet to integrate</w:t>
      </w:r>
      <w:r w:rsidR="000F6D3D" w:rsidRPr="006932AA">
        <w:rPr>
          <w:rFonts w:ascii="Times New Roman" w:hAnsi="Times New Roman" w:cs="Times New Roman"/>
          <w:sz w:val="24"/>
          <w:szCs w:val="24"/>
        </w:rPr>
        <w:t xml:space="preserve"> </w:t>
      </w:r>
      <w:r w:rsidR="000176A9" w:rsidRPr="006932AA">
        <w:rPr>
          <w:rFonts w:ascii="Times New Roman" w:hAnsi="Times New Roman" w:cs="Times New Roman"/>
          <w:sz w:val="24"/>
          <w:szCs w:val="24"/>
        </w:rPr>
        <w:t xml:space="preserve">the award of </w:t>
      </w:r>
      <w:r w:rsidR="000F6D3D" w:rsidRPr="006932AA">
        <w:rPr>
          <w:rFonts w:ascii="Times New Roman" w:hAnsi="Times New Roman" w:cs="Times New Roman"/>
          <w:sz w:val="24"/>
          <w:szCs w:val="24"/>
        </w:rPr>
        <w:t xml:space="preserve">damages within the </w:t>
      </w:r>
      <w:r w:rsidR="00D46537" w:rsidRPr="006932AA">
        <w:rPr>
          <w:rFonts w:ascii="Times New Roman" w:hAnsi="Times New Roman" w:cs="Times New Roman"/>
          <w:i/>
          <w:sz w:val="24"/>
          <w:szCs w:val="24"/>
        </w:rPr>
        <w:t>habeas corpus</w:t>
      </w:r>
      <w:r w:rsidR="00D10467">
        <w:rPr>
          <w:rFonts w:ascii="Times New Roman" w:hAnsi="Times New Roman" w:cs="Times New Roman"/>
          <w:sz w:val="24"/>
          <w:szCs w:val="24"/>
        </w:rPr>
        <w:t xml:space="preserve"> application. </w:t>
      </w:r>
      <w:r w:rsidR="004A36AB">
        <w:rPr>
          <w:rFonts w:ascii="Times New Roman" w:hAnsi="Times New Roman" w:cs="Times New Roman"/>
          <w:sz w:val="24"/>
          <w:szCs w:val="24"/>
        </w:rPr>
        <w:t>A</w:t>
      </w:r>
      <w:r w:rsidR="000F6D3D" w:rsidRPr="006932AA">
        <w:rPr>
          <w:rFonts w:ascii="Times New Roman" w:hAnsi="Times New Roman" w:cs="Times New Roman"/>
          <w:sz w:val="24"/>
          <w:szCs w:val="24"/>
        </w:rPr>
        <w:t xml:space="preserve">pplicants are instructed to pursue </w:t>
      </w:r>
      <w:r w:rsidR="00D10467">
        <w:rPr>
          <w:rFonts w:ascii="Times New Roman" w:hAnsi="Times New Roman" w:cs="Times New Roman"/>
          <w:sz w:val="24"/>
          <w:szCs w:val="24"/>
        </w:rPr>
        <w:t xml:space="preserve">a </w:t>
      </w:r>
      <w:r w:rsidR="000F6D3D" w:rsidRPr="006932AA">
        <w:rPr>
          <w:rFonts w:ascii="Times New Roman" w:hAnsi="Times New Roman" w:cs="Times New Roman"/>
          <w:sz w:val="24"/>
          <w:szCs w:val="24"/>
        </w:rPr>
        <w:t xml:space="preserve">separate action for compensation for unlawful detention, even where they are successful in obtaining an order of </w:t>
      </w:r>
      <w:r w:rsidR="00D46537" w:rsidRPr="006932AA">
        <w:rPr>
          <w:rFonts w:ascii="Times New Roman" w:hAnsi="Times New Roman" w:cs="Times New Roman"/>
          <w:i/>
          <w:sz w:val="24"/>
          <w:szCs w:val="24"/>
        </w:rPr>
        <w:t>habeas corpus</w:t>
      </w:r>
      <w:r w:rsidR="000F6D3D" w:rsidRPr="006932AA">
        <w:rPr>
          <w:rFonts w:ascii="Times New Roman" w:hAnsi="Times New Roman" w:cs="Times New Roman"/>
          <w:sz w:val="24"/>
          <w:szCs w:val="24"/>
        </w:rPr>
        <w:t xml:space="preserve"> for unlawful</w:t>
      </w:r>
      <w:r w:rsidR="005A0521">
        <w:rPr>
          <w:rFonts w:ascii="Times New Roman" w:hAnsi="Times New Roman" w:cs="Times New Roman"/>
          <w:sz w:val="24"/>
          <w:szCs w:val="24"/>
        </w:rPr>
        <w:t xml:space="preserve"> and unconstitutional detention</w:t>
      </w:r>
      <w:r w:rsidR="004677BF" w:rsidRPr="006932AA">
        <w:rPr>
          <w:rFonts w:ascii="Times New Roman" w:hAnsi="Times New Roman" w:cs="Times New Roman"/>
          <w:sz w:val="24"/>
          <w:szCs w:val="24"/>
        </w:rPr>
        <w:t xml:space="preserve"> a</w:t>
      </w:r>
      <w:r w:rsidRPr="006932AA">
        <w:rPr>
          <w:rFonts w:ascii="Times New Roman" w:hAnsi="Times New Roman" w:cs="Times New Roman"/>
          <w:sz w:val="24"/>
          <w:szCs w:val="24"/>
        </w:rPr>
        <w:t xml:space="preserve">s </w:t>
      </w:r>
      <w:r w:rsidR="005A0521">
        <w:rPr>
          <w:rFonts w:ascii="Times New Roman" w:hAnsi="Times New Roman" w:cs="Times New Roman"/>
          <w:sz w:val="24"/>
          <w:szCs w:val="24"/>
        </w:rPr>
        <w:t xml:space="preserve">is </w:t>
      </w:r>
      <w:r w:rsidRPr="006932AA">
        <w:rPr>
          <w:rFonts w:ascii="Times New Roman" w:hAnsi="Times New Roman" w:cs="Times New Roman"/>
          <w:sz w:val="24"/>
          <w:szCs w:val="24"/>
        </w:rPr>
        <w:t>illustrated by the following case.</w:t>
      </w:r>
    </w:p>
    <w:p w:rsidR="005C00EF" w:rsidRPr="006932AA" w:rsidRDefault="00F76395" w:rsidP="006932AA">
      <w:pPr>
        <w:spacing w:line="360" w:lineRule="auto"/>
        <w:jc w:val="both"/>
        <w:rPr>
          <w:rFonts w:ascii="Times New Roman" w:hAnsi="Times New Roman" w:cs="Times New Roman"/>
          <w:sz w:val="24"/>
          <w:szCs w:val="24"/>
        </w:rPr>
      </w:pPr>
      <w:r w:rsidRPr="004A36AB">
        <w:rPr>
          <w:rFonts w:ascii="Times New Roman" w:hAnsi="Times New Roman" w:cs="Times New Roman"/>
          <w:i/>
          <w:sz w:val="24"/>
          <w:szCs w:val="24"/>
        </w:rPr>
        <w:t>In t</w:t>
      </w:r>
      <w:r w:rsidR="00AA6016" w:rsidRPr="004A36AB">
        <w:rPr>
          <w:rFonts w:ascii="Times New Roman" w:hAnsi="Times New Roman" w:cs="Times New Roman"/>
          <w:i/>
          <w:sz w:val="24"/>
          <w:szCs w:val="24"/>
        </w:rPr>
        <w:t>he M</w:t>
      </w:r>
      <w:r w:rsidR="000F6D3D" w:rsidRPr="004A36AB">
        <w:rPr>
          <w:rFonts w:ascii="Times New Roman" w:hAnsi="Times New Roman" w:cs="Times New Roman"/>
          <w:i/>
          <w:sz w:val="24"/>
          <w:szCs w:val="24"/>
        </w:rPr>
        <w:t xml:space="preserve">atter of </w:t>
      </w:r>
      <w:proofErr w:type="spellStart"/>
      <w:r w:rsidR="000F6D3D" w:rsidRPr="004A36AB">
        <w:rPr>
          <w:rFonts w:ascii="Times New Roman" w:hAnsi="Times New Roman" w:cs="Times New Roman"/>
          <w:i/>
          <w:sz w:val="24"/>
          <w:szCs w:val="24"/>
        </w:rPr>
        <w:t>Muhindo</w:t>
      </w:r>
      <w:proofErr w:type="spellEnd"/>
      <w:r w:rsidR="000F6D3D" w:rsidRPr="004A36AB">
        <w:rPr>
          <w:rFonts w:ascii="Times New Roman" w:hAnsi="Times New Roman" w:cs="Times New Roman"/>
          <w:i/>
          <w:sz w:val="24"/>
          <w:szCs w:val="24"/>
        </w:rPr>
        <w:t xml:space="preserve"> Herbert &amp; 6 </w:t>
      </w:r>
      <w:r w:rsidR="00AC0049" w:rsidRPr="004A36AB">
        <w:rPr>
          <w:rFonts w:ascii="Times New Roman" w:hAnsi="Times New Roman" w:cs="Times New Roman"/>
          <w:i/>
          <w:sz w:val="24"/>
          <w:szCs w:val="24"/>
        </w:rPr>
        <w:t>others</w:t>
      </w:r>
      <w:r w:rsidR="00AC0049" w:rsidRPr="006932AA">
        <w:rPr>
          <w:rFonts w:ascii="Times New Roman" w:hAnsi="Times New Roman" w:cs="Times New Roman"/>
          <w:b/>
          <w:sz w:val="24"/>
          <w:szCs w:val="24"/>
        </w:rPr>
        <w:t xml:space="preserve"> </w:t>
      </w:r>
      <w:r w:rsidR="00AC0049" w:rsidRPr="006932AA">
        <w:rPr>
          <w:rFonts w:ascii="Times New Roman" w:hAnsi="Times New Roman" w:cs="Times New Roman"/>
          <w:sz w:val="24"/>
          <w:szCs w:val="24"/>
        </w:rPr>
        <w:t>case</w:t>
      </w:r>
      <w:r w:rsidR="000F6D3D" w:rsidRPr="006932AA">
        <w:rPr>
          <w:rFonts w:ascii="Times New Roman" w:hAnsi="Times New Roman" w:cs="Times New Roman"/>
          <w:b/>
          <w:sz w:val="24"/>
          <w:szCs w:val="24"/>
        </w:rPr>
        <w:t xml:space="preserve">, </w:t>
      </w:r>
      <w:r w:rsidR="000F6D3D" w:rsidRPr="006932AA">
        <w:rPr>
          <w:rFonts w:ascii="Times New Roman" w:hAnsi="Times New Roman" w:cs="Times New Roman"/>
          <w:sz w:val="24"/>
          <w:szCs w:val="24"/>
        </w:rPr>
        <w:t>the applicants had been arrested and charged in the Court Martial for illegal possession of firearms. They were deta</w:t>
      </w:r>
      <w:r w:rsidR="00B922D5">
        <w:rPr>
          <w:rFonts w:ascii="Times New Roman" w:hAnsi="Times New Roman" w:cs="Times New Roman"/>
          <w:sz w:val="24"/>
          <w:szCs w:val="24"/>
        </w:rPr>
        <w:t xml:space="preserve">ined for more than five months </w:t>
      </w:r>
      <w:r w:rsidR="000F6D3D" w:rsidRPr="006932AA">
        <w:rPr>
          <w:rFonts w:ascii="Times New Roman" w:hAnsi="Times New Roman" w:cs="Times New Roman"/>
          <w:sz w:val="24"/>
          <w:szCs w:val="24"/>
        </w:rPr>
        <w:t xml:space="preserve">but were never presented to court. No lawful sentence had been passed on their case as it was still </w:t>
      </w:r>
      <w:r w:rsidR="00B62BD3">
        <w:rPr>
          <w:rFonts w:ascii="Times New Roman" w:hAnsi="Times New Roman" w:cs="Times New Roman"/>
          <w:sz w:val="24"/>
          <w:szCs w:val="24"/>
        </w:rPr>
        <w:t>in progress</w:t>
      </w:r>
      <w:r w:rsidR="000F6D3D" w:rsidRPr="006932AA">
        <w:rPr>
          <w:rFonts w:ascii="Times New Roman" w:hAnsi="Times New Roman" w:cs="Times New Roman"/>
          <w:sz w:val="24"/>
          <w:szCs w:val="24"/>
        </w:rPr>
        <w:t xml:space="preserve">. They therefore brought an application for </w:t>
      </w:r>
      <w:r w:rsidR="00D46537" w:rsidRPr="006932AA">
        <w:rPr>
          <w:rFonts w:ascii="Times New Roman" w:hAnsi="Times New Roman" w:cs="Times New Roman"/>
          <w:i/>
          <w:sz w:val="24"/>
          <w:szCs w:val="24"/>
        </w:rPr>
        <w:t>habeas corpus</w:t>
      </w:r>
      <w:r w:rsidR="000F6D3D" w:rsidRPr="006932AA">
        <w:rPr>
          <w:rFonts w:ascii="Times New Roman" w:hAnsi="Times New Roman" w:cs="Times New Roman"/>
          <w:i/>
          <w:sz w:val="24"/>
          <w:szCs w:val="24"/>
        </w:rPr>
        <w:t xml:space="preserve"> </w:t>
      </w:r>
      <w:r w:rsidR="000F6D3D" w:rsidRPr="006932AA">
        <w:rPr>
          <w:rFonts w:ascii="Times New Roman" w:hAnsi="Times New Roman" w:cs="Times New Roman"/>
          <w:sz w:val="24"/>
          <w:szCs w:val="24"/>
        </w:rPr>
        <w:t xml:space="preserve">to compel the authorities to present them before </w:t>
      </w:r>
      <w:r w:rsidR="005076FF">
        <w:rPr>
          <w:rFonts w:ascii="Times New Roman" w:hAnsi="Times New Roman" w:cs="Times New Roman"/>
          <w:sz w:val="24"/>
          <w:szCs w:val="24"/>
        </w:rPr>
        <w:t xml:space="preserve">a </w:t>
      </w:r>
      <w:r w:rsidR="000F6D3D" w:rsidRPr="006932AA">
        <w:rPr>
          <w:rFonts w:ascii="Times New Roman" w:hAnsi="Times New Roman" w:cs="Times New Roman"/>
          <w:sz w:val="24"/>
          <w:szCs w:val="24"/>
        </w:rPr>
        <w:t>court and justify their continued unlawful detention.</w:t>
      </w:r>
    </w:p>
    <w:p w:rsidR="000F6D3D" w:rsidRPr="006932AA" w:rsidRDefault="000F6D3D" w:rsidP="006932AA">
      <w:pPr>
        <w:spacing w:line="360" w:lineRule="auto"/>
        <w:jc w:val="both"/>
        <w:rPr>
          <w:rFonts w:ascii="Times New Roman" w:hAnsi="Times New Roman" w:cs="Times New Roman"/>
          <w:b/>
          <w:sz w:val="24"/>
          <w:szCs w:val="24"/>
        </w:rPr>
      </w:pPr>
      <w:r w:rsidRPr="006932AA">
        <w:rPr>
          <w:rFonts w:ascii="Times New Roman" w:hAnsi="Times New Roman" w:cs="Times New Roman"/>
          <w:sz w:val="24"/>
          <w:szCs w:val="24"/>
        </w:rPr>
        <w:lastRenderedPageBreak/>
        <w:t>The court found that</w:t>
      </w:r>
      <w:r w:rsidR="00C84643">
        <w:rPr>
          <w:rFonts w:ascii="Times New Roman" w:hAnsi="Times New Roman" w:cs="Times New Roman"/>
          <w:sz w:val="24"/>
          <w:szCs w:val="24"/>
        </w:rPr>
        <w:t xml:space="preserve"> the</w:t>
      </w:r>
      <w:r w:rsidRPr="006932AA">
        <w:rPr>
          <w:rFonts w:ascii="Times New Roman" w:hAnsi="Times New Roman" w:cs="Times New Roman"/>
          <w:sz w:val="24"/>
          <w:szCs w:val="24"/>
        </w:rPr>
        <w:t xml:space="preserve"> continued detention of the applican</w:t>
      </w:r>
      <w:r w:rsidR="004C5CDB" w:rsidRPr="006932AA">
        <w:rPr>
          <w:rFonts w:ascii="Times New Roman" w:hAnsi="Times New Roman" w:cs="Times New Roman"/>
          <w:sz w:val="24"/>
          <w:szCs w:val="24"/>
        </w:rPr>
        <w:t>ts grossly violated their right to a fair</w:t>
      </w:r>
      <w:r w:rsidR="003D3ED2">
        <w:rPr>
          <w:rFonts w:ascii="Times New Roman" w:hAnsi="Times New Roman" w:cs="Times New Roman"/>
          <w:sz w:val="24"/>
          <w:szCs w:val="24"/>
        </w:rPr>
        <w:t xml:space="preserve"> and speedy trial, which rendered the</w:t>
      </w:r>
      <w:r w:rsidR="004C5CDB" w:rsidRPr="006932AA">
        <w:rPr>
          <w:rFonts w:ascii="Times New Roman" w:hAnsi="Times New Roman" w:cs="Times New Roman"/>
          <w:sz w:val="24"/>
          <w:szCs w:val="24"/>
        </w:rPr>
        <w:t xml:space="preserve"> otherwise lawful detention ultimately to be unlawful. The court further emphasized the </w:t>
      </w:r>
      <w:r w:rsidR="003D3ED2">
        <w:rPr>
          <w:rFonts w:ascii="Times New Roman" w:hAnsi="Times New Roman" w:cs="Times New Roman"/>
          <w:sz w:val="24"/>
          <w:szCs w:val="24"/>
        </w:rPr>
        <w:t>absolute</w:t>
      </w:r>
      <w:r w:rsidR="004C5CDB" w:rsidRPr="006932AA">
        <w:rPr>
          <w:rFonts w:ascii="Times New Roman" w:hAnsi="Times New Roman" w:cs="Times New Roman"/>
          <w:sz w:val="24"/>
          <w:szCs w:val="24"/>
        </w:rPr>
        <w:t xml:space="preserve"> right of the applicants to an order of </w:t>
      </w:r>
      <w:r w:rsidR="00D46537" w:rsidRPr="006932AA">
        <w:rPr>
          <w:rFonts w:ascii="Times New Roman" w:hAnsi="Times New Roman" w:cs="Times New Roman"/>
          <w:i/>
          <w:sz w:val="24"/>
          <w:szCs w:val="24"/>
        </w:rPr>
        <w:t>habeas corpus</w:t>
      </w:r>
      <w:r w:rsidR="004C5CDB" w:rsidRPr="006932AA">
        <w:rPr>
          <w:rFonts w:ascii="Times New Roman" w:hAnsi="Times New Roman" w:cs="Times New Roman"/>
          <w:sz w:val="24"/>
          <w:szCs w:val="24"/>
        </w:rPr>
        <w:t xml:space="preserve"> under Article 44 of the Ugandan Constitution</w:t>
      </w:r>
      <w:r w:rsidR="0013610E" w:rsidRPr="006932AA">
        <w:rPr>
          <w:rFonts w:ascii="Times New Roman" w:hAnsi="Times New Roman" w:cs="Times New Roman"/>
          <w:sz w:val="24"/>
          <w:szCs w:val="24"/>
        </w:rPr>
        <w:t>,</w:t>
      </w:r>
      <w:r w:rsidR="004C5CDB" w:rsidRPr="006932AA">
        <w:rPr>
          <w:rStyle w:val="FootnoteReference"/>
          <w:rFonts w:ascii="Times New Roman" w:hAnsi="Times New Roman" w:cs="Times New Roman"/>
          <w:sz w:val="24"/>
          <w:szCs w:val="24"/>
        </w:rPr>
        <w:footnoteReference w:id="62"/>
      </w:r>
      <w:r w:rsidR="004C5CDB" w:rsidRPr="006932AA">
        <w:rPr>
          <w:rFonts w:ascii="Times New Roman" w:hAnsi="Times New Roman" w:cs="Times New Roman"/>
          <w:sz w:val="24"/>
          <w:szCs w:val="24"/>
        </w:rPr>
        <w:t xml:space="preserve"> and Section 34 of the Ugandan Judicature Act.</w:t>
      </w:r>
    </w:p>
    <w:p w:rsidR="000F6D3D" w:rsidRDefault="0013610E"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Consequently, </w:t>
      </w:r>
      <w:proofErr w:type="spellStart"/>
      <w:r w:rsidRPr="006932AA">
        <w:rPr>
          <w:rFonts w:ascii="Times New Roman" w:hAnsi="Times New Roman" w:cs="Times New Roman"/>
          <w:sz w:val="24"/>
          <w:szCs w:val="24"/>
        </w:rPr>
        <w:t>Bashaija</w:t>
      </w:r>
      <w:proofErr w:type="spellEnd"/>
      <w:r w:rsidRPr="006932AA">
        <w:rPr>
          <w:rFonts w:ascii="Times New Roman" w:hAnsi="Times New Roman" w:cs="Times New Roman"/>
          <w:sz w:val="24"/>
          <w:szCs w:val="24"/>
        </w:rPr>
        <w:t xml:space="preserve"> J granted an order for the immediate release of all the applicants. </w:t>
      </w:r>
      <w:r w:rsidR="00365930" w:rsidRPr="006932AA">
        <w:rPr>
          <w:rFonts w:ascii="Times New Roman" w:hAnsi="Times New Roman" w:cs="Times New Roman"/>
          <w:sz w:val="24"/>
          <w:szCs w:val="24"/>
        </w:rPr>
        <w:t>However</w:t>
      </w:r>
      <w:r w:rsidR="00365930">
        <w:rPr>
          <w:rFonts w:ascii="Times New Roman" w:hAnsi="Times New Roman" w:cs="Times New Roman"/>
          <w:sz w:val="24"/>
          <w:szCs w:val="24"/>
        </w:rPr>
        <w:t>,</w:t>
      </w:r>
      <w:r w:rsidR="00365930" w:rsidRPr="006932AA">
        <w:rPr>
          <w:rFonts w:ascii="Times New Roman" w:hAnsi="Times New Roman" w:cs="Times New Roman"/>
          <w:sz w:val="24"/>
          <w:szCs w:val="24"/>
        </w:rPr>
        <w:t xml:space="preserve"> </w:t>
      </w:r>
      <w:r w:rsidR="00365930">
        <w:rPr>
          <w:rFonts w:ascii="Times New Roman" w:hAnsi="Times New Roman" w:cs="Times New Roman"/>
          <w:sz w:val="24"/>
          <w:szCs w:val="24"/>
        </w:rPr>
        <w:t>h</w:t>
      </w:r>
      <w:r w:rsidRPr="006932AA">
        <w:rPr>
          <w:rFonts w:ascii="Times New Roman" w:hAnsi="Times New Roman" w:cs="Times New Roman"/>
          <w:sz w:val="24"/>
          <w:szCs w:val="24"/>
        </w:rPr>
        <w:t xml:space="preserve">e </w:t>
      </w:r>
      <w:r w:rsidR="00B759D6">
        <w:rPr>
          <w:rFonts w:ascii="Times New Roman" w:hAnsi="Times New Roman" w:cs="Times New Roman"/>
          <w:sz w:val="24"/>
          <w:szCs w:val="24"/>
        </w:rPr>
        <w:t xml:space="preserve">remarked </w:t>
      </w:r>
      <w:r w:rsidR="00B759D6">
        <w:rPr>
          <w:rFonts w:ascii="Times New Roman" w:hAnsi="Times New Roman" w:cs="Times New Roman"/>
          <w:i/>
          <w:sz w:val="24"/>
          <w:szCs w:val="24"/>
        </w:rPr>
        <w:t>obiter</w:t>
      </w:r>
      <w:r w:rsidRPr="006932AA">
        <w:rPr>
          <w:rFonts w:ascii="Times New Roman" w:hAnsi="Times New Roman" w:cs="Times New Roman"/>
          <w:sz w:val="24"/>
          <w:szCs w:val="24"/>
        </w:rPr>
        <w:t xml:space="preserve"> that </w:t>
      </w:r>
      <w:r w:rsidR="00A12428">
        <w:rPr>
          <w:rFonts w:ascii="Times New Roman" w:hAnsi="Times New Roman" w:cs="Times New Roman"/>
          <w:sz w:val="24"/>
          <w:szCs w:val="24"/>
        </w:rPr>
        <w:t>the applicants</w:t>
      </w:r>
      <w:r w:rsidRPr="006932AA">
        <w:rPr>
          <w:rFonts w:ascii="Times New Roman" w:hAnsi="Times New Roman" w:cs="Times New Roman"/>
          <w:sz w:val="24"/>
          <w:szCs w:val="24"/>
        </w:rPr>
        <w:t xml:space="preserve"> are at liberty to pursue compensation for their unlawful detention in accordance with the relevant and applicable law</w:t>
      </w:r>
      <w:r w:rsidR="007D7214" w:rsidRPr="006932AA">
        <w:rPr>
          <w:rFonts w:ascii="Times New Roman" w:hAnsi="Times New Roman" w:cs="Times New Roman"/>
          <w:sz w:val="24"/>
          <w:szCs w:val="24"/>
        </w:rPr>
        <w:t>, without grant</w:t>
      </w:r>
      <w:r w:rsidR="00201BCD" w:rsidRPr="006932AA">
        <w:rPr>
          <w:rFonts w:ascii="Times New Roman" w:hAnsi="Times New Roman" w:cs="Times New Roman"/>
          <w:sz w:val="24"/>
          <w:szCs w:val="24"/>
        </w:rPr>
        <w:t>ing</w:t>
      </w:r>
      <w:r w:rsidR="007D7214" w:rsidRPr="006932AA">
        <w:rPr>
          <w:rFonts w:ascii="Times New Roman" w:hAnsi="Times New Roman" w:cs="Times New Roman"/>
          <w:sz w:val="24"/>
          <w:szCs w:val="24"/>
        </w:rPr>
        <w:t xml:space="preserve"> compensation</w:t>
      </w:r>
      <w:r w:rsidR="00201BCD" w:rsidRPr="006932AA">
        <w:rPr>
          <w:rFonts w:ascii="Times New Roman" w:hAnsi="Times New Roman" w:cs="Times New Roman"/>
          <w:sz w:val="24"/>
          <w:szCs w:val="24"/>
        </w:rPr>
        <w:t xml:space="preserve"> to the applicants</w:t>
      </w:r>
      <w:r w:rsidRPr="006932AA">
        <w:rPr>
          <w:rFonts w:ascii="Times New Roman" w:hAnsi="Times New Roman" w:cs="Times New Roman"/>
          <w:sz w:val="24"/>
          <w:szCs w:val="24"/>
        </w:rPr>
        <w:t>.</w:t>
      </w:r>
    </w:p>
    <w:p w:rsidR="007E067E" w:rsidRPr="006932AA" w:rsidRDefault="007E067E" w:rsidP="006932AA">
      <w:pPr>
        <w:spacing w:line="360" w:lineRule="auto"/>
        <w:jc w:val="both"/>
        <w:rPr>
          <w:rFonts w:ascii="Times New Roman" w:hAnsi="Times New Roman" w:cs="Times New Roman"/>
          <w:sz w:val="24"/>
          <w:szCs w:val="24"/>
        </w:rPr>
      </w:pPr>
    </w:p>
    <w:p w:rsidR="0011016A" w:rsidRDefault="00DF56B4" w:rsidP="00DF56B4">
      <w:pPr>
        <w:pStyle w:val="Heading3"/>
        <w:spacing w:line="360" w:lineRule="auto"/>
        <w:jc w:val="both"/>
        <w:rPr>
          <w:rFonts w:ascii="Times New Roman" w:hAnsi="Times New Roman" w:cs="Times New Roman"/>
          <w:b/>
          <w:color w:val="auto"/>
        </w:rPr>
      </w:pPr>
      <w:bookmarkStart w:id="54" w:name="_Toc418270159"/>
      <w:r w:rsidRPr="00DF56B4">
        <w:rPr>
          <w:rFonts w:ascii="Times New Roman" w:hAnsi="Times New Roman" w:cs="Times New Roman"/>
          <w:b/>
          <w:color w:val="auto"/>
        </w:rPr>
        <w:t>4.3.2</w:t>
      </w:r>
      <w:r w:rsidRPr="00DF56B4">
        <w:rPr>
          <w:rFonts w:ascii="Times New Roman" w:hAnsi="Times New Roman" w:cs="Times New Roman"/>
          <w:b/>
          <w:color w:val="auto"/>
        </w:rPr>
        <w:tab/>
        <w:t>Mini conclusion</w:t>
      </w:r>
      <w:bookmarkEnd w:id="54"/>
    </w:p>
    <w:p w:rsidR="00DF56B4" w:rsidRPr="00DF56B4" w:rsidRDefault="00DF56B4" w:rsidP="00DF56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Ugandan courts maintain a distinction between </w:t>
      </w:r>
      <w:r w:rsidRPr="00DF56B4">
        <w:rPr>
          <w:rFonts w:ascii="Times New Roman" w:hAnsi="Times New Roman" w:cs="Times New Roman"/>
          <w:i/>
          <w:sz w:val="24"/>
          <w:szCs w:val="24"/>
        </w:rPr>
        <w:t>habeas corpus</w:t>
      </w:r>
      <w:r>
        <w:rPr>
          <w:rFonts w:ascii="Times New Roman" w:hAnsi="Times New Roman" w:cs="Times New Roman"/>
          <w:sz w:val="24"/>
          <w:szCs w:val="24"/>
        </w:rPr>
        <w:t xml:space="preserve"> applications and monetary compensation. They however recognize </w:t>
      </w:r>
      <w:r>
        <w:rPr>
          <w:rFonts w:ascii="Times New Roman" w:hAnsi="Times New Roman" w:cs="Times New Roman"/>
          <w:i/>
          <w:sz w:val="24"/>
          <w:szCs w:val="24"/>
        </w:rPr>
        <w:t>habeas corpus</w:t>
      </w:r>
      <w:r>
        <w:rPr>
          <w:rFonts w:ascii="Times New Roman" w:hAnsi="Times New Roman" w:cs="Times New Roman"/>
          <w:sz w:val="24"/>
          <w:szCs w:val="24"/>
        </w:rPr>
        <w:t xml:space="preserve"> as an absolute right within their legal framework.</w:t>
      </w:r>
    </w:p>
    <w:p w:rsidR="00DF56B4" w:rsidRPr="006932AA" w:rsidRDefault="00DF56B4" w:rsidP="00DF56B4">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The order issued </w:t>
      </w:r>
      <w:r>
        <w:rPr>
          <w:rFonts w:ascii="Times New Roman" w:hAnsi="Times New Roman" w:cs="Times New Roman"/>
          <w:sz w:val="24"/>
          <w:szCs w:val="24"/>
        </w:rPr>
        <w:t xml:space="preserve">in </w:t>
      </w:r>
      <w:r w:rsidRPr="0011016A">
        <w:rPr>
          <w:rFonts w:ascii="Times New Roman" w:hAnsi="Times New Roman" w:cs="Times New Roman"/>
          <w:sz w:val="24"/>
          <w:szCs w:val="24"/>
        </w:rPr>
        <w:t>the</w:t>
      </w:r>
      <w:r>
        <w:rPr>
          <w:rFonts w:ascii="Times New Roman" w:hAnsi="Times New Roman" w:cs="Times New Roman"/>
          <w:i/>
          <w:sz w:val="24"/>
          <w:szCs w:val="24"/>
        </w:rPr>
        <w:t xml:space="preserve"> </w:t>
      </w:r>
      <w:proofErr w:type="spellStart"/>
      <w:r>
        <w:rPr>
          <w:rFonts w:ascii="Times New Roman" w:hAnsi="Times New Roman" w:cs="Times New Roman"/>
          <w:i/>
          <w:sz w:val="24"/>
          <w:szCs w:val="24"/>
        </w:rPr>
        <w:t>Muhindo</w:t>
      </w:r>
      <w:proofErr w:type="spellEnd"/>
      <w:r>
        <w:rPr>
          <w:rFonts w:ascii="Times New Roman" w:hAnsi="Times New Roman" w:cs="Times New Roman"/>
          <w:i/>
          <w:sz w:val="24"/>
          <w:szCs w:val="24"/>
        </w:rPr>
        <w:t xml:space="preserve"> Herbert</w:t>
      </w:r>
      <w:r w:rsidRPr="0011016A">
        <w:rPr>
          <w:rFonts w:ascii="Times New Roman" w:hAnsi="Times New Roman" w:cs="Times New Roman"/>
          <w:sz w:val="24"/>
          <w:szCs w:val="24"/>
        </w:rPr>
        <w:t xml:space="preserve"> case</w:t>
      </w:r>
      <w:r w:rsidR="0010378B">
        <w:rPr>
          <w:rFonts w:ascii="Times New Roman" w:hAnsi="Times New Roman" w:cs="Times New Roman"/>
          <w:sz w:val="24"/>
          <w:szCs w:val="24"/>
        </w:rPr>
        <w:t xml:space="preserve"> above</w:t>
      </w:r>
      <w:r w:rsidRPr="0011016A">
        <w:rPr>
          <w:rFonts w:ascii="Times New Roman" w:hAnsi="Times New Roman" w:cs="Times New Roman"/>
          <w:sz w:val="24"/>
          <w:szCs w:val="24"/>
        </w:rPr>
        <w:t xml:space="preserve"> </w:t>
      </w:r>
      <w:r w:rsidRPr="006932AA">
        <w:rPr>
          <w:rFonts w:ascii="Times New Roman" w:hAnsi="Times New Roman" w:cs="Times New Roman"/>
          <w:sz w:val="24"/>
          <w:szCs w:val="24"/>
        </w:rPr>
        <w:t xml:space="preserve">does not extend immediate justice to the applicants for their unlawful detention without trial </w:t>
      </w:r>
      <w:r>
        <w:rPr>
          <w:rFonts w:ascii="Times New Roman" w:hAnsi="Times New Roman" w:cs="Times New Roman"/>
          <w:sz w:val="24"/>
          <w:szCs w:val="24"/>
        </w:rPr>
        <w:t>that</w:t>
      </w:r>
      <w:r w:rsidRPr="006932AA">
        <w:rPr>
          <w:rFonts w:ascii="Times New Roman" w:hAnsi="Times New Roman" w:cs="Times New Roman"/>
          <w:sz w:val="24"/>
          <w:szCs w:val="24"/>
        </w:rPr>
        <w:t xml:space="preserve"> had, in fact, continued for over one year. They</w:t>
      </w:r>
      <w:r>
        <w:rPr>
          <w:rFonts w:ascii="Times New Roman" w:hAnsi="Times New Roman" w:cs="Times New Roman"/>
          <w:sz w:val="24"/>
          <w:szCs w:val="24"/>
        </w:rPr>
        <w:t xml:space="preserve"> are bound </w:t>
      </w:r>
      <w:r w:rsidRPr="006932AA">
        <w:rPr>
          <w:rFonts w:ascii="Times New Roman" w:hAnsi="Times New Roman" w:cs="Times New Roman"/>
          <w:sz w:val="24"/>
          <w:szCs w:val="24"/>
        </w:rPr>
        <w:t>to incur additional legal</w:t>
      </w:r>
      <w:r>
        <w:rPr>
          <w:rFonts w:ascii="Times New Roman" w:hAnsi="Times New Roman" w:cs="Times New Roman"/>
          <w:sz w:val="24"/>
          <w:szCs w:val="24"/>
        </w:rPr>
        <w:t xml:space="preserve"> costs</w:t>
      </w:r>
      <w:r w:rsidRPr="006932AA">
        <w:rPr>
          <w:rFonts w:ascii="Times New Roman" w:hAnsi="Times New Roman" w:cs="Times New Roman"/>
          <w:sz w:val="24"/>
          <w:szCs w:val="24"/>
        </w:rPr>
        <w:t xml:space="preserve"> as well as delays in </w:t>
      </w:r>
      <w:r>
        <w:rPr>
          <w:rFonts w:ascii="Times New Roman" w:hAnsi="Times New Roman" w:cs="Times New Roman"/>
          <w:sz w:val="24"/>
          <w:szCs w:val="24"/>
        </w:rPr>
        <w:t>receiving compensation for</w:t>
      </w:r>
      <w:r w:rsidRPr="006932AA">
        <w:rPr>
          <w:rFonts w:ascii="Times New Roman" w:hAnsi="Times New Roman" w:cs="Times New Roman"/>
          <w:sz w:val="24"/>
          <w:szCs w:val="24"/>
        </w:rPr>
        <w:t xml:space="preserve"> violation of their constitutional rights to liberty and due process.</w:t>
      </w:r>
    </w:p>
    <w:p w:rsidR="00DF56B4" w:rsidRPr="00DF56B4" w:rsidRDefault="00DF56B4" w:rsidP="00DF56B4"/>
    <w:p w:rsidR="0011016A" w:rsidRPr="00EC1212" w:rsidRDefault="00EC1212" w:rsidP="00EC1212">
      <w:pPr>
        <w:pStyle w:val="Heading2"/>
        <w:spacing w:line="360" w:lineRule="auto"/>
        <w:jc w:val="both"/>
        <w:rPr>
          <w:rFonts w:ascii="Times New Roman" w:hAnsi="Times New Roman" w:cs="Times New Roman"/>
          <w:b/>
          <w:color w:val="auto"/>
          <w:sz w:val="24"/>
          <w:szCs w:val="24"/>
        </w:rPr>
      </w:pPr>
      <w:bookmarkStart w:id="55" w:name="_Toc418270160"/>
      <w:r w:rsidRPr="00EC1212">
        <w:rPr>
          <w:rFonts w:ascii="Times New Roman" w:hAnsi="Times New Roman" w:cs="Times New Roman"/>
          <w:b/>
          <w:color w:val="auto"/>
          <w:sz w:val="24"/>
          <w:szCs w:val="24"/>
        </w:rPr>
        <w:t>4.4</w:t>
      </w:r>
      <w:r w:rsidRPr="00EC1212">
        <w:rPr>
          <w:rFonts w:ascii="Times New Roman" w:hAnsi="Times New Roman" w:cs="Times New Roman"/>
          <w:b/>
          <w:color w:val="auto"/>
          <w:sz w:val="24"/>
          <w:szCs w:val="24"/>
        </w:rPr>
        <w:tab/>
        <w:t>C</w:t>
      </w:r>
      <w:r w:rsidR="0011016A" w:rsidRPr="00EC1212">
        <w:rPr>
          <w:rFonts w:ascii="Times New Roman" w:hAnsi="Times New Roman" w:cs="Times New Roman"/>
          <w:b/>
          <w:color w:val="auto"/>
          <w:sz w:val="24"/>
          <w:szCs w:val="24"/>
        </w:rPr>
        <w:t>onclusion</w:t>
      </w:r>
      <w:bookmarkEnd w:id="55"/>
    </w:p>
    <w:p w:rsidR="007E067E" w:rsidRDefault="007E067E"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international law, there is no identifiable coherent instrument which provides for the right to </w:t>
      </w:r>
      <w:r>
        <w:rPr>
          <w:rFonts w:ascii="Times New Roman" w:hAnsi="Times New Roman" w:cs="Times New Roman"/>
          <w:i/>
          <w:sz w:val="24"/>
          <w:szCs w:val="24"/>
        </w:rPr>
        <w:t>habeas corpus</w:t>
      </w:r>
      <w:r>
        <w:rPr>
          <w:rFonts w:ascii="Times New Roman" w:hAnsi="Times New Roman" w:cs="Times New Roman"/>
          <w:sz w:val="24"/>
          <w:szCs w:val="24"/>
        </w:rPr>
        <w:t xml:space="preserve"> at an international level. Legal instruments provide for the right to personal liberty, and require states parties to implement a mechanism for its protection. Further, a compensatory mechanism for violation of the right to personal liberty is in place under the ICCPR and the ECHR.</w:t>
      </w:r>
    </w:p>
    <w:p w:rsidR="00B30048" w:rsidRPr="00B30048" w:rsidRDefault="007E067E"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India, the right to compensation for deprivation of personal liberty is protected </w:t>
      </w:r>
      <w:r w:rsidR="00B30048">
        <w:rPr>
          <w:rFonts w:ascii="Times New Roman" w:hAnsi="Times New Roman" w:cs="Times New Roman"/>
          <w:sz w:val="24"/>
          <w:szCs w:val="24"/>
        </w:rPr>
        <w:t xml:space="preserve">under the constitution. However, the right to </w:t>
      </w:r>
      <w:r w:rsidR="00B30048">
        <w:rPr>
          <w:rFonts w:ascii="Times New Roman" w:hAnsi="Times New Roman" w:cs="Times New Roman"/>
          <w:i/>
          <w:sz w:val="24"/>
          <w:szCs w:val="24"/>
        </w:rPr>
        <w:t>habeas corpus</w:t>
      </w:r>
      <w:r w:rsidR="00B30048">
        <w:rPr>
          <w:rFonts w:ascii="Times New Roman" w:hAnsi="Times New Roman" w:cs="Times New Roman"/>
          <w:sz w:val="24"/>
          <w:szCs w:val="24"/>
        </w:rPr>
        <w:t xml:space="preserve"> is limited and may be suspended by executive order. The Preventive Detention Act and the </w:t>
      </w:r>
      <w:proofErr w:type="spellStart"/>
      <w:r w:rsidR="00B30048">
        <w:rPr>
          <w:rFonts w:ascii="Times New Roman" w:hAnsi="Times New Roman" w:cs="Times New Roman"/>
          <w:sz w:val="24"/>
          <w:szCs w:val="24"/>
        </w:rPr>
        <w:t>Defence</w:t>
      </w:r>
      <w:proofErr w:type="spellEnd"/>
      <w:r w:rsidR="00B30048">
        <w:rPr>
          <w:rFonts w:ascii="Times New Roman" w:hAnsi="Times New Roman" w:cs="Times New Roman"/>
          <w:sz w:val="24"/>
          <w:szCs w:val="24"/>
        </w:rPr>
        <w:t xml:space="preserve"> of India Act authorizes the state to detain individuals</w:t>
      </w:r>
      <w:r w:rsidR="00DC5B2C" w:rsidRPr="00DC5B2C">
        <w:rPr>
          <w:rFonts w:ascii="Times New Roman" w:hAnsi="Times New Roman" w:cs="Times New Roman"/>
          <w:sz w:val="24"/>
          <w:szCs w:val="24"/>
        </w:rPr>
        <w:t xml:space="preserve"> </w:t>
      </w:r>
      <w:r w:rsidR="00DC5B2C">
        <w:rPr>
          <w:rFonts w:ascii="Times New Roman" w:hAnsi="Times New Roman" w:cs="Times New Roman"/>
          <w:sz w:val="24"/>
          <w:szCs w:val="24"/>
        </w:rPr>
        <w:t xml:space="preserve">without recourse to </w:t>
      </w:r>
      <w:r w:rsidR="00DC5B2C">
        <w:rPr>
          <w:rFonts w:ascii="Times New Roman" w:hAnsi="Times New Roman" w:cs="Times New Roman"/>
          <w:i/>
          <w:sz w:val="24"/>
          <w:szCs w:val="24"/>
        </w:rPr>
        <w:t>habeas corpus</w:t>
      </w:r>
      <w:r w:rsidR="00B30048">
        <w:rPr>
          <w:rFonts w:ascii="Times New Roman" w:hAnsi="Times New Roman" w:cs="Times New Roman"/>
          <w:sz w:val="24"/>
          <w:szCs w:val="24"/>
        </w:rPr>
        <w:t>, thereby depriving them of the right to personal liberty.</w:t>
      </w:r>
    </w:p>
    <w:p w:rsidR="000F6D3D" w:rsidRDefault="00B30048"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original jurisdiction for determining </w:t>
      </w:r>
      <w:r w:rsidR="00F16679">
        <w:rPr>
          <w:rFonts w:ascii="Times New Roman" w:hAnsi="Times New Roman" w:cs="Times New Roman"/>
          <w:sz w:val="24"/>
          <w:szCs w:val="24"/>
        </w:rPr>
        <w:t xml:space="preserve">questions on </w:t>
      </w:r>
      <w:r>
        <w:rPr>
          <w:rFonts w:ascii="Times New Roman" w:hAnsi="Times New Roman" w:cs="Times New Roman"/>
          <w:sz w:val="24"/>
          <w:szCs w:val="24"/>
        </w:rPr>
        <w:t xml:space="preserve">violation </w:t>
      </w:r>
      <w:r>
        <w:rPr>
          <w:rFonts w:ascii="Times New Roman" w:hAnsi="Times New Roman" w:cs="Times New Roman"/>
          <w:sz w:val="24"/>
          <w:szCs w:val="24"/>
        </w:rPr>
        <w:t>of rights vests in the Supreme Court of India which grants the primary remedy of restoring liberty to the applicant. Further, the applicant may pursue other courses of actio</w:t>
      </w:r>
      <w:r w:rsidR="00BA3F3D">
        <w:rPr>
          <w:rFonts w:ascii="Times New Roman" w:hAnsi="Times New Roman" w:cs="Times New Roman"/>
          <w:sz w:val="24"/>
          <w:szCs w:val="24"/>
        </w:rPr>
        <w:t>n in tort</w:t>
      </w:r>
      <w:r>
        <w:rPr>
          <w:rFonts w:ascii="Times New Roman" w:hAnsi="Times New Roman" w:cs="Times New Roman"/>
          <w:sz w:val="24"/>
          <w:szCs w:val="24"/>
        </w:rPr>
        <w:t xml:space="preserve"> where he may recover damages</w:t>
      </w:r>
      <w:r w:rsidR="00BA3F3D">
        <w:rPr>
          <w:rFonts w:ascii="Times New Roman" w:hAnsi="Times New Roman" w:cs="Times New Roman"/>
          <w:sz w:val="24"/>
          <w:szCs w:val="24"/>
        </w:rPr>
        <w:t xml:space="preserve"> for wrongful imprisonment</w:t>
      </w:r>
      <w:r>
        <w:rPr>
          <w:rFonts w:ascii="Times New Roman" w:hAnsi="Times New Roman" w:cs="Times New Roman"/>
          <w:sz w:val="24"/>
          <w:szCs w:val="24"/>
        </w:rPr>
        <w:t>. However, the quantum recoverable is limited cumulatively, and is not unlimited.</w:t>
      </w:r>
    </w:p>
    <w:p w:rsidR="00B30048" w:rsidRPr="00B52FA3" w:rsidRDefault="00B30048" w:rsidP="006932AA">
      <w:pPr>
        <w:spacing w:line="360" w:lineRule="auto"/>
        <w:jc w:val="both"/>
        <w:rPr>
          <w:rFonts w:ascii="Times New Roman" w:eastAsiaTheme="majorEastAsia" w:hAnsi="Times New Roman" w:cs="Times New Roman"/>
          <w:sz w:val="24"/>
          <w:szCs w:val="24"/>
        </w:rPr>
      </w:pPr>
      <w:r>
        <w:rPr>
          <w:rFonts w:ascii="Times New Roman" w:hAnsi="Times New Roman" w:cs="Times New Roman"/>
          <w:sz w:val="24"/>
          <w:szCs w:val="24"/>
        </w:rPr>
        <w:t xml:space="preserve">In Uganda, successful applicants for </w:t>
      </w:r>
      <w:r w:rsidRPr="00B30048">
        <w:rPr>
          <w:rFonts w:ascii="Times New Roman" w:hAnsi="Times New Roman" w:cs="Times New Roman"/>
          <w:i/>
          <w:sz w:val="24"/>
          <w:szCs w:val="24"/>
        </w:rPr>
        <w:t>habeas corpus</w:t>
      </w:r>
      <w:r>
        <w:rPr>
          <w:rFonts w:ascii="Times New Roman" w:hAnsi="Times New Roman" w:cs="Times New Roman"/>
          <w:sz w:val="24"/>
          <w:szCs w:val="24"/>
        </w:rPr>
        <w:t xml:space="preserve"> have to institute separate proceedings in order to get compensation for illegal detention.</w:t>
      </w:r>
      <w:r w:rsidR="00DC5B2C">
        <w:rPr>
          <w:rFonts w:ascii="Times New Roman" w:hAnsi="Times New Roman" w:cs="Times New Roman"/>
          <w:sz w:val="24"/>
          <w:szCs w:val="24"/>
        </w:rPr>
        <w:t xml:space="preserve"> </w:t>
      </w:r>
      <w:r w:rsidR="00B52FA3">
        <w:rPr>
          <w:rFonts w:ascii="Times New Roman" w:hAnsi="Times New Roman" w:cs="Times New Roman"/>
          <w:sz w:val="24"/>
          <w:szCs w:val="24"/>
        </w:rPr>
        <w:t xml:space="preserve">However, the Constitution of Uganda protects </w:t>
      </w:r>
      <w:r w:rsidR="00B52FA3">
        <w:rPr>
          <w:rFonts w:ascii="Times New Roman" w:hAnsi="Times New Roman" w:cs="Times New Roman"/>
          <w:i/>
          <w:sz w:val="24"/>
          <w:szCs w:val="24"/>
        </w:rPr>
        <w:t>habeas corpus</w:t>
      </w:r>
      <w:r w:rsidR="00B52FA3">
        <w:rPr>
          <w:rFonts w:ascii="Times New Roman" w:hAnsi="Times New Roman" w:cs="Times New Roman"/>
          <w:sz w:val="24"/>
          <w:szCs w:val="24"/>
        </w:rPr>
        <w:t xml:space="preserve"> as an absolute right. This implies that the compensatory regime in tort law and constitutional law offer remedy to individuals </w:t>
      </w:r>
      <w:r w:rsidR="00D636FF">
        <w:rPr>
          <w:rFonts w:ascii="Times New Roman" w:hAnsi="Times New Roman" w:cs="Times New Roman"/>
          <w:sz w:val="24"/>
          <w:szCs w:val="24"/>
        </w:rPr>
        <w:t xml:space="preserve">who are wrongfully </w:t>
      </w:r>
      <w:r w:rsidR="00B52FA3">
        <w:rPr>
          <w:rFonts w:ascii="Times New Roman" w:hAnsi="Times New Roman" w:cs="Times New Roman"/>
          <w:sz w:val="24"/>
          <w:szCs w:val="24"/>
        </w:rPr>
        <w:t>deprived of their right to personal liberty.</w:t>
      </w:r>
    </w:p>
    <w:p w:rsidR="00B52FA3" w:rsidRDefault="00B52FA3">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5C00EF" w:rsidRPr="006932AA" w:rsidRDefault="005C00EF" w:rsidP="006932AA">
      <w:pPr>
        <w:pStyle w:val="Heading1"/>
        <w:spacing w:line="360" w:lineRule="auto"/>
        <w:jc w:val="both"/>
        <w:rPr>
          <w:rFonts w:ascii="Times New Roman" w:hAnsi="Times New Roman" w:cs="Times New Roman"/>
          <w:b/>
          <w:color w:val="auto"/>
          <w:sz w:val="24"/>
          <w:szCs w:val="24"/>
        </w:rPr>
      </w:pPr>
      <w:bookmarkStart w:id="56" w:name="_Toc418270161"/>
      <w:r w:rsidRPr="006932AA">
        <w:rPr>
          <w:rFonts w:ascii="Times New Roman" w:hAnsi="Times New Roman" w:cs="Times New Roman"/>
          <w:b/>
          <w:color w:val="auto"/>
          <w:sz w:val="24"/>
          <w:szCs w:val="24"/>
        </w:rPr>
        <w:lastRenderedPageBreak/>
        <w:t>CHAPTER V</w:t>
      </w:r>
      <w:bookmarkEnd w:id="56"/>
    </w:p>
    <w:p w:rsidR="00F35D58" w:rsidRPr="00F35D58" w:rsidRDefault="003B60CA" w:rsidP="00F35D58">
      <w:pPr>
        <w:pStyle w:val="Heading1"/>
        <w:spacing w:line="360" w:lineRule="auto"/>
        <w:rPr>
          <w:rFonts w:ascii="Times New Roman" w:hAnsi="Times New Roman" w:cs="Times New Roman"/>
          <w:b/>
          <w:color w:val="auto"/>
          <w:sz w:val="24"/>
          <w:szCs w:val="24"/>
        </w:rPr>
      </w:pPr>
      <w:bookmarkStart w:id="57" w:name="_Toc418270162"/>
      <w:r>
        <w:rPr>
          <w:rFonts w:ascii="Times New Roman" w:hAnsi="Times New Roman" w:cs="Times New Roman"/>
          <w:b/>
          <w:color w:val="auto"/>
          <w:sz w:val="24"/>
          <w:szCs w:val="24"/>
        </w:rPr>
        <w:t>5.0</w:t>
      </w:r>
      <w:r>
        <w:rPr>
          <w:rFonts w:ascii="Times New Roman" w:hAnsi="Times New Roman" w:cs="Times New Roman"/>
          <w:b/>
          <w:color w:val="auto"/>
          <w:sz w:val="24"/>
          <w:szCs w:val="24"/>
        </w:rPr>
        <w:tab/>
      </w:r>
      <w:r w:rsidR="005C00EF" w:rsidRPr="006932AA">
        <w:rPr>
          <w:rFonts w:ascii="Times New Roman" w:hAnsi="Times New Roman" w:cs="Times New Roman"/>
          <w:b/>
          <w:color w:val="auto"/>
          <w:sz w:val="24"/>
          <w:szCs w:val="24"/>
        </w:rPr>
        <w:t>CONCLUSION</w:t>
      </w:r>
      <w:r w:rsidR="006724BD" w:rsidRPr="006932AA">
        <w:rPr>
          <w:rFonts w:ascii="Times New Roman" w:hAnsi="Times New Roman" w:cs="Times New Roman"/>
          <w:b/>
          <w:color w:val="auto"/>
          <w:sz w:val="24"/>
          <w:szCs w:val="24"/>
        </w:rPr>
        <w:t>S</w:t>
      </w:r>
      <w:r w:rsidR="005C00EF" w:rsidRPr="006932AA">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AND RECOMMENDATIONS</w:t>
      </w:r>
      <w:bookmarkEnd w:id="57"/>
    </w:p>
    <w:p w:rsidR="00F35D58" w:rsidRPr="00C81E18" w:rsidRDefault="00F35D58" w:rsidP="00C81E18">
      <w:pPr>
        <w:pStyle w:val="Heading2"/>
        <w:spacing w:line="360" w:lineRule="auto"/>
        <w:rPr>
          <w:rFonts w:ascii="Times New Roman" w:hAnsi="Times New Roman" w:cs="Times New Roman"/>
          <w:b/>
          <w:color w:val="auto"/>
          <w:sz w:val="24"/>
          <w:szCs w:val="24"/>
        </w:rPr>
      </w:pPr>
      <w:bookmarkStart w:id="58" w:name="_Toc418270163"/>
      <w:r w:rsidRPr="00C81E18">
        <w:rPr>
          <w:rFonts w:ascii="Times New Roman" w:hAnsi="Times New Roman" w:cs="Times New Roman"/>
          <w:b/>
          <w:color w:val="auto"/>
          <w:sz w:val="24"/>
          <w:szCs w:val="24"/>
        </w:rPr>
        <w:t>5.1</w:t>
      </w:r>
      <w:r w:rsidRPr="00C81E18">
        <w:rPr>
          <w:rFonts w:ascii="Times New Roman" w:hAnsi="Times New Roman" w:cs="Times New Roman"/>
          <w:b/>
          <w:color w:val="auto"/>
          <w:sz w:val="24"/>
          <w:szCs w:val="24"/>
        </w:rPr>
        <w:tab/>
        <w:t>CONCLUSIONS</w:t>
      </w:r>
      <w:bookmarkEnd w:id="58"/>
    </w:p>
    <w:p w:rsidR="006724BD" w:rsidRPr="00F35D58" w:rsidRDefault="00F35D58" w:rsidP="00F35D58">
      <w:pPr>
        <w:pStyle w:val="Heading2"/>
        <w:spacing w:line="360" w:lineRule="auto"/>
        <w:rPr>
          <w:rFonts w:ascii="Times New Roman" w:hAnsi="Times New Roman" w:cs="Times New Roman"/>
          <w:b/>
          <w:color w:val="auto"/>
          <w:sz w:val="24"/>
          <w:szCs w:val="24"/>
        </w:rPr>
      </w:pPr>
      <w:bookmarkStart w:id="59" w:name="_Toc418270164"/>
      <w:r w:rsidRPr="00F35D58">
        <w:rPr>
          <w:rFonts w:ascii="Times New Roman" w:hAnsi="Times New Roman" w:cs="Times New Roman"/>
          <w:b/>
          <w:color w:val="auto"/>
          <w:sz w:val="24"/>
          <w:szCs w:val="24"/>
        </w:rPr>
        <w:t>5.1.1</w:t>
      </w:r>
      <w:r w:rsidRPr="00F35D58">
        <w:rPr>
          <w:rFonts w:ascii="Times New Roman" w:hAnsi="Times New Roman" w:cs="Times New Roman"/>
          <w:b/>
          <w:color w:val="auto"/>
          <w:sz w:val="24"/>
          <w:szCs w:val="24"/>
        </w:rPr>
        <w:tab/>
      </w:r>
      <w:r w:rsidR="006724BD" w:rsidRPr="00757B22">
        <w:rPr>
          <w:rFonts w:ascii="Times New Roman" w:hAnsi="Times New Roman" w:cs="Times New Roman"/>
          <w:b/>
          <w:i/>
          <w:color w:val="auto"/>
          <w:sz w:val="24"/>
          <w:szCs w:val="24"/>
        </w:rPr>
        <w:t>Habeas corpus</w:t>
      </w:r>
      <w:r w:rsidR="006724BD" w:rsidRPr="00F35D58">
        <w:rPr>
          <w:rFonts w:ascii="Times New Roman" w:hAnsi="Times New Roman" w:cs="Times New Roman"/>
          <w:b/>
          <w:color w:val="auto"/>
          <w:sz w:val="24"/>
          <w:szCs w:val="24"/>
        </w:rPr>
        <w:t xml:space="preserve"> and compensation</w:t>
      </w:r>
      <w:bookmarkEnd w:id="59"/>
    </w:p>
    <w:p w:rsidR="001618D7" w:rsidRPr="006932AA" w:rsidRDefault="001618D7"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Courts have directed petitioners who </w:t>
      </w:r>
      <w:r w:rsidR="00832A59" w:rsidRPr="006932AA">
        <w:rPr>
          <w:rFonts w:ascii="Times New Roman" w:hAnsi="Times New Roman" w:cs="Times New Roman"/>
          <w:sz w:val="24"/>
          <w:szCs w:val="24"/>
        </w:rPr>
        <w:t>seek compensation</w:t>
      </w:r>
      <w:r w:rsidRPr="006932AA">
        <w:rPr>
          <w:rFonts w:ascii="Times New Roman" w:hAnsi="Times New Roman" w:cs="Times New Roman"/>
          <w:sz w:val="24"/>
          <w:szCs w:val="24"/>
        </w:rPr>
        <w:t xml:space="preserve"> to institute separate claims in tort </w:t>
      </w:r>
      <w:r w:rsidR="00757B22">
        <w:rPr>
          <w:rFonts w:ascii="Times New Roman" w:hAnsi="Times New Roman" w:cs="Times New Roman"/>
          <w:sz w:val="24"/>
          <w:szCs w:val="24"/>
        </w:rPr>
        <w:t xml:space="preserve">or constitutional petitions </w:t>
      </w:r>
      <w:r w:rsidRPr="006932AA">
        <w:rPr>
          <w:rFonts w:ascii="Times New Roman" w:hAnsi="Times New Roman" w:cs="Times New Roman"/>
          <w:sz w:val="24"/>
          <w:szCs w:val="24"/>
        </w:rPr>
        <w:t>for recovery of</w:t>
      </w:r>
      <w:r w:rsidR="00757B22">
        <w:rPr>
          <w:rFonts w:ascii="Times New Roman" w:hAnsi="Times New Roman" w:cs="Times New Roman"/>
          <w:sz w:val="24"/>
          <w:szCs w:val="24"/>
        </w:rPr>
        <w:t xml:space="preserve"> damages</w:t>
      </w:r>
      <w:r w:rsidRPr="006932AA">
        <w:rPr>
          <w:rFonts w:ascii="Times New Roman" w:hAnsi="Times New Roman" w:cs="Times New Roman"/>
          <w:sz w:val="24"/>
          <w:szCs w:val="24"/>
        </w:rPr>
        <w:t xml:space="preserve"> for wrongful imprisonment and deprivation of liberty</w:t>
      </w:r>
      <w:r w:rsidR="001D38FD" w:rsidRPr="006932AA">
        <w:rPr>
          <w:rFonts w:ascii="Times New Roman" w:hAnsi="Times New Roman" w:cs="Times New Roman"/>
          <w:sz w:val="24"/>
          <w:szCs w:val="24"/>
        </w:rPr>
        <w:t>.</w:t>
      </w:r>
      <w:r w:rsidR="00184284" w:rsidRPr="006932AA">
        <w:rPr>
          <w:rStyle w:val="FootnoteReference"/>
          <w:rFonts w:ascii="Times New Roman" w:hAnsi="Times New Roman" w:cs="Times New Roman"/>
          <w:sz w:val="24"/>
          <w:szCs w:val="24"/>
        </w:rPr>
        <w:footnoteReference w:id="63"/>
      </w:r>
      <w:r w:rsidRPr="006932AA">
        <w:rPr>
          <w:rFonts w:ascii="Times New Roman" w:hAnsi="Times New Roman" w:cs="Times New Roman"/>
          <w:sz w:val="24"/>
          <w:szCs w:val="24"/>
        </w:rPr>
        <w:t xml:space="preserve"> </w:t>
      </w:r>
      <w:r w:rsidR="00422A96" w:rsidRPr="006932AA">
        <w:rPr>
          <w:rFonts w:ascii="Times New Roman" w:hAnsi="Times New Roman" w:cs="Times New Roman"/>
          <w:sz w:val="24"/>
          <w:szCs w:val="24"/>
        </w:rPr>
        <w:t xml:space="preserve"> Such</w:t>
      </w:r>
      <w:r w:rsidRPr="006932AA">
        <w:rPr>
          <w:rFonts w:ascii="Times New Roman" w:hAnsi="Times New Roman" w:cs="Times New Roman"/>
          <w:sz w:val="24"/>
          <w:szCs w:val="24"/>
        </w:rPr>
        <w:t xml:space="preserve"> directions</w:t>
      </w:r>
      <w:r w:rsidR="00422A96" w:rsidRPr="006932AA">
        <w:rPr>
          <w:rFonts w:ascii="Times New Roman" w:hAnsi="Times New Roman" w:cs="Times New Roman"/>
          <w:sz w:val="24"/>
          <w:szCs w:val="24"/>
        </w:rPr>
        <w:t xml:space="preserve"> may often</w:t>
      </w:r>
      <w:r w:rsidRPr="006932AA">
        <w:rPr>
          <w:rFonts w:ascii="Times New Roman" w:hAnsi="Times New Roman" w:cs="Times New Roman"/>
          <w:sz w:val="24"/>
          <w:szCs w:val="24"/>
        </w:rPr>
        <w:t xml:space="preserve"> discourage </w:t>
      </w:r>
      <w:r w:rsidR="00C96C6C">
        <w:rPr>
          <w:rFonts w:ascii="Times New Roman" w:hAnsi="Times New Roman" w:cs="Times New Roman"/>
          <w:sz w:val="24"/>
          <w:szCs w:val="24"/>
        </w:rPr>
        <w:t xml:space="preserve">petitioners from pursuing </w:t>
      </w:r>
      <w:r w:rsidR="00E14E0A">
        <w:rPr>
          <w:rFonts w:ascii="Times New Roman" w:hAnsi="Times New Roman" w:cs="Times New Roman"/>
          <w:sz w:val="24"/>
          <w:szCs w:val="24"/>
        </w:rPr>
        <w:t>otherwise</w:t>
      </w:r>
      <w:r w:rsidR="00C96C6C">
        <w:rPr>
          <w:rFonts w:ascii="Times New Roman" w:hAnsi="Times New Roman" w:cs="Times New Roman"/>
          <w:sz w:val="24"/>
          <w:szCs w:val="24"/>
        </w:rPr>
        <w:t xml:space="preserve"> </w:t>
      </w:r>
      <w:r w:rsidRPr="006932AA">
        <w:rPr>
          <w:rFonts w:ascii="Times New Roman" w:hAnsi="Times New Roman" w:cs="Times New Roman"/>
          <w:sz w:val="24"/>
          <w:szCs w:val="24"/>
        </w:rPr>
        <w:t xml:space="preserve">justified </w:t>
      </w:r>
      <w:r w:rsidR="00E14E0A">
        <w:rPr>
          <w:rFonts w:ascii="Times New Roman" w:hAnsi="Times New Roman" w:cs="Times New Roman"/>
          <w:sz w:val="24"/>
          <w:szCs w:val="24"/>
        </w:rPr>
        <w:t>compensation</w:t>
      </w:r>
      <w:r w:rsidRPr="006932AA">
        <w:rPr>
          <w:rFonts w:ascii="Times New Roman" w:hAnsi="Times New Roman" w:cs="Times New Roman"/>
          <w:sz w:val="24"/>
          <w:szCs w:val="24"/>
        </w:rPr>
        <w:t xml:space="preserve"> </w:t>
      </w:r>
      <w:r w:rsidR="005427AA">
        <w:rPr>
          <w:rFonts w:ascii="Times New Roman" w:hAnsi="Times New Roman" w:cs="Times New Roman"/>
          <w:sz w:val="24"/>
          <w:szCs w:val="24"/>
        </w:rPr>
        <w:t>due</w:t>
      </w:r>
      <w:r w:rsidR="00303760">
        <w:rPr>
          <w:rFonts w:ascii="Times New Roman" w:hAnsi="Times New Roman" w:cs="Times New Roman"/>
          <w:sz w:val="24"/>
          <w:szCs w:val="24"/>
        </w:rPr>
        <w:t xml:space="preserve"> to delay, additional and often prohibitive</w:t>
      </w:r>
      <w:r w:rsidRPr="006932AA">
        <w:rPr>
          <w:rFonts w:ascii="Times New Roman" w:hAnsi="Times New Roman" w:cs="Times New Roman"/>
          <w:sz w:val="24"/>
          <w:szCs w:val="24"/>
        </w:rPr>
        <w:t xml:space="preserve"> legal costs, </w:t>
      </w:r>
      <w:r w:rsidR="00757B22">
        <w:rPr>
          <w:rFonts w:ascii="Times New Roman" w:hAnsi="Times New Roman" w:cs="Times New Roman"/>
          <w:sz w:val="24"/>
          <w:szCs w:val="24"/>
        </w:rPr>
        <w:t xml:space="preserve">the </w:t>
      </w:r>
      <w:r w:rsidRPr="006932AA">
        <w:rPr>
          <w:rFonts w:ascii="Times New Roman" w:hAnsi="Times New Roman" w:cs="Times New Roman"/>
          <w:sz w:val="24"/>
          <w:szCs w:val="24"/>
        </w:rPr>
        <w:t>multiplicity of suits, among other factors.</w:t>
      </w:r>
    </w:p>
    <w:p w:rsidR="001D38FD" w:rsidRDefault="00FC6022"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1618D7" w:rsidRPr="006932AA">
        <w:rPr>
          <w:rFonts w:ascii="Times New Roman" w:hAnsi="Times New Roman" w:cs="Times New Roman"/>
          <w:sz w:val="24"/>
          <w:szCs w:val="24"/>
        </w:rPr>
        <w:t>urisdictions such as India have noted this issue, and judges have adopted the practice of granting monetary compensation to victims of illegal detention</w:t>
      </w:r>
      <w:r w:rsidR="00AE09CD" w:rsidRPr="006932AA">
        <w:rPr>
          <w:rFonts w:ascii="Times New Roman" w:hAnsi="Times New Roman" w:cs="Times New Roman"/>
          <w:sz w:val="24"/>
          <w:szCs w:val="24"/>
        </w:rPr>
        <w:t>. On the other hand, t</w:t>
      </w:r>
      <w:r w:rsidR="00C52DA2" w:rsidRPr="006932AA">
        <w:rPr>
          <w:rFonts w:ascii="Times New Roman" w:hAnsi="Times New Roman" w:cs="Times New Roman"/>
          <w:sz w:val="24"/>
          <w:szCs w:val="24"/>
        </w:rPr>
        <w:t xml:space="preserve">he Ugandan system maintains a distinction between the </w:t>
      </w:r>
      <w:r>
        <w:rPr>
          <w:rFonts w:ascii="Times New Roman" w:hAnsi="Times New Roman" w:cs="Times New Roman"/>
          <w:i/>
          <w:sz w:val="24"/>
          <w:szCs w:val="24"/>
        </w:rPr>
        <w:t>habeas</w:t>
      </w:r>
      <w:r>
        <w:rPr>
          <w:rFonts w:ascii="Times New Roman" w:hAnsi="Times New Roman" w:cs="Times New Roman"/>
          <w:sz w:val="24"/>
          <w:szCs w:val="24"/>
        </w:rPr>
        <w:t xml:space="preserve"> regime and compensation</w:t>
      </w:r>
      <w:r w:rsidR="00C52DA2" w:rsidRPr="006932AA">
        <w:rPr>
          <w:rFonts w:ascii="Times New Roman" w:hAnsi="Times New Roman" w:cs="Times New Roman"/>
          <w:sz w:val="24"/>
          <w:szCs w:val="24"/>
        </w:rPr>
        <w:t xml:space="preserve">, requiring a separate action for the victim of unlawful </w:t>
      </w:r>
      <w:r>
        <w:rPr>
          <w:rFonts w:ascii="Times New Roman" w:hAnsi="Times New Roman" w:cs="Times New Roman"/>
          <w:sz w:val="24"/>
          <w:szCs w:val="24"/>
        </w:rPr>
        <w:t>arrest</w:t>
      </w:r>
      <w:r w:rsidR="00C52DA2" w:rsidRPr="006932AA">
        <w:rPr>
          <w:rFonts w:ascii="Times New Roman" w:hAnsi="Times New Roman" w:cs="Times New Roman"/>
          <w:sz w:val="24"/>
          <w:szCs w:val="24"/>
        </w:rPr>
        <w:t xml:space="preserve"> to receive</w:t>
      </w:r>
      <w:r>
        <w:rPr>
          <w:rFonts w:ascii="Times New Roman" w:hAnsi="Times New Roman" w:cs="Times New Roman"/>
          <w:sz w:val="24"/>
          <w:szCs w:val="24"/>
        </w:rPr>
        <w:t xml:space="preserve"> damages</w:t>
      </w:r>
      <w:r w:rsidR="00C52DA2" w:rsidRPr="006932AA">
        <w:rPr>
          <w:rFonts w:ascii="Times New Roman" w:hAnsi="Times New Roman" w:cs="Times New Roman"/>
          <w:sz w:val="24"/>
          <w:szCs w:val="24"/>
        </w:rPr>
        <w:t>.</w:t>
      </w:r>
    </w:p>
    <w:p w:rsidR="00757B22" w:rsidRPr="006932AA" w:rsidRDefault="00757B22"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Kenyan regime has no express mechanism for award of compensation within the </w:t>
      </w:r>
      <w:r w:rsidRPr="003B4CA9">
        <w:rPr>
          <w:rFonts w:ascii="Times New Roman" w:hAnsi="Times New Roman" w:cs="Times New Roman"/>
          <w:i/>
          <w:sz w:val="24"/>
          <w:szCs w:val="24"/>
        </w:rPr>
        <w:t>habeas corpus</w:t>
      </w:r>
      <w:r>
        <w:rPr>
          <w:rFonts w:ascii="Times New Roman" w:hAnsi="Times New Roman" w:cs="Times New Roman"/>
          <w:sz w:val="24"/>
          <w:szCs w:val="24"/>
        </w:rPr>
        <w:t xml:space="preserve"> petition. However, there exists a sound compensatory regime through constitutional petitions for human right violations and civil proceedings in tort law.</w:t>
      </w:r>
    </w:p>
    <w:p w:rsidR="006724BD" w:rsidRPr="00F35D58" w:rsidRDefault="00F35D58" w:rsidP="00F35D58">
      <w:pPr>
        <w:pStyle w:val="Heading2"/>
        <w:spacing w:line="360" w:lineRule="auto"/>
        <w:rPr>
          <w:rFonts w:ascii="Times New Roman" w:hAnsi="Times New Roman" w:cs="Times New Roman"/>
          <w:b/>
          <w:color w:val="auto"/>
          <w:sz w:val="24"/>
          <w:szCs w:val="24"/>
        </w:rPr>
      </w:pPr>
      <w:bookmarkStart w:id="60" w:name="_Toc418270165"/>
      <w:r w:rsidRPr="00F35D58">
        <w:rPr>
          <w:rFonts w:ascii="Times New Roman" w:hAnsi="Times New Roman" w:cs="Times New Roman"/>
          <w:b/>
          <w:color w:val="auto"/>
          <w:sz w:val="24"/>
          <w:szCs w:val="24"/>
        </w:rPr>
        <w:t>5.1.2</w:t>
      </w:r>
      <w:r w:rsidRPr="00F35D58">
        <w:rPr>
          <w:rFonts w:ascii="Times New Roman" w:hAnsi="Times New Roman" w:cs="Times New Roman"/>
          <w:b/>
          <w:color w:val="auto"/>
          <w:sz w:val="24"/>
          <w:szCs w:val="24"/>
        </w:rPr>
        <w:tab/>
      </w:r>
      <w:r w:rsidR="006724BD" w:rsidRPr="00757B22">
        <w:rPr>
          <w:rFonts w:ascii="Times New Roman" w:hAnsi="Times New Roman" w:cs="Times New Roman"/>
          <w:b/>
          <w:i/>
          <w:color w:val="auto"/>
          <w:sz w:val="24"/>
          <w:szCs w:val="24"/>
        </w:rPr>
        <w:t>Habeas corpus</w:t>
      </w:r>
      <w:r w:rsidR="006724BD" w:rsidRPr="00F35D58">
        <w:rPr>
          <w:rFonts w:ascii="Times New Roman" w:hAnsi="Times New Roman" w:cs="Times New Roman"/>
          <w:b/>
          <w:color w:val="auto"/>
          <w:sz w:val="24"/>
          <w:szCs w:val="24"/>
        </w:rPr>
        <w:t xml:space="preserve"> and </w:t>
      </w:r>
      <w:r w:rsidR="00C81E18">
        <w:rPr>
          <w:rFonts w:ascii="Times New Roman" w:hAnsi="Times New Roman" w:cs="Times New Roman"/>
          <w:b/>
          <w:color w:val="auto"/>
          <w:sz w:val="24"/>
          <w:szCs w:val="24"/>
        </w:rPr>
        <w:t xml:space="preserve">the </w:t>
      </w:r>
      <w:r w:rsidR="006724BD" w:rsidRPr="00F35D58">
        <w:rPr>
          <w:rFonts w:ascii="Times New Roman" w:hAnsi="Times New Roman" w:cs="Times New Roman"/>
          <w:b/>
          <w:color w:val="auto"/>
          <w:sz w:val="24"/>
          <w:szCs w:val="24"/>
        </w:rPr>
        <w:t>tort</w:t>
      </w:r>
      <w:r w:rsidR="00757B22">
        <w:rPr>
          <w:rFonts w:ascii="Times New Roman" w:hAnsi="Times New Roman" w:cs="Times New Roman"/>
          <w:b/>
          <w:color w:val="auto"/>
          <w:sz w:val="24"/>
          <w:szCs w:val="24"/>
        </w:rPr>
        <w:t xml:space="preserve"> of wrongful imprisonment</w:t>
      </w:r>
      <w:bookmarkEnd w:id="60"/>
    </w:p>
    <w:p w:rsidR="002B5DD1" w:rsidRDefault="00AE09CD"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Compensation by way of damages </w:t>
      </w:r>
      <w:r w:rsidR="00757B22">
        <w:rPr>
          <w:rFonts w:ascii="Times New Roman" w:hAnsi="Times New Roman" w:cs="Times New Roman"/>
          <w:sz w:val="24"/>
          <w:szCs w:val="24"/>
        </w:rPr>
        <w:t xml:space="preserve">for </w:t>
      </w:r>
      <w:r w:rsidR="002B5DD1">
        <w:rPr>
          <w:rFonts w:ascii="Times New Roman" w:hAnsi="Times New Roman" w:cs="Times New Roman"/>
          <w:sz w:val="24"/>
          <w:szCs w:val="24"/>
        </w:rPr>
        <w:t xml:space="preserve">the tort of </w:t>
      </w:r>
      <w:r w:rsidR="00757B22">
        <w:rPr>
          <w:rFonts w:ascii="Times New Roman" w:hAnsi="Times New Roman" w:cs="Times New Roman"/>
          <w:sz w:val="24"/>
          <w:szCs w:val="24"/>
        </w:rPr>
        <w:t>wrongful imprisonment</w:t>
      </w:r>
      <w:r w:rsidRPr="006932AA">
        <w:rPr>
          <w:rFonts w:ascii="Times New Roman" w:hAnsi="Times New Roman" w:cs="Times New Roman"/>
          <w:sz w:val="24"/>
          <w:szCs w:val="24"/>
        </w:rPr>
        <w:t xml:space="preserve"> has more detailed provisions and procedural requirements, compared to the straightforwardness</w:t>
      </w:r>
      <w:r w:rsidR="0045642A" w:rsidRPr="006932AA">
        <w:rPr>
          <w:rFonts w:ascii="Times New Roman" w:hAnsi="Times New Roman" w:cs="Times New Roman"/>
          <w:sz w:val="24"/>
          <w:szCs w:val="24"/>
        </w:rPr>
        <w:t xml:space="preserve"> and expediency</w:t>
      </w:r>
      <w:r w:rsidRPr="006932AA">
        <w:rPr>
          <w:rFonts w:ascii="Times New Roman" w:hAnsi="Times New Roman" w:cs="Times New Roman"/>
          <w:sz w:val="24"/>
          <w:szCs w:val="24"/>
        </w:rPr>
        <w:t xml:space="preserve"> of the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application. </w:t>
      </w:r>
    </w:p>
    <w:p w:rsidR="006724BD" w:rsidRPr="006932AA" w:rsidRDefault="00AE09CD"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However, a victim of false imprisonment has increased probability of successful recovery of damages commensurate with the injuries and losses suffered through</w:t>
      </w:r>
      <w:r w:rsidR="003B0411" w:rsidRPr="006932AA">
        <w:rPr>
          <w:rFonts w:ascii="Times New Roman" w:hAnsi="Times New Roman" w:cs="Times New Roman"/>
          <w:sz w:val="24"/>
          <w:szCs w:val="24"/>
        </w:rPr>
        <w:t xml:space="preserve"> a claim in tort for</w:t>
      </w:r>
      <w:r w:rsidRPr="006932AA">
        <w:rPr>
          <w:rFonts w:ascii="Times New Roman" w:hAnsi="Times New Roman" w:cs="Times New Roman"/>
          <w:sz w:val="24"/>
          <w:szCs w:val="24"/>
        </w:rPr>
        <w:t xml:space="preserve"> general and aggravated </w:t>
      </w:r>
      <w:r w:rsidR="00F35D58">
        <w:rPr>
          <w:rFonts w:ascii="Times New Roman" w:hAnsi="Times New Roman" w:cs="Times New Roman"/>
          <w:sz w:val="24"/>
          <w:szCs w:val="24"/>
        </w:rPr>
        <w:t>damages.</w:t>
      </w:r>
      <w:r w:rsidR="00D9168D">
        <w:rPr>
          <w:rFonts w:ascii="Times New Roman" w:hAnsi="Times New Roman" w:cs="Times New Roman"/>
          <w:sz w:val="24"/>
          <w:szCs w:val="24"/>
        </w:rPr>
        <w:t xml:space="preserve"> Conversely, </w:t>
      </w:r>
      <w:r w:rsidR="00D9168D" w:rsidRPr="00DC2496">
        <w:rPr>
          <w:rFonts w:ascii="Times New Roman" w:hAnsi="Times New Roman" w:cs="Times New Roman"/>
          <w:i/>
          <w:sz w:val="24"/>
          <w:szCs w:val="24"/>
        </w:rPr>
        <w:t>habeas corpus</w:t>
      </w:r>
      <w:r w:rsidR="00D9168D">
        <w:rPr>
          <w:rFonts w:ascii="Times New Roman" w:hAnsi="Times New Roman" w:cs="Times New Roman"/>
          <w:sz w:val="24"/>
          <w:szCs w:val="24"/>
        </w:rPr>
        <w:t xml:space="preserve"> secures no form of compensation to a person who is wrongfully imprisoned.</w:t>
      </w:r>
    </w:p>
    <w:p w:rsidR="006724BD" w:rsidRPr="00F35D58" w:rsidRDefault="00F35D58" w:rsidP="00F35D58">
      <w:pPr>
        <w:pStyle w:val="Heading2"/>
        <w:spacing w:line="360" w:lineRule="auto"/>
        <w:rPr>
          <w:rFonts w:ascii="Times New Roman" w:hAnsi="Times New Roman" w:cs="Times New Roman"/>
          <w:b/>
          <w:color w:val="auto"/>
          <w:sz w:val="24"/>
          <w:szCs w:val="24"/>
        </w:rPr>
      </w:pPr>
      <w:bookmarkStart w:id="61" w:name="_Toc418270166"/>
      <w:r w:rsidRPr="00F35D58">
        <w:rPr>
          <w:rFonts w:ascii="Times New Roman" w:hAnsi="Times New Roman" w:cs="Times New Roman"/>
          <w:b/>
          <w:color w:val="auto"/>
          <w:sz w:val="24"/>
          <w:szCs w:val="24"/>
        </w:rPr>
        <w:t>5.1.3</w:t>
      </w:r>
      <w:r w:rsidRPr="00F35D58">
        <w:rPr>
          <w:rFonts w:ascii="Times New Roman" w:hAnsi="Times New Roman" w:cs="Times New Roman"/>
          <w:b/>
          <w:color w:val="auto"/>
          <w:sz w:val="24"/>
          <w:szCs w:val="24"/>
        </w:rPr>
        <w:tab/>
      </w:r>
      <w:r w:rsidR="006724BD" w:rsidRPr="00FC6022">
        <w:rPr>
          <w:rFonts w:ascii="Times New Roman" w:hAnsi="Times New Roman" w:cs="Times New Roman"/>
          <w:b/>
          <w:i/>
          <w:color w:val="auto"/>
          <w:sz w:val="24"/>
          <w:szCs w:val="24"/>
        </w:rPr>
        <w:t>Habeas corpus</w:t>
      </w:r>
      <w:r w:rsidR="006724BD" w:rsidRPr="00F35D58">
        <w:rPr>
          <w:rFonts w:ascii="Times New Roman" w:hAnsi="Times New Roman" w:cs="Times New Roman"/>
          <w:b/>
          <w:color w:val="auto"/>
          <w:sz w:val="24"/>
          <w:szCs w:val="24"/>
        </w:rPr>
        <w:t xml:space="preserve"> and constitutional petitions</w:t>
      </w:r>
      <w:bookmarkEnd w:id="61"/>
    </w:p>
    <w:p w:rsidR="003C677C" w:rsidRDefault="00E4689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1D38FD" w:rsidRPr="006932AA">
        <w:rPr>
          <w:rFonts w:ascii="Times New Roman" w:hAnsi="Times New Roman" w:cs="Times New Roman"/>
          <w:sz w:val="24"/>
          <w:szCs w:val="24"/>
        </w:rPr>
        <w:t>High Court of Kenya has taken to issuing compensatory orders</w:t>
      </w:r>
      <w:r w:rsidR="0065174E" w:rsidRPr="006932AA">
        <w:rPr>
          <w:rFonts w:ascii="Times New Roman" w:hAnsi="Times New Roman" w:cs="Times New Roman"/>
          <w:sz w:val="24"/>
          <w:szCs w:val="24"/>
        </w:rPr>
        <w:t xml:space="preserve"> for the violation of the right to personal liberty arising from unlawful and unjustified detentions </w:t>
      </w:r>
      <w:r w:rsidR="001D38FD" w:rsidRPr="006932AA">
        <w:rPr>
          <w:rFonts w:ascii="Times New Roman" w:hAnsi="Times New Roman" w:cs="Times New Roman"/>
          <w:sz w:val="24"/>
          <w:szCs w:val="24"/>
        </w:rPr>
        <w:t xml:space="preserve">as </w:t>
      </w:r>
      <w:r w:rsidR="001D38FD" w:rsidRPr="006932AA">
        <w:rPr>
          <w:rFonts w:ascii="Times New Roman" w:hAnsi="Times New Roman" w:cs="Times New Roman"/>
          <w:sz w:val="24"/>
          <w:szCs w:val="24"/>
        </w:rPr>
        <w:lastRenderedPageBreak/>
        <w:t>demonstrated in the case studies.</w:t>
      </w:r>
      <w:r w:rsidR="00AF01CD">
        <w:rPr>
          <w:rFonts w:ascii="Times New Roman" w:hAnsi="Times New Roman" w:cs="Times New Roman"/>
          <w:sz w:val="24"/>
          <w:szCs w:val="24"/>
        </w:rPr>
        <w:t xml:space="preserve"> Compensation is done through an award of a global sum of damages on a lump sum basis against the respondents jointly</w:t>
      </w:r>
      <w:r w:rsidR="003C677C">
        <w:rPr>
          <w:rFonts w:ascii="Times New Roman" w:hAnsi="Times New Roman" w:cs="Times New Roman"/>
          <w:sz w:val="24"/>
          <w:szCs w:val="24"/>
        </w:rPr>
        <w:t xml:space="preserve"> where several state agencies are enjoined.</w:t>
      </w:r>
    </w:p>
    <w:p w:rsidR="005E3721" w:rsidRPr="006932AA" w:rsidRDefault="00E46893" w:rsidP="006932AA">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w:t>
      </w:r>
      <w:r w:rsidR="00146FB3" w:rsidRPr="006932AA">
        <w:rPr>
          <w:rFonts w:ascii="Times New Roman" w:hAnsi="Times New Roman" w:cs="Times New Roman"/>
          <w:sz w:val="24"/>
          <w:szCs w:val="24"/>
        </w:rPr>
        <w:t>he award of damages</w:t>
      </w:r>
      <w:r w:rsidR="00AE09CD" w:rsidRPr="006932AA">
        <w:rPr>
          <w:rFonts w:ascii="Times New Roman" w:hAnsi="Times New Roman" w:cs="Times New Roman"/>
          <w:sz w:val="24"/>
          <w:szCs w:val="24"/>
        </w:rPr>
        <w:t xml:space="preserve"> is not within the </w:t>
      </w:r>
      <w:r w:rsidR="00AE09CD" w:rsidRPr="006932AA">
        <w:rPr>
          <w:rFonts w:ascii="Times New Roman" w:hAnsi="Times New Roman" w:cs="Times New Roman"/>
          <w:i/>
          <w:sz w:val="24"/>
          <w:szCs w:val="24"/>
        </w:rPr>
        <w:t>habeas corpus</w:t>
      </w:r>
      <w:r>
        <w:rPr>
          <w:rFonts w:ascii="Times New Roman" w:hAnsi="Times New Roman" w:cs="Times New Roman"/>
          <w:sz w:val="24"/>
          <w:szCs w:val="24"/>
        </w:rPr>
        <w:t xml:space="preserve"> application</w:t>
      </w:r>
      <w:r w:rsidR="00AE09CD" w:rsidRPr="006932AA">
        <w:rPr>
          <w:rFonts w:ascii="Times New Roman" w:hAnsi="Times New Roman" w:cs="Times New Roman"/>
          <w:sz w:val="24"/>
          <w:szCs w:val="24"/>
        </w:rPr>
        <w:t xml:space="preserve"> but in a separate petition to the C</w:t>
      </w:r>
      <w:r>
        <w:rPr>
          <w:rFonts w:ascii="Times New Roman" w:hAnsi="Times New Roman" w:cs="Times New Roman"/>
          <w:sz w:val="24"/>
          <w:szCs w:val="24"/>
        </w:rPr>
        <w:t>onstitutional and Human Rights D</w:t>
      </w:r>
      <w:r w:rsidR="00AE09CD" w:rsidRPr="006932AA">
        <w:rPr>
          <w:rFonts w:ascii="Times New Roman" w:hAnsi="Times New Roman" w:cs="Times New Roman"/>
          <w:sz w:val="24"/>
          <w:szCs w:val="24"/>
        </w:rPr>
        <w:t>ivision of the High Court.</w:t>
      </w:r>
    </w:p>
    <w:p w:rsidR="0045642A" w:rsidRPr="006932AA" w:rsidRDefault="0045642A" w:rsidP="006932AA">
      <w:pPr>
        <w:spacing w:line="360" w:lineRule="auto"/>
        <w:jc w:val="both"/>
        <w:rPr>
          <w:rFonts w:ascii="Times New Roman" w:hAnsi="Times New Roman" w:cs="Times New Roman"/>
          <w:sz w:val="24"/>
          <w:szCs w:val="24"/>
        </w:rPr>
      </w:pPr>
    </w:p>
    <w:p w:rsidR="005E3721" w:rsidRPr="009C41F4" w:rsidRDefault="009C41F4" w:rsidP="009C41F4">
      <w:pPr>
        <w:pStyle w:val="Heading2"/>
        <w:spacing w:line="360" w:lineRule="auto"/>
        <w:jc w:val="both"/>
        <w:rPr>
          <w:rFonts w:ascii="Times New Roman" w:hAnsi="Times New Roman" w:cs="Times New Roman"/>
          <w:b/>
          <w:color w:val="auto"/>
          <w:sz w:val="24"/>
          <w:szCs w:val="24"/>
        </w:rPr>
      </w:pPr>
      <w:bookmarkStart w:id="62" w:name="_Toc418270167"/>
      <w:r w:rsidRPr="009C41F4">
        <w:rPr>
          <w:rFonts w:ascii="Times New Roman" w:hAnsi="Times New Roman" w:cs="Times New Roman"/>
          <w:b/>
          <w:color w:val="auto"/>
          <w:sz w:val="24"/>
          <w:szCs w:val="24"/>
        </w:rPr>
        <w:t>5.2</w:t>
      </w:r>
      <w:r w:rsidRPr="009C41F4">
        <w:rPr>
          <w:rFonts w:ascii="Times New Roman" w:hAnsi="Times New Roman" w:cs="Times New Roman"/>
          <w:b/>
          <w:color w:val="auto"/>
          <w:sz w:val="24"/>
          <w:szCs w:val="24"/>
        </w:rPr>
        <w:tab/>
      </w:r>
      <w:r w:rsidR="005E3721" w:rsidRPr="009C41F4">
        <w:rPr>
          <w:rFonts w:ascii="Times New Roman" w:hAnsi="Times New Roman" w:cs="Times New Roman"/>
          <w:b/>
          <w:color w:val="auto"/>
          <w:sz w:val="24"/>
          <w:szCs w:val="24"/>
        </w:rPr>
        <w:t>RECOMMENDATION</w:t>
      </w:r>
      <w:r w:rsidR="001A1417" w:rsidRPr="009C41F4">
        <w:rPr>
          <w:rFonts w:ascii="Times New Roman" w:hAnsi="Times New Roman" w:cs="Times New Roman"/>
          <w:b/>
          <w:color w:val="auto"/>
          <w:sz w:val="24"/>
          <w:szCs w:val="24"/>
        </w:rPr>
        <w:t>S</w:t>
      </w:r>
      <w:bookmarkEnd w:id="62"/>
    </w:p>
    <w:p w:rsidR="00832A59" w:rsidRPr="006932AA" w:rsidRDefault="002C2288" w:rsidP="006932AA">
      <w:pPr>
        <w:spacing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Based on the above research, this paper </w:t>
      </w:r>
      <w:r w:rsidR="00832A59" w:rsidRPr="006932AA">
        <w:rPr>
          <w:rFonts w:ascii="Times New Roman" w:hAnsi="Times New Roman" w:cs="Times New Roman"/>
          <w:sz w:val="24"/>
          <w:szCs w:val="24"/>
        </w:rPr>
        <w:t>makes recommendations under</w:t>
      </w:r>
      <w:r w:rsidRPr="006932AA">
        <w:rPr>
          <w:rFonts w:ascii="Times New Roman" w:hAnsi="Times New Roman" w:cs="Times New Roman"/>
          <w:sz w:val="24"/>
          <w:szCs w:val="24"/>
        </w:rPr>
        <w:t xml:space="preserve"> the following</w:t>
      </w:r>
      <w:r w:rsidR="00832A59" w:rsidRPr="006932AA">
        <w:rPr>
          <w:rFonts w:ascii="Times New Roman" w:hAnsi="Times New Roman" w:cs="Times New Roman"/>
          <w:sz w:val="24"/>
          <w:szCs w:val="24"/>
        </w:rPr>
        <w:t xml:space="preserve"> headings</w:t>
      </w:r>
      <w:r w:rsidR="00303760">
        <w:rPr>
          <w:rFonts w:ascii="Times New Roman" w:hAnsi="Times New Roman" w:cs="Times New Roman"/>
          <w:sz w:val="24"/>
          <w:szCs w:val="24"/>
        </w:rPr>
        <w:t>:</w:t>
      </w:r>
    </w:p>
    <w:p w:rsidR="00BD5516" w:rsidRPr="006932AA" w:rsidRDefault="00BD5516" w:rsidP="00BD5516">
      <w:pPr>
        <w:pStyle w:val="ListParagraph"/>
        <w:numPr>
          <w:ilvl w:val="0"/>
          <w:numId w:val="15"/>
        </w:numPr>
        <w:spacing w:line="360" w:lineRule="auto"/>
        <w:contextualSpacing w:val="0"/>
        <w:jc w:val="both"/>
        <w:rPr>
          <w:rFonts w:ascii="Times New Roman" w:hAnsi="Times New Roman" w:cs="Times New Roman"/>
          <w:b/>
          <w:sz w:val="24"/>
          <w:szCs w:val="24"/>
        </w:rPr>
      </w:pPr>
      <w:r w:rsidRPr="006932AA">
        <w:rPr>
          <w:rFonts w:ascii="Times New Roman" w:hAnsi="Times New Roman" w:cs="Times New Roman"/>
          <w:b/>
          <w:sz w:val="24"/>
          <w:szCs w:val="24"/>
        </w:rPr>
        <w:t>Provision for award of damages within habeas corpus applications</w:t>
      </w:r>
    </w:p>
    <w:p w:rsidR="00BD5516" w:rsidRPr="006932AA" w:rsidRDefault="00BD5516" w:rsidP="00BD5516">
      <w:pPr>
        <w:pStyle w:val="ListParagraph"/>
        <w:spacing w:line="360" w:lineRule="auto"/>
        <w:ind w:left="360"/>
        <w:contextualSpacing w:val="0"/>
        <w:jc w:val="both"/>
        <w:rPr>
          <w:rFonts w:ascii="Times New Roman" w:hAnsi="Times New Roman" w:cs="Times New Roman"/>
          <w:sz w:val="24"/>
          <w:szCs w:val="24"/>
        </w:rPr>
      </w:pPr>
      <w:r w:rsidRPr="006932AA">
        <w:rPr>
          <w:rFonts w:ascii="Times New Roman" w:hAnsi="Times New Roman" w:cs="Times New Roman"/>
          <w:sz w:val="24"/>
          <w:szCs w:val="24"/>
        </w:rPr>
        <w:t xml:space="preserve">The </w:t>
      </w:r>
      <w:r>
        <w:rPr>
          <w:rFonts w:ascii="Times New Roman" w:hAnsi="Times New Roman" w:cs="Times New Roman"/>
          <w:sz w:val="24"/>
          <w:szCs w:val="24"/>
        </w:rPr>
        <w:t xml:space="preserve">regulations on </w:t>
      </w:r>
      <w:r>
        <w:rPr>
          <w:rFonts w:ascii="Times New Roman" w:hAnsi="Times New Roman" w:cs="Times New Roman"/>
          <w:i/>
          <w:sz w:val="24"/>
          <w:szCs w:val="24"/>
        </w:rPr>
        <w:t>habeas corpus</w:t>
      </w:r>
      <w:r w:rsidRPr="006932AA">
        <w:rPr>
          <w:rFonts w:ascii="Times New Roman" w:hAnsi="Times New Roman" w:cs="Times New Roman"/>
          <w:sz w:val="24"/>
          <w:szCs w:val="24"/>
        </w:rPr>
        <w:t xml:space="preserve"> should be amended and expanded to provide for </w:t>
      </w:r>
      <w:r>
        <w:rPr>
          <w:rFonts w:ascii="Times New Roman" w:hAnsi="Times New Roman" w:cs="Times New Roman"/>
          <w:sz w:val="24"/>
          <w:szCs w:val="24"/>
        </w:rPr>
        <w:t xml:space="preserve">an award of damages </w:t>
      </w:r>
      <w:r w:rsidRPr="006932AA">
        <w:rPr>
          <w:rFonts w:ascii="Times New Roman" w:hAnsi="Times New Roman" w:cs="Times New Roman"/>
          <w:sz w:val="24"/>
          <w:szCs w:val="24"/>
        </w:rPr>
        <w:t xml:space="preserve">by </w:t>
      </w:r>
      <w:r>
        <w:rPr>
          <w:rFonts w:ascii="Times New Roman" w:hAnsi="Times New Roman" w:cs="Times New Roman"/>
          <w:sz w:val="24"/>
          <w:szCs w:val="24"/>
        </w:rPr>
        <w:t>the High C</w:t>
      </w:r>
      <w:r w:rsidRPr="006932AA">
        <w:rPr>
          <w:rFonts w:ascii="Times New Roman" w:hAnsi="Times New Roman" w:cs="Times New Roman"/>
          <w:sz w:val="24"/>
          <w:szCs w:val="24"/>
        </w:rPr>
        <w:t xml:space="preserve">ourt within the </w:t>
      </w:r>
      <w:r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application. </w:t>
      </w:r>
      <w:r>
        <w:rPr>
          <w:rFonts w:ascii="Times New Roman" w:hAnsi="Times New Roman" w:cs="Times New Roman"/>
          <w:sz w:val="24"/>
          <w:szCs w:val="24"/>
        </w:rPr>
        <w:t xml:space="preserve">At the moment, courts </w:t>
      </w:r>
      <w:r w:rsidR="003C677C">
        <w:rPr>
          <w:rFonts w:ascii="Times New Roman" w:hAnsi="Times New Roman" w:cs="Times New Roman"/>
          <w:sz w:val="24"/>
          <w:szCs w:val="24"/>
        </w:rPr>
        <w:t>award compensation</w:t>
      </w:r>
      <w:r>
        <w:rPr>
          <w:rFonts w:ascii="Times New Roman" w:hAnsi="Times New Roman" w:cs="Times New Roman"/>
          <w:sz w:val="24"/>
          <w:szCs w:val="24"/>
        </w:rPr>
        <w:t xml:space="preserve"> in separate proceeding</w:t>
      </w:r>
      <w:r w:rsidR="003C677C">
        <w:rPr>
          <w:rFonts w:ascii="Times New Roman" w:hAnsi="Times New Roman" w:cs="Times New Roman"/>
          <w:sz w:val="24"/>
          <w:szCs w:val="24"/>
        </w:rPr>
        <w:t>s either in tort or constitutional petitions.</w:t>
      </w:r>
    </w:p>
    <w:p w:rsidR="00BD5516" w:rsidRDefault="00BD5516" w:rsidP="00BD5516">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rules should also be amended to include guidelines as to the quantum of damages awardable to a successful applicant. The regulations should operate as the minimum standards applicable, dependent on the length of detention. The rules should also apply interest to damages chargeable from the date of commencement of detention. </w:t>
      </w:r>
    </w:p>
    <w:p w:rsidR="00BD5516" w:rsidRDefault="00D17F61" w:rsidP="00BD5516">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T</w:t>
      </w:r>
      <w:r w:rsidR="00BD5516">
        <w:rPr>
          <w:rFonts w:ascii="Times New Roman" w:hAnsi="Times New Roman" w:cs="Times New Roman"/>
          <w:sz w:val="24"/>
          <w:szCs w:val="24"/>
        </w:rPr>
        <w:t xml:space="preserve">his paper proposes adoption of the compensation regime applicable in tort to </w:t>
      </w:r>
      <w:r w:rsidR="00BD5516">
        <w:rPr>
          <w:rFonts w:ascii="Times New Roman" w:hAnsi="Times New Roman" w:cs="Times New Roman"/>
          <w:i/>
          <w:sz w:val="24"/>
          <w:szCs w:val="24"/>
        </w:rPr>
        <w:t>habeas corpus</w:t>
      </w:r>
      <w:r w:rsidR="00BD5516">
        <w:rPr>
          <w:rFonts w:ascii="Times New Roman" w:hAnsi="Times New Roman" w:cs="Times New Roman"/>
          <w:sz w:val="24"/>
          <w:szCs w:val="24"/>
        </w:rPr>
        <w:t xml:space="preserve"> cases in order to fully c</w:t>
      </w:r>
      <w:r w:rsidR="00BD5516">
        <w:rPr>
          <w:rFonts w:ascii="Times New Roman" w:hAnsi="Times New Roman" w:cs="Times New Roman"/>
          <w:sz w:val="24"/>
          <w:szCs w:val="24"/>
        </w:rPr>
        <w:t>ompensate victims of violation of the</w:t>
      </w:r>
      <w:r w:rsidR="00BD5516">
        <w:rPr>
          <w:rFonts w:ascii="Times New Roman" w:hAnsi="Times New Roman" w:cs="Times New Roman"/>
          <w:sz w:val="24"/>
          <w:szCs w:val="24"/>
        </w:rPr>
        <w:t xml:space="preserve"> right to personal liberty in a singular petition. The procedure in the recommended petition would be expedited</w:t>
      </w:r>
      <w:r w:rsidR="00BD5516">
        <w:rPr>
          <w:rFonts w:ascii="Times New Roman" w:hAnsi="Times New Roman" w:cs="Times New Roman"/>
          <w:sz w:val="24"/>
          <w:szCs w:val="24"/>
        </w:rPr>
        <w:t xml:space="preserve"> after the manner in </w:t>
      </w:r>
      <w:r w:rsidR="00BD5516">
        <w:rPr>
          <w:rFonts w:ascii="Times New Roman" w:hAnsi="Times New Roman" w:cs="Times New Roman"/>
          <w:i/>
          <w:sz w:val="24"/>
          <w:szCs w:val="24"/>
        </w:rPr>
        <w:t xml:space="preserve">habeas </w:t>
      </w:r>
      <w:r w:rsidR="00BD5516">
        <w:rPr>
          <w:rFonts w:ascii="Times New Roman" w:hAnsi="Times New Roman" w:cs="Times New Roman"/>
          <w:sz w:val="24"/>
          <w:szCs w:val="24"/>
        </w:rPr>
        <w:t>proceedings, and yet secure compensation after the manner in tort proceedings.</w:t>
      </w:r>
    </w:p>
    <w:p w:rsidR="00C40C3F" w:rsidRDefault="00C40C3F" w:rsidP="00BD5516">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In my view, the regime compensatory system in constit</w:t>
      </w:r>
      <w:r w:rsidR="00D17F61">
        <w:rPr>
          <w:rFonts w:ascii="Times New Roman" w:hAnsi="Times New Roman" w:cs="Times New Roman"/>
          <w:sz w:val="24"/>
          <w:szCs w:val="24"/>
        </w:rPr>
        <w:t xml:space="preserve">utional petitions are not as expansive as it is in tort. Tort law offers special, general and aggravated damages for wrongful imprisonment. Constitutional petitions secure a global award of damages that are assessed at the court’s discretion. The quantum awardable in tort is significantly higher than in constitutional petitions. For these reasons, I propose </w:t>
      </w:r>
      <w:r w:rsidR="00D17F61">
        <w:rPr>
          <w:rFonts w:ascii="Times New Roman" w:hAnsi="Times New Roman" w:cs="Times New Roman"/>
          <w:sz w:val="24"/>
          <w:szCs w:val="24"/>
        </w:rPr>
        <w:lastRenderedPageBreak/>
        <w:t>adoption of the compensatory structure in tort over t</w:t>
      </w:r>
      <w:r w:rsidR="00B077A6">
        <w:rPr>
          <w:rFonts w:ascii="Times New Roman" w:hAnsi="Times New Roman" w:cs="Times New Roman"/>
          <w:sz w:val="24"/>
          <w:szCs w:val="24"/>
        </w:rPr>
        <w:t>hat in constitutional petitions since it offers a more complete form of compensation for illegal detention.</w:t>
      </w:r>
    </w:p>
    <w:p w:rsidR="00F1250B" w:rsidRPr="00AF4137" w:rsidRDefault="00F1250B" w:rsidP="00AF4137">
      <w:pPr>
        <w:spacing w:line="360" w:lineRule="auto"/>
        <w:jc w:val="both"/>
        <w:rPr>
          <w:rFonts w:ascii="Times New Roman" w:hAnsi="Times New Roman" w:cs="Times New Roman"/>
          <w:sz w:val="24"/>
          <w:szCs w:val="24"/>
        </w:rPr>
      </w:pPr>
    </w:p>
    <w:p w:rsidR="002C2288" w:rsidRPr="006932AA" w:rsidRDefault="00F1250B" w:rsidP="006932AA">
      <w:pPr>
        <w:pStyle w:val="ListParagraph"/>
        <w:numPr>
          <w:ilvl w:val="0"/>
          <w:numId w:val="15"/>
        </w:numPr>
        <w:spacing w:line="360" w:lineRule="auto"/>
        <w:contextualSpacing w:val="0"/>
        <w:jc w:val="both"/>
        <w:rPr>
          <w:rFonts w:ascii="Times New Roman" w:hAnsi="Times New Roman" w:cs="Times New Roman"/>
          <w:sz w:val="24"/>
          <w:szCs w:val="24"/>
        </w:rPr>
      </w:pPr>
      <w:r>
        <w:rPr>
          <w:rFonts w:ascii="Times New Roman" w:hAnsi="Times New Roman" w:cs="Times New Roman"/>
          <w:b/>
          <w:sz w:val="24"/>
          <w:szCs w:val="24"/>
        </w:rPr>
        <w:t>Procedure in</w:t>
      </w:r>
      <w:r w:rsidR="002C2288" w:rsidRPr="006932AA">
        <w:rPr>
          <w:rFonts w:ascii="Times New Roman" w:hAnsi="Times New Roman" w:cs="Times New Roman"/>
          <w:b/>
          <w:sz w:val="24"/>
          <w:szCs w:val="24"/>
        </w:rPr>
        <w:t xml:space="preserve"> </w:t>
      </w:r>
      <w:r w:rsidR="002C2288" w:rsidRPr="00F1250B">
        <w:rPr>
          <w:rFonts w:ascii="Times New Roman" w:hAnsi="Times New Roman" w:cs="Times New Roman"/>
          <w:b/>
          <w:i/>
          <w:sz w:val="24"/>
          <w:szCs w:val="24"/>
        </w:rPr>
        <w:t>habeas corpus</w:t>
      </w:r>
      <w:r w:rsidR="002C2288" w:rsidRPr="006932AA">
        <w:rPr>
          <w:rFonts w:ascii="Times New Roman" w:hAnsi="Times New Roman" w:cs="Times New Roman"/>
          <w:b/>
          <w:sz w:val="24"/>
          <w:szCs w:val="24"/>
        </w:rPr>
        <w:t xml:space="preserve"> litigation</w:t>
      </w:r>
    </w:p>
    <w:p w:rsidR="005E3721" w:rsidRDefault="007A3427" w:rsidP="006932AA">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An updated</w:t>
      </w:r>
      <w:r w:rsidR="005E3721" w:rsidRPr="006932AA">
        <w:rPr>
          <w:rFonts w:ascii="Times New Roman" w:hAnsi="Times New Roman" w:cs="Times New Roman"/>
          <w:sz w:val="24"/>
          <w:szCs w:val="24"/>
        </w:rPr>
        <w:t xml:space="preserve"> legal regime </w:t>
      </w:r>
      <w:r w:rsidR="00DA5A8E" w:rsidRPr="006932AA">
        <w:rPr>
          <w:rFonts w:ascii="Times New Roman" w:hAnsi="Times New Roman" w:cs="Times New Roman"/>
          <w:sz w:val="24"/>
          <w:szCs w:val="24"/>
        </w:rPr>
        <w:t xml:space="preserve">should </w:t>
      </w:r>
      <w:r w:rsidR="00E46893">
        <w:rPr>
          <w:rFonts w:ascii="Times New Roman" w:hAnsi="Times New Roman" w:cs="Times New Roman"/>
          <w:sz w:val="24"/>
          <w:szCs w:val="24"/>
        </w:rPr>
        <w:t xml:space="preserve">be </w:t>
      </w:r>
      <w:r>
        <w:rPr>
          <w:rFonts w:ascii="Times New Roman" w:hAnsi="Times New Roman" w:cs="Times New Roman"/>
          <w:sz w:val="24"/>
          <w:szCs w:val="24"/>
        </w:rPr>
        <w:t>developed</w:t>
      </w:r>
      <w:r w:rsidR="00E46893">
        <w:rPr>
          <w:rFonts w:ascii="Times New Roman" w:hAnsi="Times New Roman" w:cs="Times New Roman"/>
          <w:sz w:val="24"/>
          <w:szCs w:val="24"/>
        </w:rPr>
        <w:t xml:space="preserve"> </w:t>
      </w:r>
      <w:r w:rsidR="005E3721" w:rsidRPr="006932AA">
        <w:rPr>
          <w:rFonts w:ascii="Times New Roman" w:hAnsi="Times New Roman" w:cs="Times New Roman"/>
          <w:sz w:val="24"/>
          <w:szCs w:val="24"/>
        </w:rPr>
        <w:t xml:space="preserve">to secure the right to personal liberty against unlawful detentions. This is through revision of the existing </w:t>
      </w:r>
      <w:r w:rsidR="00303760">
        <w:rPr>
          <w:rFonts w:ascii="Times New Roman" w:hAnsi="Times New Roman" w:cs="Times New Roman"/>
          <w:i/>
          <w:sz w:val="24"/>
          <w:szCs w:val="24"/>
        </w:rPr>
        <w:t>Habeas C</w:t>
      </w:r>
      <w:r w:rsidR="00D46537" w:rsidRPr="006932AA">
        <w:rPr>
          <w:rFonts w:ascii="Times New Roman" w:hAnsi="Times New Roman" w:cs="Times New Roman"/>
          <w:i/>
          <w:sz w:val="24"/>
          <w:szCs w:val="24"/>
        </w:rPr>
        <w:t>orpus</w:t>
      </w:r>
      <w:r w:rsidR="005E3721" w:rsidRPr="006932AA">
        <w:rPr>
          <w:rFonts w:ascii="Times New Roman" w:hAnsi="Times New Roman" w:cs="Times New Roman"/>
          <w:sz w:val="24"/>
          <w:szCs w:val="24"/>
        </w:rPr>
        <w:t xml:space="preserve"> Rules (1948)</w:t>
      </w:r>
      <w:r w:rsidR="0023379C">
        <w:rPr>
          <w:rFonts w:ascii="Times New Roman" w:hAnsi="Times New Roman" w:cs="Times New Roman"/>
          <w:sz w:val="24"/>
          <w:szCs w:val="24"/>
        </w:rPr>
        <w:t xml:space="preserve"> to set out </w:t>
      </w:r>
      <w:r w:rsidR="00AF4137">
        <w:rPr>
          <w:rFonts w:ascii="Times New Roman" w:hAnsi="Times New Roman" w:cs="Times New Roman"/>
          <w:sz w:val="24"/>
          <w:szCs w:val="24"/>
        </w:rPr>
        <w:t xml:space="preserve">the </w:t>
      </w:r>
      <w:r w:rsidR="0023379C">
        <w:rPr>
          <w:rFonts w:ascii="Times New Roman" w:hAnsi="Times New Roman" w:cs="Times New Roman"/>
          <w:sz w:val="24"/>
          <w:szCs w:val="24"/>
        </w:rPr>
        <w:t>procedure in</w:t>
      </w:r>
      <w:r w:rsidR="005E3721" w:rsidRPr="006932AA">
        <w:rPr>
          <w:rFonts w:ascii="Times New Roman" w:hAnsi="Times New Roman" w:cs="Times New Roman"/>
          <w:sz w:val="24"/>
          <w:szCs w:val="24"/>
        </w:rPr>
        <w:t xml:space="preserve"> civil litigation of </w:t>
      </w:r>
      <w:r w:rsidR="00D46537" w:rsidRPr="006932AA">
        <w:rPr>
          <w:rFonts w:ascii="Times New Roman" w:hAnsi="Times New Roman" w:cs="Times New Roman"/>
          <w:i/>
          <w:sz w:val="24"/>
          <w:szCs w:val="24"/>
        </w:rPr>
        <w:t>habeas corpus</w:t>
      </w:r>
      <w:r w:rsidR="0023379C">
        <w:rPr>
          <w:rFonts w:ascii="Times New Roman" w:hAnsi="Times New Roman" w:cs="Times New Roman"/>
          <w:sz w:val="24"/>
          <w:szCs w:val="24"/>
        </w:rPr>
        <w:t>.</w:t>
      </w:r>
    </w:p>
    <w:p w:rsidR="0023379C" w:rsidRDefault="0023379C" w:rsidP="006932AA">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Also</w:t>
      </w:r>
      <w:r w:rsidR="00A80E17">
        <w:rPr>
          <w:rFonts w:ascii="Times New Roman" w:hAnsi="Times New Roman" w:cs="Times New Roman"/>
          <w:sz w:val="24"/>
          <w:szCs w:val="24"/>
        </w:rPr>
        <w:t xml:space="preserve">, the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rules ought to be amended to incorporate arguments as to damages</w:t>
      </w:r>
      <w:r w:rsidR="00F1250B">
        <w:rPr>
          <w:rFonts w:ascii="Times New Roman" w:hAnsi="Times New Roman" w:cs="Times New Roman"/>
          <w:sz w:val="24"/>
          <w:szCs w:val="24"/>
        </w:rPr>
        <w:t xml:space="preserve"> between the parties</w:t>
      </w:r>
      <w:r>
        <w:rPr>
          <w:rFonts w:ascii="Times New Roman" w:hAnsi="Times New Roman" w:cs="Times New Roman"/>
          <w:sz w:val="24"/>
          <w:szCs w:val="24"/>
        </w:rPr>
        <w:t>. Upon the court making a finding at the terminal stage that the detention is unlawful, it issues t</w:t>
      </w:r>
      <w:r w:rsidR="00A85B4E">
        <w:rPr>
          <w:rFonts w:ascii="Times New Roman" w:hAnsi="Times New Roman" w:cs="Times New Roman"/>
          <w:sz w:val="24"/>
          <w:szCs w:val="24"/>
        </w:rPr>
        <w:t xml:space="preserve">he order releasing the detainee pursuant to Rule 9 of the </w:t>
      </w:r>
      <w:r w:rsidR="00A85B4E" w:rsidRPr="00A85B4E">
        <w:rPr>
          <w:rFonts w:ascii="Times New Roman" w:hAnsi="Times New Roman" w:cs="Times New Roman"/>
          <w:i/>
          <w:sz w:val="24"/>
          <w:szCs w:val="24"/>
        </w:rPr>
        <w:t>Habeas Corpus</w:t>
      </w:r>
      <w:r w:rsidR="00A85B4E">
        <w:rPr>
          <w:rFonts w:ascii="Times New Roman" w:hAnsi="Times New Roman" w:cs="Times New Roman"/>
          <w:sz w:val="24"/>
          <w:szCs w:val="24"/>
        </w:rPr>
        <w:t xml:space="preserve"> Rules.</w:t>
      </w:r>
    </w:p>
    <w:p w:rsidR="00A85B4E" w:rsidRDefault="00A85B4E" w:rsidP="006932AA">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This paper recommends that a new rule (proposed as Rule 9A) be inserted after Rule 9</w:t>
      </w:r>
      <w:r w:rsidR="00FB4D42">
        <w:rPr>
          <w:rFonts w:ascii="Times New Roman" w:hAnsi="Times New Roman" w:cs="Times New Roman"/>
          <w:sz w:val="24"/>
          <w:szCs w:val="24"/>
        </w:rPr>
        <w:t xml:space="preserve"> to provide that the </w:t>
      </w:r>
      <w:r w:rsidR="004169E4">
        <w:rPr>
          <w:rFonts w:ascii="Times New Roman" w:hAnsi="Times New Roman" w:cs="Times New Roman"/>
          <w:sz w:val="24"/>
          <w:szCs w:val="24"/>
        </w:rPr>
        <w:t xml:space="preserve">successful </w:t>
      </w:r>
      <w:r w:rsidR="00FB4D42">
        <w:rPr>
          <w:rFonts w:ascii="Times New Roman" w:hAnsi="Times New Roman" w:cs="Times New Roman"/>
          <w:sz w:val="24"/>
          <w:szCs w:val="24"/>
        </w:rPr>
        <w:t>applicant and respondent shall have 14 days within which they are to present and respond to arguments as to damages, with an option for extension</w:t>
      </w:r>
      <w:r w:rsidR="004169E4">
        <w:rPr>
          <w:rFonts w:ascii="Times New Roman" w:hAnsi="Times New Roman" w:cs="Times New Roman"/>
          <w:sz w:val="24"/>
          <w:szCs w:val="24"/>
        </w:rPr>
        <w:t xml:space="preserve"> for seven more days. This in my view would be ample time for court to examine and determine the arguments and to issue a determination.</w:t>
      </w:r>
    </w:p>
    <w:p w:rsidR="00F1250B" w:rsidRPr="006932AA" w:rsidRDefault="00F1250B" w:rsidP="00F1250B">
      <w:pPr>
        <w:pStyle w:val="ListParagraph"/>
        <w:spacing w:line="36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Such a unified approach</w:t>
      </w:r>
      <w:r w:rsidRPr="00F1250B">
        <w:rPr>
          <w:rFonts w:ascii="Times New Roman" w:hAnsi="Times New Roman" w:cs="Times New Roman"/>
          <w:sz w:val="24"/>
          <w:szCs w:val="24"/>
        </w:rPr>
        <w:t xml:space="preserve"> </w:t>
      </w:r>
      <w:r>
        <w:rPr>
          <w:rFonts w:ascii="Times New Roman" w:hAnsi="Times New Roman" w:cs="Times New Roman"/>
          <w:sz w:val="24"/>
          <w:szCs w:val="24"/>
        </w:rPr>
        <w:t>i</w:t>
      </w:r>
      <w:r w:rsidRPr="006932AA">
        <w:rPr>
          <w:rFonts w:ascii="Times New Roman" w:hAnsi="Times New Roman" w:cs="Times New Roman"/>
          <w:sz w:val="24"/>
          <w:szCs w:val="24"/>
        </w:rPr>
        <w:t xml:space="preserve">n </w:t>
      </w:r>
      <w:r>
        <w:rPr>
          <w:rFonts w:ascii="Times New Roman" w:hAnsi="Times New Roman" w:cs="Times New Roman"/>
          <w:sz w:val="24"/>
          <w:szCs w:val="24"/>
        </w:rPr>
        <w:t>an express legal framework that</w:t>
      </w:r>
      <w:r w:rsidRPr="006932AA">
        <w:rPr>
          <w:rFonts w:ascii="Times New Roman" w:hAnsi="Times New Roman" w:cs="Times New Roman"/>
          <w:sz w:val="24"/>
          <w:szCs w:val="24"/>
        </w:rPr>
        <w:t xml:space="preserve"> provide</w:t>
      </w:r>
      <w:r>
        <w:rPr>
          <w:rFonts w:ascii="Times New Roman" w:hAnsi="Times New Roman" w:cs="Times New Roman"/>
          <w:sz w:val="24"/>
          <w:szCs w:val="24"/>
        </w:rPr>
        <w:t>s</w:t>
      </w:r>
      <w:r w:rsidRPr="006932AA">
        <w:rPr>
          <w:rFonts w:ascii="Times New Roman" w:hAnsi="Times New Roman" w:cs="Times New Roman"/>
          <w:sz w:val="24"/>
          <w:szCs w:val="24"/>
        </w:rPr>
        <w:t xml:space="preserve"> for compensation within the </w:t>
      </w:r>
      <w:r w:rsidRPr="006932AA">
        <w:rPr>
          <w:rFonts w:ascii="Times New Roman" w:hAnsi="Times New Roman" w:cs="Times New Roman"/>
          <w:i/>
          <w:sz w:val="24"/>
          <w:szCs w:val="24"/>
        </w:rPr>
        <w:t>habeas</w:t>
      </w:r>
      <w:r w:rsidRPr="006932AA">
        <w:rPr>
          <w:rFonts w:ascii="Times New Roman" w:hAnsi="Times New Roman" w:cs="Times New Roman"/>
          <w:sz w:val="24"/>
          <w:szCs w:val="24"/>
        </w:rPr>
        <w:t xml:space="preserve"> application would go a long way to realize the purpose of Article 23 (3) and 159</w:t>
      </w:r>
      <w:r>
        <w:rPr>
          <w:rFonts w:ascii="Times New Roman" w:hAnsi="Times New Roman" w:cs="Times New Roman"/>
          <w:sz w:val="24"/>
          <w:szCs w:val="24"/>
        </w:rPr>
        <w:t xml:space="preserve"> of the Constitution</w:t>
      </w:r>
      <w:r w:rsidRPr="006932AA">
        <w:rPr>
          <w:rStyle w:val="FootnoteReference"/>
          <w:rFonts w:ascii="Times New Roman" w:hAnsi="Times New Roman" w:cs="Times New Roman"/>
          <w:sz w:val="24"/>
          <w:szCs w:val="24"/>
        </w:rPr>
        <w:footnoteReference w:id="64"/>
      </w:r>
      <w:r>
        <w:rPr>
          <w:rFonts w:ascii="Times New Roman" w:hAnsi="Times New Roman" w:cs="Times New Roman"/>
          <w:sz w:val="24"/>
          <w:szCs w:val="24"/>
        </w:rPr>
        <w:t xml:space="preserve"> in</w:t>
      </w:r>
      <w:r w:rsidRPr="006932AA">
        <w:rPr>
          <w:rFonts w:ascii="Times New Roman" w:hAnsi="Times New Roman" w:cs="Times New Roman"/>
          <w:sz w:val="24"/>
          <w:szCs w:val="24"/>
        </w:rPr>
        <w:t xml:space="preserve"> dispensing justice to victims of wrongful imprisonment.</w:t>
      </w:r>
    </w:p>
    <w:p w:rsidR="00F1250B" w:rsidRDefault="00F1250B" w:rsidP="006932AA">
      <w:pPr>
        <w:pStyle w:val="ListParagraph"/>
        <w:spacing w:line="360" w:lineRule="auto"/>
        <w:ind w:left="360"/>
        <w:contextualSpacing w:val="0"/>
        <w:jc w:val="both"/>
        <w:rPr>
          <w:rFonts w:ascii="Times New Roman" w:hAnsi="Times New Roman" w:cs="Times New Roman"/>
          <w:sz w:val="24"/>
          <w:szCs w:val="24"/>
        </w:rPr>
      </w:pPr>
    </w:p>
    <w:p w:rsidR="00832A59" w:rsidRPr="00701EC6" w:rsidRDefault="00832A59" w:rsidP="00701EC6">
      <w:pPr>
        <w:spacing w:line="360" w:lineRule="auto"/>
        <w:jc w:val="both"/>
        <w:rPr>
          <w:rFonts w:ascii="Times New Roman" w:hAnsi="Times New Roman" w:cs="Times New Roman"/>
          <w:sz w:val="24"/>
          <w:szCs w:val="24"/>
        </w:rPr>
      </w:pPr>
    </w:p>
    <w:p w:rsidR="00832A59" w:rsidRPr="006932AA" w:rsidRDefault="00832A59" w:rsidP="006932AA">
      <w:pPr>
        <w:pStyle w:val="ListParagraph"/>
        <w:spacing w:line="360" w:lineRule="auto"/>
        <w:ind w:left="360"/>
        <w:jc w:val="both"/>
        <w:rPr>
          <w:rFonts w:ascii="Times New Roman" w:hAnsi="Times New Roman" w:cs="Times New Roman"/>
          <w:b/>
          <w:sz w:val="24"/>
          <w:szCs w:val="24"/>
        </w:rPr>
      </w:pPr>
    </w:p>
    <w:p w:rsidR="001618D7" w:rsidRPr="006932AA" w:rsidRDefault="001618D7" w:rsidP="006932AA">
      <w:pPr>
        <w:spacing w:line="360" w:lineRule="auto"/>
        <w:jc w:val="both"/>
        <w:rPr>
          <w:rFonts w:ascii="Times New Roman" w:hAnsi="Times New Roman" w:cs="Times New Roman"/>
          <w:b/>
          <w:sz w:val="24"/>
          <w:szCs w:val="24"/>
        </w:rPr>
      </w:pPr>
    </w:p>
    <w:p w:rsidR="004F2455" w:rsidRPr="006932AA" w:rsidRDefault="004F2455" w:rsidP="006932AA">
      <w:pPr>
        <w:pStyle w:val="Heading1"/>
        <w:spacing w:line="360" w:lineRule="auto"/>
        <w:rPr>
          <w:rFonts w:ascii="Times New Roman" w:hAnsi="Times New Roman" w:cs="Times New Roman"/>
          <w:b/>
          <w:color w:val="auto"/>
          <w:sz w:val="24"/>
          <w:szCs w:val="24"/>
        </w:rPr>
      </w:pPr>
      <w:bookmarkStart w:id="63" w:name="_Toc418270168"/>
      <w:r w:rsidRPr="006932AA">
        <w:rPr>
          <w:rFonts w:ascii="Times New Roman" w:hAnsi="Times New Roman" w:cs="Times New Roman"/>
          <w:b/>
          <w:color w:val="auto"/>
          <w:sz w:val="24"/>
          <w:szCs w:val="24"/>
        </w:rPr>
        <w:lastRenderedPageBreak/>
        <w:t>BIBLIOGRAPHY</w:t>
      </w:r>
      <w:bookmarkEnd w:id="63"/>
    </w:p>
    <w:p w:rsidR="004F2455" w:rsidRPr="006932AA" w:rsidRDefault="004F2455"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Legal texts</w:t>
      </w:r>
    </w:p>
    <w:p w:rsidR="00E3342D" w:rsidRPr="006932AA" w:rsidRDefault="004F2455" w:rsidP="006932AA">
      <w:pPr>
        <w:pStyle w:val="ListParagraph"/>
        <w:numPr>
          <w:ilvl w:val="0"/>
          <w:numId w:val="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Archibold</w:t>
      </w:r>
      <w:proofErr w:type="spellEnd"/>
      <w:r w:rsidR="00E3342D" w:rsidRPr="006932AA">
        <w:rPr>
          <w:rFonts w:ascii="Times New Roman" w:hAnsi="Times New Roman" w:cs="Times New Roman"/>
          <w:sz w:val="24"/>
          <w:szCs w:val="24"/>
        </w:rPr>
        <w:t xml:space="preserve"> (2012)</w:t>
      </w:r>
      <w:r w:rsidRPr="006932AA">
        <w:rPr>
          <w:rFonts w:ascii="Times New Roman" w:hAnsi="Times New Roman" w:cs="Times New Roman"/>
          <w:sz w:val="24"/>
          <w:szCs w:val="24"/>
        </w:rPr>
        <w:t xml:space="preserve"> </w:t>
      </w:r>
      <w:r w:rsidRPr="006932AA">
        <w:rPr>
          <w:rFonts w:ascii="Times New Roman" w:hAnsi="Times New Roman" w:cs="Times New Roman"/>
          <w:i/>
          <w:sz w:val="24"/>
          <w:szCs w:val="24"/>
        </w:rPr>
        <w:t>Criminal Pleadings: Evidence &amp; Practice</w:t>
      </w:r>
      <w:r w:rsidRPr="006932AA">
        <w:rPr>
          <w:rFonts w:ascii="Times New Roman" w:hAnsi="Times New Roman" w:cs="Times New Roman"/>
          <w:sz w:val="24"/>
          <w:szCs w:val="24"/>
        </w:rPr>
        <w:t xml:space="preserve">, </w:t>
      </w:r>
      <w:r w:rsidR="00E3342D" w:rsidRPr="006932AA">
        <w:rPr>
          <w:rFonts w:ascii="Times New Roman" w:hAnsi="Times New Roman" w:cs="Times New Roman"/>
          <w:sz w:val="24"/>
          <w:szCs w:val="24"/>
        </w:rPr>
        <w:t>(60</w:t>
      </w:r>
      <w:r w:rsidR="00E3342D" w:rsidRPr="006932AA">
        <w:rPr>
          <w:rFonts w:ascii="Times New Roman" w:hAnsi="Times New Roman" w:cs="Times New Roman"/>
          <w:sz w:val="24"/>
          <w:szCs w:val="24"/>
          <w:vertAlign w:val="superscript"/>
        </w:rPr>
        <w:t>th</w:t>
      </w:r>
      <w:r w:rsidR="00E3342D" w:rsidRPr="006932AA">
        <w:rPr>
          <w:rFonts w:ascii="Times New Roman" w:hAnsi="Times New Roman" w:cs="Times New Roman"/>
          <w:sz w:val="24"/>
          <w:szCs w:val="24"/>
        </w:rPr>
        <w:t xml:space="preserve"> </w:t>
      </w:r>
      <w:proofErr w:type="gramStart"/>
      <w:r w:rsidR="00E3342D" w:rsidRPr="006932AA">
        <w:rPr>
          <w:rFonts w:ascii="Times New Roman" w:hAnsi="Times New Roman" w:cs="Times New Roman"/>
          <w:sz w:val="24"/>
          <w:szCs w:val="24"/>
        </w:rPr>
        <w:t>ed</w:t>
      </w:r>
      <w:proofErr w:type="gramEnd"/>
      <w:r w:rsidR="00E3342D" w:rsidRPr="006932AA">
        <w:rPr>
          <w:rFonts w:ascii="Times New Roman" w:hAnsi="Times New Roman" w:cs="Times New Roman"/>
          <w:sz w:val="24"/>
          <w:szCs w:val="24"/>
        </w:rPr>
        <w:t>).</w:t>
      </w:r>
      <w:r w:rsidR="00E46BED" w:rsidRPr="006932AA">
        <w:rPr>
          <w:rFonts w:ascii="Times New Roman" w:hAnsi="Times New Roman" w:cs="Times New Roman"/>
          <w:sz w:val="24"/>
          <w:szCs w:val="24"/>
        </w:rPr>
        <w:t xml:space="preserve"> London: Sweet &amp; Maxwell.</w:t>
      </w:r>
    </w:p>
    <w:p w:rsidR="00DC04DC" w:rsidRPr="006932AA" w:rsidRDefault="00E3342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 </w:t>
      </w:r>
      <w:r w:rsidR="00E46BED" w:rsidRPr="006932AA">
        <w:rPr>
          <w:rFonts w:ascii="Times New Roman" w:hAnsi="Times New Roman" w:cs="Times New Roman"/>
          <w:sz w:val="24"/>
          <w:szCs w:val="24"/>
        </w:rPr>
        <w:t>Barnett, H (2011)</w:t>
      </w:r>
      <w:r w:rsidR="00DC04DC" w:rsidRPr="006932AA">
        <w:rPr>
          <w:rFonts w:ascii="Times New Roman" w:hAnsi="Times New Roman" w:cs="Times New Roman"/>
          <w:sz w:val="24"/>
          <w:szCs w:val="24"/>
        </w:rPr>
        <w:t xml:space="preserve"> </w:t>
      </w:r>
      <w:r w:rsidR="00DC04DC" w:rsidRPr="006932AA">
        <w:rPr>
          <w:rFonts w:ascii="Times New Roman" w:hAnsi="Times New Roman" w:cs="Times New Roman"/>
          <w:i/>
          <w:sz w:val="24"/>
          <w:szCs w:val="24"/>
        </w:rPr>
        <w:t>Constitutional and Administrative Law</w:t>
      </w:r>
      <w:r w:rsidR="00E46BED" w:rsidRPr="006932AA">
        <w:rPr>
          <w:rFonts w:ascii="Times New Roman" w:hAnsi="Times New Roman" w:cs="Times New Roman"/>
          <w:sz w:val="24"/>
          <w:szCs w:val="24"/>
        </w:rPr>
        <w:t xml:space="preserve"> (9th </w:t>
      </w:r>
      <w:proofErr w:type="gramStart"/>
      <w:r w:rsidR="00E46BED" w:rsidRPr="006932AA">
        <w:rPr>
          <w:rFonts w:ascii="Times New Roman" w:hAnsi="Times New Roman" w:cs="Times New Roman"/>
          <w:sz w:val="24"/>
          <w:szCs w:val="24"/>
        </w:rPr>
        <w:t>ed</w:t>
      </w:r>
      <w:proofErr w:type="gramEnd"/>
      <w:r w:rsidR="00E46BED" w:rsidRPr="006932AA">
        <w:rPr>
          <w:rFonts w:ascii="Times New Roman" w:hAnsi="Times New Roman" w:cs="Times New Roman"/>
          <w:sz w:val="24"/>
          <w:szCs w:val="24"/>
        </w:rPr>
        <w:t xml:space="preserve">). </w:t>
      </w:r>
      <w:r w:rsidR="00DC04DC" w:rsidRPr="006932AA">
        <w:rPr>
          <w:rFonts w:ascii="Times New Roman" w:hAnsi="Times New Roman" w:cs="Times New Roman"/>
          <w:sz w:val="24"/>
          <w:szCs w:val="24"/>
        </w:rPr>
        <w:t xml:space="preserve">Oxon: </w:t>
      </w:r>
      <w:proofErr w:type="spellStart"/>
      <w:r w:rsidR="00DC04DC" w:rsidRPr="006932AA">
        <w:rPr>
          <w:rFonts w:ascii="Times New Roman" w:hAnsi="Times New Roman" w:cs="Times New Roman"/>
          <w:sz w:val="24"/>
          <w:szCs w:val="24"/>
        </w:rPr>
        <w:t>Routledge</w:t>
      </w:r>
      <w:proofErr w:type="spellEnd"/>
      <w:r w:rsidR="00DC04DC" w:rsidRPr="006932AA">
        <w:rPr>
          <w:rFonts w:ascii="Times New Roman" w:hAnsi="Times New Roman" w:cs="Times New Roman"/>
          <w:sz w:val="24"/>
          <w:szCs w:val="24"/>
        </w:rPr>
        <w:t>.</w:t>
      </w:r>
    </w:p>
    <w:p w:rsidR="004F2455" w:rsidRPr="006932AA" w:rsidRDefault="00D252EF"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Black’s Law Dictionary</w:t>
      </w:r>
      <w:r w:rsidR="004F2455" w:rsidRPr="006932AA">
        <w:rPr>
          <w:rFonts w:ascii="Times New Roman" w:hAnsi="Times New Roman" w:cs="Times New Roman"/>
          <w:sz w:val="24"/>
          <w:szCs w:val="24"/>
        </w:rPr>
        <w:t xml:space="preserve"> </w:t>
      </w:r>
      <w:r w:rsidRPr="006932AA">
        <w:rPr>
          <w:rFonts w:ascii="Times New Roman" w:hAnsi="Times New Roman" w:cs="Times New Roman"/>
          <w:sz w:val="24"/>
          <w:szCs w:val="24"/>
        </w:rPr>
        <w:t>(</w:t>
      </w:r>
      <w:r w:rsidR="004F2455" w:rsidRPr="006932AA">
        <w:rPr>
          <w:rFonts w:ascii="Times New Roman" w:hAnsi="Times New Roman" w:cs="Times New Roman"/>
          <w:sz w:val="24"/>
          <w:szCs w:val="24"/>
        </w:rPr>
        <w:t>9</w:t>
      </w:r>
      <w:r w:rsidRPr="006932AA">
        <w:rPr>
          <w:rFonts w:ascii="Times New Roman" w:hAnsi="Times New Roman" w:cs="Times New Roman"/>
          <w:sz w:val="24"/>
          <w:szCs w:val="24"/>
        </w:rPr>
        <w:t xml:space="preserve"> </w:t>
      </w:r>
      <w:proofErr w:type="gramStart"/>
      <w:r w:rsidRPr="006932AA">
        <w:rPr>
          <w:rFonts w:ascii="Times New Roman" w:hAnsi="Times New Roman" w:cs="Times New Roman"/>
          <w:sz w:val="24"/>
          <w:szCs w:val="24"/>
        </w:rPr>
        <w:t>ed</w:t>
      </w:r>
      <w:proofErr w:type="gramEnd"/>
      <w:r w:rsidRPr="006932AA">
        <w:rPr>
          <w:rFonts w:ascii="Times New Roman" w:hAnsi="Times New Roman" w:cs="Times New Roman"/>
          <w:sz w:val="24"/>
          <w:szCs w:val="24"/>
        </w:rPr>
        <w:t>). West Group (2009).</w:t>
      </w:r>
    </w:p>
    <w:p w:rsidR="00DC04DC"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Bradley, AW &amp; Ewing, </w:t>
      </w:r>
      <w:proofErr w:type="spellStart"/>
      <w:r w:rsidRPr="006932AA">
        <w:rPr>
          <w:rFonts w:ascii="Times New Roman" w:hAnsi="Times New Roman" w:cs="Times New Roman"/>
          <w:sz w:val="24"/>
          <w:szCs w:val="24"/>
        </w:rPr>
        <w:t>KD</w:t>
      </w:r>
      <w:proofErr w:type="spellEnd"/>
      <w:r w:rsidR="00DC04DC" w:rsidRPr="006932AA">
        <w:rPr>
          <w:rFonts w:ascii="Times New Roman" w:hAnsi="Times New Roman" w:cs="Times New Roman"/>
          <w:sz w:val="24"/>
          <w:szCs w:val="24"/>
        </w:rPr>
        <w:t xml:space="preserve"> (2011). </w:t>
      </w:r>
      <w:r w:rsidR="00DC04DC" w:rsidRPr="006932AA">
        <w:rPr>
          <w:rFonts w:ascii="Times New Roman" w:hAnsi="Times New Roman" w:cs="Times New Roman"/>
          <w:i/>
          <w:sz w:val="24"/>
          <w:szCs w:val="24"/>
        </w:rPr>
        <w:t>Constitutional and Administrative Law</w:t>
      </w:r>
      <w:r w:rsidR="00DC04DC" w:rsidRPr="006932AA">
        <w:rPr>
          <w:rFonts w:ascii="Times New Roman" w:hAnsi="Times New Roman" w:cs="Times New Roman"/>
          <w:sz w:val="24"/>
          <w:szCs w:val="24"/>
        </w:rPr>
        <w:t xml:space="preserve"> (15th </w:t>
      </w:r>
      <w:proofErr w:type="gramStart"/>
      <w:r w:rsidR="00DC04DC" w:rsidRPr="006932AA">
        <w:rPr>
          <w:rFonts w:ascii="Times New Roman" w:hAnsi="Times New Roman" w:cs="Times New Roman"/>
          <w:sz w:val="24"/>
          <w:szCs w:val="24"/>
        </w:rPr>
        <w:t>ed</w:t>
      </w:r>
      <w:proofErr w:type="gramEnd"/>
      <w:r w:rsidR="00DC04DC" w:rsidRPr="006932AA">
        <w:rPr>
          <w:rFonts w:ascii="Times New Roman" w:hAnsi="Times New Roman" w:cs="Times New Roman"/>
          <w:sz w:val="24"/>
          <w:szCs w:val="24"/>
        </w:rPr>
        <w:t>). Essex, England: Pearson.</w:t>
      </w:r>
    </w:p>
    <w:p w:rsidR="00FA3DED"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Carrol</w:t>
      </w:r>
      <w:proofErr w:type="spellEnd"/>
      <w:r w:rsidRPr="006932AA">
        <w:rPr>
          <w:rFonts w:ascii="Times New Roman" w:hAnsi="Times New Roman" w:cs="Times New Roman"/>
          <w:sz w:val="24"/>
          <w:szCs w:val="24"/>
        </w:rPr>
        <w:t xml:space="preserve">, </w:t>
      </w:r>
      <w:proofErr w:type="gramStart"/>
      <w:r w:rsidRPr="006932AA">
        <w:rPr>
          <w:rFonts w:ascii="Times New Roman" w:hAnsi="Times New Roman" w:cs="Times New Roman"/>
          <w:sz w:val="24"/>
          <w:szCs w:val="24"/>
        </w:rPr>
        <w:t>A</w:t>
      </w:r>
      <w:proofErr w:type="gramEnd"/>
      <w:r w:rsidR="00FA3DED" w:rsidRPr="006932AA">
        <w:rPr>
          <w:rFonts w:ascii="Times New Roman" w:hAnsi="Times New Roman" w:cs="Times New Roman"/>
          <w:sz w:val="24"/>
          <w:szCs w:val="24"/>
        </w:rPr>
        <w:t xml:space="preserve"> (2011). </w:t>
      </w:r>
      <w:r w:rsidR="00FA3DED" w:rsidRPr="006932AA">
        <w:rPr>
          <w:rFonts w:ascii="Times New Roman" w:hAnsi="Times New Roman" w:cs="Times New Roman"/>
          <w:i/>
          <w:sz w:val="24"/>
          <w:szCs w:val="24"/>
        </w:rPr>
        <w:t>Constitutional and Administrative Law</w:t>
      </w:r>
      <w:r w:rsidR="00FA3DED" w:rsidRPr="006932AA">
        <w:rPr>
          <w:rFonts w:ascii="Times New Roman" w:hAnsi="Times New Roman" w:cs="Times New Roman"/>
          <w:sz w:val="24"/>
          <w:szCs w:val="24"/>
        </w:rPr>
        <w:t xml:space="preserve"> (6th </w:t>
      </w:r>
      <w:proofErr w:type="gramStart"/>
      <w:r w:rsidR="00FA3DED" w:rsidRPr="006932AA">
        <w:rPr>
          <w:rFonts w:ascii="Times New Roman" w:hAnsi="Times New Roman" w:cs="Times New Roman"/>
          <w:sz w:val="24"/>
          <w:szCs w:val="24"/>
        </w:rPr>
        <w:t>ed</w:t>
      </w:r>
      <w:proofErr w:type="gramEnd"/>
      <w:r w:rsidR="00FA3DED" w:rsidRPr="006932AA">
        <w:rPr>
          <w:rFonts w:ascii="Times New Roman" w:hAnsi="Times New Roman" w:cs="Times New Roman"/>
          <w:sz w:val="24"/>
          <w:szCs w:val="24"/>
        </w:rPr>
        <w:t xml:space="preserve">). Harlow, </w:t>
      </w:r>
      <w:r w:rsidR="00DC04DC" w:rsidRPr="006932AA">
        <w:rPr>
          <w:rFonts w:ascii="Times New Roman" w:hAnsi="Times New Roman" w:cs="Times New Roman"/>
          <w:sz w:val="24"/>
          <w:szCs w:val="24"/>
        </w:rPr>
        <w:t>Essex:</w:t>
      </w:r>
      <w:r w:rsidR="00FA3DED" w:rsidRPr="006932AA">
        <w:rPr>
          <w:rFonts w:ascii="Times New Roman" w:hAnsi="Times New Roman" w:cs="Times New Roman"/>
          <w:sz w:val="24"/>
          <w:szCs w:val="24"/>
        </w:rPr>
        <w:t xml:space="preserve"> Pearson Education Limited.</w:t>
      </w:r>
    </w:p>
    <w:p w:rsidR="004F2455" w:rsidRPr="006932AA" w:rsidRDefault="004F2455" w:rsidP="006932AA">
      <w:pPr>
        <w:pStyle w:val="ListParagraph"/>
        <w:numPr>
          <w:ilvl w:val="0"/>
          <w:numId w:val="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Halsbury’s</w:t>
      </w:r>
      <w:proofErr w:type="spellEnd"/>
      <w:r w:rsidRPr="006932AA">
        <w:rPr>
          <w:rFonts w:ascii="Times New Roman" w:hAnsi="Times New Roman" w:cs="Times New Roman"/>
          <w:sz w:val="24"/>
          <w:szCs w:val="24"/>
        </w:rPr>
        <w:t xml:space="preserve"> Law of England (4</w:t>
      </w:r>
      <w:r w:rsidRPr="006932AA">
        <w:rPr>
          <w:rFonts w:ascii="Times New Roman" w:hAnsi="Times New Roman" w:cs="Times New Roman"/>
          <w:sz w:val="24"/>
          <w:szCs w:val="24"/>
          <w:vertAlign w:val="superscript"/>
        </w:rPr>
        <w:t>th</w:t>
      </w:r>
      <w:r w:rsidRPr="006932AA">
        <w:rPr>
          <w:rFonts w:ascii="Times New Roman" w:hAnsi="Times New Roman" w:cs="Times New Roman"/>
          <w:sz w:val="24"/>
          <w:szCs w:val="24"/>
        </w:rPr>
        <w:t xml:space="preserve"> </w:t>
      </w:r>
      <w:proofErr w:type="gramStart"/>
      <w:r w:rsidRPr="006932AA">
        <w:rPr>
          <w:rFonts w:ascii="Times New Roman" w:hAnsi="Times New Roman" w:cs="Times New Roman"/>
          <w:sz w:val="24"/>
          <w:szCs w:val="24"/>
        </w:rPr>
        <w:t>ed</w:t>
      </w:r>
      <w:proofErr w:type="gramEnd"/>
      <w:r w:rsidRPr="006932AA">
        <w:rPr>
          <w:rFonts w:ascii="Times New Roman" w:hAnsi="Times New Roman" w:cs="Times New Roman"/>
          <w:sz w:val="24"/>
          <w:szCs w:val="24"/>
        </w:rPr>
        <w:t xml:space="preserve">) London: </w:t>
      </w:r>
      <w:proofErr w:type="spellStart"/>
      <w:r w:rsidRPr="006932AA">
        <w:rPr>
          <w:rFonts w:ascii="Times New Roman" w:hAnsi="Times New Roman" w:cs="Times New Roman"/>
          <w:sz w:val="24"/>
          <w:szCs w:val="24"/>
        </w:rPr>
        <w:t>Butterworths</w:t>
      </w:r>
      <w:proofErr w:type="spellEnd"/>
      <w:r w:rsidRPr="006932AA">
        <w:rPr>
          <w:rFonts w:ascii="Times New Roman" w:hAnsi="Times New Roman" w:cs="Times New Roman"/>
          <w:sz w:val="24"/>
          <w:szCs w:val="24"/>
        </w:rPr>
        <w:t xml:space="preserve"> 2001.</w:t>
      </w:r>
    </w:p>
    <w:p w:rsidR="00DC04DC"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Jackson, P &amp; Leopold P. (2001)</w:t>
      </w:r>
      <w:r w:rsidR="00DC04DC" w:rsidRPr="006932AA">
        <w:rPr>
          <w:rFonts w:ascii="Times New Roman" w:hAnsi="Times New Roman" w:cs="Times New Roman"/>
          <w:sz w:val="24"/>
          <w:szCs w:val="24"/>
        </w:rPr>
        <w:t xml:space="preserve"> </w:t>
      </w:r>
      <w:r w:rsidR="00DC04DC" w:rsidRPr="006932AA">
        <w:rPr>
          <w:rFonts w:ascii="Times New Roman" w:hAnsi="Times New Roman" w:cs="Times New Roman"/>
          <w:i/>
          <w:sz w:val="24"/>
          <w:szCs w:val="24"/>
        </w:rPr>
        <w:t>Constitutional and Administrative Law</w:t>
      </w:r>
      <w:r w:rsidR="00DC04DC" w:rsidRPr="006932AA">
        <w:rPr>
          <w:rFonts w:ascii="Times New Roman" w:hAnsi="Times New Roman" w:cs="Times New Roman"/>
          <w:sz w:val="24"/>
          <w:szCs w:val="24"/>
        </w:rPr>
        <w:t xml:space="preserve"> (8th </w:t>
      </w:r>
      <w:proofErr w:type="gramStart"/>
      <w:r w:rsidR="00DC04DC" w:rsidRPr="006932AA">
        <w:rPr>
          <w:rFonts w:ascii="Times New Roman" w:hAnsi="Times New Roman" w:cs="Times New Roman"/>
          <w:sz w:val="24"/>
          <w:szCs w:val="24"/>
        </w:rPr>
        <w:t>ed</w:t>
      </w:r>
      <w:proofErr w:type="gramEnd"/>
      <w:r w:rsidR="00DC04DC" w:rsidRPr="006932AA">
        <w:rPr>
          <w:rFonts w:ascii="Times New Roman" w:hAnsi="Times New Roman" w:cs="Times New Roman"/>
          <w:sz w:val="24"/>
          <w:szCs w:val="24"/>
        </w:rPr>
        <w:t>). London: Sweet and Maxwell.</w:t>
      </w:r>
    </w:p>
    <w:p w:rsidR="00CD0A7F"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 xml:space="preserve">Pillai, </w:t>
      </w:r>
      <w:proofErr w:type="spellStart"/>
      <w:r w:rsidRPr="006932AA">
        <w:rPr>
          <w:rFonts w:ascii="Times New Roman" w:hAnsi="Times New Roman" w:cs="Times New Roman"/>
          <w:sz w:val="24"/>
          <w:szCs w:val="24"/>
        </w:rPr>
        <w:t>PSA</w:t>
      </w:r>
      <w:proofErr w:type="spellEnd"/>
      <w:r w:rsidR="00CD0A7F" w:rsidRPr="006932AA">
        <w:rPr>
          <w:rFonts w:ascii="Times New Roman" w:hAnsi="Times New Roman" w:cs="Times New Roman"/>
          <w:sz w:val="24"/>
          <w:szCs w:val="24"/>
        </w:rPr>
        <w:t xml:space="preserve"> (2010). </w:t>
      </w:r>
      <w:r w:rsidR="00CD0A7F" w:rsidRPr="006932AA">
        <w:rPr>
          <w:rFonts w:ascii="Times New Roman" w:hAnsi="Times New Roman" w:cs="Times New Roman"/>
          <w:i/>
          <w:sz w:val="24"/>
          <w:szCs w:val="24"/>
        </w:rPr>
        <w:t>Law of Tort</w:t>
      </w:r>
      <w:r w:rsidR="00CD0A7F" w:rsidRPr="006932AA">
        <w:rPr>
          <w:rFonts w:ascii="Times New Roman" w:hAnsi="Times New Roman" w:cs="Times New Roman"/>
          <w:sz w:val="24"/>
          <w:szCs w:val="24"/>
        </w:rPr>
        <w:t xml:space="preserve"> (9th </w:t>
      </w:r>
      <w:proofErr w:type="gramStart"/>
      <w:r w:rsidR="00CD0A7F" w:rsidRPr="006932AA">
        <w:rPr>
          <w:rFonts w:ascii="Times New Roman" w:hAnsi="Times New Roman" w:cs="Times New Roman"/>
          <w:sz w:val="24"/>
          <w:szCs w:val="24"/>
        </w:rPr>
        <w:t>ed</w:t>
      </w:r>
      <w:proofErr w:type="gramEnd"/>
      <w:r w:rsidR="00CD0A7F" w:rsidRPr="006932AA">
        <w:rPr>
          <w:rFonts w:ascii="Times New Roman" w:hAnsi="Times New Roman" w:cs="Times New Roman"/>
          <w:sz w:val="24"/>
          <w:szCs w:val="24"/>
        </w:rPr>
        <w:t xml:space="preserve">). </w:t>
      </w:r>
      <w:proofErr w:type="spellStart"/>
      <w:r w:rsidR="00CD0A7F" w:rsidRPr="006932AA">
        <w:rPr>
          <w:rFonts w:ascii="Times New Roman" w:hAnsi="Times New Roman" w:cs="Times New Roman"/>
          <w:sz w:val="24"/>
          <w:szCs w:val="24"/>
        </w:rPr>
        <w:t>Lucknow</w:t>
      </w:r>
      <w:proofErr w:type="spellEnd"/>
      <w:r w:rsidR="00CD0A7F" w:rsidRPr="006932AA">
        <w:rPr>
          <w:rFonts w:ascii="Times New Roman" w:hAnsi="Times New Roman" w:cs="Times New Roman"/>
          <w:sz w:val="24"/>
          <w:szCs w:val="24"/>
        </w:rPr>
        <w:t xml:space="preserve">: Eastern Book Company. </w:t>
      </w:r>
    </w:p>
    <w:p w:rsidR="00A133CD"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Trinidade</w:t>
      </w:r>
      <w:proofErr w:type="spellEnd"/>
      <w:r w:rsidRPr="006932AA">
        <w:rPr>
          <w:rFonts w:ascii="Times New Roman" w:hAnsi="Times New Roman" w:cs="Times New Roman"/>
          <w:sz w:val="24"/>
          <w:szCs w:val="24"/>
        </w:rPr>
        <w:t xml:space="preserve"> &amp; Cane (1999)</w:t>
      </w:r>
      <w:r w:rsidR="00A133CD" w:rsidRPr="006932AA">
        <w:rPr>
          <w:rFonts w:ascii="Times New Roman" w:hAnsi="Times New Roman" w:cs="Times New Roman"/>
          <w:sz w:val="24"/>
          <w:szCs w:val="24"/>
        </w:rPr>
        <w:t xml:space="preserve"> </w:t>
      </w:r>
      <w:r w:rsidR="00A133CD" w:rsidRPr="006932AA">
        <w:rPr>
          <w:rFonts w:ascii="Times New Roman" w:hAnsi="Times New Roman" w:cs="Times New Roman"/>
          <w:i/>
          <w:sz w:val="24"/>
          <w:szCs w:val="24"/>
        </w:rPr>
        <w:t>The Law of Torts in Australia</w:t>
      </w:r>
      <w:r w:rsidR="00A133CD" w:rsidRPr="006932AA">
        <w:rPr>
          <w:rFonts w:ascii="Times New Roman" w:hAnsi="Times New Roman" w:cs="Times New Roman"/>
          <w:sz w:val="24"/>
          <w:szCs w:val="24"/>
        </w:rPr>
        <w:t xml:space="preserve"> (3rd </w:t>
      </w:r>
      <w:proofErr w:type="gramStart"/>
      <w:r w:rsidR="00A133CD" w:rsidRPr="006932AA">
        <w:rPr>
          <w:rFonts w:ascii="Times New Roman" w:hAnsi="Times New Roman" w:cs="Times New Roman"/>
          <w:sz w:val="24"/>
          <w:szCs w:val="24"/>
        </w:rPr>
        <w:t>ed</w:t>
      </w:r>
      <w:proofErr w:type="gramEnd"/>
      <w:r w:rsidR="00A133CD" w:rsidRPr="006932AA">
        <w:rPr>
          <w:rFonts w:ascii="Times New Roman" w:hAnsi="Times New Roman" w:cs="Times New Roman"/>
          <w:sz w:val="24"/>
          <w:szCs w:val="24"/>
        </w:rPr>
        <w:t xml:space="preserve">) </w:t>
      </w:r>
      <w:proofErr w:type="spellStart"/>
      <w:r w:rsidR="00A133CD" w:rsidRPr="006932AA">
        <w:rPr>
          <w:rFonts w:ascii="Times New Roman" w:hAnsi="Times New Roman" w:cs="Times New Roman"/>
          <w:sz w:val="24"/>
          <w:szCs w:val="24"/>
        </w:rPr>
        <w:t>OUP</w:t>
      </w:r>
      <w:proofErr w:type="spellEnd"/>
      <w:r w:rsidR="006C360C" w:rsidRPr="006932AA">
        <w:rPr>
          <w:rFonts w:ascii="Times New Roman" w:hAnsi="Times New Roman" w:cs="Times New Roman"/>
          <w:sz w:val="24"/>
          <w:szCs w:val="24"/>
        </w:rPr>
        <w:t>.</w:t>
      </w:r>
    </w:p>
    <w:p w:rsidR="004F2455" w:rsidRPr="006932AA" w:rsidRDefault="004F2455" w:rsidP="006932AA">
      <w:pPr>
        <w:pStyle w:val="ListParagraph"/>
        <w:numPr>
          <w:ilvl w:val="0"/>
          <w:numId w:val="2"/>
        </w:numPr>
        <w:spacing w:after="0" w:line="360" w:lineRule="auto"/>
        <w:jc w:val="both"/>
        <w:rPr>
          <w:rFonts w:ascii="Times New Roman" w:hAnsi="Times New Roman" w:cs="Times New Roman"/>
          <w:i/>
          <w:sz w:val="24"/>
          <w:szCs w:val="24"/>
        </w:rPr>
      </w:pPr>
      <w:r w:rsidRPr="006932AA">
        <w:rPr>
          <w:rFonts w:ascii="Times New Roman" w:hAnsi="Times New Roman" w:cs="Times New Roman"/>
          <w:sz w:val="24"/>
          <w:szCs w:val="24"/>
        </w:rPr>
        <w:t xml:space="preserve">William Blackstone, </w:t>
      </w:r>
      <w:r w:rsidRPr="006932AA">
        <w:rPr>
          <w:rFonts w:ascii="Times New Roman" w:hAnsi="Times New Roman" w:cs="Times New Roman"/>
          <w:i/>
          <w:sz w:val="24"/>
          <w:szCs w:val="24"/>
        </w:rPr>
        <w:t>Commentary on the Laws of England</w:t>
      </w:r>
      <w:r w:rsidRPr="006932AA">
        <w:rPr>
          <w:rFonts w:ascii="Times New Roman" w:hAnsi="Times New Roman" w:cs="Times New Roman"/>
          <w:sz w:val="24"/>
          <w:szCs w:val="24"/>
        </w:rPr>
        <w:t xml:space="preserve">, Bk. 3. </w:t>
      </w:r>
    </w:p>
    <w:p w:rsidR="004F2455"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Wood, H. (1891)</w:t>
      </w:r>
      <w:r w:rsidR="004F2455" w:rsidRPr="006932AA">
        <w:rPr>
          <w:rFonts w:ascii="Times New Roman" w:hAnsi="Times New Roman" w:cs="Times New Roman"/>
          <w:sz w:val="24"/>
          <w:szCs w:val="24"/>
        </w:rPr>
        <w:t xml:space="preserve"> </w:t>
      </w:r>
      <w:r w:rsidR="004F2455" w:rsidRPr="006932AA">
        <w:rPr>
          <w:rFonts w:ascii="Times New Roman" w:hAnsi="Times New Roman" w:cs="Times New Roman"/>
          <w:i/>
          <w:sz w:val="24"/>
          <w:szCs w:val="24"/>
        </w:rPr>
        <w:t xml:space="preserve">A treatise on the Legal Remedies of Mandamus and Prohibition, </w:t>
      </w:r>
      <w:r w:rsidR="00D46537" w:rsidRPr="006932AA">
        <w:rPr>
          <w:rFonts w:ascii="Times New Roman" w:hAnsi="Times New Roman" w:cs="Times New Roman"/>
          <w:i/>
          <w:sz w:val="24"/>
          <w:szCs w:val="24"/>
        </w:rPr>
        <w:t>Habeas corpus</w:t>
      </w:r>
      <w:r w:rsidR="004F2455" w:rsidRPr="006932AA">
        <w:rPr>
          <w:rFonts w:ascii="Times New Roman" w:hAnsi="Times New Roman" w:cs="Times New Roman"/>
          <w:i/>
          <w:sz w:val="24"/>
          <w:szCs w:val="24"/>
        </w:rPr>
        <w:t xml:space="preserve">, Certiorari, and Quo </w:t>
      </w:r>
      <w:proofErr w:type="spellStart"/>
      <w:r w:rsidR="004F2455" w:rsidRPr="006932AA">
        <w:rPr>
          <w:rFonts w:ascii="Times New Roman" w:hAnsi="Times New Roman" w:cs="Times New Roman"/>
          <w:i/>
          <w:sz w:val="24"/>
          <w:szCs w:val="24"/>
        </w:rPr>
        <w:t>Warranto</w:t>
      </w:r>
      <w:proofErr w:type="spellEnd"/>
      <w:r w:rsidR="004F2455" w:rsidRPr="006932AA">
        <w:rPr>
          <w:rFonts w:ascii="Times New Roman" w:hAnsi="Times New Roman" w:cs="Times New Roman"/>
          <w:sz w:val="24"/>
          <w:szCs w:val="24"/>
        </w:rPr>
        <w:t>. Albany, N.Y.: WC Little &amp; Co.</w:t>
      </w:r>
    </w:p>
    <w:p w:rsidR="004F2455" w:rsidRPr="006932AA" w:rsidRDefault="00E46BED" w:rsidP="006932AA">
      <w:pPr>
        <w:pStyle w:val="ListParagraph"/>
        <w:numPr>
          <w:ilvl w:val="0"/>
          <w:numId w:val="2"/>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t>Wright, CA, &amp; Kane, MK</w:t>
      </w:r>
      <w:r w:rsidR="004F2455" w:rsidRPr="006932AA">
        <w:rPr>
          <w:rFonts w:ascii="Times New Roman" w:hAnsi="Times New Roman" w:cs="Times New Roman"/>
          <w:sz w:val="24"/>
          <w:szCs w:val="24"/>
        </w:rPr>
        <w:t xml:space="preserve"> (1983). </w:t>
      </w:r>
      <w:r w:rsidR="004F2455" w:rsidRPr="006932AA">
        <w:rPr>
          <w:rFonts w:ascii="Times New Roman" w:hAnsi="Times New Roman" w:cs="Times New Roman"/>
          <w:i/>
          <w:sz w:val="24"/>
          <w:szCs w:val="24"/>
        </w:rPr>
        <w:t>Law of Federal Courts</w:t>
      </w:r>
      <w:r w:rsidR="004F2455" w:rsidRPr="006932AA">
        <w:rPr>
          <w:rFonts w:ascii="Times New Roman" w:hAnsi="Times New Roman" w:cs="Times New Roman"/>
          <w:sz w:val="24"/>
          <w:szCs w:val="24"/>
        </w:rPr>
        <w:t xml:space="preserve"> (6th </w:t>
      </w:r>
      <w:proofErr w:type="gramStart"/>
      <w:r w:rsidR="004F2455" w:rsidRPr="006932AA">
        <w:rPr>
          <w:rFonts w:ascii="Times New Roman" w:hAnsi="Times New Roman" w:cs="Times New Roman"/>
          <w:sz w:val="24"/>
          <w:szCs w:val="24"/>
        </w:rPr>
        <w:t>ed</w:t>
      </w:r>
      <w:proofErr w:type="gramEnd"/>
      <w:r w:rsidR="004F2455" w:rsidRPr="006932AA">
        <w:rPr>
          <w:rFonts w:ascii="Times New Roman" w:hAnsi="Times New Roman" w:cs="Times New Roman"/>
          <w:sz w:val="24"/>
          <w:szCs w:val="24"/>
        </w:rPr>
        <w:t>). West Group.</w:t>
      </w:r>
    </w:p>
    <w:p w:rsidR="002A24EC" w:rsidRPr="006932AA" w:rsidRDefault="002A24EC" w:rsidP="006932AA">
      <w:pPr>
        <w:spacing w:after="0" w:line="360" w:lineRule="auto"/>
        <w:contextualSpacing/>
        <w:jc w:val="both"/>
        <w:rPr>
          <w:rFonts w:ascii="Times New Roman" w:hAnsi="Times New Roman" w:cs="Times New Roman"/>
          <w:b/>
          <w:sz w:val="24"/>
          <w:szCs w:val="24"/>
        </w:rPr>
      </w:pPr>
    </w:p>
    <w:p w:rsidR="004F2455" w:rsidRPr="006932AA" w:rsidRDefault="004F2455" w:rsidP="006932AA">
      <w:pPr>
        <w:spacing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Reports</w:t>
      </w:r>
    </w:p>
    <w:p w:rsidR="004F2455" w:rsidRPr="006932AA" w:rsidRDefault="00862B1B" w:rsidP="006932AA">
      <w:pPr>
        <w:pStyle w:val="ListParagraph"/>
        <w:numPr>
          <w:ilvl w:val="0"/>
          <w:numId w:val="5"/>
        </w:numPr>
        <w:spacing w:after="0" w:line="360" w:lineRule="auto"/>
        <w:jc w:val="both"/>
        <w:rPr>
          <w:rFonts w:ascii="Times New Roman" w:hAnsi="Times New Roman" w:cs="Times New Roman"/>
          <w:sz w:val="24"/>
          <w:szCs w:val="24"/>
        </w:rPr>
      </w:pPr>
      <w:proofErr w:type="spellStart"/>
      <w:r w:rsidRPr="006932AA">
        <w:rPr>
          <w:rFonts w:ascii="Times New Roman" w:hAnsi="Times New Roman" w:cs="Times New Roman"/>
          <w:sz w:val="24"/>
          <w:szCs w:val="24"/>
        </w:rPr>
        <w:t>Deliu</w:t>
      </w:r>
      <w:proofErr w:type="spellEnd"/>
      <w:r w:rsidRPr="006932AA">
        <w:rPr>
          <w:rFonts w:ascii="Times New Roman" w:hAnsi="Times New Roman" w:cs="Times New Roman"/>
          <w:sz w:val="24"/>
          <w:szCs w:val="24"/>
        </w:rPr>
        <w:t>, F</w:t>
      </w:r>
      <w:r w:rsidR="004F2455" w:rsidRPr="006932AA">
        <w:rPr>
          <w:rFonts w:ascii="Times New Roman" w:hAnsi="Times New Roman" w:cs="Times New Roman"/>
          <w:sz w:val="24"/>
          <w:szCs w:val="24"/>
        </w:rPr>
        <w:t xml:space="preserve">. </w:t>
      </w:r>
      <w:r w:rsidRPr="006932AA">
        <w:rPr>
          <w:rFonts w:ascii="Times New Roman" w:hAnsi="Times New Roman" w:cs="Times New Roman"/>
          <w:sz w:val="24"/>
          <w:szCs w:val="24"/>
        </w:rPr>
        <w:t>‘</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and Judicial Review’ (2008)</w:t>
      </w:r>
      <w:r w:rsidR="004F2455" w:rsidRPr="006932AA">
        <w:rPr>
          <w:rFonts w:ascii="Times New Roman" w:hAnsi="Times New Roman" w:cs="Times New Roman"/>
          <w:sz w:val="24"/>
          <w:szCs w:val="24"/>
        </w:rPr>
        <w:t xml:space="preserve"> </w:t>
      </w:r>
      <w:r w:rsidR="004F2455" w:rsidRPr="006932AA">
        <w:rPr>
          <w:rFonts w:ascii="Times New Roman" w:hAnsi="Times New Roman" w:cs="Times New Roman"/>
          <w:i/>
          <w:sz w:val="24"/>
          <w:szCs w:val="24"/>
        </w:rPr>
        <w:t>New Zealand Law Journal</w:t>
      </w:r>
      <w:r w:rsidR="004F2455" w:rsidRPr="006932AA">
        <w:rPr>
          <w:rFonts w:ascii="Times New Roman" w:hAnsi="Times New Roman" w:cs="Times New Roman"/>
          <w:sz w:val="24"/>
          <w:szCs w:val="24"/>
        </w:rPr>
        <w:t>, 184-185.</w:t>
      </w:r>
    </w:p>
    <w:p w:rsidR="004F2455" w:rsidRPr="006932AA" w:rsidRDefault="004F2455" w:rsidP="006932AA">
      <w:pPr>
        <w:numPr>
          <w:ilvl w:val="0"/>
          <w:numId w:val="5"/>
        </w:numPr>
        <w:spacing w:after="0" w:line="360" w:lineRule="auto"/>
        <w:contextualSpacing/>
        <w:jc w:val="both"/>
        <w:rPr>
          <w:rFonts w:ascii="Times New Roman" w:hAnsi="Times New Roman" w:cs="Times New Roman"/>
          <w:sz w:val="24"/>
          <w:szCs w:val="24"/>
        </w:rPr>
      </w:pPr>
      <w:proofErr w:type="spellStart"/>
      <w:r w:rsidRPr="006932AA">
        <w:rPr>
          <w:rFonts w:ascii="Times New Roman" w:hAnsi="Times New Roman" w:cs="Times New Roman"/>
          <w:sz w:val="24"/>
          <w:szCs w:val="24"/>
        </w:rPr>
        <w:t>ICJ</w:t>
      </w:r>
      <w:proofErr w:type="spellEnd"/>
      <w:r w:rsidRPr="006932AA">
        <w:rPr>
          <w:rFonts w:ascii="Times New Roman" w:hAnsi="Times New Roman" w:cs="Times New Roman"/>
          <w:sz w:val="24"/>
          <w:szCs w:val="24"/>
        </w:rPr>
        <w:t xml:space="preserve"> –Kenya. </w:t>
      </w:r>
      <w:r w:rsidR="00862B1B" w:rsidRPr="006932AA">
        <w:rPr>
          <w:rFonts w:ascii="Times New Roman" w:hAnsi="Times New Roman" w:cs="Times New Roman"/>
          <w:sz w:val="24"/>
          <w:szCs w:val="24"/>
        </w:rPr>
        <w:t>‘</w:t>
      </w:r>
      <w:r w:rsidRPr="006932AA">
        <w:rPr>
          <w:rFonts w:ascii="Times New Roman" w:hAnsi="Times New Roman" w:cs="Times New Roman"/>
          <w:sz w:val="24"/>
          <w:szCs w:val="24"/>
        </w:rPr>
        <w:t>State of Torture and Related Human Rights Violations in Kenya</w:t>
      </w:r>
      <w:r w:rsidR="003E2D6F" w:rsidRPr="006932AA">
        <w:rPr>
          <w:rFonts w:ascii="Times New Roman" w:hAnsi="Times New Roman" w:cs="Times New Roman"/>
          <w:sz w:val="24"/>
          <w:szCs w:val="24"/>
        </w:rPr>
        <w:t>.</w:t>
      </w:r>
      <w:r w:rsidR="00862B1B" w:rsidRPr="006932AA">
        <w:rPr>
          <w:rFonts w:ascii="Times New Roman" w:hAnsi="Times New Roman" w:cs="Times New Roman"/>
          <w:sz w:val="24"/>
          <w:szCs w:val="24"/>
        </w:rPr>
        <w:t>’</w:t>
      </w:r>
      <w:r w:rsidRPr="006932AA">
        <w:rPr>
          <w:rFonts w:ascii="Times New Roman" w:hAnsi="Times New Roman" w:cs="Times New Roman"/>
          <w:sz w:val="24"/>
          <w:szCs w:val="24"/>
        </w:rPr>
        <w:t xml:space="preserve"> Presented at 50</w:t>
      </w:r>
      <w:r w:rsidRPr="006932AA">
        <w:rPr>
          <w:rFonts w:ascii="Times New Roman" w:hAnsi="Times New Roman" w:cs="Times New Roman"/>
          <w:sz w:val="24"/>
          <w:szCs w:val="24"/>
          <w:vertAlign w:val="superscript"/>
        </w:rPr>
        <w:t>th</w:t>
      </w:r>
      <w:r w:rsidRPr="006932AA">
        <w:rPr>
          <w:rFonts w:ascii="Times New Roman" w:hAnsi="Times New Roman" w:cs="Times New Roman"/>
          <w:sz w:val="24"/>
          <w:szCs w:val="24"/>
        </w:rPr>
        <w:t xml:space="preserve"> Session on the Implementation of the Convention against Torture and Other Cruel, Inhuman or Degrading Treatment or Punishment (May 2013).</w:t>
      </w:r>
    </w:p>
    <w:p w:rsidR="004F2455" w:rsidRPr="006932AA" w:rsidRDefault="004F2455" w:rsidP="006932AA">
      <w:pPr>
        <w:numPr>
          <w:ilvl w:val="0"/>
          <w:numId w:val="5"/>
        </w:numPr>
        <w:spacing w:after="0" w:line="360" w:lineRule="auto"/>
        <w:contextualSpacing/>
        <w:jc w:val="both"/>
        <w:rPr>
          <w:rFonts w:ascii="Times New Roman" w:hAnsi="Times New Roman" w:cs="Times New Roman"/>
          <w:sz w:val="24"/>
          <w:szCs w:val="24"/>
        </w:rPr>
      </w:pPr>
      <w:r w:rsidRPr="006932AA">
        <w:rPr>
          <w:rFonts w:ascii="Times New Roman" w:hAnsi="Times New Roman" w:cs="Times New Roman"/>
          <w:sz w:val="24"/>
          <w:szCs w:val="24"/>
        </w:rPr>
        <w:t xml:space="preserve">Nardell, G. </w:t>
      </w:r>
      <w:r w:rsidR="00862B1B" w:rsidRPr="006932AA">
        <w:rPr>
          <w:rFonts w:ascii="Times New Roman" w:hAnsi="Times New Roman" w:cs="Times New Roman"/>
          <w:sz w:val="24"/>
          <w:szCs w:val="24"/>
        </w:rPr>
        <w:t>‘</w:t>
      </w:r>
      <w:r w:rsidR="00D46537" w:rsidRPr="006932AA">
        <w:rPr>
          <w:rFonts w:ascii="Times New Roman" w:hAnsi="Times New Roman" w:cs="Times New Roman"/>
          <w:sz w:val="24"/>
          <w:szCs w:val="24"/>
        </w:rPr>
        <w:t>Habeas corpus</w:t>
      </w:r>
      <w:r w:rsidRPr="006932AA">
        <w:rPr>
          <w:rFonts w:ascii="Times New Roman" w:hAnsi="Times New Roman" w:cs="Times New Roman"/>
          <w:sz w:val="24"/>
          <w:szCs w:val="24"/>
        </w:rPr>
        <w:t>: a Human Rights Lawyer’s Perspective – Lessons from English Law’s Approach to some Article 5(4) Issues.</w:t>
      </w:r>
      <w:r w:rsidR="00862B1B" w:rsidRPr="006932AA">
        <w:rPr>
          <w:rFonts w:ascii="Times New Roman" w:hAnsi="Times New Roman" w:cs="Times New Roman"/>
          <w:sz w:val="24"/>
          <w:szCs w:val="24"/>
        </w:rPr>
        <w:t>’</w:t>
      </w:r>
      <w:r w:rsidRPr="006932AA">
        <w:rPr>
          <w:rFonts w:ascii="Times New Roman" w:hAnsi="Times New Roman" w:cs="Times New Roman"/>
          <w:sz w:val="24"/>
          <w:szCs w:val="24"/>
        </w:rPr>
        <w:t xml:space="preserve"> Presented for the Round Table Event on Implementation of </w:t>
      </w:r>
      <w:r w:rsidR="00D46537" w:rsidRPr="006932AA">
        <w:rPr>
          <w:rFonts w:ascii="Times New Roman" w:hAnsi="Times New Roman" w:cs="Times New Roman"/>
          <w:i/>
          <w:sz w:val="24"/>
          <w:szCs w:val="24"/>
        </w:rPr>
        <w:t>Habeas corpus</w:t>
      </w:r>
      <w:r w:rsidRPr="006932AA">
        <w:rPr>
          <w:rFonts w:ascii="Times New Roman" w:hAnsi="Times New Roman" w:cs="Times New Roman"/>
          <w:sz w:val="24"/>
          <w:szCs w:val="24"/>
        </w:rPr>
        <w:t xml:space="preserve"> in the Legal system of Uzbekistan (Aug-Sept 2010).</w:t>
      </w:r>
    </w:p>
    <w:p w:rsidR="002A24EC" w:rsidRPr="006932AA" w:rsidRDefault="008A6A64" w:rsidP="006932AA">
      <w:pPr>
        <w:pStyle w:val="ListParagraph"/>
        <w:numPr>
          <w:ilvl w:val="0"/>
          <w:numId w:val="5"/>
        </w:numPr>
        <w:spacing w:after="0" w:line="360" w:lineRule="auto"/>
        <w:jc w:val="both"/>
        <w:rPr>
          <w:rFonts w:ascii="Times New Roman" w:hAnsi="Times New Roman" w:cs="Times New Roman"/>
          <w:sz w:val="24"/>
          <w:szCs w:val="24"/>
        </w:rPr>
      </w:pPr>
      <w:r w:rsidRPr="006932AA">
        <w:rPr>
          <w:rFonts w:ascii="Times New Roman" w:hAnsi="Times New Roman" w:cs="Times New Roman"/>
          <w:sz w:val="24"/>
          <w:szCs w:val="24"/>
        </w:rPr>
        <w:lastRenderedPageBreak/>
        <w:t xml:space="preserve">Robinson, M. A. </w:t>
      </w:r>
      <w:r w:rsidR="00862B1B" w:rsidRPr="006932AA">
        <w:rPr>
          <w:rFonts w:ascii="Times New Roman" w:hAnsi="Times New Roman" w:cs="Times New Roman"/>
          <w:sz w:val="24"/>
          <w:szCs w:val="24"/>
        </w:rPr>
        <w:t>‘</w:t>
      </w:r>
      <w:r w:rsidRPr="006932AA">
        <w:rPr>
          <w:rFonts w:ascii="Times New Roman" w:hAnsi="Times New Roman" w:cs="Times New Roman"/>
          <w:sz w:val="24"/>
          <w:szCs w:val="24"/>
        </w:rPr>
        <w:t>Damages in False Imprisonment Matters</w:t>
      </w:r>
      <w:r w:rsidR="003E2D6F" w:rsidRPr="006932AA">
        <w:rPr>
          <w:rFonts w:ascii="Times New Roman" w:hAnsi="Times New Roman" w:cs="Times New Roman"/>
          <w:sz w:val="24"/>
          <w:szCs w:val="24"/>
        </w:rPr>
        <w:t>.</w:t>
      </w:r>
      <w:r w:rsidR="00862B1B" w:rsidRPr="006932AA">
        <w:rPr>
          <w:rFonts w:ascii="Times New Roman" w:hAnsi="Times New Roman" w:cs="Times New Roman"/>
          <w:sz w:val="24"/>
          <w:szCs w:val="24"/>
        </w:rPr>
        <w:t>’</w:t>
      </w:r>
      <w:r w:rsidRPr="006932AA">
        <w:rPr>
          <w:rFonts w:ascii="Times New Roman" w:hAnsi="Times New Roman" w:cs="Times New Roman"/>
          <w:sz w:val="24"/>
          <w:szCs w:val="24"/>
        </w:rPr>
        <w:t xml:space="preserve"> A Paper Delivered to a NSW Legal Aid Commission Seminar in Sydney. (22 February 2008).</w:t>
      </w:r>
    </w:p>
    <w:p w:rsidR="000558C3" w:rsidRPr="006932AA" w:rsidRDefault="000558C3" w:rsidP="006932AA">
      <w:pPr>
        <w:pStyle w:val="ListParagraph"/>
        <w:spacing w:before="240" w:after="0" w:line="360" w:lineRule="auto"/>
        <w:ind w:left="360"/>
        <w:jc w:val="both"/>
        <w:rPr>
          <w:rFonts w:ascii="Times New Roman" w:hAnsi="Times New Roman" w:cs="Times New Roman"/>
          <w:sz w:val="24"/>
          <w:szCs w:val="24"/>
        </w:rPr>
      </w:pPr>
    </w:p>
    <w:p w:rsidR="000558C3" w:rsidRPr="006932AA" w:rsidRDefault="000558C3" w:rsidP="006932AA">
      <w:pPr>
        <w:pStyle w:val="ListParagraph"/>
        <w:spacing w:before="240" w:after="0" w:line="360" w:lineRule="auto"/>
        <w:ind w:left="360"/>
        <w:jc w:val="both"/>
        <w:rPr>
          <w:rFonts w:ascii="Times New Roman" w:hAnsi="Times New Roman" w:cs="Times New Roman"/>
          <w:sz w:val="24"/>
          <w:szCs w:val="24"/>
        </w:rPr>
      </w:pPr>
    </w:p>
    <w:p w:rsidR="004F2455" w:rsidRPr="006932AA" w:rsidRDefault="004F2455" w:rsidP="006932AA">
      <w:pPr>
        <w:spacing w:before="240" w:after="0" w:line="360" w:lineRule="auto"/>
        <w:contextualSpacing/>
        <w:jc w:val="both"/>
        <w:rPr>
          <w:rFonts w:ascii="Times New Roman" w:hAnsi="Times New Roman" w:cs="Times New Roman"/>
          <w:b/>
          <w:sz w:val="24"/>
          <w:szCs w:val="24"/>
        </w:rPr>
      </w:pPr>
      <w:r w:rsidRPr="006932AA">
        <w:rPr>
          <w:rFonts w:ascii="Times New Roman" w:hAnsi="Times New Roman" w:cs="Times New Roman"/>
          <w:b/>
          <w:sz w:val="24"/>
          <w:szCs w:val="24"/>
        </w:rPr>
        <w:t>Online articles</w:t>
      </w:r>
    </w:p>
    <w:p w:rsidR="0089094F" w:rsidRPr="006932AA" w:rsidRDefault="0089094F"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 xml:space="preserve">Civil Practice and Remedies Code. </w:t>
      </w:r>
      <w:r w:rsidR="00442F2B" w:rsidRPr="006932AA">
        <w:rPr>
          <w:rFonts w:ascii="Times New Roman" w:hAnsi="Times New Roman" w:cs="Times New Roman"/>
          <w:sz w:val="24"/>
          <w:szCs w:val="24"/>
        </w:rPr>
        <w:t>‘</w:t>
      </w:r>
      <w:r w:rsidRPr="006932AA">
        <w:rPr>
          <w:rFonts w:ascii="Times New Roman" w:hAnsi="Times New Roman" w:cs="Times New Roman"/>
          <w:sz w:val="24"/>
          <w:szCs w:val="24"/>
        </w:rPr>
        <w:t>Governmental Liability: Compensation to Persons Wrongfully Imprisoned.</w:t>
      </w:r>
      <w:r w:rsidR="00442F2B"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0" w:history="1">
        <w:r w:rsidRPr="006932AA">
          <w:rPr>
            <w:rStyle w:val="Hyperlink"/>
            <w:rFonts w:ascii="Times New Roman" w:hAnsi="Times New Roman" w:cs="Times New Roman"/>
            <w:color w:val="auto"/>
            <w:sz w:val="24"/>
            <w:szCs w:val="24"/>
          </w:rPr>
          <w:t>http://www/statutes.legis.state.tx.us/Docs/CP/htm/CP.103.htm</w:t>
        </w:r>
      </w:hyperlink>
      <w:r w:rsidRPr="006932AA">
        <w:rPr>
          <w:rFonts w:ascii="Times New Roman" w:hAnsi="Times New Roman" w:cs="Times New Roman"/>
          <w:sz w:val="24"/>
          <w:szCs w:val="24"/>
        </w:rPr>
        <w:t xml:space="preserve"> </w:t>
      </w:r>
      <w:r w:rsidR="00442F2B" w:rsidRPr="006932AA">
        <w:rPr>
          <w:rFonts w:ascii="Times New Roman" w:hAnsi="Times New Roman" w:cs="Times New Roman"/>
          <w:sz w:val="24"/>
          <w:szCs w:val="24"/>
        </w:rPr>
        <w:t>(accessed</w:t>
      </w:r>
      <w:r w:rsidRPr="006932AA">
        <w:rPr>
          <w:rFonts w:ascii="Times New Roman" w:hAnsi="Times New Roman" w:cs="Times New Roman"/>
          <w:sz w:val="24"/>
          <w:szCs w:val="24"/>
        </w:rPr>
        <w:t xml:space="preserve"> 24 January 2015</w:t>
      </w:r>
      <w:r w:rsidR="00442F2B" w:rsidRPr="006932AA">
        <w:rPr>
          <w:rFonts w:ascii="Times New Roman" w:hAnsi="Times New Roman" w:cs="Times New Roman"/>
          <w:sz w:val="24"/>
          <w:szCs w:val="24"/>
        </w:rPr>
        <w:t>)</w:t>
      </w:r>
      <w:r w:rsidRPr="006932AA">
        <w:rPr>
          <w:rFonts w:ascii="Times New Roman" w:hAnsi="Times New Roman" w:cs="Times New Roman"/>
          <w:sz w:val="24"/>
          <w:szCs w:val="24"/>
        </w:rPr>
        <w:t>.</w:t>
      </w:r>
    </w:p>
    <w:p w:rsidR="00700CAD" w:rsidRPr="006932AA" w:rsidRDefault="00700CAD"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 xml:space="preserve">Daniel </w:t>
      </w:r>
      <w:proofErr w:type="spellStart"/>
      <w:r w:rsidRPr="006932AA">
        <w:rPr>
          <w:rFonts w:ascii="Times New Roman" w:hAnsi="Times New Roman" w:cs="Times New Roman"/>
          <w:sz w:val="24"/>
          <w:szCs w:val="24"/>
        </w:rPr>
        <w:t>Ehighalua</w:t>
      </w:r>
      <w:proofErr w:type="spellEnd"/>
      <w:r w:rsidRPr="006932AA">
        <w:rPr>
          <w:rFonts w:ascii="Times New Roman" w:hAnsi="Times New Roman" w:cs="Times New Roman"/>
          <w:sz w:val="24"/>
          <w:szCs w:val="24"/>
        </w:rPr>
        <w:t xml:space="preserve">. </w:t>
      </w:r>
      <w:r w:rsidR="00EC1DDE" w:rsidRPr="006932AA">
        <w:rPr>
          <w:rFonts w:ascii="Times New Roman" w:hAnsi="Times New Roman" w:cs="Times New Roman"/>
          <w:sz w:val="24"/>
          <w:szCs w:val="24"/>
        </w:rPr>
        <w:t>‘</w:t>
      </w:r>
      <w:r w:rsidRPr="006932AA">
        <w:rPr>
          <w:rFonts w:ascii="Times New Roman" w:hAnsi="Times New Roman" w:cs="Times New Roman"/>
          <w:sz w:val="24"/>
          <w:szCs w:val="24"/>
        </w:rPr>
        <w:t>Africa Illegal Detention: Two Innocent Men set Free in Kenya.</w:t>
      </w:r>
      <w:r w:rsidR="00EC1DDE"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1" w:history="1">
        <w:r w:rsidRPr="006932AA">
          <w:rPr>
            <w:rStyle w:val="Hyperlink"/>
            <w:rFonts w:ascii="Times New Roman" w:hAnsi="Times New Roman" w:cs="Times New Roman"/>
            <w:color w:val="auto"/>
            <w:sz w:val="24"/>
            <w:szCs w:val="24"/>
          </w:rPr>
          <w:t>http://wrongfulconvictionsblog.org/2012/04/25/africa-illegal-detentiontwo-innocent-men-set-free-in-kenya/</w:t>
        </w:r>
      </w:hyperlink>
      <w:r w:rsidRPr="006932AA">
        <w:rPr>
          <w:rFonts w:ascii="Times New Roman" w:hAnsi="Times New Roman" w:cs="Times New Roman"/>
          <w:sz w:val="24"/>
          <w:szCs w:val="24"/>
        </w:rPr>
        <w:t xml:space="preserve"> </w:t>
      </w:r>
      <w:r w:rsidR="00EC1DDE" w:rsidRPr="006932AA">
        <w:rPr>
          <w:rFonts w:ascii="Times New Roman" w:hAnsi="Times New Roman" w:cs="Times New Roman"/>
          <w:sz w:val="24"/>
          <w:szCs w:val="24"/>
        </w:rPr>
        <w:t>(accessed 25 January 2015).</w:t>
      </w:r>
    </w:p>
    <w:p w:rsidR="004F2455" w:rsidRPr="006932AA" w:rsidRDefault="00EE7631"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Human Rights Watch</w:t>
      </w:r>
      <w:r w:rsidR="004F2455" w:rsidRPr="006932AA">
        <w:rPr>
          <w:rFonts w:ascii="Times New Roman" w:hAnsi="Times New Roman" w:cs="Times New Roman"/>
          <w:sz w:val="24"/>
          <w:szCs w:val="24"/>
        </w:rPr>
        <w:t xml:space="preserve"> </w:t>
      </w:r>
      <w:r w:rsidRPr="006932AA">
        <w:rPr>
          <w:rFonts w:ascii="Times New Roman" w:hAnsi="Times New Roman" w:cs="Times New Roman"/>
          <w:sz w:val="24"/>
          <w:szCs w:val="24"/>
        </w:rPr>
        <w:t>‘</w:t>
      </w:r>
      <w:r w:rsidR="004F2455" w:rsidRPr="006932AA">
        <w:rPr>
          <w:rFonts w:ascii="Times New Roman" w:hAnsi="Times New Roman" w:cs="Times New Roman"/>
          <w:sz w:val="24"/>
          <w:szCs w:val="24"/>
        </w:rPr>
        <w:t>Hold Your Heart: Waiting for Justice in Kenya’s Mt. Elgon Region.</w:t>
      </w:r>
      <w:r w:rsidRPr="006932AA">
        <w:rPr>
          <w:rFonts w:ascii="Times New Roman" w:hAnsi="Times New Roman" w:cs="Times New Roman"/>
          <w:sz w:val="24"/>
          <w:szCs w:val="24"/>
        </w:rPr>
        <w:t>’</w:t>
      </w:r>
      <w:r w:rsidR="004F2455" w:rsidRPr="006932AA">
        <w:rPr>
          <w:rFonts w:ascii="Times New Roman" w:hAnsi="Times New Roman" w:cs="Times New Roman"/>
          <w:sz w:val="24"/>
          <w:szCs w:val="24"/>
        </w:rPr>
        <w:t xml:space="preserve"> Retrieved from </w:t>
      </w:r>
      <w:hyperlink r:id="rId12" w:history="1">
        <w:r w:rsidR="004F2455" w:rsidRPr="006932AA">
          <w:rPr>
            <w:rStyle w:val="Hyperlink"/>
            <w:rFonts w:ascii="Times New Roman" w:hAnsi="Times New Roman" w:cs="Times New Roman"/>
            <w:color w:val="auto"/>
            <w:sz w:val="24"/>
            <w:szCs w:val="24"/>
          </w:rPr>
          <w:t>http://www.hrw.org/sites/default/files/reports/kenya1011_ToUpload_0.pdf</w:t>
        </w:r>
      </w:hyperlink>
      <w:r w:rsidR="008E5C46" w:rsidRPr="006932AA">
        <w:rPr>
          <w:rFonts w:ascii="Times New Roman" w:hAnsi="Times New Roman" w:cs="Times New Roman"/>
          <w:sz w:val="24"/>
          <w:szCs w:val="24"/>
        </w:rPr>
        <w:t xml:space="preserve"> </w:t>
      </w:r>
      <w:r w:rsidRPr="006932AA">
        <w:rPr>
          <w:rFonts w:ascii="Times New Roman" w:hAnsi="Times New Roman" w:cs="Times New Roman"/>
          <w:sz w:val="24"/>
          <w:szCs w:val="24"/>
        </w:rPr>
        <w:t>(accessed 6 November 2014).</w:t>
      </w:r>
    </w:p>
    <w:p w:rsidR="00AF2732" w:rsidRPr="006932AA" w:rsidRDefault="00AF2732"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 xml:space="preserve">Mahajan, K. </w:t>
      </w:r>
      <w:r w:rsidR="00B64A00" w:rsidRPr="006932AA">
        <w:rPr>
          <w:rFonts w:ascii="Times New Roman" w:hAnsi="Times New Roman" w:cs="Times New Roman"/>
          <w:sz w:val="24"/>
          <w:szCs w:val="24"/>
        </w:rPr>
        <w:t>‘</w:t>
      </w:r>
      <w:r w:rsidRPr="006932AA">
        <w:rPr>
          <w:rFonts w:ascii="Times New Roman" w:hAnsi="Times New Roman" w:cs="Times New Roman"/>
          <w:sz w:val="24"/>
          <w:szCs w:val="24"/>
        </w:rPr>
        <w:t>Legal Services India – False imprisonment as a tort.</w:t>
      </w:r>
      <w:r w:rsidR="00B64A00"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3" w:history="1">
        <w:r w:rsidRPr="006932AA">
          <w:rPr>
            <w:rStyle w:val="Hyperlink"/>
            <w:rFonts w:ascii="Times New Roman" w:hAnsi="Times New Roman" w:cs="Times New Roman"/>
            <w:color w:val="auto"/>
            <w:sz w:val="24"/>
            <w:szCs w:val="24"/>
          </w:rPr>
          <w:t>http://www.legalserviceindia.com/articles/fal_torts.htm</w:t>
        </w:r>
      </w:hyperlink>
      <w:r w:rsidR="00B64A00" w:rsidRPr="006932AA">
        <w:rPr>
          <w:rFonts w:ascii="Times New Roman" w:hAnsi="Times New Roman" w:cs="Times New Roman"/>
          <w:sz w:val="24"/>
          <w:szCs w:val="24"/>
        </w:rPr>
        <w:t xml:space="preserve"> (a</w:t>
      </w:r>
      <w:r w:rsidRPr="006932AA">
        <w:rPr>
          <w:rFonts w:ascii="Times New Roman" w:hAnsi="Times New Roman" w:cs="Times New Roman"/>
          <w:sz w:val="24"/>
          <w:szCs w:val="24"/>
        </w:rPr>
        <w:t xml:space="preserve">ccessed </w:t>
      </w:r>
      <w:r w:rsidR="00B64A00" w:rsidRPr="006932AA">
        <w:rPr>
          <w:rFonts w:ascii="Times New Roman" w:hAnsi="Times New Roman" w:cs="Times New Roman"/>
          <w:sz w:val="24"/>
          <w:szCs w:val="24"/>
        </w:rPr>
        <w:t>10 March</w:t>
      </w:r>
      <w:r w:rsidRPr="006932AA">
        <w:rPr>
          <w:rFonts w:ascii="Times New Roman" w:hAnsi="Times New Roman" w:cs="Times New Roman"/>
          <w:sz w:val="24"/>
          <w:szCs w:val="24"/>
        </w:rPr>
        <w:t xml:space="preserve"> 2015</w:t>
      </w:r>
      <w:r w:rsidR="00B64A00" w:rsidRPr="006932AA">
        <w:rPr>
          <w:rFonts w:ascii="Times New Roman" w:hAnsi="Times New Roman" w:cs="Times New Roman"/>
          <w:sz w:val="24"/>
          <w:szCs w:val="24"/>
        </w:rPr>
        <w:t>)</w:t>
      </w:r>
      <w:r w:rsidRPr="006932AA">
        <w:rPr>
          <w:rFonts w:ascii="Times New Roman" w:hAnsi="Times New Roman" w:cs="Times New Roman"/>
          <w:sz w:val="24"/>
          <w:szCs w:val="24"/>
        </w:rPr>
        <w:t>.</w:t>
      </w:r>
    </w:p>
    <w:p w:rsidR="0089094F" w:rsidRPr="006932AA" w:rsidRDefault="0089094F" w:rsidP="006932AA">
      <w:pPr>
        <w:pStyle w:val="ListParagraph"/>
        <w:numPr>
          <w:ilvl w:val="0"/>
          <w:numId w:val="1"/>
        </w:numPr>
        <w:spacing w:after="0" w:line="360" w:lineRule="auto"/>
        <w:rPr>
          <w:rFonts w:ascii="Times New Roman" w:hAnsi="Times New Roman" w:cs="Times New Roman"/>
          <w:sz w:val="24"/>
          <w:szCs w:val="24"/>
        </w:rPr>
      </w:pPr>
      <w:proofErr w:type="spellStart"/>
      <w:r w:rsidRPr="006932AA">
        <w:rPr>
          <w:rFonts w:ascii="Times New Roman" w:hAnsi="Times New Roman" w:cs="Times New Roman"/>
          <w:sz w:val="24"/>
          <w:szCs w:val="24"/>
        </w:rPr>
        <w:t>Mutua</w:t>
      </w:r>
      <w:proofErr w:type="spellEnd"/>
      <w:r w:rsidRPr="006932AA">
        <w:rPr>
          <w:rFonts w:ascii="Times New Roman" w:hAnsi="Times New Roman" w:cs="Times New Roman"/>
          <w:sz w:val="24"/>
          <w:szCs w:val="24"/>
        </w:rPr>
        <w:t xml:space="preserve">, M (Prof). </w:t>
      </w:r>
      <w:r w:rsidR="00FA278F" w:rsidRPr="006932AA">
        <w:rPr>
          <w:rFonts w:ascii="Times New Roman" w:hAnsi="Times New Roman" w:cs="Times New Roman"/>
          <w:sz w:val="24"/>
          <w:szCs w:val="24"/>
        </w:rPr>
        <w:t>‘</w:t>
      </w:r>
      <w:r w:rsidRPr="006932AA">
        <w:rPr>
          <w:rFonts w:ascii="Times New Roman" w:hAnsi="Times New Roman" w:cs="Times New Roman"/>
          <w:sz w:val="24"/>
          <w:szCs w:val="24"/>
        </w:rPr>
        <w:t>Justice under siege: the rule of law and judicial subservience in Kenya.</w:t>
      </w:r>
      <w:r w:rsidR="00FA278F"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4" w:history="1">
        <w:r w:rsidRPr="006932AA">
          <w:rPr>
            <w:rStyle w:val="Hyperlink"/>
            <w:rFonts w:ascii="Times New Roman" w:hAnsi="Times New Roman" w:cs="Times New Roman"/>
            <w:color w:val="auto"/>
            <w:sz w:val="24"/>
            <w:szCs w:val="24"/>
          </w:rPr>
          <w:t>http://www.iupui.edu/~anthkb/a104/kenya/justice%under%20seige.htm</w:t>
        </w:r>
      </w:hyperlink>
      <w:r w:rsidR="00FA278F" w:rsidRPr="006932AA">
        <w:rPr>
          <w:rFonts w:ascii="Times New Roman" w:hAnsi="Times New Roman" w:cs="Times New Roman"/>
          <w:sz w:val="24"/>
          <w:szCs w:val="24"/>
        </w:rPr>
        <w:t xml:space="preserve"> (accessed</w:t>
      </w:r>
      <w:r w:rsidRPr="006932AA">
        <w:rPr>
          <w:rFonts w:ascii="Times New Roman" w:hAnsi="Times New Roman" w:cs="Times New Roman"/>
          <w:sz w:val="24"/>
          <w:szCs w:val="24"/>
        </w:rPr>
        <w:t xml:space="preserve"> 6 November 2014</w:t>
      </w:r>
      <w:r w:rsidR="00FA278F" w:rsidRPr="006932AA">
        <w:rPr>
          <w:rFonts w:ascii="Times New Roman" w:hAnsi="Times New Roman" w:cs="Times New Roman"/>
          <w:sz w:val="24"/>
          <w:szCs w:val="24"/>
        </w:rPr>
        <w:t>)</w:t>
      </w:r>
      <w:r w:rsidRPr="006932AA">
        <w:rPr>
          <w:rFonts w:ascii="Times New Roman" w:hAnsi="Times New Roman" w:cs="Times New Roman"/>
          <w:sz w:val="24"/>
          <w:szCs w:val="24"/>
        </w:rPr>
        <w:t>.</w:t>
      </w:r>
    </w:p>
    <w:p w:rsidR="001F239D" w:rsidRPr="006932AA" w:rsidRDefault="001F239D"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 xml:space="preserve">Justice G. </w:t>
      </w:r>
      <w:proofErr w:type="spellStart"/>
      <w:r w:rsidRPr="006932AA">
        <w:rPr>
          <w:rFonts w:ascii="Times New Roman" w:hAnsi="Times New Roman" w:cs="Times New Roman"/>
          <w:sz w:val="24"/>
          <w:szCs w:val="24"/>
        </w:rPr>
        <w:t>Yethirajulu</w:t>
      </w:r>
      <w:proofErr w:type="spellEnd"/>
      <w:r w:rsidRPr="006932AA">
        <w:rPr>
          <w:rFonts w:ascii="Times New Roman" w:hAnsi="Times New Roman" w:cs="Times New Roman"/>
          <w:sz w:val="24"/>
          <w:szCs w:val="24"/>
        </w:rPr>
        <w:t xml:space="preserve"> (2004) 7 </w:t>
      </w:r>
      <w:proofErr w:type="spellStart"/>
      <w:r w:rsidRPr="006932AA">
        <w:rPr>
          <w:rFonts w:ascii="Times New Roman" w:hAnsi="Times New Roman" w:cs="Times New Roman"/>
          <w:sz w:val="24"/>
          <w:szCs w:val="24"/>
        </w:rPr>
        <w:t>SCC</w:t>
      </w:r>
      <w:proofErr w:type="spellEnd"/>
      <w:r w:rsidRPr="006932AA">
        <w:rPr>
          <w:rFonts w:ascii="Times New Roman" w:hAnsi="Times New Roman" w:cs="Times New Roman"/>
          <w:sz w:val="24"/>
          <w:szCs w:val="24"/>
        </w:rPr>
        <w:t xml:space="preserve"> (J) 49. </w:t>
      </w:r>
      <w:r w:rsidR="00ED6D29" w:rsidRPr="006932AA">
        <w:rPr>
          <w:rFonts w:ascii="Times New Roman" w:hAnsi="Times New Roman" w:cs="Times New Roman"/>
          <w:sz w:val="24"/>
          <w:szCs w:val="24"/>
        </w:rPr>
        <w:t>‘</w:t>
      </w:r>
      <w:r w:rsidRPr="006932AA">
        <w:rPr>
          <w:rFonts w:ascii="Times New Roman" w:hAnsi="Times New Roman" w:cs="Times New Roman"/>
          <w:sz w:val="24"/>
          <w:szCs w:val="24"/>
        </w:rPr>
        <w:t>Article 32 and the Remedy of Compensation.</w:t>
      </w:r>
      <w:r w:rsidR="00ED6D29"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5" w:history="1">
        <w:r w:rsidRPr="006932AA">
          <w:rPr>
            <w:rStyle w:val="Hyperlink"/>
            <w:rFonts w:ascii="Times New Roman" w:hAnsi="Times New Roman" w:cs="Times New Roman"/>
            <w:color w:val="auto"/>
            <w:sz w:val="24"/>
            <w:szCs w:val="24"/>
          </w:rPr>
          <w:t>http://www.ebc-india.com/lawyer/articles/2004_7_49.htm</w:t>
        </w:r>
      </w:hyperlink>
      <w:r w:rsidRPr="006932AA">
        <w:rPr>
          <w:rFonts w:ascii="Times New Roman" w:hAnsi="Times New Roman" w:cs="Times New Roman"/>
          <w:sz w:val="24"/>
          <w:szCs w:val="24"/>
        </w:rPr>
        <w:t xml:space="preserve">. </w:t>
      </w:r>
      <w:r w:rsidR="008E5C46" w:rsidRPr="006932AA">
        <w:rPr>
          <w:rFonts w:ascii="Times New Roman" w:hAnsi="Times New Roman" w:cs="Times New Roman"/>
          <w:sz w:val="24"/>
          <w:szCs w:val="24"/>
        </w:rPr>
        <w:t>The Practical Lawyer</w:t>
      </w:r>
      <w:r w:rsidR="00875AFE" w:rsidRPr="006932AA">
        <w:rPr>
          <w:rFonts w:ascii="Times New Roman" w:hAnsi="Times New Roman" w:cs="Times New Roman"/>
          <w:sz w:val="24"/>
          <w:szCs w:val="24"/>
        </w:rPr>
        <w:t xml:space="preserve"> </w:t>
      </w:r>
      <w:r w:rsidR="00ED6D29" w:rsidRPr="006932AA">
        <w:rPr>
          <w:rFonts w:ascii="Times New Roman" w:hAnsi="Times New Roman" w:cs="Times New Roman"/>
          <w:sz w:val="24"/>
          <w:szCs w:val="24"/>
        </w:rPr>
        <w:t xml:space="preserve">(accessed </w:t>
      </w:r>
      <w:r w:rsidRPr="006932AA">
        <w:rPr>
          <w:rFonts w:ascii="Times New Roman" w:hAnsi="Times New Roman" w:cs="Times New Roman"/>
          <w:sz w:val="24"/>
          <w:szCs w:val="24"/>
        </w:rPr>
        <w:t>24</w:t>
      </w:r>
      <w:r w:rsidR="00553521" w:rsidRPr="006932AA">
        <w:rPr>
          <w:rFonts w:ascii="Times New Roman" w:hAnsi="Times New Roman" w:cs="Times New Roman"/>
          <w:sz w:val="24"/>
          <w:szCs w:val="24"/>
          <w:vertAlign w:val="superscript"/>
        </w:rPr>
        <w:t xml:space="preserve"> </w:t>
      </w:r>
      <w:r w:rsidR="00ED6D29" w:rsidRPr="006932AA">
        <w:rPr>
          <w:rFonts w:ascii="Times New Roman" w:hAnsi="Times New Roman" w:cs="Times New Roman"/>
          <w:sz w:val="24"/>
          <w:szCs w:val="24"/>
        </w:rPr>
        <w:t>January 2015).</w:t>
      </w:r>
    </w:p>
    <w:p w:rsidR="00553521" w:rsidRPr="006932AA" w:rsidRDefault="00553521" w:rsidP="006932AA">
      <w:pPr>
        <w:pStyle w:val="ListParagraph"/>
        <w:numPr>
          <w:ilvl w:val="0"/>
          <w:numId w:val="1"/>
        </w:numPr>
        <w:spacing w:after="0" w:line="360" w:lineRule="auto"/>
        <w:rPr>
          <w:rFonts w:ascii="Times New Roman" w:hAnsi="Times New Roman" w:cs="Times New Roman"/>
          <w:sz w:val="24"/>
          <w:szCs w:val="24"/>
        </w:rPr>
      </w:pPr>
      <w:r w:rsidRPr="006932AA">
        <w:rPr>
          <w:rFonts w:ascii="Times New Roman" w:hAnsi="Times New Roman" w:cs="Times New Roman"/>
          <w:sz w:val="24"/>
          <w:szCs w:val="24"/>
        </w:rPr>
        <w:t xml:space="preserve">Prison Legal News. </w:t>
      </w:r>
      <w:r w:rsidR="00CA2D15" w:rsidRPr="006932AA">
        <w:rPr>
          <w:rFonts w:ascii="Times New Roman" w:hAnsi="Times New Roman" w:cs="Times New Roman"/>
          <w:sz w:val="24"/>
          <w:szCs w:val="24"/>
        </w:rPr>
        <w:t>‘</w:t>
      </w:r>
      <w:r w:rsidRPr="006932AA">
        <w:rPr>
          <w:rFonts w:ascii="Times New Roman" w:hAnsi="Times New Roman" w:cs="Times New Roman"/>
          <w:sz w:val="24"/>
          <w:szCs w:val="24"/>
        </w:rPr>
        <w:t>California Improves Compensation Process for Wrongfully Convicted Prisoners.</w:t>
      </w:r>
      <w:r w:rsidR="00CA2D15" w:rsidRPr="006932AA">
        <w:rPr>
          <w:rFonts w:ascii="Times New Roman" w:hAnsi="Times New Roman" w:cs="Times New Roman"/>
          <w:sz w:val="24"/>
          <w:szCs w:val="24"/>
        </w:rPr>
        <w:t>’</w:t>
      </w:r>
      <w:r w:rsidRPr="006932AA">
        <w:rPr>
          <w:rFonts w:ascii="Times New Roman" w:hAnsi="Times New Roman" w:cs="Times New Roman"/>
          <w:sz w:val="24"/>
          <w:szCs w:val="24"/>
        </w:rPr>
        <w:t xml:space="preserve"> Retrieved from </w:t>
      </w:r>
      <w:hyperlink r:id="rId16" w:history="1">
        <w:r w:rsidRPr="006932AA">
          <w:rPr>
            <w:rStyle w:val="Hyperlink"/>
            <w:rFonts w:ascii="Times New Roman" w:hAnsi="Times New Roman" w:cs="Times New Roman"/>
            <w:color w:val="auto"/>
            <w:sz w:val="24"/>
            <w:szCs w:val="24"/>
          </w:rPr>
          <w:t>https://www.prisonlegalnews.org/news/2014/may/19/california-improves-compensation-process-wrongfully-convicted-prisoners/</w:t>
        </w:r>
      </w:hyperlink>
      <w:r w:rsidR="00CA2D15" w:rsidRPr="006932AA">
        <w:rPr>
          <w:rFonts w:ascii="Times New Roman" w:hAnsi="Times New Roman" w:cs="Times New Roman"/>
          <w:sz w:val="24"/>
          <w:szCs w:val="24"/>
        </w:rPr>
        <w:t xml:space="preserve"> (accessed 24 January 2015).</w:t>
      </w:r>
    </w:p>
    <w:p w:rsidR="00553521" w:rsidRPr="00E473C8" w:rsidRDefault="00553521" w:rsidP="000558C3">
      <w:pPr>
        <w:spacing w:after="0" w:line="480" w:lineRule="auto"/>
        <w:contextualSpacing/>
        <w:rPr>
          <w:rFonts w:ascii="Times New Roman" w:hAnsi="Times New Roman" w:cs="Times New Roman"/>
          <w:sz w:val="24"/>
          <w:szCs w:val="24"/>
        </w:rPr>
      </w:pPr>
    </w:p>
    <w:sectPr w:rsidR="00553521" w:rsidRPr="00E473C8" w:rsidSect="00CE3B5A">
      <w:footerReference w:type="default" r:id="rId17"/>
      <w:pgSz w:w="12240" w:h="15840"/>
      <w:pgMar w:top="1440" w:right="1440" w:bottom="1440" w:left="226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4271" w:rsidRDefault="004A4271" w:rsidP="004F2455">
      <w:pPr>
        <w:spacing w:after="0" w:line="240" w:lineRule="auto"/>
      </w:pPr>
      <w:r>
        <w:separator/>
      </w:r>
    </w:p>
  </w:endnote>
  <w:endnote w:type="continuationSeparator" w:id="0">
    <w:p w:rsidR="004A4271" w:rsidRDefault="004A4271" w:rsidP="004F2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8484969"/>
      <w:docPartObj>
        <w:docPartGallery w:val="Page Numbers (Bottom of Page)"/>
        <w:docPartUnique/>
      </w:docPartObj>
    </w:sdtPr>
    <w:sdtEndPr>
      <w:rPr>
        <w:noProof/>
      </w:rPr>
    </w:sdtEndPr>
    <w:sdtContent>
      <w:p w:rsidR="00FB4D42" w:rsidRDefault="00FB4D42">
        <w:pPr>
          <w:pStyle w:val="Footer"/>
          <w:jc w:val="right"/>
        </w:pPr>
        <w:r>
          <w:fldChar w:fldCharType="begin"/>
        </w:r>
        <w:r>
          <w:instrText xml:space="preserve"> PAGE   \* MERGEFORMAT </w:instrText>
        </w:r>
        <w:r>
          <w:fldChar w:fldCharType="separate"/>
        </w:r>
        <w:r w:rsidR="0058018E">
          <w:rPr>
            <w:noProof/>
          </w:rPr>
          <w:t>xi</w:t>
        </w:r>
        <w:r>
          <w:rPr>
            <w:noProof/>
          </w:rPr>
          <w:fldChar w:fldCharType="end"/>
        </w:r>
      </w:p>
    </w:sdtContent>
  </w:sdt>
  <w:p w:rsidR="00FB4D42" w:rsidRDefault="00FB4D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9920931"/>
      <w:docPartObj>
        <w:docPartGallery w:val="Page Numbers (Bottom of Page)"/>
        <w:docPartUnique/>
      </w:docPartObj>
    </w:sdtPr>
    <w:sdtEndPr>
      <w:rPr>
        <w:noProof/>
      </w:rPr>
    </w:sdtEndPr>
    <w:sdtContent>
      <w:p w:rsidR="00FB4D42" w:rsidRDefault="00FB4D42">
        <w:pPr>
          <w:pStyle w:val="Footer"/>
          <w:jc w:val="right"/>
        </w:pPr>
        <w:r>
          <w:fldChar w:fldCharType="begin"/>
        </w:r>
        <w:r>
          <w:instrText xml:space="preserve"> PAGE   \* MERGEFORMAT </w:instrText>
        </w:r>
        <w:r>
          <w:fldChar w:fldCharType="separate"/>
        </w:r>
        <w:r w:rsidR="0058018E">
          <w:rPr>
            <w:noProof/>
          </w:rPr>
          <w:t>10</w:t>
        </w:r>
        <w:r>
          <w:rPr>
            <w:noProof/>
          </w:rPr>
          <w:fldChar w:fldCharType="end"/>
        </w:r>
      </w:p>
    </w:sdtContent>
  </w:sdt>
  <w:p w:rsidR="00FB4D42" w:rsidRDefault="00FB4D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4271" w:rsidRDefault="004A4271" w:rsidP="004F2455">
      <w:pPr>
        <w:spacing w:after="0" w:line="240" w:lineRule="auto"/>
      </w:pPr>
      <w:r>
        <w:separator/>
      </w:r>
    </w:p>
  </w:footnote>
  <w:footnote w:type="continuationSeparator" w:id="0">
    <w:p w:rsidR="004A4271" w:rsidRDefault="004A4271" w:rsidP="004F2455">
      <w:pPr>
        <w:spacing w:after="0" w:line="240" w:lineRule="auto"/>
      </w:pPr>
      <w:r>
        <w:continuationSeparator/>
      </w:r>
    </w:p>
  </w:footnote>
  <w:footnote w:id="1">
    <w:p w:rsidR="00FB4D42" w:rsidRPr="0092101B" w:rsidRDefault="00FB4D42" w:rsidP="003D0D45">
      <w:pPr>
        <w:pStyle w:val="FootnoteText"/>
        <w:ind w:firstLine="720"/>
        <w:contextualSpacing/>
        <w:jc w:val="both"/>
      </w:pPr>
      <w:r w:rsidRPr="0092101B">
        <w:rPr>
          <w:rStyle w:val="FootnoteReference"/>
        </w:rPr>
        <w:footnoteRef/>
      </w:r>
      <w:r w:rsidRPr="0092101B">
        <w:t xml:space="preserve"> Nardell, G. </w:t>
      </w:r>
      <w:r w:rsidRPr="00AB5898">
        <w:rPr>
          <w:i/>
        </w:rPr>
        <w:t>Habeas corpus</w:t>
      </w:r>
      <w:r w:rsidRPr="0092101B">
        <w:rPr>
          <w:i/>
        </w:rPr>
        <w:t>: a human rights lawyer’s perspective – lessons from English law’s approach to some Article 5(4) Issues</w:t>
      </w:r>
      <w:r>
        <w:t xml:space="preserve"> </w:t>
      </w:r>
      <w:r w:rsidRPr="0092101B">
        <w:t xml:space="preserve">(Aug-Sept 2010). The author observes that </w:t>
      </w:r>
      <w:r w:rsidRPr="00AB5898">
        <w:rPr>
          <w:i/>
        </w:rPr>
        <w:t>habeas corpus</w:t>
      </w:r>
      <w:r w:rsidRPr="0092101B">
        <w:t xml:space="preserve"> has long pedigree in English law as a mechanism for enabling the legality of detention to be examined by a judge.</w:t>
      </w:r>
      <w:r>
        <w:t xml:space="preserve"> See also Barnett, H. (2011). Constitutional and Administrative Law (9</w:t>
      </w:r>
      <w:r w:rsidRPr="00C8111C">
        <w:t>th</w:t>
      </w:r>
      <w:r>
        <w:t xml:space="preserve"> </w:t>
      </w:r>
      <w:proofErr w:type="gramStart"/>
      <w:r>
        <w:t>ed</w:t>
      </w:r>
      <w:proofErr w:type="gramEnd"/>
      <w:r>
        <w:t>) 572.</w:t>
      </w:r>
    </w:p>
  </w:footnote>
  <w:footnote w:id="2">
    <w:p w:rsidR="00FB4D42" w:rsidRDefault="00FB4D42" w:rsidP="003D0D45">
      <w:pPr>
        <w:pStyle w:val="FootnoteText"/>
        <w:ind w:firstLine="720"/>
        <w:jc w:val="both"/>
      </w:pPr>
      <w:r>
        <w:rPr>
          <w:rStyle w:val="FootnoteReference"/>
        </w:rPr>
        <w:footnoteRef/>
      </w:r>
      <w:r>
        <w:t xml:space="preserve"> Art 29 of the Magna Carta provided that “no free man shall be taken or imprisoned or </w:t>
      </w:r>
      <w:proofErr w:type="spellStart"/>
      <w:r>
        <w:t>disseissed</w:t>
      </w:r>
      <w:proofErr w:type="spellEnd"/>
      <w:r>
        <w:t xml:space="preserve"> of his freehold, liberties or free customs or outlawed or in any</w:t>
      </w:r>
      <w:r w:rsidR="00C60524">
        <w:t xml:space="preserve"> </w:t>
      </w:r>
      <w:r>
        <w:t>way ruined, nor will we go or send against him, except by the lawful judgment of his peers or by the law of land. To no one will we sell, to no one will we deny or delay right or justice.”</w:t>
      </w:r>
    </w:p>
  </w:footnote>
  <w:footnote w:id="3">
    <w:p w:rsidR="00FB4D42" w:rsidRPr="0092101B" w:rsidRDefault="00FB4D42" w:rsidP="003D0D45">
      <w:pPr>
        <w:pStyle w:val="FootnoteText"/>
        <w:ind w:firstLine="720"/>
        <w:contextualSpacing/>
        <w:jc w:val="both"/>
      </w:pPr>
      <w:r w:rsidRPr="0092101B">
        <w:rPr>
          <w:rStyle w:val="FootnoteReference"/>
        </w:rPr>
        <w:footnoteRef/>
      </w:r>
      <w:r w:rsidR="0084484F">
        <w:t xml:space="preserve"> Wright, CA</w:t>
      </w:r>
      <w:r>
        <w:t xml:space="preserve"> </w:t>
      </w:r>
      <w:r w:rsidRPr="00CB4F5C">
        <w:t>‘The law of federal courts.’</w:t>
      </w:r>
      <w:r w:rsidRPr="0092101B">
        <w:t xml:space="preserve"> </w:t>
      </w:r>
      <w:r>
        <w:t xml:space="preserve">The author </w:t>
      </w:r>
      <w:r w:rsidRPr="0092101B">
        <w:t xml:space="preserve">identifies that </w:t>
      </w:r>
      <w:r w:rsidRPr="00AB5898">
        <w:rPr>
          <w:i/>
        </w:rPr>
        <w:t>habeas corpus</w:t>
      </w:r>
      <w:r w:rsidRPr="0092101B">
        <w:t xml:space="preserve"> is the most imp</w:t>
      </w:r>
      <w:r w:rsidR="0084484F">
        <w:t>ortant writ known to</w:t>
      </w:r>
      <w:r w:rsidRPr="0092101B">
        <w:t xml:space="preserve"> constitutional law of England. The </w:t>
      </w:r>
      <w:r>
        <w:rPr>
          <w:i/>
        </w:rPr>
        <w:t>Habeas C</w:t>
      </w:r>
      <w:r w:rsidRPr="00AB5898">
        <w:rPr>
          <w:i/>
        </w:rPr>
        <w:t>orpus</w:t>
      </w:r>
      <w:r w:rsidRPr="0092101B">
        <w:t xml:space="preserve"> Act was intended to secure English subjects speedy relief from unlawful imprisonment.</w:t>
      </w:r>
      <w:r>
        <w:t xml:space="preserve"> See also Jackson, P &amp; Leopold, P. (2001). Constitutional and Administrative Law (8</w:t>
      </w:r>
      <w:r w:rsidRPr="00C8111C">
        <w:t>th</w:t>
      </w:r>
      <w:r>
        <w:t xml:space="preserve"> </w:t>
      </w:r>
      <w:proofErr w:type="gramStart"/>
      <w:r>
        <w:t>ed</w:t>
      </w:r>
      <w:proofErr w:type="gramEnd"/>
      <w:r>
        <w:t xml:space="preserve">) 555-560. The author notes that under the further </w:t>
      </w:r>
      <w:r w:rsidR="0084484F">
        <w:rPr>
          <w:i/>
        </w:rPr>
        <w:t>Habeas C</w:t>
      </w:r>
      <w:r w:rsidRPr="00AB5898">
        <w:rPr>
          <w:i/>
        </w:rPr>
        <w:t>orpus</w:t>
      </w:r>
      <w:r>
        <w:t xml:space="preserve"> Act of 1816, the reach of </w:t>
      </w:r>
      <w:r w:rsidRPr="00AB5898">
        <w:rPr>
          <w:i/>
        </w:rPr>
        <w:t>habeas corpus</w:t>
      </w:r>
      <w:r>
        <w:t xml:space="preserve"> was extended to include detention otherwise than on a charge of crime. The judges were required to issue the writ upon demonstration of a </w:t>
      </w:r>
      <w:r w:rsidRPr="00921613">
        <w:rPr>
          <w:i/>
        </w:rPr>
        <w:t>prima facie</w:t>
      </w:r>
      <w:r>
        <w:t xml:space="preserve"> case, and disobedience to the writ so issued resulted in liability to imprisonment for contempt.</w:t>
      </w:r>
    </w:p>
  </w:footnote>
  <w:footnote w:id="4">
    <w:p w:rsidR="00FB4D42" w:rsidRPr="0092101B" w:rsidRDefault="00FB4D42" w:rsidP="003D0D45">
      <w:pPr>
        <w:pStyle w:val="FootnoteText"/>
        <w:ind w:firstLine="720"/>
        <w:contextualSpacing/>
        <w:jc w:val="both"/>
      </w:pPr>
      <w:r w:rsidRPr="0092101B">
        <w:rPr>
          <w:rStyle w:val="FootnoteReference"/>
        </w:rPr>
        <w:footnoteRef/>
      </w:r>
      <w:r>
        <w:t xml:space="preserve"> Nardell</w:t>
      </w:r>
      <w:r w:rsidRPr="0092101B">
        <w:t xml:space="preserve"> (n 1 above)</w:t>
      </w:r>
      <w:r>
        <w:t>.</w:t>
      </w:r>
    </w:p>
  </w:footnote>
  <w:footnote w:id="5">
    <w:p w:rsidR="00FB4D42" w:rsidRPr="0092101B" w:rsidRDefault="00FB4D42" w:rsidP="003D0D45">
      <w:pPr>
        <w:pStyle w:val="FootnoteText"/>
        <w:ind w:firstLine="720"/>
        <w:contextualSpacing/>
        <w:jc w:val="both"/>
      </w:pPr>
      <w:r w:rsidRPr="0092101B">
        <w:rPr>
          <w:rStyle w:val="FootnoteReference"/>
        </w:rPr>
        <w:footnoteRef/>
      </w:r>
      <w:r w:rsidRPr="0092101B">
        <w:t xml:space="preserve"> Human Rights Watch. </w:t>
      </w:r>
      <w:r w:rsidRPr="0092101B">
        <w:rPr>
          <w:i/>
        </w:rPr>
        <w:t>Hold Your Heart: Waiting for Justice in Kenya’s Mt. Elgon Region</w:t>
      </w:r>
      <w:r w:rsidRPr="0092101B">
        <w:t xml:space="preserve">. Retrieved from </w:t>
      </w:r>
      <w:hyperlink r:id="rId1" w:history="1">
        <w:r w:rsidRPr="0092101B">
          <w:rPr>
            <w:rStyle w:val="Hyperlink"/>
          </w:rPr>
          <w:t>http://www.hrw.org/sites/default/files/reports/kenya1011_ToUpload_0.pdf</w:t>
        </w:r>
      </w:hyperlink>
      <w:r w:rsidRPr="0092101B">
        <w:t xml:space="preserve"> (accessed 13 September 2014). Several persons disappeared during army operations in restoring peace in the Mount Elgon region. </w:t>
      </w:r>
    </w:p>
  </w:footnote>
  <w:footnote w:id="6">
    <w:p w:rsidR="00FB4D42" w:rsidRDefault="00FB4D42" w:rsidP="003D0D45">
      <w:pPr>
        <w:pStyle w:val="FootnoteText"/>
        <w:ind w:firstLine="720"/>
        <w:contextualSpacing/>
        <w:jc w:val="both"/>
      </w:pPr>
      <w:r>
        <w:rPr>
          <w:rStyle w:val="FootnoteReference"/>
        </w:rPr>
        <w:footnoteRef/>
      </w:r>
      <w:r>
        <w:t xml:space="preserve"> Black’s Law Dictionary, 9</w:t>
      </w:r>
      <w:r>
        <w:rPr>
          <w:vertAlign w:val="superscript"/>
        </w:rPr>
        <w:t xml:space="preserve">th </w:t>
      </w:r>
      <w:r>
        <w:t>edition</w:t>
      </w:r>
    </w:p>
  </w:footnote>
  <w:footnote w:id="7">
    <w:p w:rsidR="00FB4D42" w:rsidRPr="00217C09" w:rsidRDefault="00FB4D42" w:rsidP="002E054F">
      <w:pPr>
        <w:pStyle w:val="FootnoteText"/>
        <w:ind w:firstLine="720"/>
        <w:contextualSpacing/>
        <w:jc w:val="both"/>
      </w:pPr>
      <w:r w:rsidRPr="0092101B">
        <w:rPr>
          <w:rStyle w:val="FootnoteReference"/>
        </w:rPr>
        <w:footnoteRef/>
      </w:r>
      <w:r>
        <w:t xml:space="preserve"> S</w:t>
      </w:r>
      <w:r w:rsidRPr="0092101B">
        <w:t xml:space="preserve">uch factors do not </w:t>
      </w:r>
      <w:r>
        <w:t xml:space="preserve">often </w:t>
      </w:r>
      <w:r w:rsidRPr="0092101B">
        <w:t>exist contemporaneously.</w:t>
      </w:r>
      <w:r>
        <w:t xml:space="preserve"> Under the maxim </w:t>
      </w:r>
      <w:proofErr w:type="spellStart"/>
      <w:r>
        <w:rPr>
          <w:i/>
        </w:rPr>
        <w:t>ubi</w:t>
      </w:r>
      <w:proofErr w:type="spellEnd"/>
      <w:r>
        <w:rPr>
          <w:i/>
        </w:rPr>
        <w:t xml:space="preserve"> jus </w:t>
      </w:r>
      <w:proofErr w:type="spellStart"/>
      <w:r>
        <w:rPr>
          <w:i/>
        </w:rPr>
        <w:t>ibi</w:t>
      </w:r>
      <w:proofErr w:type="spellEnd"/>
      <w:r>
        <w:rPr>
          <w:i/>
        </w:rPr>
        <w:t xml:space="preserve"> </w:t>
      </w:r>
      <w:proofErr w:type="spellStart"/>
      <w:r>
        <w:rPr>
          <w:i/>
        </w:rPr>
        <w:t>remedium</w:t>
      </w:r>
      <w:proofErr w:type="spellEnd"/>
      <w:r>
        <w:rPr>
          <w:i/>
        </w:rPr>
        <w:t xml:space="preserve"> (for every right there is a remedy)</w:t>
      </w:r>
      <w:r>
        <w:t xml:space="preserve">, the applicant is entitled to claim for monetary compensation against authorities for false imprisonment, deprivation of liberty and loss of income. The court may also be petitioned to award exemplary and aggravated damages. See Daniel </w:t>
      </w:r>
      <w:proofErr w:type="spellStart"/>
      <w:r>
        <w:t>Ehighalua</w:t>
      </w:r>
      <w:proofErr w:type="spellEnd"/>
      <w:r>
        <w:t xml:space="preserve">. </w:t>
      </w:r>
      <w:r w:rsidRPr="00217C09">
        <w:rPr>
          <w:i/>
        </w:rPr>
        <w:t>Africa</w:t>
      </w:r>
      <w:r>
        <w:t xml:space="preserve"> </w:t>
      </w:r>
      <w:r>
        <w:rPr>
          <w:i/>
        </w:rPr>
        <w:t>illegal detention: two innocent men set free in Kenya.</w:t>
      </w:r>
      <w:r>
        <w:t xml:space="preserve"> April 25, 2012. Retrieved from </w:t>
      </w:r>
      <w:hyperlink r:id="rId2" w:history="1">
        <w:r w:rsidRPr="009633AD">
          <w:rPr>
            <w:rStyle w:val="Hyperlink"/>
          </w:rPr>
          <w:t>http://wrongfulconvictionsblog.org/2012/04/25/africa-illegal-detentiontwo-innocent-men-set-free-in-kenya/</w:t>
        </w:r>
      </w:hyperlink>
      <w:r w:rsidR="00C77373">
        <w:t xml:space="preserve"> (accessed</w:t>
      </w:r>
      <w:r w:rsidR="005D74D5">
        <w:t xml:space="preserve"> 25</w:t>
      </w:r>
      <w:r w:rsidR="00C77373">
        <w:t xml:space="preserve"> January 2015).</w:t>
      </w:r>
    </w:p>
  </w:footnote>
  <w:footnote w:id="8">
    <w:p w:rsidR="00FB4D42" w:rsidRDefault="00FB4D42" w:rsidP="003D0D45">
      <w:pPr>
        <w:pStyle w:val="FootnoteText"/>
        <w:ind w:firstLine="720"/>
        <w:contextualSpacing/>
        <w:jc w:val="both"/>
      </w:pPr>
      <w:r>
        <w:rPr>
          <w:rStyle w:val="FootnoteReference"/>
        </w:rPr>
        <w:footnoteRef/>
      </w:r>
      <w:r>
        <w:t xml:space="preserve"> </w:t>
      </w:r>
      <w:proofErr w:type="spellStart"/>
      <w:r>
        <w:t>Carrol</w:t>
      </w:r>
      <w:proofErr w:type="spellEnd"/>
      <w:r>
        <w:t xml:space="preserve">, A. (2011). Constitutional and Administrative Law (6th </w:t>
      </w:r>
      <w:proofErr w:type="gramStart"/>
      <w:r>
        <w:t>ed</w:t>
      </w:r>
      <w:proofErr w:type="gramEnd"/>
      <w:r>
        <w:t>) 375 -379. The author notes that the award of damages may be made to a successful applicant in</w:t>
      </w:r>
      <w:r w:rsidR="00392D30">
        <w:t xml:space="preserve"> a</w:t>
      </w:r>
      <w:r>
        <w:t xml:space="preserve"> judicial review</w:t>
      </w:r>
      <w:r w:rsidR="00392D30">
        <w:t xml:space="preserve"> application</w:t>
      </w:r>
      <w:r>
        <w:t xml:space="preserve"> but only in conjunction with one of the other remedies. For the applicant, the award within the judicial review suit avoids the expense and delay </w:t>
      </w:r>
      <w:r w:rsidR="00392D30">
        <w:t>that</w:t>
      </w:r>
      <w:r>
        <w:t xml:space="preserve"> would be occasioned if the review proceedings were struck out and had to be recommenced by ordinary private law procedure. </w:t>
      </w:r>
    </w:p>
  </w:footnote>
  <w:footnote w:id="9">
    <w:p w:rsidR="00FB4D42" w:rsidRDefault="00FB4D42" w:rsidP="003D0D45">
      <w:pPr>
        <w:pStyle w:val="FootnoteText"/>
        <w:ind w:firstLine="720"/>
        <w:contextualSpacing/>
        <w:jc w:val="both"/>
      </w:pPr>
      <w:r>
        <w:rPr>
          <w:rStyle w:val="FootnoteReference"/>
        </w:rPr>
        <w:footnoteRef/>
      </w:r>
      <w:r>
        <w:t xml:space="preserve"> Mahajan, K. Legal Services India – False imprisonment as a tort. Retrieved from </w:t>
      </w:r>
      <w:hyperlink r:id="rId3" w:history="1">
        <w:r w:rsidRPr="003C3776">
          <w:rPr>
            <w:rStyle w:val="Hyperlink"/>
          </w:rPr>
          <w:t>http://www.legalserviceindia.com/articles/fal_torts.htm</w:t>
        </w:r>
      </w:hyperlink>
      <w:r>
        <w:t xml:space="preserve"> (a</w:t>
      </w:r>
      <w:r w:rsidRPr="00AB5898">
        <w:t>ccessed</w:t>
      </w:r>
      <w:r>
        <w:t xml:space="preserve"> March 10, 2015). The author states that the victim to false imprisonment is en</w:t>
      </w:r>
      <w:r w:rsidR="00E341AB">
        <w:t>titled to be delivered</w:t>
      </w:r>
      <w:r>
        <w:t xml:space="preserve"> at the earliest possible convenience. Though it may be argued that a civil action in tort would guarantee an award of damages, civil litigation is not accorded the urgent expediency of </w:t>
      </w:r>
      <w:r w:rsidRPr="00AB5898">
        <w:rPr>
          <w:i/>
        </w:rPr>
        <w:t>habeas corpus</w:t>
      </w:r>
      <w:r>
        <w:t xml:space="preserve"> petitions and may result in delay</w:t>
      </w:r>
      <w:r w:rsidR="00612D9E">
        <w:t>s</w:t>
      </w:r>
      <w:r>
        <w:t xml:space="preserve"> in realizing justice.</w:t>
      </w:r>
    </w:p>
  </w:footnote>
  <w:footnote w:id="10">
    <w:p w:rsidR="00FB4D42" w:rsidRPr="0092101B" w:rsidRDefault="00FB4D42" w:rsidP="003D0D45">
      <w:pPr>
        <w:spacing w:after="0" w:line="240" w:lineRule="auto"/>
        <w:ind w:firstLine="720"/>
        <w:contextualSpacing/>
        <w:jc w:val="both"/>
        <w:rPr>
          <w:sz w:val="20"/>
          <w:szCs w:val="20"/>
        </w:rPr>
      </w:pPr>
      <w:r w:rsidRPr="0092101B">
        <w:rPr>
          <w:rStyle w:val="FootnoteReference"/>
          <w:sz w:val="20"/>
          <w:szCs w:val="20"/>
        </w:rPr>
        <w:footnoteRef/>
      </w:r>
      <w:r w:rsidRPr="0092101B">
        <w:rPr>
          <w:sz w:val="20"/>
          <w:szCs w:val="20"/>
        </w:rPr>
        <w:t xml:space="preserve"> </w:t>
      </w:r>
      <w:r>
        <w:rPr>
          <w:sz w:val="20"/>
          <w:szCs w:val="20"/>
        </w:rPr>
        <w:t xml:space="preserve">Indian human rights jurisprudence recognizes damages as one of the remedies to </w:t>
      </w:r>
      <w:r w:rsidR="00270B68">
        <w:rPr>
          <w:sz w:val="20"/>
          <w:szCs w:val="20"/>
        </w:rPr>
        <w:t xml:space="preserve">an </w:t>
      </w:r>
      <w:r>
        <w:rPr>
          <w:sz w:val="20"/>
          <w:szCs w:val="20"/>
        </w:rPr>
        <w:t xml:space="preserve">illegal detention. </w:t>
      </w:r>
      <w:proofErr w:type="spellStart"/>
      <w:r w:rsidRPr="0092101B">
        <w:rPr>
          <w:sz w:val="20"/>
          <w:szCs w:val="20"/>
        </w:rPr>
        <w:t>Yeth</w:t>
      </w:r>
      <w:r>
        <w:rPr>
          <w:sz w:val="20"/>
          <w:szCs w:val="20"/>
        </w:rPr>
        <w:t>irajulu</w:t>
      </w:r>
      <w:proofErr w:type="spellEnd"/>
      <w:r>
        <w:rPr>
          <w:sz w:val="20"/>
          <w:szCs w:val="20"/>
        </w:rPr>
        <w:t xml:space="preserve">, G. (2004) </w:t>
      </w:r>
      <w:r w:rsidRPr="0092101B">
        <w:rPr>
          <w:sz w:val="20"/>
          <w:szCs w:val="20"/>
        </w:rPr>
        <w:t xml:space="preserve">Article 32 and the Remedy of Compensation. Retrieved from </w:t>
      </w:r>
      <w:hyperlink r:id="rId4" w:history="1">
        <w:r w:rsidRPr="0092101B">
          <w:rPr>
            <w:rStyle w:val="Hyperlink"/>
            <w:sz w:val="20"/>
            <w:szCs w:val="20"/>
          </w:rPr>
          <w:t>http://www.ebc-india.com/lawyer/articles/2004_7_49.htm</w:t>
        </w:r>
      </w:hyperlink>
      <w:r w:rsidRPr="0092101B">
        <w:rPr>
          <w:sz w:val="20"/>
          <w:szCs w:val="20"/>
        </w:rPr>
        <w:t xml:space="preserve"> </w:t>
      </w:r>
      <w:r>
        <w:rPr>
          <w:sz w:val="20"/>
          <w:szCs w:val="20"/>
        </w:rPr>
        <w:t>(a</w:t>
      </w:r>
      <w:r w:rsidRPr="00AB5898">
        <w:rPr>
          <w:sz w:val="20"/>
          <w:szCs w:val="20"/>
        </w:rPr>
        <w:t>ccessed</w:t>
      </w:r>
      <w:r w:rsidRPr="0092101B">
        <w:rPr>
          <w:sz w:val="20"/>
          <w:szCs w:val="20"/>
        </w:rPr>
        <w:t xml:space="preserve"> 25 Jan 2015</w:t>
      </w:r>
      <w:r>
        <w:rPr>
          <w:sz w:val="20"/>
          <w:szCs w:val="20"/>
        </w:rPr>
        <w:t>)</w:t>
      </w:r>
      <w:r w:rsidRPr="0092101B">
        <w:rPr>
          <w:sz w:val="20"/>
          <w:szCs w:val="20"/>
        </w:rPr>
        <w:t>.</w:t>
      </w:r>
    </w:p>
  </w:footnote>
  <w:footnote w:id="11">
    <w:p w:rsidR="00FB4D42" w:rsidRDefault="00FB4D42" w:rsidP="003D0D45">
      <w:pPr>
        <w:pStyle w:val="FootnoteText"/>
        <w:ind w:firstLine="720"/>
        <w:contextualSpacing/>
        <w:jc w:val="both"/>
      </w:pPr>
      <w:r>
        <w:rPr>
          <w:rStyle w:val="FootnoteReference"/>
        </w:rPr>
        <w:footnoteRef/>
      </w:r>
      <w:r>
        <w:t xml:space="preserve"> Khatri (II) vs. State of Bihar AIR 1981 SC 928a.</w:t>
      </w:r>
    </w:p>
  </w:footnote>
  <w:footnote w:id="12">
    <w:p w:rsidR="00FB4D42" w:rsidRDefault="00FB4D42" w:rsidP="003D0D45">
      <w:pPr>
        <w:pStyle w:val="FootnoteText"/>
        <w:ind w:firstLine="720"/>
        <w:contextualSpacing/>
        <w:jc w:val="both"/>
      </w:pPr>
      <w:r>
        <w:rPr>
          <w:rStyle w:val="FootnoteReference"/>
        </w:rPr>
        <w:footnoteRef/>
      </w:r>
      <w:r>
        <w:t xml:space="preserve"> </w:t>
      </w:r>
      <w:proofErr w:type="spellStart"/>
      <w:r>
        <w:t>Yethirajulu</w:t>
      </w:r>
      <w:proofErr w:type="spellEnd"/>
      <w:r>
        <w:t>, G. (n 10 above).</w:t>
      </w:r>
    </w:p>
  </w:footnote>
  <w:footnote w:id="13">
    <w:p w:rsidR="00FB4D42" w:rsidRDefault="00FB4D42" w:rsidP="003D0D45">
      <w:pPr>
        <w:pStyle w:val="FootnoteText"/>
        <w:ind w:firstLine="720"/>
        <w:contextualSpacing/>
        <w:jc w:val="both"/>
      </w:pPr>
      <w:r>
        <w:rPr>
          <w:rStyle w:val="FootnoteReference"/>
        </w:rPr>
        <w:footnoteRef/>
      </w:r>
      <w:r>
        <w:t xml:space="preserve"> </w:t>
      </w:r>
      <w:proofErr w:type="spellStart"/>
      <w:r>
        <w:t>Rudul</w:t>
      </w:r>
      <w:proofErr w:type="spellEnd"/>
      <w:r>
        <w:t xml:space="preserve"> </w:t>
      </w:r>
      <w:proofErr w:type="spellStart"/>
      <w:r>
        <w:t>Sah</w:t>
      </w:r>
      <w:proofErr w:type="spellEnd"/>
      <w:r>
        <w:t xml:space="preserve"> vs. State of Bihar AIR 1983 SC 1086.</w:t>
      </w:r>
    </w:p>
  </w:footnote>
  <w:footnote w:id="14">
    <w:p w:rsidR="00FB4D42" w:rsidRDefault="00FB4D42" w:rsidP="003D0D45">
      <w:pPr>
        <w:pStyle w:val="FootnoteText"/>
        <w:ind w:firstLine="720"/>
        <w:contextualSpacing/>
        <w:jc w:val="both"/>
      </w:pPr>
      <w:r>
        <w:rPr>
          <w:rStyle w:val="FootnoteReference"/>
        </w:rPr>
        <w:footnoteRef/>
      </w:r>
      <w:r>
        <w:t xml:space="preserve"> In the Matter of </w:t>
      </w:r>
      <w:proofErr w:type="spellStart"/>
      <w:r>
        <w:t>Muhindo</w:t>
      </w:r>
      <w:proofErr w:type="spellEnd"/>
      <w:r>
        <w:t xml:space="preserve"> Herbert &amp; 6 Others (2012)</w:t>
      </w:r>
    </w:p>
  </w:footnote>
  <w:footnote w:id="15">
    <w:p w:rsidR="00FB4D42" w:rsidRDefault="00FB4D42" w:rsidP="003D0D45">
      <w:pPr>
        <w:pStyle w:val="FootnoteText"/>
        <w:ind w:firstLine="720"/>
        <w:contextualSpacing/>
        <w:jc w:val="both"/>
      </w:pPr>
      <w:r>
        <w:rPr>
          <w:rStyle w:val="FootnoteReference"/>
        </w:rPr>
        <w:footnoteRef/>
      </w:r>
      <w:r>
        <w:t xml:space="preserve"> In tandem with this judgment, </w:t>
      </w:r>
      <w:proofErr w:type="spellStart"/>
      <w:r>
        <w:t>Carrol</w:t>
      </w:r>
      <w:proofErr w:type="spellEnd"/>
      <w:r>
        <w:t>, A (n 8 above)</w:t>
      </w:r>
      <w:r w:rsidRPr="00ED2D29">
        <w:t xml:space="preserve"> </w:t>
      </w:r>
      <w:r>
        <w:t xml:space="preserve">at 378 observes that </w:t>
      </w:r>
      <w:r w:rsidRPr="00AB5898">
        <w:rPr>
          <w:i/>
        </w:rPr>
        <w:t>habeas corpus</w:t>
      </w:r>
      <w:r w:rsidR="00D94A7C">
        <w:t xml:space="preserve"> has its particular</w:t>
      </w:r>
      <w:r>
        <w:t xml:space="preserve"> procedure and is thus not sought through an application for judicial review. </w:t>
      </w:r>
      <w:r w:rsidR="00D94A7C">
        <w:t>However, t</w:t>
      </w:r>
      <w:r>
        <w:t xml:space="preserve">his does not expressly reject the concept of award of damages within </w:t>
      </w:r>
      <w:r w:rsidRPr="00AB5898">
        <w:rPr>
          <w:i/>
        </w:rPr>
        <w:t>habeas</w:t>
      </w:r>
      <w:r>
        <w:t xml:space="preserve"> petitions as is investigated by this research.</w:t>
      </w:r>
    </w:p>
  </w:footnote>
  <w:footnote w:id="16">
    <w:p w:rsidR="00FB4D42" w:rsidRPr="008C554B" w:rsidRDefault="00FB4D42" w:rsidP="003D0D45">
      <w:pPr>
        <w:pStyle w:val="FootnoteText"/>
        <w:ind w:firstLine="720"/>
        <w:contextualSpacing/>
        <w:jc w:val="both"/>
      </w:pPr>
      <w:r>
        <w:rPr>
          <w:rStyle w:val="FootnoteReference"/>
        </w:rPr>
        <w:footnoteRef/>
      </w:r>
      <w:r>
        <w:t xml:space="preserve"> Bradley, </w:t>
      </w:r>
      <w:proofErr w:type="spellStart"/>
      <w:r>
        <w:t>A.W</w:t>
      </w:r>
      <w:proofErr w:type="spellEnd"/>
      <w:r>
        <w:t xml:space="preserve"> &amp; Ewing, </w:t>
      </w:r>
      <w:proofErr w:type="spellStart"/>
      <w:r>
        <w:t>K.D</w:t>
      </w:r>
      <w:proofErr w:type="spellEnd"/>
      <w:r>
        <w:t xml:space="preserve">. Constitutional and Administrative Law (15th </w:t>
      </w:r>
      <w:proofErr w:type="gramStart"/>
      <w:r>
        <w:t>ed</w:t>
      </w:r>
      <w:proofErr w:type="gramEnd"/>
      <w:r>
        <w:t xml:space="preserve">) 727-729. </w:t>
      </w:r>
    </w:p>
  </w:footnote>
  <w:footnote w:id="17">
    <w:p w:rsidR="00FB4D42" w:rsidRDefault="00FB4D42" w:rsidP="003D0D45">
      <w:pPr>
        <w:pStyle w:val="FootnoteText"/>
        <w:ind w:firstLine="720"/>
        <w:contextualSpacing/>
        <w:jc w:val="both"/>
      </w:pPr>
      <w:r>
        <w:rPr>
          <w:rStyle w:val="FootnoteReference"/>
        </w:rPr>
        <w:footnoteRef/>
      </w:r>
      <w:r>
        <w:t xml:space="preserve"> Article 5 ECHR creates a positive obligation on states to provide a compensation mechanism within its domestic legal system. This requirement may challenges for the appli</w:t>
      </w:r>
      <w:r w:rsidR="000B11DE">
        <w:t>cant obtaining full restitution</w:t>
      </w:r>
      <w:r>
        <w:t xml:space="preserve"> since compensation is dependent on the state meeting its obligation at international law.</w:t>
      </w:r>
    </w:p>
  </w:footnote>
  <w:footnote w:id="18">
    <w:p w:rsidR="00FB4D42" w:rsidRDefault="00FB4D42" w:rsidP="003D0D45">
      <w:pPr>
        <w:pStyle w:val="FootnoteText"/>
        <w:ind w:firstLine="720"/>
        <w:contextualSpacing/>
        <w:jc w:val="both"/>
      </w:pPr>
      <w:r>
        <w:rPr>
          <w:rStyle w:val="FootnoteReference"/>
        </w:rPr>
        <w:footnoteRef/>
      </w:r>
      <w:r>
        <w:t xml:space="preserve"> Bradley &amp; Ewing (n16 above) state that there exists an overlap between </w:t>
      </w:r>
      <w:r w:rsidRPr="00AB5898">
        <w:rPr>
          <w:i/>
        </w:rPr>
        <w:t>habeas corpus</w:t>
      </w:r>
      <w:r>
        <w:t xml:space="preserve"> and judicial review. In R vs. Home Secretary </w:t>
      </w:r>
      <w:r w:rsidRPr="00D46537">
        <w:rPr>
          <w:i/>
        </w:rPr>
        <w:t>ex parte</w:t>
      </w:r>
      <w:r>
        <w:t xml:space="preserve"> </w:t>
      </w:r>
      <w:proofErr w:type="spellStart"/>
      <w:r>
        <w:t>Cheblak</w:t>
      </w:r>
      <w:proofErr w:type="spellEnd"/>
      <w:r>
        <w:t xml:space="preserve"> (1991), the Court of Appeal held that </w:t>
      </w:r>
      <w:r w:rsidRPr="00AB5898">
        <w:rPr>
          <w:i/>
        </w:rPr>
        <w:t>habeas corpus</w:t>
      </w:r>
      <w:r>
        <w:t xml:space="preserve"> is not a substitute for judicial review proceedings. The court further remarked </w:t>
      </w:r>
      <w:r w:rsidRPr="0035525C">
        <w:rPr>
          <w:i/>
        </w:rPr>
        <w:t>obiter</w:t>
      </w:r>
      <w:r>
        <w:t xml:space="preserve"> that where a judicial review application is pending, </w:t>
      </w:r>
      <w:r w:rsidRPr="00AB5898">
        <w:rPr>
          <w:i/>
        </w:rPr>
        <w:t>habeas corpus</w:t>
      </w:r>
      <w:r>
        <w:t xml:space="preserve"> may issue </w:t>
      </w:r>
      <w:r w:rsidRPr="00D46537">
        <w:rPr>
          <w:i/>
        </w:rPr>
        <w:t>ex parte</w:t>
      </w:r>
      <w:r>
        <w:t xml:space="preserve"> where </w:t>
      </w:r>
      <w:r w:rsidR="00427D43">
        <w:t xml:space="preserve">a </w:t>
      </w:r>
      <w:r>
        <w:t xml:space="preserve">detainee is at risk of being taken out of jurisdiction. See also R. vs. Secretary of State for the Home Department </w:t>
      </w:r>
      <w:r w:rsidRPr="00D46537">
        <w:rPr>
          <w:i/>
        </w:rPr>
        <w:t>ex parte</w:t>
      </w:r>
      <w:r>
        <w:t xml:space="preserve"> </w:t>
      </w:r>
      <w:proofErr w:type="spellStart"/>
      <w:r>
        <w:t>Muboyayi</w:t>
      </w:r>
      <w:proofErr w:type="spellEnd"/>
      <w:r>
        <w:t xml:space="preserve"> [1991] 3 WLR 442. See further Barnett, H. (2011). Constitutional and Administrative Law (9th </w:t>
      </w:r>
      <w:proofErr w:type="gramStart"/>
      <w:r>
        <w:t>ed</w:t>
      </w:r>
      <w:proofErr w:type="gramEnd"/>
      <w:r>
        <w:t>) 419.</w:t>
      </w:r>
    </w:p>
  </w:footnote>
  <w:footnote w:id="19">
    <w:p w:rsidR="00FB4D42" w:rsidRDefault="00FB4D42" w:rsidP="003D0D45">
      <w:pPr>
        <w:pStyle w:val="FootnoteText"/>
        <w:ind w:firstLine="720"/>
        <w:contextualSpacing/>
        <w:jc w:val="both"/>
      </w:pPr>
      <w:r>
        <w:rPr>
          <w:rStyle w:val="FootnoteReference"/>
        </w:rPr>
        <w:footnoteRef/>
      </w:r>
      <w:r>
        <w:t xml:space="preserve"> Art 39 of the Great Writ (1215).</w:t>
      </w:r>
    </w:p>
  </w:footnote>
  <w:footnote w:id="20">
    <w:p w:rsidR="00FB4D42" w:rsidRDefault="00FB4D42" w:rsidP="003D0D45">
      <w:pPr>
        <w:pStyle w:val="FootnoteText"/>
        <w:ind w:firstLine="720"/>
        <w:contextualSpacing/>
        <w:jc w:val="both"/>
      </w:pPr>
      <w:r>
        <w:rPr>
          <w:rStyle w:val="FootnoteReference"/>
        </w:rPr>
        <w:footnoteRef/>
      </w:r>
      <w:r>
        <w:t xml:space="preserve"> Sec 389 Criminal Procedure Code. The Criminal Procedure (Directions in the Nature of </w:t>
      </w:r>
      <w:r w:rsidR="001B69A0">
        <w:rPr>
          <w:i/>
        </w:rPr>
        <w:t>Habeas C</w:t>
      </w:r>
      <w:r w:rsidRPr="00AB5898">
        <w:rPr>
          <w:i/>
        </w:rPr>
        <w:t>orpus</w:t>
      </w:r>
      <w:r>
        <w:t xml:space="preserve">) Rules, 1948 are made pursuant to Sec 389(2) </w:t>
      </w:r>
      <w:r w:rsidR="001B69A0">
        <w:t>of the Code</w:t>
      </w:r>
      <w:r>
        <w:t>.</w:t>
      </w:r>
    </w:p>
  </w:footnote>
  <w:footnote w:id="21">
    <w:p w:rsidR="00FB4D42" w:rsidRDefault="00FB4D42" w:rsidP="003D0D45">
      <w:pPr>
        <w:pStyle w:val="FootnoteText"/>
        <w:ind w:firstLine="720"/>
        <w:contextualSpacing/>
        <w:jc w:val="both"/>
      </w:pPr>
      <w:r>
        <w:rPr>
          <w:rStyle w:val="FootnoteReference"/>
        </w:rPr>
        <w:footnoteRef/>
      </w:r>
      <w:r>
        <w:t xml:space="preserve"> Art 5 (4) European Convention on Human Rights; Nardell</w:t>
      </w:r>
      <w:r w:rsidRPr="00A729E3">
        <w:t xml:space="preserve"> (n 1 above)</w:t>
      </w:r>
      <w:r>
        <w:t>.</w:t>
      </w:r>
    </w:p>
  </w:footnote>
  <w:footnote w:id="22">
    <w:p w:rsidR="00FB4D42" w:rsidRDefault="00FB4D42" w:rsidP="003D0D45">
      <w:pPr>
        <w:pStyle w:val="FootnoteText"/>
        <w:ind w:firstLine="720"/>
        <w:contextualSpacing/>
        <w:jc w:val="both"/>
      </w:pPr>
      <w:r>
        <w:rPr>
          <w:rStyle w:val="FootnoteReference"/>
        </w:rPr>
        <w:footnoteRef/>
      </w:r>
      <w:r>
        <w:t xml:space="preserve"> This would </w:t>
      </w:r>
      <w:r w:rsidR="00E918AB">
        <w:t xml:space="preserve">also </w:t>
      </w:r>
      <w:r>
        <w:t xml:space="preserve">be in satisfaction of the Constitutional guarantees </w:t>
      </w:r>
      <w:r w:rsidR="00DE3A12">
        <w:t>in</w:t>
      </w:r>
      <w:r>
        <w:t xml:space="preserve"> Art 22 (1), (2) &amp; (3); Art 23 (1) &amp; (3) which creates an enforcement mechanism for human rights.</w:t>
      </w:r>
    </w:p>
  </w:footnote>
  <w:footnote w:id="23">
    <w:p w:rsidR="00FB4D42" w:rsidRDefault="00FB4D42" w:rsidP="003D0D45">
      <w:pPr>
        <w:pStyle w:val="FootnoteText"/>
        <w:ind w:firstLine="720"/>
        <w:contextualSpacing/>
        <w:jc w:val="both"/>
      </w:pPr>
      <w:r>
        <w:rPr>
          <w:rStyle w:val="FootnoteReference"/>
        </w:rPr>
        <w:footnoteRef/>
      </w:r>
      <w:r>
        <w:t xml:space="preserve"> Sec 389 (1) b) Criminal Procedure Code Cap 75 Laws of Kenya. In </w:t>
      </w:r>
      <w:proofErr w:type="spellStart"/>
      <w:r>
        <w:t>Kephar</w:t>
      </w:r>
      <w:proofErr w:type="spellEnd"/>
      <w:r>
        <w:t xml:space="preserve"> </w:t>
      </w:r>
      <w:proofErr w:type="spellStart"/>
      <w:r>
        <w:t>Omariba</w:t>
      </w:r>
      <w:proofErr w:type="spellEnd"/>
      <w:r>
        <w:t xml:space="preserve"> vs. AG &amp; 2 Others [2009] eKLR, the court held that a release through a </w:t>
      </w:r>
      <w:r w:rsidRPr="00AB5898">
        <w:rPr>
          <w:i/>
        </w:rPr>
        <w:t>habeas</w:t>
      </w:r>
      <w:r>
        <w:t xml:space="preserve"> application is not an acquittal and cannot be used as a means of appeal.</w:t>
      </w:r>
    </w:p>
  </w:footnote>
  <w:footnote w:id="24">
    <w:p w:rsidR="00FB4D42" w:rsidRDefault="00FB4D42" w:rsidP="003D0D45">
      <w:pPr>
        <w:pStyle w:val="FootnoteText"/>
        <w:ind w:firstLine="720"/>
        <w:jc w:val="both"/>
      </w:pPr>
      <w:r>
        <w:rPr>
          <w:rStyle w:val="FootnoteReference"/>
        </w:rPr>
        <w:footnoteRef/>
      </w:r>
      <w:r>
        <w:t xml:space="preserve"> </w:t>
      </w:r>
      <w:proofErr w:type="spellStart"/>
      <w:r>
        <w:t>Kephar</w:t>
      </w:r>
      <w:proofErr w:type="spellEnd"/>
      <w:r>
        <w:t xml:space="preserve"> </w:t>
      </w:r>
      <w:proofErr w:type="spellStart"/>
      <w:r>
        <w:t>Omariba</w:t>
      </w:r>
      <w:proofErr w:type="spellEnd"/>
      <w:r>
        <w:t xml:space="preserve"> </w:t>
      </w:r>
      <w:proofErr w:type="spellStart"/>
      <w:r>
        <w:t>Ogega</w:t>
      </w:r>
      <w:proofErr w:type="spellEnd"/>
      <w:r>
        <w:t xml:space="preserve"> vs. AG &amp; 2 Others (n 23 above). The applicant had been arrested and released from detention. He then disappeared, with his family having no knowledge of his whereabouts. Police records had various inconsistencies and irregularities concerning his release, and the respondents were unable to conclusively justify his whereabouts. </w:t>
      </w:r>
      <w:proofErr w:type="spellStart"/>
      <w:r>
        <w:t>Musinga</w:t>
      </w:r>
      <w:proofErr w:type="spellEnd"/>
      <w:r>
        <w:t xml:space="preserve"> J issued an order of </w:t>
      </w:r>
      <w:r>
        <w:rPr>
          <w:i/>
        </w:rPr>
        <w:t>h</w:t>
      </w:r>
      <w:r w:rsidRPr="00AB5898">
        <w:rPr>
          <w:i/>
        </w:rPr>
        <w:t>abeas corpus</w:t>
      </w:r>
      <w:r>
        <w:t xml:space="preserve"> directing the respondents to produce the applicant before the court within ten days. The court also adopted the definition of a </w:t>
      </w:r>
      <w:r w:rsidRPr="00AB5898">
        <w:rPr>
          <w:i/>
        </w:rPr>
        <w:t>habeas corpus</w:t>
      </w:r>
      <w:r>
        <w:t xml:space="preserve"> application as stated in </w:t>
      </w:r>
      <w:proofErr w:type="spellStart"/>
      <w:r>
        <w:t>Halsbury’s</w:t>
      </w:r>
      <w:proofErr w:type="spellEnd"/>
      <w:r>
        <w:t xml:space="preserve"> Laws</w:t>
      </w:r>
      <w:r w:rsidRPr="00AE6DEE">
        <w:t xml:space="preserve"> of England </w:t>
      </w:r>
      <w:r>
        <w:t>(4</w:t>
      </w:r>
      <w:r w:rsidRPr="0065229F">
        <w:t>th</w:t>
      </w:r>
      <w:r>
        <w:t xml:space="preserve"> </w:t>
      </w:r>
      <w:proofErr w:type="gramStart"/>
      <w:r>
        <w:t>ed</w:t>
      </w:r>
      <w:proofErr w:type="gramEnd"/>
      <w:r>
        <w:t xml:space="preserve">) </w:t>
      </w:r>
      <w:r w:rsidRPr="00AE6DEE">
        <w:t>768</w:t>
      </w:r>
      <w:r>
        <w:t>.</w:t>
      </w:r>
    </w:p>
  </w:footnote>
  <w:footnote w:id="25">
    <w:p w:rsidR="00FB4D42" w:rsidRDefault="00FB4D42" w:rsidP="003D0D45">
      <w:pPr>
        <w:pStyle w:val="FootnoteText"/>
        <w:ind w:firstLine="720"/>
        <w:jc w:val="both"/>
      </w:pPr>
      <w:r>
        <w:rPr>
          <w:rStyle w:val="FootnoteReference"/>
        </w:rPr>
        <w:footnoteRef/>
      </w:r>
      <w:r>
        <w:t xml:space="preserve"> The court further held that an order of </w:t>
      </w:r>
      <w:r w:rsidRPr="00AB5898">
        <w:rPr>
          <w:i/>
        </w:rPr>
        <w:t>habeas corpus</w:t>
      </w:r>
      <w:r>
        <w:t xml:space="preserve"> is not applicable if the illegal detention has ended before the application is made.</w:t>
      </w:r>
    </w:p>
  </w:footnote>
  <w:footnote w:id="26">
    <w:p w:rsidR="00FB4D42" w:rsidRDefault="00FB4D42" w:rsidP="003D0D45">
      <w:pPr>
        <w:pStyle w:val="FootnoteText"/>
        <w:ind w:firstLine="720"/>
        <w:jc w:val="both"/>
      </w:pPr>
      <w:r>
        <w:rPr>
          <w:rStyle w:val="FootnoteReference"/>
        </w:rPr>
        <w:footnoteRef/>
      </w:r>
      <w:r>
        <w:t xml:space="preserve"> Sec 2 and 3 of the Criminal Procedure (Directions in the Nature of </w:t>
      </w:r>
      <w:r>
        <w:rPr>
          <w:i/>
        </w:rPr>
        <w:t>Habeas C</w:t>
      </w:r>
      <w:r w:rsidRPr="00AB5898">
        <w:rPr>
          <w:i/>
        </w:rPr>
        <w:t>orpus</w:t>
      </w:r>
      <w:r>
        <w:t>) Rules 1948.</w:t>
      </w:r>
    </w:p>
  </w:footnote>
  <w:footnote w:id="27">
    <w:p w:rsidR="00FB4D42" w:rsidRDefault="00FB4D42" w:rsidP="003D0D45">
      <w:pPr>
        <w:pStyle w:val="FootnoteText"/>
        <w:ind w:firstLine="720"/>
        <w:jc w:val="both"/>
      </w:pPr>
      <w:r>
        <w:rPr>
          <w:rStyle w:val="FootnoteReference"/>
        </w:rPr>
        <w:footnoteRef/>
      </w:r>
      <w:r>
        <w:t xml:space="preserve"> Per </w:t>
      </w:r>
      <w:proofErr w:type="spellStart"/>
      <w:r>
        <w:t>Waki</w:t>
      </w:r>
      <w:proofErr w:type="spellEnd"/>
      <w:r>
        <w:t xml:space="preserve"> J in R vs. Commissioner of Police &amp; 2 Others </w:t>
      </w:r>
      <w:r w:rsidRPr="00D46537">
        <w:rPr>
          <w:i/>
        </w:rPr>
        <w:t>ex parte</w:t>
      </w:r>
      <w:r>
        <w:t xml:space="preserve"> </w:t>
      </w:r>
      <w:proofErr w:type="spellStart"/>
      <w:r>
        <w:t>Fuad</w:t>
      </w:r>
      <w:proofErr w:type="spellEnd"/>
      <w:r>
        <w:t xml:space="preserve"> </w:t>
      </w:r>
      <w:proofErr w:type="spellStart"/>
      <w:r>
        <w:t>Mafoudh</w:t>
      </w:r>
      <w:proofErr w:type="spellEnd"/>
      <w:r>
        <w:t xml:space="preserve"> Mohammed [2001] eKLR.</w:t>
      </w:r>
    </w:p>
  </w:footnote>
  <w:footnote w:id="28">
    <w:p w:rsidR="00FB4D42" w:rsidRDefault="00FB4D42" w:rsidP="003D0D45">
      <w:pPr>
        <w:pStyle w:val="FootnoteText"/>
        <w:ind w:firstLine="720"/>
        <w:jc w:val="both"/>
      </w:pPr>
      <w:r>
        <w:rPr>
          <w:rStyle w:val="FootnoteReference"/>
        </w:rPr>
        <w:footnoteRef/>
      </w:r>
      <w:r>
        <w:t xml:space="preserve"> In the </w:t>
      </w:r>
      <w:proofErr w:type="spellStart"/>
      <w:r>
        <w:t>Kephar</w:t>
      </w:r>
      <w:proofErr w:type="spellEnd"/>
      <w:r>
        <w:t xml:space="preserve"> </w:t>
      </w:r>
      <w:proofErr w:type="spellStart"/>
      <w:r>
        <w:t>Omariba</w:t>
      </w:r>
      <w:proofErr w:type="spellEnd"/>
      <w:r>
        <w:t xml:space="preserve"> case (n 24 above), the court found that the justification for continued detention presented by affidavit sworn by the police Officer Commanding Station (OCS) was not sufficient. The court also held that it is unlawful for police to keep a suspect in custody under pretext of detecting crime.</w:t>
      </w:r>
    </w:p>
  </w:footnote>
  <w:footnote w:id="29">
    <w:p w:rsidR="00FB4D42" w:rsidRDefault="00FB4D42" w:rsidP="003D0D45">
      <w:pPr>
        <w:pStyle w:val="FootnoteText"/>
        <w:ind w:firstLine="720"/>
        <w:jc w:val="both"/>
      </w:pPr>
      <w:r>
        <w:rPr>
          <w:rStyle w:val="FootnoteReference"/>
        </w:rPr>
        <w:footnoteRef/>
      </w:r>
      <w:r>
        <w:t xml:space="preserve"> Art 22(1) and (2) of the Constitution </w:t>
      </w:r>
      <w:r w:rsidRPr="00720C2E">
        <w:t>empower</w:t>
      </w:r>
      <w:r>
        <w:t>s</w:t>
      </w:r>
      <w:r w:rsidRPr="00720C2E">
        <w:t xml:space="preserve"> any person to institute court proceedings claiming that a right or fundamental freedom has been violated</w:t>
      </w:r>
      <w:r>
        <w:t>, threatened or infringed. Article 23 (3) empowers the court to grant appropriate reliefs, including an order for compensation in part (e), for violation of rights under Art 22.</w:t>
      </w:r>
    </w:p>
  </w:footnote>
  <w:footnote w:id="30">
    <w:p w:rsidR="00FB4D42" w:rsidRDefault="00FB4D42" w:rsidP="003D0D45">
      <w:pPr>
        <w:pStyle w:val="FootnoteText"/>
        <w:ind w:firstLine="720"/>
        <w:jc w:val="both"/>
      </w:pPr>
      <w:r>
        <w:rPr>
          <w:rStyle w:val="FootnoteReference"/>
        </w:rPr>
        <w:footnoteRef/>
      </w:r>
      <w:r>
        <w:t xml:space="preserve"> </w:t>
      </w:r>
      <w:r w:rsidRPr="00A85F9A">
        <w:t xml:space="preserve">In the Matter of </w:t>
      </w:r>
      <w:proofErr w:type="spellStart"/>
      <w:r w:rsidRPr="00A85F9A">
        <w:t>Fatma</w:t>
      </w:r>
      <w:proofErr w:type="spellEnd"/>
      <w:r w:rsidRPr="00A85F9A">
        <w:t xml:space="preserve"> </w:t>
      </w:r>
      <w:proofErr w:type="spellStart"/>
      <w:r w:rsidRPr="00A85F9A">
        <w:t>Jeylani</w:t>
      </w:r>
      <w:proofErr w:type="spellEnd"/>
      <w:r w:rsidRPr="00A85F9A">
        <w:t xml:space="preserve"> </w:t>
      </w:r>
      <w:proofErr w:type="spellStart"/>
      <w:r w:rsidRPr="00A85F9A">
        <w:t>Munye</w:t>
      </w:r>
      <w:proofErr w:type="spellEnd"/>
      <w:r w:rsidRPr="00A85F9A">
        <w:t xml:space="preserve"> </w:t>
      </w:r>
      <w:proofErr w:type="spellStart"/>
      <w:r w:rsidRPr="00A85F9A">
        <w:t>Nur</w:t>
      </w:r>
      <w:proofErr w:type="spellEnd"/>
      <w:r w:rsidRPr="00A85F9A">
        <w:t xml:space="preserve"> [2014] eKLR</w:t>
      </w:r>
      <w:r>
        <w:t xml:space="preserve">. The </w:t>
      </w:r>
      <w:r w:rsidRPr="00AB5898">
        <w:rPr>
          <w:i/>
        </w:rPr>
        <w:t>habeas</w:t>
      </w:r>
      <w:r>
        <w:t xml:space="preserve"> application was prompted by the disappearance of the adolescent daughter of the applicant from the custody of her parents. She was suspected of eloping with the respondent, who was her teacher. The case was however passed by events when she was reunited with her family.</w:t>
      </w:r>
    </w:p>
  </w:footnote>
  <w:footnote w:id="31">
    <w:p w:rsidR="00FB4D42" w:rsidRDefault="00FB4D42" w:rsidP="003D0D45">
      <w:pPr>
        <w:pStyle w:val="FootnoteText"/>
        <w:ind w:firstLine="720"/>
        <w:jc w:val="both"/>
      </w:pPr>
      <w:r>
        <w:rPr>
          <w:rStyle w:val="FootnoteReference"/>
        </w:rPr>
        <w:footnoteRef/>
      </w:r>
      <w:r>
        <w:t xml:space="preserve"> </w:t>
      </w:r>
      <w:r w:rsidRPr="00697171">
        <w:t>However, this ma</w:t>
      </w:r>
      <w:r>
        <w:t xml:space="preserve">y be said to be remedied by Realist perspective adopted by </w:t>
      </w:r>
      <w:r w:rsidRPr="00697171">
        <w:t>judges</w:t>
      </w:r>
      <w:r>
        <w:t xml:space="preserve"> in</w:t>
      </w:r>
      <w:r w:rsidRPr="00697171">
        <w:t xml:space="preserve"> applying the statute law and precedents in a manner conscious of the current social circumstances.</w:t>
      </w:r>
    </w:p>
  </w:footnote>
  <w:footnote w:id="32">
    <w:p w:rsidR="00FB4D42" w:rsidRDefault="00FB4D42" w:rsidP="003D0D45">
      <w:pPr>
        <w:pStyle w:val="FootnoteText"/>
        <w:ind w:firstLine="720"/>
        <w:jc w:val="both"/>
      </w:pPr>
      <w:r>
        <w:rPr>
          <w:rStyle w:val="FootnoteReference"/>
        </w:rPr>
        <w:footnoteRef/>
      </w:r>
      <w:r>
        <w:t xml:space="preserve"> Examples of such injuries are assessed in part 3.1.2 below.</w:t>
      </w:r>
    </w:p>
  </w:footnote>
  <w:footnote w:id="33">
    <w:p w:rsidR="00FB4D42" w:rsidRDefault="00FB4D42" w:rsidP="003D0D45">
      <w:pPr>
        <w:pStyle w:val="FootnoteText"/>
        <w:ind w:firstLine="720"/>
        <w:contextualSpacing/>
        <w:jc w:val="both"/>
      </w:pPr>
      <w:r>
        <w:rPr>
          <w:rStyle w:val="FootnoteReference"/>
        </w:rPr>
        <w:footnoteRef/>
      </w:r>
      <w:r>
        <w:t xml:space="preserve"> Article 23 (3) of the Kenyan Constitution provides that a court may grant appropriate relief in any proceedings seeking to enforce human rights, including an order for compensation. This forms a basis for courts to award damages within </w:t>
      </w:r>
      <w:r w:rsidRPr="00AB5898">
        <w:rPr>
          <w:i/>
        </w:rPr>
        <w:t>habeas corpus</w:t>
      </w:r>
      <w:r>
        <w:t xml:space="preserve"> cases.</w:t>
      </w:r>
    </w:p>
  </w:footnote>
  <w:footnote w:id="34">
    <w:p w:rsidR="00FB4D42" w:rsidRDefault="00FB4D42" w:rsidP="003D0D45">
      <w:pPr>
        <w:pStyle w:val="FootnoteText"/>
        <w:ind w:firstLine="720"/>
        <w:jc w:val="both"/>
      </w:pPr>
      <w:r>
        <w:rPr>
          <w:rStyle w:val="FootnoteReference"/>
        </w:rPr>
        <w:footnoteRef/>
      </w:r>
      <w:r>
        <w:t xml:space="preserve"> </w:t>
      </w:r>
      <w:proofErr w:type="spellStart"/>
      <w:r w:rsidRPr="001F0870">
        <w:t>IEBC</w:t>
      </w:r>
      <w:proofErr w:type="spellEnd"/>
      <w:r w:rsidRPr="001F0870">
        <w:t xml:space="preserve"> &amp; Another vs. Stephen </w:t>
      </w:r>
      <w:proofErr w:type="spellStart"/>
      <w:r w:rsidRPr="001F0870">
        <w:t>Mutinda</w:t>
      </w:r>
      <w:proofErr w:type="spellEnd"/>
      <w:r w:rsidRPr="001F0870">
        <w:t xml:space="preserve"> Mule &amp; 3 Others [2014] eKLR</w:t>
      </w:r>
      <w:r>
        <w:t>.</w:t>
      </w:r>
      <w:r w:rsidRPr="001F0870">
        <w:t xml:space="preserve"> </w:t>
      </w:r>
      <w:proofErr w:type="spellStart"/>
      <w:r>
        <w:t>GBM</w:t>
      </w:r>
      <w:proofErr w:type="spellEnd"/>
      <w:r>
        <w:t xml:space="preserve"> </w:t>
      </w:r>
      <w:proofErr w:type="spellStart"/>
      <w:r>
        <w:t>Kariuki</w:t>
      </w:r>
      <w:proofErr w:type="spellEnd"/>
      <w:r>
        <w:t xml:space="preserve">, </w:t>
      </w:r>
      <w:proofErr w:type="spellStart"/>
      <w:r>
        <w:t>Kiage</w:t>
      </w:r>
      <w:proofErr w:type="spellEnd"/>
      <w:r>
        <w:t xml:space="preserve"> &amp; </w:t>
      </w:r>
      <w:proofErr w:type="spellStart"/>
      <w:r>
        <w:t>M’Inoti</w:t>
      </w:r>
      <w:proofErr w:type="spellEnd"/>
      <w:r>
        <w:t xml:space="preserve"> </w:t>
      </w:r>
      <w:proofErr w:type="spellStart"/>
      <w:r>
        <w:t>JJA</w:t>
      </w:r>
      <w:proofErr w:type="spellEnd"/>
      <w:r>
        <w:t xml:space="preserve"> cited the case of Malawi Railways Ltd vs. </w:t>
      </w:r>
      <w:proofErr w:type="spellStart"/>
      <w:r>
        <w:t>Nyasulu</w:t>
      </w:r>
      <w:proofErr w:type="spellEnd"/>
      <w:r>
        <w:t xml:space="preserve"> [1998] </w:t>
      </w:r>
      <w:proofErr w:type="spellStart"/>
      <w:r>
        <w:t>MWSC</w:t>
      </w:r>
      <w:proofErr w:type="spellEnd"/>
      <w:r>
        <w:t xml:space="preserve"> 3, where the court relied on an article by Sir Jack Jacob titled ‘Present Importance of Pleadings.’ The author stated that since the parties are adversaries, each one of them formulates his case his way subject to the basic rules of pleadings. For the sake of finality and certainty, each party is bound by his own pleadings and cannot be allowed to raise a different or fresh case without due amendment properly made.  The court itself is bound by the pleadings of the parties as they are themselves. It is no part of the duty of the court to enter upon any inquiry into the case other than to adjudicate upon the particular matters in dispute that the parties themselves have raised by the pleadings.</w:t>
      </w:r>
    </w:p>
  </w:footnote>
  <w:footnote w:id="35">
    <w:p w:rsidR="00FB4D42" w:rsidRDefault="00FB4D42" w:rsidP="003D0D45">
      <w:pPr>
        <w:pStyle w:val="FootnoteText"/>
        <w:ind w:firstLine="720"/>
        <w:jc w:val="both"/>
      </w:pPr>
      <w:r>
        <w:rPr>
          <w:rStyle w:val="FootnoteReference"/>
        </w:rPr>
        <w:footnoteRef/>
      </w:r>
      <w:r>
        <w:t xml:space="preserve"> Sir Jack Jacob ‘Present importance of pleadings’ (cited in n 34 above). The court further relied on the case of Libyan Arab Uganda Bank for Foreign Trade and Development &amp; Another vs. Adam </w:t>
      </w:r>
      <w:proofErr w:type="spellStart"/>
      <w:r>
        <w:t>Vassiliadis</w:t>
      </w:r>
      <w:proofErr w:type="spellEnd"/>
      <w:r>
        <w:t xml:space="preserve"> [1986] </w:t>
      </w:r>
      <w:proofErr w:type="spellStart"/>
      <w:r>
        <w:t>UG</w:t>
      </w:r>
      <w:proofErr w:type="spellEnd"/>
      <w:r>
        <w:t xml:space="preserve"> CA 6, where the court in turn cited Jones vs. National Coal Board [1957] 2 </w:t>
      </w:r>
      <w:proofErr w:type="spellStart"/>
      <w:r>
        <w:t>QB</w:t>
      </w:r>
      <w:proofErr w:type="spellEnd"/>
      <w:r>
        <w:t xml:space="preserve"> 55. In the latter case, Lord Denning contrasted adversarial litigation to the practice of courts in civil law jurisdictions of sitting to conduct investigation on behalf of society at large.</w:t>
      </w:r>
    </w:p>
  </w:footnote>
  <w:footnote w:id="36">
    <w:p w:rsidR="00FB4D42" w:rsidRDefault="00FB4D42" w:rsidP="003D0D45">
      <w:pPr>
        <w:pStyle w:val="FootnoteText"/>
        <w:ind w:firstLine="720"/>
        <w:jc w:val="both"/>
      </w:pPr>
      <w:r>
        <w:rPr>
          <w:rStyle w:val="FootnoteReference"/>
        </w:rPr>
        <w:footnoteRef/>
      </w:r>
      <w:r>
        <w:t xml:space="preserve"> Bradley &amp; Ewing (n 16 above) p.727.</w:t>
      </w:r>
    </w:p>
  </w:footnote>
  <w:footnote w:id="37">
    <w:p w:rsidR="00FB4D42" w:rsidRDefault="00FB4D42" w:rsidP="003D0D45">
      <w:pPr>
        <w:pStyle w:val="FootnoteText"/>
        <w:ind w:firstLine="720"/>
        <w:jc w:val="both"/>
      </w:pPr>
      <w:r>
        <w:rPr>
          <w:rStyle w:val="FootnoteReference"/>
        </w:rPr>
        <w:footnoteRef/>
      </w:r>
      <w:r>
        <w:t xml:space="preserve"> </w:t>
      </w:r>
      <w:proofErr w:type="spellStart"/>
      <w:r w:rsidRPr="0084726E">
        <w:t>Salim</w:t>
      </w:r>
      <w:proofErr w:type="spellEnd"/>
      <w:r w:rsidRPr="0084726E">
        <w:t xml:space="preserve"> </w:t>
      </w:r>
      <w:proofErr w:type="spellStart"/>
      <w:r w:rsidRPr="0084726E">
        <w:t>Awadh</w:t>
      </w:r>
      <w:proofErr w:type="spellEnd"/>
      <w:r w:rsidRPr="0084726E">
        <w:t xml:space="preserve"> </w:t>
      </w:r>
      <w:proofErr w:type="spellStart"/>
      <w:r w:rsidRPr="0084726E">
        <w:t>Salim</w:t>
      </w:r>
      <w:proofErr w:type="spellEnd"/>
      <w:r w:rsidRPr="0084726E">
        <w:t xml:space="preserve"> vs. Commission</w:t>
      </w:r>
      <w:r>
        <w:t xml:space="preserve">er of Police &amp; 3 Others Pet. </w:t>
      </w:r>
      <w:r w:rsidRPr="0084726E">
        <w:t>822 of 2008</w:t>
      </w:r>
      <w:r>
        <w:t>.</w:t>
      </w:r>
    </w:p>
  </w:footnote>
  <w:footnote w:id="38">
    <w:p w:rsidR="00FB4D42" w:rsidRDefault="00FB4D42" w:rsidP="003D0D45">
      <w:pPr>
        <w:pStyle w:val="FootnoteText"/>
        <w:ind w:firstLine="720"/>
        <w:jc w:val="both"/>
      </w:pPr>
      <w:r>
        <w:rPr>
          <w:rStyle w:val="FootnoteReference"/>
        </w:rPr>
        <w:footnoteRef/>
      </w:r>
      <w:r>
        <w:t xml:space="preserve"> The court relied on Dominic Amolo </w:t>
      </w:r>
      <w:proofErr w:type="spellStart"/>
      <w:r>
        <w:t>Arony</w:t>
      </w:r>
      <w:proofErr w:type="spellEnd"/>
      <w:r>
        <w:t xml:space="preserve"> vs. AG Misc. Civ. 494 of 2003. The court in turn cited Peters vs. Marksman &amp; </w:t>
      </w:r>
      <w:proofErr w:type="gramStart"/>
      <w:r>
        <w:t>Another</w:t>
      </w:r>
      <w:proofErr w:type="gramEnd"/>
      <w:r>
        <w:t xml:space="preserve"> [2001] 1 </w:t>
      </w:r>
      <w:proofErr w:type="spellStart"/>
      <w:r>
        <w:t>LRC</w:t>
      </w:r>
      <w:proofErr w:type="spellEnd"/>
      <w:r>
        <w:t>, where it was held that it is incumbent on courts to develop principles and guidelines as to the quantum of awards of compensation where applicable. The latter court stated that the issue of quantum turns on what is regarded as a reasonable amount in the circumstances of a particular case.</w:t>
      </w:r>
    </w:p>
  </w:footnote>
  <w:footnote w:id="39">
    <w:p w:rsidR="00FB4D42" w:rsidRDefault="00FB4D42" w:rsidP="003D0D45">
      <w:pPr>
        <w:pStyle w:val="FootnoteText"/>
        <w:ind w:firstLine="720"/>
        <w:jc w:val="both"/>
      </w:pPr>
      <w:r>
        <w:rPr>
          <w:rStyle w:val="FootnoteReference"/>
        </w:rPr>
        <w:footnoteRef/>
      </w:r>
      <w:r>
        <w:t xml:space="preserve"> </w:t>
      </w:r>
      <w:r w:rsidRPr="0023688F">
        <w:t xml:space="preserve">Pascal </w:t>
      </w:r>
      <w:proofErr w:type="spellStart"/>
      <w:r w:rsidRPr="0023688F">
        <w:t>Kibet</w:t>
      </w:r>
      <w:proofErr w:type="spellEnd"/>
      <w:r w:rsidRPr="0023688F">
        <w:t xml:space="preserve"> </w:t>
      </w:r>
      <w:proofErr w:type="spellStart"/>
      <w:r w:rsidRPr="0023688F">
        <w:t>Keny</w:t>
      </w:r>
      <w:proofErr w:type="spellEnd"/>
      <w:r w:rsidRPr="0023688F">
        <w:t xml:space="preserve"> vs. Commissioner of Police &amp; Another [2013] eKLR</w:t>
      </w:r>
      <w:r>
        <w:t>.</w:t>
      </w:r>
    </w:p>
  </w:footnote>
  <w:footnote w:id="40">
    <w:p w:rsidR="00FB4D42" w:rsidRDefault="00FB4D42" w:rsidP="003D0D45">
      <w:pPr>
        <w:pStyle w:val="FootnoteText"/>
        <w:ind w:firstLine="720"/>
        <w:jc w:val="both"/>
      </w:pPr>
      <w:r>
        <w:rPr>
          <w:rStyle w:val="FootnoteReference"/>
        </w:rPr>
        <w:footnoteRef/>
      </w:r>
      <w:r>
        <w:t xml:space="preserve"> In Rumba </w:t>
      </w:r>
      <w:proofErr w:type="spellStart"/>
      <w:r>
        <w:t>Kinuthia</w:t>
      </w:r>
      <w:proofErr w:type="spellEnd"/>
      <w:r>
        <w:t xml:space="preserve"> vs. AG, </w:t>
      </w:r>
      <w:proofErr w:type="spellStart"/>
      <w:r>
        <w:t>HCCC</w:t>
      </w:r>
      <w:proofErr w:type="spellEnd"/>
      <w:r>
        <w:t xml:space="preserve"> 1408 of 2004 (unreported), the court held that</w:t>
      </w:r>
      <w:r w:rsidRPr="00771729">
        <w:rPr>
          <w:rFonts w:ascii="Times New Roman" w:hAnsi="Times New Roman" w:cs="Times New Roman"/>
          <w:sz w:val="24"/>
          <w:szCs w:val="24"/>
        </w:rPr>
        <w:t xml:space="preserve"> </w:t>
      </w:r>
      <w:r>
        <w:t>a</w:t>
      </w:r>
      <w:r w:rsidRPr="00771729">
        <w:t>s a matter of principle</w:t>
      </w:r>
      <w:r>
        <w:t>, where the petitioner’s evidence is unchallenged, it</w:t>
      </w:r>
      <w:r w:rsidRPr="00771729">
        <w:t xml:space="preserve"> is obliged not to find against the petitioner with respect to his narration of facts.</w:t>
      </w:r>
    </w:p>
  </w:footnote>
  <w:footnote w:id="41">
    <w:p w:rsidR="00FB4D42" w:rsidRDefault="00FB4D42" w:rsidP="003D0D45">
      <w:pPr>
        <w:pStyle w:val="FootnoteText"/>
        <w:ind w:firstLine="720"/>
        <w:jc w:val="both"/>
      </w:pPr>
      <w:r>
        <w:rPr>
          <w:rStyle w:val="FootnoteReference"/>
        </w:rPr>
        <w:footnoteRef/>
      </w:r>
      <w:r>
        <w:t xml:space="preserve"> </w:t>
      </w:r>
      <w:proofErr w:type="spellStart"/>
      <w:r w:rsidRPr="005370C7">
        <w:t>Meering</w:t>
      </w:r>
      <w:proofErr w:type="spellEnd"/>
      <w:r w:rsidRPr="005370C7">
        <w:t xml:space="preserve"> vs. </w:t>
      </w:r>
      <w:proofErr w:type="spellStart"/>
      <w:r w:rsidRPr="005370C7">
        <w:t>Grahama</w:t>
      </w:r>
      <w:proofErr w:type="spellEnd"/>
      <w:r w:rsidRPr="005370C7">
        <w:t xml:space="preserve"> White Aviation Co. Ltd (1919) 122 LT 44</w:t>
      </w:r>
      <w:r>
        <w:t xml:space="preserve">. Per Atkin </w:t>
      </w:r>
      <w:proofErr w:type="spellStart"/>
      <w:r>
        <w:t>LJ</w:t>
      </w:r>
      <w:proofErr w:type="spellEnd"/>
      <w:r>
        <w:t>, a person can be imprisoned without him knowing it, and he may be imprisoned while asleep, unconscious, or a lunatic.</w:t>
      </w:r>
    </w:p>
  </w:footnote>
  <w:footnote w:id="42">
    <w:p w:rsidR="00FB4D42" w:rsidRDefault="00FB4D42" w:rsidP="003D0D45">
      <w:pPr>
        <w:pStyle w:val="FootnoteText"/>
        <w:ind w:firstLine="720"/>
        <w:jc w:val="both"/>
      </w:pPr>
      <w:r>
        <w:rPr>
          <w:rStyle w:val="FootnoteReference"/>
        </w:rPr>
        <w:footnoteRef/>
      </w:r>
      <w:r>
        <w:t xml:space="preserve"> </w:t>
      </w:r>
      <w:proofErr w:type="spellStart"/>
      <w:r w:rsidRPr="003D124E">
        <w:t>Abubakar</w:t>
      </w:r>
      <w:proofErr w:type="spellEnd"/>
      <w:r w:rsidRPr="003D124E">
        <w:t xml:space="preserve"> </w:t>
      </w:r>
      <w:proofErr w:type="spellStart"/>
      <w:r w:rsidRPr="003D124E">
        <w:t>Simba</w:t>
      </w:r>
      <w:proofErr w:type="spellEnd"/>
      <w:r w:rsidRPr="003D124E">
        <w:t xml:space="preserve"> vs. Stephen </w:t>
      </w:r>
      <w:proofErr w:type="spellStart"/>
      <w:r w:rsidRPr="003D124E">
        <w:t>Njoroge</w:t>
      </w:r>
      <w:proofErr w:type="spellEnd"/>
      <w:r w:rsidRPr="003D124E">
        <w:t xml:space="preserve"> </w:t>
      </w:r>
      <w:proofErr w:type="spellStart"/>
      <w:r w:rsidRPr="003D124E">
        <w:t>Wambari</w:t>
      </w:r>
      <w:proofErr w:type="spellEnd"/>
      <w:r w:rsidRPr="003D124E">
        <w:t xml:space="preserve"> [1987] eKLR</w:t>
      </w:r>
      <w:r>
        <w:t>.</w:t>
      </w:r>
    </w:p>
  </w:footnote>
  <w:footnote w:id="43">
    <w:p w:rsidR="00FB4D42" w:rsidRPr="00510D1B" w:rsidRDefault="00FB4D42" w:rsidP="003D0D45">
      <w:pPr>
        <w:pStyle w:val="FootnoteText"/>
        <w:ind w:firstLine="720"/>
        <w:jc w:val="both"/>
      </w:pPr>
      <w:r w:rsidRPr="00510D1B">
        <w:rPr>
          <w:rStyle w:val="FootnoteReference"/>
        </w:rPr>
        <w:footnoteRef/>
      </w:r>
      <w:r w:rsidRPr="00510D1B">
        <w:t xml:space="preserve"> </w:t>
      </w:r>
      <w:proofErr w:type="spellStart"/>
      <w:r w:rsidRPr="00510D1B">
        <w:t>Joginder</w:t>
      </w:r>
      <w:proofErr w:type="spellEnd"/>
      <w:r w:rsidRPr="00510D1B">
        <w:t xml:space="preserve"> Kumar vs. State of </w:t>
      </w:r>
      <w:proofErr w:type="spellStart"/>
      <w:r w:rsidRPr="00510D1B">
        <w:t>U.P</w:t>
      </w:r>
      <w:proofErr w:type="spellEnd"/>
      <w:r w:rsidRPr="00510D1B">
        <w:t>. AIR 1994 SC 1349</w:t>
      </w:r>
      <w:r>
        <w:t>.</w:t>
      </w:r>
    </w:p>
  </w:footnote>
  <w:footnote w:id="44">
    <w:p w:rsidR="00FB4D42" w:rsidRDefault="00FB4D42" w:rsidP="003D0D45">
      <w:pPr>
        <w:pStyle w:val="FootnoteText"/>
        <w:ind w:firstLine="720"/>
        <w:contextualSpacing/>
        <w:jc w:val="both"/>
      </w:pPr>
      <w:r>
        <w:rPr>
          <w:rStyle w:val="FootnoteReference"/>
        </w:rPr>
        <w:footnoteRef/>
      </w:r>
      <w:r>
        <w:t xml:space="preserve"> Robinson, MA. Damages in False Imprisonment Matters (22 February 2008). As a tort, false imprisonment is a trespass to the person, which is committed when the voluntary conduct of one person directly subjects another to total deprivation of freedom of movement without lawful justification. See further Ram </w:t>
      </w:r>
      <w:proofErr w:type="spellStart"/>
      <w:r>
        <w:t>Pyare</w:t>
      </w:r>
      <w:proofErr w:type="spellEnd"/>
      <w:r>
        <w:t xml:space="preserve"> </w:t>
      </w:r>
      <w:proofErr w:type="spellStart"/>
      <w:r>
        <w:t>Lal</w:t>
      </w:r>
      <w:proofErr w:type="spellEnd"/>
      <w:r>
        <w:t xml:space="preserve"> vs. Om Prakash 1977 Cri. </w:t>
      </w:r>
      <w:proofErr w:type="spellStart"/>
      <w:r>
        <w:t>LJ</w:t>
      </w:r>
      <w:proofErr w:type="spellEnd"/>
      <w:r>
        <w:t xml:space="preserve"> 1984, where the plaintiff brought an action against the State of India for imprisonment based on erroneous identity, and the court found the state liable to pay damages.</w:t>
      </w:r>
    </w:p>
  </w:footnote>
  <w:footnote w:id="45">
    <w:p w:rsidR="00FB4D42" w:rsidRDefault="00FB4D42" w:rsidP="003D0D45">
      <w:pPr>
        <w:pStyle w:val="FootnoteText"/>
        <w:ind w:firstLine="720"/>
        <w:contextualSpacing/>
        <w:jc w:val="both"/>
      </w:pPr>
      <w:r>
        <w:rPr>
          <w:rStyle w:val="FootnoteReference"/>
        </w:rPr>
        <w:footnoteRef/>
      </w:r>
      <w:r>
        <w:t xml:space="preserve"> Black’s Law Dictionary (9</w:t>
      </w:r>
      <w:r w:rsidRPr="00C63AAE">
        <w:t>th</w:t>
      </w:r>
      <w:r>
        <w:t xml:space="preserve"> </w:t>
      </w:r>
      <w:proofErr w:type="gramStart"/>
      <w:r>
        <w:t>ed</w:t>
      </w:r>
      <w:proofErr w:type="gramEnd"/>
      <w:r>
        <w:t>) at 677.</w:t>
      </w:r>
    </w:p>
  </w:footnote>
  <w:footnote w:id="46">
    <w:p w:rsidR="00FB4D42" w:rsidRDefault="00FB4D42" w:rsidP="003D0D45">
      <w:pPr>
        <w:pStyle w:val="FootnoteText"/>
        <w:ind w:firstLine="720"/>
        <w:contextualSpacing/>
        <w:jc w:val="both"/>
      </w:pPr>
      <w:r>
        <w:rPr>
          <w:rStyle w:val="FootnoteReference"/>
        </w:rPr>
        <w:footnoteRef/>
      </w:r>
      <w:r>
        <w:t xml:space="preserve"> </w:t>
      </w:r>
      <w:proofErr w:type="spellStart"/>
      <w:r>
        <w:t>Yethirajulu</w:t>
      </w:r>
      <w:proofErr w:type="spellEnd"/>
      <w:r>
        <w:t>, G. (n 10 above).Self-help entitles the person unlawfully detained to escape, and he may employ reasonable force in this regard. However, the question as to what constitutes reasonable force may come into issue where the detainee is held in police custody. This is because police are empowered to arrest and detain on having reasonable suspicion that the person arrested did commit or is about to commit an offence. Further, using force to resist such arrest may amount to battery and obstructing a police officer in the course of his duties.</w:t>
      </w:r>
    </w:p>
  </w:footnote>
  <w:footnote w:id="47">
    <w:p w:rsidR="00FB4D42" w:rsidRDefault="00FB4D42" w:rsidP="003D0D45">
      <w:pPr>
        <w:pStyle w:val="FootnoteText"/>
        <w:ind w:firstLine="720"/>
        <w:contextualSpacing/>
        <w:jc w:val="both"/>
      </w:pPr>
      <w:r w:rsidRPr="009678CC">
        <w:rPr>
          <w:rStyle w:val="FootnoteReference"/>
        </w:rPr>
        <w:footnoteRef/>
      </w:r>
      <w:r w:rsidRPr="009678CC">
        <w:t xml:space="preserve"> In Myer Stores Ltd. vs. </w:t>
      </w:r>
      <w:proofErr w:type="spellStart"/>
      <w:r w:rsidRPr="009678CC">
        <w:t>Soo</w:t>
      </w:r>
      <w:proofErr w:type="spellEnd"/>
      <w:r w:rsidRPr="009678CC">
        <w:t xml:space="preserve"> [1991] 2 VR 597</w:t>
      </w:r>
      <w:r>
        <w:t>,</w:t>
      </w:r>
      <w:r w:rsidRPr="009678CC">
        <w:t xml:space="preserve"> O’Bryan J held that it is not for the plaintiff to establish the fault of the defendant in such cases. The detention must be proven, and the burden is on the defendant to justify its legality. The burden of establishing unlawfulness as an element of the tort is not on the plaintiff, but </w:t>
      </w:r>
      <w:r>
        <w:t xml:space="preserve">is </w:t>
      </w:r>
      <w:r w:rsidRPr="009678CC">
        <w:t>on the defendant</w:t>
      </w:r>
      <w:r>
        <w:t xml:space="preserve"> to demonstrate lawfulness of the detention</w:t>
      </w:r>
      <w:r w:rsidRPr="009678CC">
        <w:t>.</w:t>
      </w:r>
      <w:r>
        <w:t xml:space="preserve"> See also Ruddock vs. Taylor (2005) 222 </w:t>
      </w:r>
      <w:proofErr w:type="spellStart"/>
      <w:r>
        <w:t>CLR</w:t>
      </w:r>
      <w:proofErr w:type="spellEnd"/>
      <w:r>
        <w:t xml:space="preserve"> 612 per Kirby J., where the judge held that lack of fault or absence of bad faith is irrelevant to the existence of the tort.</w:t>
      </w:r>
    </w:p>
  </w:footnote>
  <w:footnote w:id="48">
    <w:p w:rsidR="00FB4D42" w:rsidRDefault="00FB4D42" w:rsidP="003D0D45">
      <w:pPr>
        <w:pStyle w:val="FootnoteText"/>
        <w:ind w:firstLine="720"/>
        <w:contextualSpacing/>
        <w:jc w:val="both"/>
      </w:pPr>
      <w:r>
        <w:rPr>
          <w:rStyle w:val="FootnoteReference"/>
        </w:rPr>
        <w:footnoteRef/>
      </w:r>
      <w:r>
        <w:t xml:space="preserve"> </w:t>
      </w:r>
      <w:proofErr w:type="spellStart"/>
      <w:r>
        <w:t>Yethirajulu</w:t>
      </w:r>
      <w:proofErr w:type="spellEnd"/>
      <w:r>
        <w:t>, G. (n 10 above). Where there is continuity between the arrest and subsequent discharge, which entire duration the court holds to constitute a continuous unlawful arrest, the defendant is liable for all consequential damages flowing from the arrest.</w:t>
      </w:r>
    </w:p>
  </w:footnote>
  <w:footnote w:id="49">
    <w:p w:rsidR="00FB4D42" w:rsidRDefault="00FB4D42" w:rsidP="003D0D45">
      <w:pPr>
        <w:pStyle w:val="FootnoteText"/>
        <w:ind w:firstLine="720"/>
        <w:jc w:val="both"/>
      </w:pPr>
      <w:r>
        <w:rPr>
          <w:rStyle w:val="FootnoteReference"/>
        </w:rPr>
        <w:footnoteRef/>
      </w:r>
      <w:r>
        <w:t xml:space="preserve"> Robinson, MA. (</w:t>
      </w:r>
      <w:proofErr w:type="gramStart"/>
      <w:r>
        <w:t>n</w:t>
      </w:r>
      <w:proofErr w:type="gramEnd"/>
      <w:r>
        <w:t xml:space="preserve"> 44 above) at 4. This implies that the quantum awarded by a trial court is upheld by an appellate court, unless there is a reasonable justification for departure. Kenyan courts also apply the principle that appellate courts rarely interfere with a trial court’s exercise of discretion, as it was held in Peter M. </w:t>
      </w:r>
      <w:proofErr w:type="spellStart"/>
      <w:r>
        <w:t>Kariuki</w:t>
      </w:r>
      <w:proofErr w:type="spellEnd"/>
      <w:r>
        <w:t xml:space="preserve"> vs. AG (2014) eKLR.</w:t>
      </w:r>
    </w:p>
  </w:footnote>
  <w:footnote w:id="50">
    <w:p w:rsidR="00FB4D42" w:rsidRDefault="00FB4D42" w:rsidP="003D0D45">
      <w:pPr>
        <w:pStyle w:val="FootnoteText"/>
        <w:ind w:firstLine="720"/>
        <w:jc w:val="both"/>
      </w:pPr>
      <w:r>
        <w:rPr>
          <w:rStyle w:val="FootnoteReference"/>
        </w:rPr>
        <w:footnoteRef/>
      </w:r>
      <w:r>
        <w:t xml:space="preserve"> </w:t>
      </w:r>
      <w:proofErr w:type="spellStart"/>
      <w:r>
        <w:t>Trinidade</w:t>
      </w:r>
      <w:proofErr w:type="spellEnd"/>
      <w:r>
        <w:t xml:space="preserve"> &amp; Cane (1999) The Law of Torts in Australia (3</w:t>
      </w:r>
      <w:r w:rsidRPr="00BF6379">
        <w:rPr>
          <w:vertAlign w:val="superscript"/>
        </w:rPr>
        <w:t>rd</w:t>
      </w:r>
      <w:r>
        <w:t xml:space="preserve"> </w:t>
      </w:r>
      <w:proofErr w:type="gramStart"/>
      <w:r>
        <w:t>ed</w:t>
      </w:r>
      <w:proofErr w:type="gramEnd"/>
      <w:r>
        <w:t xml:space="preserve">) </w:t>
      </w:r>
      <w:proofErr w:type="spellStart"/>
      <w:r>
        <w:t>OUP</w:t>
      </w:r>
      <w:proofErr w:type="spellEnd"/>
      <w:r>
        <w:t>.</w:t>
      </w:r>
    </w:p>
  </w:footnote>
  <w:footnote w:id="51">
    <w:p w:rsidR="00FB4D42" w:rsidRDefault="00FB4D42" w:rsidP="003D0D45">
      <w:pPr>
        <w:pStyle w:val="FootnoteText"/>
        <w:ind w:firstLine="720"/>
        <w:jc w:val="both"/>
      </w:pPr>
      <w:r>
        <w:rPr>
          <w:rStyle w:val="FootnoteReference"/>
        </w:rPr>
        <w:footnoteRef/>
      </w:r>
      <w:r>
        <w:t xml:space="preserve"> McDonald vs. Coles Myer Ltd (t/as K-Mart </w:t>
      </w:r>
      <w:proofErr w:type="spellStart"/>
      <w:r>
        <w:t>Chatswood</w:t>
      </w:r>
      <w:proofErr w:type="spellEnd"/>
      <w:r>
        <w:t xml:space="preserve">) 1995. </w:t>
      </w:r>
    </w:p>
  </w:footnote>
  <w:footnote w:id="52">
    <w:p w:rsidR="00FB4D42" w:rsidRDefault="00FB4D42" w:rsidP="003D0D45">
      <w:pPr>
        <w:pStyle w:val="FootnoteText"/>
        <w:ind w:firstLine="720"/>
        <w:jc w:val="both"/>
      </w:pPr>
      <w:r>
        <w:rPr>
          <w:rStyle w:val="FootnoteReference"/>
        </w:rPr>
        <w:footnoteRef/>
      </w:r>
      <w:r>
        <w:t xml:space="preserve"> </w:t>
      </w:r>
      <w:proofErr w:type="spellStart"/>
      <w:r>
        <w:t>P.S.A</w:t>
      </w:r>
      <w:proofErr w:type="spellEnd"/>
      <w:r>
        <w:t>. Pillai (2010): Law of Tort (9</w:t>
      </w:r>
      <w:r w:rsidRPr="00B043B5">
        <w:t>th</w:t>
      </w:r>
      <w:r>
        <w:t xml:space="preserve"> </w:t>
      </w:r>
      <w:proofErr w:type="gramStart"/>
      <w:r>
        <w:t>ed</w:t>
      </w:r>
      <w:proofErr w:type="gramEnd"/>
      <w:r>
        <w:t>) 33.</w:t>
      </w:r>
    </w:p>
  </w:footnote>
  <w:footnote w:id="53">
    <w:p w:rsidR="00FB4D42" w:rsidRDefault="00FB4D42" w:rsidP="003D0D45">
      <w:pPr>
        <w:pStyle w:val="FootnoteText"/>
        <w:ind w:firstLine="720"/>
        <w:jc w:val="both"/>
      </w:pPr>
      <w:r>
        <w:rPr>
          <w:rStyle w:val="FootnoteReference"/>
        </w:rPr>
        <w:footnoteRef/>
      </w:r>
      <w:r>
        <w:t xml:space="preserve"> </w:t>
      </w:r>
      <w:proofErr w:type="spellStart"/>
      <w:r>
        <w:t>PSA</w:t>
      </w:r>
      <w:proofErr w:type="spellEnd"/>
      <w:r>
        <w:t xml:space="preserve"> Pillai (n 49 above).</w:t>
      </w:r>
    </w:p>
  </w:footnote>
  <w:footnote w:id="54">
    <w:p w:rsidR="00FB4D42" w:rsidRDefault="00FB4D42" w:rsidP="003D0D45">
      <w:pPr>
        <w:pStyle w:val="FootnoteText"/>
        <w:ind w:firstLine="720"/>
        <w:jc w:val="both"/>
      </w:pPr>
      <w:r>
        <w:rPr>
          <w:rStyle w:val="FootnoteReference"/>
        </w:rPr>
        <w:footnoteRef/>
      </w:r>
      <w:r>
        <w:t xml:space="preserve"> </w:t>
      </w:r>
      <w:r w:rsidRPr="00116F45">
        <w:t xml:space="preserve">Samuel </w:t>
      </w:r>
      <w:proofErr w:type="spellStart"/>
      <w:r w:rsidRPr="00116F45">
        <w:t>Ndirangu</w:t>
      </w:r>
      <w:proofErr w:type="spellEnd"/>
      <w:r w:rsidRPr="00116F45">
        <w:t xml:space="preserve"> vs. Patrick </w:t>
      </w:r>
      <w:proofErr w:type="spellStart"/>
      <w:r w:rsidRPr="00116F45">
        <w:t>Wachira</w:t>
      </w:r>
      <w:proofErr w:type="spellEnd"/>
      <w:r w:rsidRPr="00116F45">
        <w:t xml:space="preserve"> </w:t>
      </w:r>
      <w:proofErr w:type="spellStart"/>
      <w:r w:rsidRPr="00116F45">
        <w:t>Nderitu</w:t>
      </w:r>
      <w:proofErr w:type="spellEnd"/>
      <w:r w:rsidRPr="00116F45">
        <w:t xml:space="preserve"> [2004] eKLR</w:t>
      </w:r>
      <w:r>
        <w:t>.</w:t>
      </w:r>
    </w:p>
  </w:footnote>
  <w:footnote w:id="55">
    <w:p w:rsidR="00FB4D42" w:rsidRDefault="00FB4D42" w:rsidP="003D0D45">
      <w:pPr>
        <w:pStyle w:val="FootnoteText"/>
        <w:ind w:firstLine="720"/>
        <w:jc w:val="both"/>
      </w:pPr>
      <w:r>
        <w:rPr>
          <w:rStyle w:val="FootnoteReference"/>
        </w:rPr>
        <w:footnoteRef/>
      </w:r>
      <w:r>
        <w:t xml:space="preserve"> </w:t>
      </w:r>
      <w:r w:rsidRPr="009A66F8">
        <w:t xml:space="preserve">James Alfred </w:t>
      </w:r>
      <w:proofErr w:type="spellStart"/>
      <w:r w:rsidRPr="009A66F8">
        <w:t>Koroso</w:t>
      </w:r>
      <w:proofErr w:type="spellEnd"/>
      <w:r w:rsidRPr="009A66F8">
        <w:t xml:space="preserve"> vs. AG [2008] eKLR</w:t>
      </w:r>
      <w:r>
        <w:t>.</w:t>
      </w:r>
    </w:p>
  </w:footnote>
  <w:footnote w:id="56">
    <w:p w:rsidR="00FB4D42" w:rsidRDefault="00FB4D42" w:rsidP="003D0D45">
      <w:pPr>
        <w:pStyle w:val="FootnoteText"/>
        <w:ind w:firstLine="720"/>
        <w:jc w:val="both"/>
      </w:pPr>
      <w:r>
        <w:rPr>
          <w:rStyle w:val="FootnoteReference"/>
        </w:rPr>
        <w:footnoteRef/>
      </w:r>
      <w:r>
        <w:t xml:space="preserve"> In </w:t>
      </w:r>
      <w:proofErr w:type="spellStart"/>
      <w:r>
        <w:t>Sree</w:t>
      </w:r>
      <w:proofErr w:type="spellEnd"/>
      <w:r>
        <w:t xml:space="preserve"> Mohan Chowdhury vs. The Chief Commissioner 1964 AIR 173, the court held that the petition for </w:t>
      </w:r>
      <w:r w:rsidRPr="00AB5898">
        <w:rPr>
          <w:i/>
        </w:rPr>
        <w:t>habeas corpus</w:t>
      </w:r>
      <w:r>
        <w:t xml:space="preserve"> brought by the petitioner was not maintainable since the president had issued a declaration of emergency with approval of parliament. The court further noted that an executive directive does not take away the power of the Supreme Court to issue writs of </w:t>
      </w:r>
      <w:r w:rsidRPr="00AB5898">
        <w:rPr>
          <w:i/>
        </w:rPr>
        <w:t>habeas corpus</w:t>
      </w:r>
      <w:r w:rsidR="00B611CB">
        <w:t>. The directive</w:t>
      </w:r>
      <w:r>
        <w:t xml:space="preserve"> only suspends the right of the petitioner to move the court for such a writ.</w:t>
      </w:r>
    </w:p>
  </w:footnote>
  <w:footnote w:id="57">
    <w:p w:rsidR="00FB4D42" w:rsidRDefault="00FB4D42" w:rsidP="003D0D45">
      <w:pPr>
        <w:pStyle w:val="FootnoteText"/>
        <w:ind w:firstLine="720"/>
        <w:jc w:val="both"/>
      </w:pPr>
      <w:r>
        <w:rPr>
          <w:rStyle w:val="FootnoteReference"/>
        </w:rPr>
        <w:footnoteRef/>
      </w:r>
      <w:r>
        <w:t xml:space="preserve"> Indian courts have upheld subjective satisfaction of state authorities in prevalence over an objective standard with respect to detention under the </w:t>
      </w:r>
      <w:proofErr w:type="spellStart"/>
      <w:r>
        <w:t>Defence</w:t>
      </w:r>
      <w:proofErr w:type="spellEnd"/>
      <w:r>
        <w:t xml:space="preserve"> of India Act. See the Privy Council decision in Emperor vs. </w:t>
      </w:r>
      <w:proofErr w:type="spellStart"/>
      <w:r>
        <w:t>Sibnath</w:t>
      </w:r>
      <w:proofErr w:type="spellEnd"/>
      <w:r>
        <w:t xml:space="preserve"> </w:t>
      </w:r>
      <w:proofErr w:type="spellStart"/>
      <w:r>
        <w:t>Banerji</w:t>
      </w:r>
      <w:proofErr w:type="spellEnd"/>
      <w:r>
        <w:t xml:space="preserve"> 1945 </w:t>
      </w:r>
      <w:proofErr w:type="spellStart"/>
      <w:r>
        <w:t>FLJ</w:t>
      </w:r>
      <w:proofErr w:type="spellEnd"/>
      <w:r>
        <w:t xml:space="preserve"> 222.</w:t>
      </w:r>
    </w:p>
  </w:footnote>
  <w:footnote w:id="58">
    <w:p w:rsidR="00FB4D42" w:rsidRDefault="00FB4D42" w:rsidP="003D0D45">
      <w:pPr>
        <w:pStyle w:val="FootnoteText"/>
        <w:ind w:firstLine="720"/>
        <w:jc w:val="both"/>
      </w:pPr>
      <w:r>
        <w:rPr>
          <w:rStyle w:val="FootnoteReference"/>
        </w:rPr>
        <w:footnoteRef/>
      </w:r>
      <w:r>
        <w:t xml:space="preserve"> </w:t>
      </w:r>
      <w:r w:rsidRPr="009A66F8">
        <w:t xml:space="preserve">Abdul Wahid vs. </w:t>
      </w:r>
      <w:proofErr w:type="spellStart"/>
      <w:r w:rsidRPr="009A66F8">
        <w:t>Tribuwhan</w:t>
      </w:r>
      <w:proofErr w:type="spellEnd"/>
      <w:r w:rsidRPr="009A66F8">
        <w:t xml:space="preserve"> </w:t>
      </w:r>
      <w:proofErr w:type="spellStart"/>
      <w:r w:rsidRPr="009A66F8">
        <w:t>Pati</w:t>
      </w:r>
      <w:proofErr w:type="spellEnd"/>
      <w:r w:rsidRPr="009A66F8">
        <w:t xml:space="preserve"> AIR 1974 All 304</w:t>
      </w:r>
      <w:r>
        <w:t>.</w:t>
      </w:r>
    </w:p>
  </w:footnote>
  <w:footnote w:id="59">
    <w:p w:rsidR="00FB4D42" w:rsidRDefault="00FB4D42" w:rsidP="003D0D45">
      <w:pPr>
        <w:pStyle w:val="FootnoteText"/>
        <w:ind w:firstLine="720"/>
        <w:jc w:val="both"/>
      </w:pPr>
      <w:r>
        <w:rPr>
          <w:rStyle w:val="FootnoteReference"/>
        </w:rPr>
        <w:footnoteRef/>
      </w:r>
      <w:r>
        <w:t xml:space="preserve"> </w:t>
      </w:r>
      <w:proofErr w:type="spellStart"/>
      <w:r>
        <w:t>Bhim</w:t>
      </w:r>
      <w:proofErr w:type="spellEnd"/>
      <w:r>
        <w:t xml:space="preserve"> Singh vs. State of </w:t>
      </w:r>
      <w:proofErr w:type="spellStart"/>
      <w:r>
        <w:t>J&amp;K</w:t>
      </w:r>
      <w:proofErr w:type="spellEnd"/>
      <w:r>
        <w:t xml:space="preserve"> </w:t>
      </w:r>
      <w:r w:rsidRPr="00AA6016">
        <w:t xml:space="preserve">(1985) 4 </w:t>
      </w:r>
      <w:proofErr w:type="spellStart"/>
      <w:r w:rsidRPr="00AA6016">
        <w:t>SCC</w:t>
      </w:r>
      <w:proofErr w:type="spellEnd"/>
      <w:r w:rsidRPr="00AA6016">
        <w:t xml:space="preserve"> 677</w:t>
      </w:r>
      <w:r>
        <w:t>.</w:t>
      </w:r>
    </w:p>
  </w:footnote>
  <w:footnote w:id="60">
    <w:p w:rsidR="00FB4D42" w:rsidRDefault="00FB4D42" w:rsidP="003D0D45">
      <w:pPr>
        <w:pStyle w:val="FootnoteText"/>
        <w:ind w:firstLine="720"/>
        <w:jc w:val="both"/>
      </w:pPr>
      <w:r>
        <w:rPr>
          <w:rStyle w:val="FootnoteReference"/>
        </w:rPr>
        <w:footnoteRef/>
      </w:r>
      <w:r>
        <w:t xml:space="preserve"> </w:t>
      </w:r>
      <w:proofErr w:type="spellStart"/>
      <w:r>
        <w:t>P.S.A</w:t>
      </w:r>
      <w:proofErr w:type="spellEnd"/>
      <w:r>
        <w:t>. Pillai (n 49 above) at 38.</w:t>
      </w:r>
    </w:p>
  </w:footnote>
  <w:footnote w:id="61">
    <w:p w:rsidR="00FB4D42" w:rsidRDefault="00FB4D42" w:rsidP="003D0D45">
      <w:pPr>
        <w:pStyle w:val="FootnoteText"/>
        <w:ind w:firstLine="720"/>
        <w:jc w:val="both"/>
      </w:pPr>
      <w:r>
        <w:rPr>
          <w:rStyle w:val="FootnoteReference"/>
        </w:rPr>
        <w:footnoteRef/>
      </w:r>
      <w:r>
        <w:t xml:space="preserve"> </w:t>
      </w:r>
      <w:r w:rsidRPr="00F755C9">
        <w:t xml:space="preserve">Article 44 </w:t>
      </w:r>
      <w:r>
        <w:t xml:space="preserve">of the Ugandan Constitution </w:t>
      </w:r>
      <w:r w:rsidRPr="00F755C9">
        <w:t>has similar wording to Article 25 of the Constitution of Kenya.</w:t>
      </w:r>
    </w:p>
  </w:footnote>
  <w:footnote w:id="62">
    <w:p w:rsidR="00FB4D42" w:rsidRDefault="00FB4D42" w:rsidP="003D0D45">
      <w:pPr>
        <w:pStyle w:val="FootnoteText"/>
        <w:ind w:firstLine="720"/>
        <w:jc w:val="both"/>
      </w:pPr>
      <w:r>
        <w:rPr>
          <w:rStyle w:val="FootnoteReference"/>
        </w:rPr>
        <w:footnoteRef/>
      </w:r>
      <w:r>
        <w:t xml:space="preserve"> This provision is similar to Art 2</w:t>
      </w:r>
      <w:r w:rsidR="001E512D">
        <w:t xml:space="preserve">5 of the Kenyan Constitution which provides that certain rights may not be limited, including the right to an order of </w:t>
      </w:r>
      <w:r w:rsidR="001E512D" w:rsidRPr="00A50BDC">
        <w:rPr>
          <w:i/>
        </w:rPr>
        <w:t>habeas corpus</w:t>
      </w:r>
      <w:r w:rsidR="001E512D">
        <w:t xml:space="preserve">. This provision </w:t>
      </w:r>
      <w:r w:rsidR="00A50BDC">
        <w:t>emphasizes</w:t>
      </w:r>
      <w:r w:rsidR="001E512D">
        <w:t xml:space="preserve"> the significance of the right to personal liberty in Kenyan jurisprudence.</w:t>
      </w:r>
    </w:p>
  </w:footnote>
  <w:footnote w:id="63">
    <w:p w:rsidR="00FB4D42" w:rsidRDefault="00FB4D42" w:rsidP="003D0D45">
      <w:pPr>
        <w:pStyle w:val="FootnoteText"/>
        <w:ind w:firstLine="720"/>
        <w:jc w:val="both"/>
      </w:pPr>
      <w:r>
        <w:rPr>
          <w:rStyle w:val="FootnoteReference"/>
        </w:rPr>
        <w:footnoteRef/>
      </w:r>
      <w:r>
        <w:t xml:space="preserve"> This is best illustrated by the </w:t>
      </w:r>
      <w:proofErr w:type="spellStart"/>
      <w:r>
        <w:t>Muhindo</w:t>
      </w:r>
      <w:proofErr w:type="spellEnd"/>
      <w:r>
        <w:t xml:space="preserve"> Herbert case (part 4.3 above).</w:t>
      </w:r>
    </w:p>
  </w:footnote>
  <w:footnote w:id="64">
    <w:p w:rsidR="00F1250B" w:rsidRDefault="00F1250B" w:rsidP="00F1250B">
      <w:pPr>
        <w:pStyle w:val="FootnoteText"/>
        <w:ind w:firstLine="720"/>
        <w:jc w:val="both"/>
      </w:pPr>
      <w:r>
        <w:rPr>
          <w:rStyle w:val="FootnoteReference"/>
        </w:rPr>
        <w:footnoteRef/>
      </w:r>
      <w:r>
        <w:t xml:space="preserve"> Art 159 (2) provides that judicial authority is guided b</w:t>
      </w:r>
      <w:r w:rsidR="00DC7D90">
        <w:t>y the principles that</w:t>
      </w:r>
      <w:r>
        <w:t xml:space="preserve"> justice shall not be dela</w:t>
      </w:r>
      <w:r w:rsidR="00DC7D90">
        <w:t>yed,</w:t>
      </w:r>
      <w:r>
        <w:t xml:space="preserve"> shall be administered without undue regard to procedural technicalities, and that the purposes and principles of the Constitution shall be protected and promoted.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A7FD3"/>
    <w:multiLevelType w:val="hybridMultilevel"/>
    <w:tmpl w:val="53AECA4C"/>
    <w:lvl w:ilvl="0" w:tplc="0409000F">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27F79B0"/>
    <w:multiLevelType w:val="hybridMultilevel"/>
    <w:tmpl w:val="1F741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857C21"/>
    <w:multiLevelType w:val="multilevel"/>
    <w:tmpl w:val="83920A0A"/>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nsid w:val="103D3493"/>
    <w:multiLevelType w:val="hybridMultilevel"/>
    <w:tmpl w:val="513E3E96"/>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123D5B8B"/>
    <w:multiLevelType w:val="hybridMultilevel"/>
    <w:tmpl w:val="5226F5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69505F2"/>
    <w:multiLevelType w:val="multilevel"/>
    <w:tmpl w:val="9CBEC92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7222C7B"/>
    <w:multiLevelType w:val="hybridMultilevel"/>
    <w:tmpl w:val="4772344C"/>
    <w:lvl w:ilvl="0" w:tplc="94027FC2">
      <w:start w:val="1"/>
      <w:numFmt w:val="decimal"/>
      <w:lvlText w:val="%1."/>
      <w:lvlJc w:val="left"/>
      <w:pPr>
        <w:ind w:left="360" w:hanging="360"/>
      </w:pPr>
      <w:rPr>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1CE24D70"/>
    <w:multiLevelType w:val="hybridMultilevel"/>
    <w:tmpl w:val="1B4C739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FD0236D"/>
    <w:multiLevelType w:val="hybridMultilevel"/>
    <w:tmpl w:val="5226F5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5CB28ED"/>
    <w:multiLevelType w:val="hybridMultilevel"/>
    <w:tmpl w:val="B5ECAD9A"/>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29C9501E"/>
    <w:multiLevelType w:val="hybridMultilevel"/>
    <w:tmpl w:val="EF54FA7A"/>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31B659AD"/>
    <w:multiLevelType w:val="hybridMultilevel"/>
    <w:tmpl w:val="D6EA5B3A"/>
    <w:lvl w:ilvl="0" w:tplc="2FEAA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BF103F"/>
    <w:multiLevelType w:val="multilevel"/>
    <w:tmpl w:val="EDC09356"/>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nsid w:val="4B9424F9"/>
    <w:multiLevelType w:val="hybridMultilevel"/>
    <w:tmpl w:val="C62AB76E"/>
    <w:lvl w:ilvl="0" w:tplc="6DDAD828">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50AF1CEC"/>
    <w:multiLevelType w:val="hybridMultilevel"/>
    <w:tmpl w:val="610A5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E53C90"/>
    <w:multiLevelType w:val="hybridMultilevel"/>
    <w:tmpl w:val="804AFDC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19B42CE"/>
    <w:multiLevelType w:val="hybridMultilevel"/>
    <w:tmpl w:val="1054D892"/>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742638B4"/>
    <w:multiLevelType w:val="hybridMultilevel"/>
    <w:tmpl w:val="E66C718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5935CAA"/>
    <w:multiLevelType w:val="hybridMultilevel"/>
    <w:tmpl w:val="7C38DA90"/>
    <w:lvl w:ilvl="0" w:tplc="764CC4E6">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72B7FD4"/>
    <w:multiLevelType w:val="hybridMultilevel"/>
    <w:tmpl w:val="513E3E96"/>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6"/>
  </w:num>
  <w:num w:numId="2">
    <w:abstractNumId w:val="6"/>
  </w:num>
  <w:num w:numId="3">
    <w:abstractNumId w:val="3"/>
  </w:num>
  <w:num w:numId="4">
    <w:abstractNumId w:val="13"/>
  </w:num>
  <w:num w:numId="5">
    <w:abstractNumId w:val="0"/>
  </w:num>
  <w:num w:numId="6">
    <w:abstractNumId w:val="9"/>
  </w:num>
  <w:num w:numId="7">
    <w:abstractNumId w:val="10"/>
  </w:num>
  <w:num w:numId="8">
    <w:abstractNumId w:val="2"/>
  </w:num>
  <w:num w:numId="9">
    <w:abstractNumId w:val="5"/>
  </w:num>
  <w:num w:numId="10">
    <w:abstractNumId w:val="1"/>
  </w:num>
  <w:num w:numId="11">
    <w:abstractNumId w:val="14"/>
  </w:num>
  <w:num w:numId="12">
    <w:abstractNumId w:val="8"/>
  </w:num>
  <w:num w:numId="13">
    <w:abstractNumId w:val="15"/>
  </w:num>
  <w:num w:numId="14">
    <w:abstractNumId w:val="11"/>
  </w:num>
  <w:num w:numId="15">
    <w:abstractNumId w:val="18"/>
  </w:num>
  <w:num w:numId="16">
    <w:abstractNumId w:val="7"/>
  </w:num>
  <w:num w:numId="17">
    <w:abstractNumId w:val="17"/>
  </w:num>
  <w:num w:numId="18">
    <w:abstractNumId w:val="4"/>
  </w:num>
  <w:num w:numId="19">
    <w:abstractNumId w:val="1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455"/>
    <w:rsid w:val="0000111A"/>
    <w:rsid w:val="000031A7"/>
    <w:rsid w:val="000033A1"/>
    <w:rsid w:val="000042AD"/>
    <w:rsid w:val="00004C01"/>
    <w:rsid w:val="00005D99"/>
    <w:rsid w:val="00005F3F"/>
    <w:rsid w:val="000122C2"/>
    <w:rsid w:val="00013B81"/>
    <w:rsid w:val="00013FB5"/>
    <w:rsid w:val="0001437A"/>
    <w:rsid w:val="000176A9"/>
    <w:rsid w:val="000215CF"/>
    <w:rsid w:val="00025334"/>
    <w:rsid w:val="00032CDC"/>
    <w:rsid w:val="00035CA2"/>
    <w:rsid w:val="000366AD"/>
    <w:rsid w:val="000405EC"/>
    <w:rsid w:val="00042A0A"/>
    <w:rsid w:val="00044819"/>
    <w:rsid w:val="00045DA6"/>
    <w:rsid w:val="00050035"/>
    <w:rsid w:val="00051733"/>
    <w:rsid w:val="000519D4"/>
    <w:rsid w:val="00052D30"/>
    <w:rsid w:val="000558C3"/>
    <w:rsid w:val="0006075E"/>
    <w:rsid w:val="0006365D"/>
    <w:rsid w:val="000649E5"/>
    <w:rsid w:val="000659F3"/>
    <w:rsid w:val="00070E59"/>
    <w:rsid w:val="00070F26"/>
    <w:rsid w:val="0007474E"/>
    <w:rsid w:val="00081C3A"/>
    <w:rsid w:val="00085C46"/>
    <w:rsid w:val="00090AE6"/>
    <w:rsid w:val="000927FA"/>
    <w:rsid w:val="000960A4"/>
    <w:rsid w:val="0009786B"/>
    <w:rsid w:val="000A0AD3"/>
    <w:rsid w:val="000A1085"/>
    <w:rsid w:val="000A59E8"/>
    <w:rsid w:val="000A6F41"/>
    <w:rsid w:val="000B11DE"/>
    <w:rsid w:val="000B2145"/>
    <w:rsid w:val="000C0BE7"/>
    <w:rsid w:val="000C0D57"/>
    <w:rsid w:val="000C47E8"/>
    <w:rsid w:val="000D291D"/>
    <w:rsid w:val="000D6147"/>
    <w:rsid w:val="000E002D"/>
    <w:rsid w:val="000E07C1"/>
    <w:rsid w:val="000E4817"/>
    <w:rsid w:val="000E4843"/>
    <w:rsid w:val="000E7C06"/>
    <w:rsid w:val="000F00B6"/>
    <w:rsid w:val="000F01AC"/>
    <w:rsid w:val="000F0B3E"/>
    <w:rsid w:val="000F1B87"/>
    <w:rsid w:val="000F46D3"/>
    <w:rsid w:val="000F52E2"/>
    <w:rsid w:val="000F588B"/>
    <w:rsid w:val="000F6013"/>
    <w:rsid w:val="000F6D3D"/>
    <w:rsid w:val="000F6E27"/>
    <w:rsid w:val="000F752E"/>
    <w:rsid w:val="000F7DBF"/>
    <w:rsid w:val="00101A32"/>
    <w:rsid w:val="00101EE2"/>
    <w:rsid w:val="0010378B"/>
    <w:rsid w:val="00105AB0"/>
    <w:rsid w:val="00106135"/>
    <w:rsid w:val="00107253"/>
    <w:rsid w:val="0011016A"/>
    <w:rsid w:val="00110CAB"/>
    <w:rsid w:val="001125D1"/>
    <w:rsid w:val="00115B3D"/>
    <w:rsid w:val="00116F45"/>
    <w:rsid w:val="00117BF2"/>
    <w:rsid w:val="00120D25"/>
    <w:rsid w:val="00120DFD"/>
    <w:rsid w:val="001216F3"/>
    <w:rsid w:val="00125017"/>
    <w:rsid w:val="0012654D"/>
    <w:rsid w:val="00130FED"/>
    <w:rsid w:val="00131A20"/>
    <w:rsid w:val="00132C3B"/>
    <w:rsid w:val="0013310B"/>
    <w:rsid w:val="00133B13"/>
    <w:rsid w:val="00134BD5"/>
    <w:rsid w:val="00134CA9"/>
    <w:rsid w:val="00135A1C"/>
    <w:rsid w:val="0013610E"/>
    <w:rsid w:val="00136BBC"/>
    <w:rsid w:val="0013773C"/>
    <w:rsid w:val="00137976"/>
    <w:rsid w:val="00137F25"/>
    <w:rsid w:val="00141C87"/>
    <w:rsid w:val="00143281"/>
    <w:rsid w:val="00143E79"/>
    <w:rsid w:val="00144F3E"/>
    <w:rsid w:val="00145EF2"/>
    <w:rsid w:val="001465D2"/>
    <w:rsid w:val="00146FB3"/>
    <w:rsid w:val="00150A85"/>
    <w:rsid w:val="00151441"/>
    <w:rsid w:val="001518BA"/>
    <w:rsid w:val="00152D51"/>
    <w:rsid w:val="00154FAE"/>
    <w:rsid w:val="0015683D"/>
    <w:rsid w:val="0015788E"/>
    <w:rsid w:val="00160D43"/>
    <w:rsid w:val="001618D7"/>
    <w:rsid w:val="001619ED"/>
    <w:rsid w:val="001631A8"/>
    <w:rsid w:val="0016362D"/>
    <w:rsid w:val="0016386A"/>
    <w:rsid w:val="00165259"/>
    <w:rsid w:val="0016633F"/>
    <w:rsid w:val="00170257"/>
    <w:rsid w:val="001738E2"/>
    <w:rsid w:val="00173FC9"/>
    <w:rsid w:val="00183B23"/>
    <w:rsid w:val="00184284"/>
    <w:rsid w:val="00184CA3"/>
    <w:rsid w:val="00191183"/>
    <w:rsid w:val="00191903"/>
    <w:rsid w:val="00193985"/>
    <w:rsid w:val="00195E16"/>
    <w:rsid w:val="001A003F"/>
    <w:rsid w:val="001A1417"/>
    <w:rsid w:val="001A1567"/>
    <w:rsid w:val="001A6CF1"/>
    <w:rsid w:val="001A7509"/>
    <w:rsid w:val="001B1054"/>
    <w:rsid w:val="001B39CB"/>
    <w:rsid w:val="001B47A1"/>
    <w:rsid w:val="001B5338"/>
    <w:rsid w:val="001B5FEC"/>
    <w:rsid w:val="001B69A0"/>
    <w:rsid w:val="001B6D68"/>
    <w:rsid w:val="001B756A"/>
    <w:rsid w:val="001C210D"/>
    <w:rsid w:val="001C5675"/>
    <w:rsid w:val="001D1384"/>
    <w:rsid w:val="001D2F52"/>
    <w:rsid w:val="001D38FD"/>
    <w:rsid w:val="001E11E5"/>
    <w:rsid w:val="001E2D56"/>
    <w:rsid w:val="001E3C7A"/>
    <w:rsid w:val="001E45E0"/>
    <w:rsid w:val="001E512D"/>
    <w:rsid w:val="001E64B6"/>
    <w:rsid w:val="001F010F"/>
    <w:rsid w:val="001F012C"/>
    <w:rsid w:val="001F0870"/>
    <w:rsid w:val="001F0B5D"/>
    <w:rsid w:val="001F1448"/>
    <w:rsid w:val="001F239D"/>
    <w:rsid w:val="001F3C34"/>
    <w:rsid w:val="001F60BE"/>
    <w:rsid w:val="001F6AE6"/>
    <w:rsid w:val="00200E42"/>
    <w:rsid w:val="00201BCD"/>
    <w:rsid w:val="00202A26"/>
    <w:rsid w:val="00204434"/>
    <w:rsid w:val="002115E2"/>
    <w:rsid w:val="00213344"/>
    <w:rsid w:val="002136C7"/>
    <w:rsid w:val="00215FFB"/>
    <w:rsid w:val="00217C09"/>
    <w:rsid w:val="00223142"/>
    <w:rsid w:val="002234C6"/>
    <w:rsid w:val="002305BA"/>
    <w:rsid w:val="002312DF"/>
    <w:rsid w:val="002315E0"/>
    <w:rsid w:val="0023168C"/>
    <w:rsid w:val="0023379C"/>
    <w:rsid w:val="00234599"/>
    <w:rsid w:val="002363AC"/>
    <w:rsid w:val="0023688F"/>
    <w:rsid w:val="00236BF4"/>
    <w:rsid w:val="00240133"/>
    <w:rsid w:val="00240D8C"/>
    <w:rsid w:val="002427D9"/>
    <w:rsid w:val="002457EF"/>
    <w:rsid w:val="00270661"/>
    <w:rsid w:val="00270B68"/>
    <w:rsid w:val="00271E76"/>
    <w:rsid w:val="00272F7A"/>
    <w:rsid w:val="0028018F"/>
    <w:rsid w:val="0028055B"/>
    <w:rsid w:val="00282D8C"/>
    <w:rsid w:val="0028420C"/>
    <w:rsid w:val="00284361"/>
    <w:rsid w:val="00286B1A"/>
    <w:rsid w:val="00287925"/>
    <w:rsid w:val="00287C18"/>
    <w:rsid w:val="00292C0E"/>
    <w:rsid w:val="002959D0"/>
    <w:rsid w:val="00297ABF"/>
    <w:rsid w:val="002A24EC"/>
    <w:rsid w:val="002A6167"/>
    <w:rsid w:val="002A6824"/>
    <w:rsid w:val="002A741C"/>
    <w:rsid w:val="002A7F90"/>
    <w:rsid w:val="002B06D0"/>
    <w:rsid w:val="002B0DA0"/>
    <w:rsid w:val="002B5DD1"/>
    <w:rsid w:val="002B6029"/>
    <w:rsid w:val="002B6D2E"/>
    <w:rsid w:val="002C2288"/>
    <w:rsid w:val="002C51AF"/>
    <w:rsid w:val="002C79CC"/>
    <w:rsid w:val="002D0B2F"/>
    <w:rsid w:val="002D1BED"/>
    <w:rsid w:val="002D3D93"/>
    <w:rsid w:val="002D435A"/>
    <w:rsid w:val="002D5CA7"/>
    <w:rsid w:val="002E006A"/>
    <w:rsid w:val="002E054F"/>
    <w:rsid w:val="002E1E7A"/>
    <w:rsid w:val="002E2DD1"/>
    <w:rsid w:val="002E449B"/>
    <w:rsid w:val="002E54AC"/>
    <w:rsid w:val="002F2A21"/>
    <w:rsid w:val="002F46F4"/>
    <w:rsid w:val="002F4D8B"/>
    <w:rsid w:val="00303760"/>
    <w:rsid w:val="00303B6D"/>
    <w:rsid w:val="00305E76"/>
    <w:rsid w:val="0030633A"/>
    <w:rsid w:val="00306A16"/>
    <w:rsid w:val="003073C3"/>
    <w:rsid w:val="00311C72"/>
    <w:rsid w:val="00311C7F"/>
    <w:rsid w:val="00313B47"/>
    <w:rsid w:val="00313D09"/>
    <w:rsid w:val="003153BF"/>
    <w:rsid w:val="00315454"/>
    <w:rsid w:val="00320234"/>
    <w:rsid w:val="0032176E"/>
    <w:rsid w:val="003262CD"/>
    <w:rsid w:val="00336FEB"/>
    <w:rsid w:val="00337B19"/>
    <w:rsid w:val="00340355"/>
    <w:rsid w:val="0034578A"/>
    <w:rsid w:val="00345E28"/>
    <w:rsid w:val="00352603"/>
    <w:rsid w:val="0035525C"/>
    <w:rsid w:val="00357359"/>
    <w:rsid w:val="00357DDD"/>
    <w:rsid w:val="003610BE"/>
    <w:rsid w:val="003613AC"/>
    <w:rsid w:val="00363150"/>
    <w:rsid w:val="00363806"/>
    <w:rsid w:val="00363E73"/>
    <w:rsid w:val="00365930"/>
    <w:rsid w:val="00366DE3"/>
    <w:rsid w:val="00367947"/>
    <w:rsid w:val="00372664"/>
    <w:rsid w:val="00372787"/>
    <w:rsid w:val="0037580A"/>
    <w:rsid w:val="00380D74"/>
    <w:rsid w:val="00380DC0"/>
    <w:rsid w:val="003846DA"/>
    <w:rsid w:val="0038496E"/>
    <w:rsid w:val="00385421"/>
    <w:rsid w:val="00390EA6"/>
    <w:rsid w:val="0039115B"/>
    <w:rsid w:val="00392D30"/>
    <w:rsid w:val="0039346A"/>
    <w:rsid w:val="003939D3"/>
    <w:rsid w:val="00393A1C"/>
    <w:rsid w:val="00394492"/>
    <w:rsid w:val="00395FA1"/>
    <w:rsid w:val="003A08E1"/>
    <w:rsid w:val="003A5B1A"/>
    <w:rsid w:val="003A5C48"/>
    <w:rsid w:val="003A673B"/>
    <w:rsid w:val="003A6AB4"/>
    <w:rsid w:val="003A7B83"/>
    <w:rsid w:val="003B0411"/>
    <w:rsid w:val="003B3209"/>
    <w:rsid w:val="003B4A7A"/>
    <w:rsid w:val="003B4CA9"/>
    <w:rsid w:val="003B4EFA"/>
    <w:rsid w:val="003B55F2"/>
    <w:rsid w:val="003B60CA"/>
    <w:rsid w:val="003B6FC1"/>
    <w:rsid w:val="003C05C3"/>
    <w:rsid w:val="003C0990"/>
    <w:rsid w:val="003C268F"/>
    <w:rsid w:val="003C534B"/>
    <w:rsid w:val="003C5421"/>
    <w:rsid w:val="003C6607"/>
    <w:rsid w:val="003C677C"/>
    <w:rsid w:val="003C7076"/>
    <w:rsid w:val="003D0093"/>
    <w:rsid w:val="003D06D7"/>
    <w:rsid w:val="003D0D45"/>
    <w:rsid w:val="003D124E"/>
    <w:rsid w:val="003D176A"/>
    <w:rsid w:val="003D1B2D"/>
    <w:rsid w:val="003D3ED2"/>
    <w:rsid w:val="003D4F1C"/>
    <w:rsid w:val="003D7DB1"/>
    <w:rsid w:val="003E0DF1"/>
    <w:rsid w:val="003E21D8"/>
    <w:rsid w:val="003E2D6F"/>
    <w:rsid w:val="003E590A"/>
    <w:rsid w:val="003F635F"/>
    <w:rsid w:val="003F7023"/>
    <w:rsid w:val="00402796"/>
    <w:rsid w:val="00402E2B"/>
    <w:rsid w:val="004038AE"/>
    <w:rsid w:val="00412AA6"/>
    <w:rsid w:val="00415512"/>
    <w:rsid w:val="004160BF"/>
    <w:rsid w:val="004169E4"/>
    <w:rsid w:val="00420E19"/>
    <w:rsid w:val="00422A96"/>
    <w:rsid w:val="00422B05"/>
    <w:rsid w:val="00423C3A"/>
    <w:rsid w:val="0042469C"/>
    <w:rsid w:val="0042568F"/>
    <w:rsid w:val="00425DEA"/>
    <w:rsid w:val="00426575"/>
    <w:rsid w:val="00427D43"/>
    <w:rsid w:val="00431C20"/>
    <w:rsid w:val="004321DA"/>
    <w:rsid w:val="00433E68"/>
    <w:rsid w:val="00434BDE"/>
    <w:rsid w:val="00437E28"/>
    <w:rsid w:val="00440489"/>
    <w:rsid w:val="00442F2B"/>
    <w:rsid w:val="00443D00"/>
    <w:rsid w:val="00446249"/>
    <w:rsid w:val="00446F11"/>
    <w:rsid w:val="00447F83"/>
    <w:rsid w:val="00451F2E"/>
    <w:rsid w:val="00452413"/>
    <w:rsid w:val="00453606"/>
    <w:rsid w:val="0045517B"/>
    <w:rsid w:val="0045642A"/>
    <w:rsid w:val="0045722B"/>
    <w:rsid w:val="00462A56"/>
    <w:rsid w:val="00463D47"/>
    <w:rsid w:val="004658F4"/>
    <w:rsid w:val="00466F4C"/>
    <w:rsid w:val="004677BF"/>
    <w:rsid w:val="0047038A"/>
    <w:rsid w:val="00472DAA"/>
    <w:rsid w:val="00474003"/>
    <w:rsid w:val="00474416"/>
    <w:rsid w:val="0048078C"/>
    <w:rsid w:val="00482AD7"/>
    <w:rsid w:val="004831DE"/>
    <w:rsid w:val="00485430"/>
    <w:rsid w:val="004870FC"/>
    <w:rsid w:val="00487791"/>
    <w:rsid w:val="004908FA"/>
    <w:rsid w:val="00491531"/>
    <w:rsid w:val="00492B5F"/>
    <w:rsid w:val="00495494"/>
    <w:rsid w:val="00496B4F"/>
    <w:rsid w:val="00496DBB"/>
    <w:rsid w:val="004A3133"/>
    <w:rsid w:val="004A3150"/>
    <w:rsid w:val="004A36AB"/>
    <w:rsid w:val="004A4271"/>
    <w:rsid w:val="004A57EA"/>
    <w:rsid w:val="004B161D"/>
    <w:rsid w:val="004B5227"/>
    <w:rsid w:val="004B584F"/>
    <w:rsid w:val="004B6139"/>
    <w:rsid w:val="004B7908"/>
    <w:rsid w:val="004C25E0"/>
    <w:rsid w:val="004C434D"/>
    <w:rsid w:val="004C5CDB"/>
    <w:rsid w:val="004D3712"/>
    <w:rsid w:val="004D4813"/>
    <w:rsid w:val="004D5314"/>
    <w:rsid w:val="004D77A0"/>
    <w:rsid w:val="004E0DF0"/>
    <w:rsid w:val="004E1815"/>
    <w:rsid w:val="004E20E1"/>
    <w:rsid w:val="004E4CAA"/>
    <w:rsid w:val="004E4DF9"/>
    <w:rsid w:val="004E6012"/>
    <w:rsid w:val="004E6DD8"/>
    <w:rsid w:val="004E76EB"/>
    <w:rsid w:val="004F2455"/>
    <w:rsid w:val="004F2483"/>
    <w:rsid w:val="004F2BFF"/>
    <w:rsid w:val="004F565D"/>
    <w:rsid w:val="004F66D5"/>
    <w:rsid w:val="005013FE"/>
    <w:rsid w:val="00503546"/>
    <w:rsid w:val="0050453A"/>
    <w:rsid w:val="0050561B"/>
    <w:rsid w:val="005070D5"/>
    <w:rsid w:val="0050711C"/>
    <w:rsid w:val="005076FF"/>
    <w:rsid w:val="00507EF7"/>
    <w:rsid w:val="005107C6"/>
    <w:rsid w:val="00510D1B"/>
    <w:rsid w:val="0051144F"/>
    <w:rsid w:val="00511620"/>
    <w:rsid w:val="00514BA2"/>
    <w:rsid w:val="005163C6"/>
    <w:rsid w:val="00516938"/>
    <w:rsid w:val="00516C33"/>
    <w:rsid w:val="005174C5"/>
    <w:rsid w:val="005178B4"/>
    <w:rsid w:val="00517D33"/>
    <w:rsid w:val="00517FE3"/>
    <w:rsid w:val="00520E63"/>
    <w:rsid w:val="00522077"/>
    <w:rsid w:val="005251A8"/>
    <w:rsid w:val="00525703"/>
    <w:rsid w:val="00525A13"/>
    <w:rsid w:val="00526BFC"/>
    <w:rsid w:val="005271B4"/>
    <w:rsid w:val="00530450"/>
    <w:rsid w:val="00530AE8"/>
    <w:rsid w:val="00530EA8"/>
    <w:rsid w:val="0053135B"/>
    <w:rsid w:val="00536897"/>
    <w:rsid w:val="00536D48"/>
    <w:rsid w:val="005370C7"/>
    <w:rsid w:val="0053744C"/>
    <w:rsid w:val="0053793D"/>
    <w:rsid w:val="00541762"/>
    <w:rsid w:val="00542265"/>
    <w:rsid w:val="00542778"/>
    <w:rsid w:val="005427AA"/>
    <w:rsid w:val="005428BD"/>
    <w:rsid w:val="005430D1"/>
    <w:rsid w:val="0054389E"/>
    <w:rsid w:val="00545C19"/>
    <w:rsid w:val="005460BF"/>
    <w:rsid w:val="0054743E"/>
    <w:rsid w:val="00547ABE"/>
    <w:rsid w:val="005528D3"/>
    <w:rsid w:val="00553521"/>
    <w:rsid w:val="00555372"/>
    <w:rsid w:val="005557F1"/>
    <w:rsid w:val="00560374"/>
    <w:rsid w:val="00561B78"/>
    <w:rsid w:val="0056227A"/>
    <w:rsid w:val="005622D5"/>
    <w:rsid w:val="00562E7F"/>
    <w:rsid w:val="0056309C"/>
    <w:rsid w:val="00566040"/>
    <w:rsid w:val="005660ED"/>
    <w:rsid w:val="005663D2"/>
    <w:rsid w:val="00571780"/>
    <w:rsid w:val="00577E1F"/>
    <w:rsid w:val="0058018E"/>
    <w:rsid w:val="00580CBE"/>
    <w:rsid w:val="00585B48"/>
    <w:rsid w:val="00592A8F"/>
    <w:rsid w:val="00596038"/>
    <w:rsid w:val="005A0521"/>
    <w:rsid w:val="005A2384"/>
    <w:rsid w:val="005A2AE8"/>
    <w:rsid w:val="005A49BF"/>
    <w:rsid w:val="005B16F2"/>
    <w:rsid w:val="005B2E62"/>
    <w:rsid w:val="005B41F0"/>
    <w:rsid w:val="005B486B"/>
    <w:rsid w:val="005B62EB"/>
    <w:rsid w:val="005C00EF"/>
    <w:rsid w:val="005C5B69"/>
    <w:rsid w:val="005C7260"/>
    <w:rsid w:val="005C7B47"/>
    <w:rsid w:val="005D004A"/>
    <w:rsid w:val="005D211F"/>
    <w:rsid w:val="005D42C8"/>
    <w:rsid w:val="005D74D5"/>
    <w:rsid w:val="005E2D7B"/>
    <w:rsid w:val="005E3721"/>
    <w:rsid w:val="005E5467"/>
    <w:rsid w:val="005E5D11"/>
    <w:rsid w:val="005E6AF0"/>
    <w:rsid w:val="005F1512"/>
    <w:rsid w:val="005F17F8"/>
    <w:rsid w:val="00601B9E"/>
    <w:rsid w:val="00602939"/>
    <w:rsid w:val="006057F9"/>
    <w:rsid w:val="00610493"/>
    <w:rsid w:val="006107EF"/>
    <w:rsid w:val="00612043"/>
    <w:rsid w:val="00612795"/>
    <w:rsid w:val="00612D9E"/>
    <w:rsid w:val="006130D8"/>
    <w:rsid w:val="00613ACE"/>
    <w:rsid w:val="0061619E"/>
    <w:rsid w:val="0061733B"/>
    <w:rsid w:val="0061742A"/>
    <w:rsid w:val="00620D1A"/>
    <w:rsid w:val="00623C93"/>
    <w:rsid w:val="006240E4"/>
    <w:rsid w:val="006251D7"/>
    <w:rsid w:val="00627B29"/>
    <w:rsid w:val="00627C95"/>
    <w:rsid w:val="00630264"/>
    <w:rsid w:val="00635EE6"/>
    <w:rsid w:val="006361E3"/>
    <w:rsid w:val="006439F9"/>
    <w:rsid w:val="00644AEA"/>
    <w:rsid w:val="006457C8"/>
    <w:rsid w:val="0065174E"/>
    <w:rsid w:val="0065229F"/>
    <w:rsid w:val="00653AF6"/>
    <w:rsid w:val="00655B72"/>
    <w:rsid w:val="006577C8"/>
    <w:rsid w:val="00657B48"/>
    <w:rsid w:val="0066245F"/>
    <w:rsid w:val="006711E9"/>
    <w:rsid w:val="00671AD4"/>
    <w:rsid w:val="006724BD"/>
    <w:rsid w:val="00675348"/>
    <w:rsid w:val="00680269"/>
    <w:rsid w:val="0068053C"/>
    <w:rsid w:val="00682782"/>
    <w:rsid w:val="006903B5"/>
    <w:rsid w:val="00691BB2"/>
    <w:rsid w:val="006924F0"/>
    <w:rsid w:val="006932AA"/>
    <w:rsid w:val="00694076"/>
    <w:rsid w:val="006943AC"/>
    <w:rsid w:val="00697171"/>
    <w:rsid w:val="006A095A"/>
    <w:rsid w:val="006A22E6"/>
    <w:rsid w:val="006A2347"/>
    <w:rsid w:val="006A2725"/>
    <w:rsid w:val="006B0207"/>
    <w:rsid w:val="006B3B08"/>
    <w:rsid w:val="006B42B3"/>
    <w:rsid w:val="006C06B3"/>
    <w:rsid w:val="006C0CC8"/>
    <w:rsid w:val="006C0D13"/>
    <w:rsid w:val="006C0DDD"/>
    <w:rsid w:val="006C14F5"/>
    <w:rsid w:val="006C1732"/>
    <w:rsid w:val="006C3458"/>
    <w:rsid w:val="006C360C"/>
    <w:rsid w:val="006C496C"/>
    <w:rsid w:val="006C5941"/>
    <w:rsid w:val="006C5CA6"/>
    <w:rsid w:val="006D16A8"/>
    <w:rsid w:val="006D5742"/>
    <w:rsid w:val="006D5759"/>
    <w:rsid w:val="006D77CE"/>
    <w:rsid w:val="006E2119"/>
    <w:rsid w:val="006E367B"/>
    <w:rsid w:val="006E64FF"/>
    <w:rsid w:val="006F1366"/>
    <w:rsid w:val="006F178A"/>
    <w:rsid w:val="006F34E1"/>
    <w:rsid w:val="006F502C"/>
    <w:rsid w:val="006F5E48"/>
    <w:rsid w:val="006F6755"/>
    <w:rsid w:val="00700194"/>
    <w:rsid w:val="00700CAD"/>
    <w:rsid w:val="00701B93"/>
    <w:rsid w:val="00701EC6"/>
    <w:rsid w:val="00706232"/>
    <w:rsid w:val="00706877"/>
    <w:rsid w:val="00706F14"/>
    <w:rsid w:val="00710713"/>
    <w:rsid w:val="00710D39"/>
    <w:rsid w:val="007117EF"/>
    <w:rsid w:val="00712309"/>
    <w:rsid w:val="0071363E"/>
    <w:rsid w:val="00713AA6"/>
    <w:rsid w:val="0071527C"/>
    <w:rsid w:val="00720C2E"/>
    <w:rsid w:val="00724524"/>
    <w:rsid w:val="00724B4B"/>
    <w:rsid w:val="00724C21"/>
    <w:rsid w:val="00731541"/>
    <w:rsid w:val="00732032"/>
    <w:rsid w:val="007329E9"/>
    <w:rsid w:val="00733C64"/>
    <w:rsid w:val="0073419E"/>
    <w:rsid w:val="0073477D"/>
    <w:rsid w:val="00735821"/>
    <w:rsid w:val="00736429"/>
    <w:rsid w:val="007405A7"/>
    <w:rsid w:val="00740A1D"/>
    <w:rsid w:val="00741D8E"/>
    <w:rsid w:val="007443D5"/>
    <w:rsid w:val="007451B2"/>
    <w:rsid w:val="00751D02"/>
    <w:rsid w:val="00752D4F"/>
    <w:rsid w:val="00753D5A"/>
    <w:rsid w:val="007542E9"/>
    <w:rsid w:val="00756328"/>
    <w:rsid w:val="00756C07"/>
    <w:rsid w:val="00757B22"/>
    <w:rsid w:val="00757D32"/>
    <w:rsid w:val="007605E1"/>
    <w:rsid w:val="0076261B"/>
    <w:rsid w:val="007626E2"/>
    <w:rsid w:val="00763680"/>
    <w:rsid w:val="00765AAB"/>
    <w:rsid w:val="007709AB"/>
    <w:rsid w:val="00771729"/>
    <w:rsid w:val="00771BCA"/>
    <w:rsid w:val="007767DA"/>
    <w:rsid w:val="00776B9C"/>
    <w:rsid w:val="00781342"/>
    <w:rsid w:val="00784B77"/>
    <w:rsid w:val="007853AE"/>
    <w:rsid w:val="00787143"/>
    <w:rsid w:val="00792EA7"/>
    <w:rsid w:val="00793CDD"/>
    <w:rsid w:val="007953EF"/>
    <w:rsid w:val="007A128F"/>
    <w:rsid w:val="007A12AE"/>
    <w:rsid w:val="007A165A"/>
    <w:rsid w:val="007A268D"/>
    <w:rsid w:val="007A2E38"/>
    <w:rsid w:val="007A341E"/>
    <w:rsid w:val="007A3427"/>
    <w:rsid w:val="007A3CEE"/>
    <w:rsid w:val="007A4639"/>
    <w:rsid w:val="007A49FD"/>
    <w:rsid w:val="007A4F89"/>
    <w:rsid w:val="007A7D38"/>
    <w:rsid w:val="007B038E"/>
    <w:rsid w:val="007B0BE0"/>
    <w:rsid w:val="007B3BFF"/>
    <w:rsid w:val="007B660D"/>
    <w:rsid w:val="007B7566"/>
    <w:rsid w:val="007C1215"/>
    <w:rsid w:val="007C2285"/>
    <w:rsid w:val="007C25F0"/>
    <w:rsid w:val="007C61F2"/>
    <w:rsid w:val="007C7BBB"/>
    <w:rsid w:val="007D00F8"/>
    <w:rsid w:val="007D1DB0"/>
    <w:rsid w:val="007D2E33"/>
    <w:rsid w:val="007D546A"/>
    <w:rsid w:val="007D64EA"/>
    <w:rsid w:val="007D7214"/>
    <w:rsid w:val="007D7679"/>
    <w:rsid w:val="007E067E"/>
    <w:rsid w:val="007E091B"/>
    <w:rsid w:val="007E35B0"/>
    <w:rsid w:val="007E6730"/>
    <w:rsid w:val="007E6B4A"/>
    <w:rsid w:val="007E6FF3"/>
    <w:rsid w:val="007F2F2A"/>
    <w:rsid w:val="007F770E"/>
    <w:rsid w:val="0080203C"/>
    <w:rsid w:val="00802898"/>
    <w:rsid w:val="008040CA"/>
    <w:rsid w:val="0081207C"/>
    <w:rsid w:val="008121F1"/>
    <w:rsid w:val="00816D1E"/>
    <w:rsid w:val="008220FD"/>
    <w:rsid w:val="00823380"/>
    <w:rsid w:val="00826143"/>
    <w:rsid w:val="00832A59"/>
    <w:rsid w:val="00833937"/>
    <w:rsid w:val="00834630"/>
    <w:rsid w:val="00834FB0"/>
    <w:rsid w:val="0083520D"/>
    <w:rsid w:val="008365AE"/>
    <w:rsid w:val="0084094B"/>
    <w:rsid w:val="008411FF"/>
    <w:rsid w:val="00842071"/>
    <w:rsid w:val="00843584"/>
    <w:rsid w:val="0084484F"/>
    <w:rsid w:val="008448E9"/>
    <w:rsid w:val="00844CE1"/>
    <w:rsid w:val="00846179"/>
    <w:rsid w:val="00846805"/>
    <w:rsid w:val="00846D3F"/>
    <w:rsid w:val="0084726E"/>
    <w:rsid w:val="008500AA"/>
    <w:rsid w:val="00850F70"/>
    <w:rsid w:val="00852315"/>
    <w:rsid w:val="008546A7"/>
    <w:rsid w:val="008554AF"/>
    <w:rsid w:val="00855AD9"/>
    <w:rsid w:val="00860054"/>
    <w:rsid w:val="00862B1B"/>
    <w:rsid w:val="00864767"/>
    <w:rsid w:val="008660D5"/>
    <w:rsid w:val="00867454"/>
    <w:rsid w:val="00867FD5"/>
    <w:rsid w:val="0087048E"/>
    <w:rsid w:val="00870ADF"/>
    <w:rsid w:val="008715C9"/>
    <w:rsid w:val="008732C6"/>
    <w:rsid w:val="00875AFE"/>
    <w:rsid w:val="00876005"/>
    <w:rsid w:val="00877AD4"/>
    <w:rsid w:val="00881CB5"/>
    <w:rsid w:val="00882CB4"/>
    <w:rsid w:val="00885818"/>
    <w:rsid w:val="0089094F"/>
    <w:rsid w:val="00891571"/>
    <w:rsid w:val="00894412"/>
    <w:rsid w:val="00895416"/>
    <w:rsid w:val="00895C55"/>
    <w:rsid w:val="00896E93"/>
    <w:rsid w:val="008A112D"/>
    <w:rsid w:val="008A2273"/>
    <w:rsid w:val="008A262F"/>
    <w:rsid w:val="008A3B4A"/>
    <w:rsid w:val="008A4D19"/>
    <w:rsid w:val="008A6353"/>
    <w:rsid w:val="008A6A64"/>
    <w:rsid w:val="008B034E"/>
    <w:rsid w:val="008B0A1C"/>
    <w:rsid w:val="008B1B75"/>
    <w:rsid w:val="008B27E4"/>
    <w:rsid w:val="008B4BA7"/>
    <w:rsid w:val="008B4D8B"/>
    <w:rsid w:val="008B50BC"/>
    <w:rsid w:val="008B6CC3"/>
    <w:rsid w:val="008B7003"/>
    <w:rsid w:val="008C554B"/>
    <w:rsid w:val="008C63A9"/>
    <w:rsid w:val="008D1AB2"/>
    <w:rsid w:val="008D4278"/>
    <w:rsid w:val="008D65F3"/>
    <w:rsid w:val="008E170F"/>
    <w:rsid w:val="008E218C"/>
    <w:rsid w:val="008E30F6"/>
    <w:rsid w:val="008E4D4E"/>
    <w:rsid w:val="008E5C46"/>
    <w:rsid w:val="008F0A84"/>
    <w:rsid w:val="008F2145"/>
    <w:rsid w:val="008F2663"/>
    <w:rsid w:val="008F3BCA"/>
    <w:rsid w:val="008F467C"/>
    <w:rsid w:val="008F5DF7"/>
    <w:rsid w:val="00900B17"/>
    <w:rsid w:val="00900E80"/>
    <w:rsid w:val="00901BC2"/>
    <w:rsid w:val="0090681F"/>
    <w:rsid w:val="009071F2"/>
    <w:rsid w:val="00907CB6"/>
    <w:rsid w:val="00910840"/>
    <w:rsid w:val="00910B7E"/>
    <w:rsid w:val="00911D90"/>
    <w:rsid w:val="00916279"/>
    <w:rsid w:val="00916482"/>
    <w:rsid w:val="009171CF"/>
    <w:rsid w:val="0092101B"/>
    <w:rsid w:val="00921613"/>
    <w:rsid w:val="009216EF"/>
    <w:rsid w:val="00922FB7"/>
    <w:rsid w:val="00930C03"/>
    <w:rsid w:val="009336D8"/>
    <w:rsid w:val="0093417B"/>
    <w:rsid w:val="009362F8"/>
    <w:rsid w:val="009373C7"/>
    <w:rsid w:val="00937C66"/>
    <w:rsid w:val="00941964"/>
    <w:rsid w:val="00942690"/>
    <w:rsid w:val="00944B9B"/>
    <w:rsid w:val="0094684E"/>
    <w:rsid w:val="00951D93"/>
    <w:rsid w:val="009541CF"/>
    <w:rsid w:val="00954798"/>
    <w:rsid w:val="009556D4"/>
    <w:rsid w:val="00956CEA"/>
    <w:rsid w:val="009572CE"/>
    <w:rsid w:val="0095797B"/>
    <w:rsid w:val="009678CC"/>
    <w:rsid w:val="00970313"/>
    <w:rsid w:val="00970780"/>
    <w:rsid w:val="0097099E"/>
    <w:rsid w:val="00974E5A"/>
    <w:rsid w:val="009772B5"/>
    <w:rsid w:val="009779AF"/>
    <w:rsid w:val="0098076D"/>
    <w:rsid w:val="00980A7E"/>
    <w:rsid w:val="00981C68"/>
    <w:rsid w:val="009848F8"/>
    <w:rsid w:val="00985900"/>
    <w:rsid w:val="009861E8"/>
    <w:rsid w:val="00990A78"/>
    <w:rsid w:val="00991A0F"/>
    <w:rsid w:val="00992B4A"/>
    <w:rsid w:val="00995475"/>
    <w:rsid w:val="009A3F1E"/>
    <w:rsid w:val="009A5578"/>
    <w:rsid w:val="009A5F6D"/>
    <w:rsid w:val="009A66F8"/>
    <w:rsid w:val="009A7370"/>
    <w:rsid w:val="009B1242"/>
    <w:rsid w:val="009B27AA"/>
    <w:rsid w:val="009B675D"/>
    <w:rsid w:val="009B77FA"/>
    <w:rsid w:val="009B7979"/>
    <w:rsid w:val="009C20A5"/>
    <w:rsid w:val="009C41F4"/>
    <w:rsid w:val="009C7705"/>
    <w:rsid w:val="009D01A9"/>
    <w:rsid w:val="009D02E6"/>
    <w:rsid w:val="009D0669"/>
    <w:rsid w:val="009D0FC9"/>
    <w:rsid w:val="009D2F0C"/>
    <w:rsid w:val="009D3242"/>
    <w:rsid w:val="009D5658"/>
    <w:rsid w:val="009D5F72"/>
    <w:rsid w:val="009E0846"/>
    <w:rsid w:val="009E134F"/>
    <w:rsid w:val="009E18F7"/>
    <w:rsid w:val="009E2C16"/>
    <w:rsid w:val="009E4886"/>
    <w:rsid w:val="009E7191"/>
    <w:rsid w:val="009F1908"/>
    <w:rsid w:val="009F2355"/>
    <w:rsid w:val="009F4CEC"/>
    <w:rsid w:val="009F6217"/>
    <w:rsid w:val="00A00120"/>
    <w:rsid w:val="00A00CEA"/>
    <w:rsid w:val="00A0103D"/>
    <w:rsid w:val="00A02433"/>
    <w:rsid w:val="00A10123"/>
    <w:rsid w:val="00A1181E"/>
    <w:rsid w:val="00A12428"/>
    <w:rsid w:val="00A126C1"/>
    <w:rsid w:val="00A133CD"/>
    <w:rsid w:val="00A13AD3"/>
    <w:rsid w:val="00A14C65"/>
    <w:rsid w:val="00A16FD4"/>
    <w:rsid w:val="00A20F96"/>
    <w:rsid w:val="00A20F9F"/>
    <w:rsid w:val="00A21C38"/>
    <w:rsid w:val="00A2238E"/>
    <w:rsid w:val="00A2498B"/>
    <w:rsid w:val="00A24CFD"/>
    <w:rsid w:val="00A26ED7"/>
    <w:rsid w:val="00A272C2"/>
    <w:rsid w:val="00A32048"/>
    <w:rsid w:val="00A34756"/>
    <w:rsid w:val="00A36928"/>
    <w:rsid w:val="00A44226"/>
    <w:rsid w:val="00A44D92"/>
    <w:rsid w:val="00A44E6E"/>
    <w:rsid w:val="00A450DE"/>
    <w:rsid w:val="00A46EEF"/>
    <w:rsid w:val="00A47594"/>
    <w:rsid w:val="00A50BDC"/>
    <w:rsid w:val="00A511C0"/>
    <w:rsid w:val="00A517D0"/>
    <w:rsid w:val="00A56C82"/>
    <w:rsid w:val="00A574DC"/>
    <w:rsid w:val="00A62D3C"/>
    <w:rsid w:val="00A62E24"/>
    <w:rsid w:val="00A70E87"/>
    <w:rsid w:val="00A721B8"/>
    <w:rsid w:val="00A74FFC"/>
    <w:rsid w:val="00A75D90"/>
    <w:rsid w:val="00A763BB"/>
    <w:rsid w:val="00A77279"/>
    <w:rsid w:val="00A8022C"/>
    <w:rsid w:val="00A80389"/>
    <w:rsid w:val="00A80E17"/>
    <w:rsid w:val="00A85B4E"/>
    <w:rsid w:val="00A85F9A"/>
    <w:rsid w:val="00A86CB6"/>
    <w:rsid w:val="00A90602"/>
    <w:rsid w:val="00A906F8"/>
    <w:rsid w:val="00A9222E"/>
    <w:rsid w:val="00A922C4"/>
    <w:rsid w:val="00A94706"/>
    <w:rsid w:val="00A97CED"/>
    <w:rsid w:val="00A97FCC"/>
    <w:rsid w:val="00AA0741"/>
    <w:rsid w:val="00AA36CC"/>
    <w:rsid w:val="00AA45C3"/>
    <w:rsid w:val="00AA4BD2"/>
    <w:rsid w:val="00AA5885"/>
    <w:rsid w:val="00AA6016"/>
    <w:rsid w:val="00AA7F22"/>
    <w:rsid w:val="00AB064A"/>
    <w:rsid w:val="00AB4FDF"/>
    <w:rsid w:val="00AB51CD"/>
    <w:rsid w:val="00AB5898"/>
    <w:rsid w:val="00AC0049"/>
    <w:rsid w:val="00AC54E1"/>
    <w:rsid w:val="00AC6E8F"/>
    <w:rsid w:val="00AC7840"/>
    <w:rsid w:val="00AD265E"/>
    <w:rsid w:val="00AD4FF8"/>
    <w:rsid w:val="00AD7540"/>
    <w:rsid w:val="00AE09CD"/>
    <w:rsid w:val="00AE16ED"/>
    <w:rsid w:val="00AE4EF8"/>
    <w:rsid w:val="00AE6DEE"/>
    <w:rsid w:val="00AF01CD"/>
    <w:rsid w:val="00AF2732"/>
    <w:rsid w:val="00AF3C4C"/>
    <w:rsid w:val="00AF4137"/>
    <w:rsid w:val="00AF731D"/>
    <w:rsid w:val="00B00408"/>
    <w:rsid w:val="00B0109E"/>
    <w:rsid w:val="00B02CA7"/>
    <w:rsid w:val="00B043B5"/>
    <w:rsid w:val="00B04557"/>
    <w:rsid w:val="00B077A6"/>
    <w:rsid w:val="00B104B1"/>
    <w:rsid w:val="00B112B3"/>
    <w:rsid w:val="00B1189C"/>
    <w:rsid w:val="00B1193A"/>
    <w:rsid w:val="00B14E28"/>
    <w:rsid w:val="00B15764"/>
    <w:rsid w:val="00B22C8C"/>
    <w:rsid w:val="00B24E5D"/>
    <w:rsid w:val="00B25C5A"/>
    <w:rsid w:val="00B30048"/>
    <w:rsid w:val="00B31152"/>
    <w:rsid w:val="00B31EFC"/>
    <w:rsid w:val="00B32E9F"/>
    <w:rsid w:val="00B421D9"/>
    <w:rsid w:val="00B43114"/>
    <w:rsid w:val="00B43BDE"/>
    <w:rsid w:val="00B46149"/>
    <w:rsid w:val="00B47000"/>
    <w:rsid w:val="00B47CD5"/>
    <w:rsid w:val="00B5078F"/>
    <w:rsid w:val="00B52FA3"/>
    <w:rsid w:val="00B532A2"/>
    <w:rsid w:val="00B540D7"/>
    <w:rsid w:val="00B60F65"/>
    <w:rsid w:val="00B611CB"/>
    <w:rsid w:val="00B6243D"/>
    <w:rsid w:val="00B62BD3"/>
    <w:rsid w:val="00B6318E"/>
    <w:rsid w:val="00B634CB"/>
    <w:rsid w:val="00B64A00"/>
    <w:rsid w:val="00B65B69"/>
    <w:rsid w:val="00B65BF5"/>
    <w:rsid w:val="00B65CF4"/>
    <w:rsid w:val="00B663D8"/>
    <w:rsid w:val="00B70AA7"/>
    <w:rsid w:val="00B70F3E"/>
    <w:rsid w:val="00B721F6"/>
    <w:rsid w:val="00B743A6"/>
    <w:rsid w:val="00B759D6"/>
    <w:rsid w:val="00B77A34"/>
    <w:rsid w:val="00B80030"/>
    <w:rsid w:val="00B80D9A"/>
    <w:rsid w:val="00B81C0A"/>
    <w:rsid w:val="00B87AC8"/>
    <w:rsid w:val="00B922D5"/>
    <w:rsid w:val="00B927ED"/>
    <w:rsid w:val="00B93BE9"/>
    <w:rsid w:val="00B963C2"/>
    <w:rsid w:val="00B96D2B"/>
    <w:rsid w:val="00B975BB"/>
    <w:rsid w:val="00BA1237"/>
    <w:rsid w:val="00BA1302"/>
    <w:rsid w:val="00BA351A"/>
    <w:rsid w:val="00BA3F3D"/>
    <w:rsid w:val="00BA4105"/>
    <w:rsid w:val="00BA54F9"/>
    <w:rsid w:val="00BB3818"/>
    <w:rsid w:val="00BB616D"/>
    <w:rsid w:val="00BC4DD9"/>
    <w:rsid w:val="00BC58F0"/>
    <w:rsid w:val="00BC5F07"/>
    <w:rsid w:val="00BC62EC"/>
    <w:rsid w:val="00BC7B54"/>
    <w:rsid w:val="00BD03F7"/>
    <w:rsid w:val="00BD412E"/>
    <w:rsid w:val="00BD5516"/>
    <w:rsid w:val="00BD5617"/>
    <w:rsid w:val="00BD57ED"/>
    <w:rsid w:val="00BD7173"/>
    <w:rsid w:val="00BE0E6D"/>
    <w:rsid w:val="00BE1273"/>
    <w:rsid w:val="00BE1F7E"/>
    <w:rsid w:val="00BE25C4"/>
    <w:rsid w:val="00BE2FDD"/>
    <w:rsid w:val="00BE4C0D"/>
    <w:rsid w:val="00BE65AB"/>
    <w:rsid w:val="00BE7AA9"/>
    <w:rsid w:val="00BF0C09"/>
    <w:rsid w:val="00BF2D1D"/>
    <w:rsid w:val="00BF40C1"/>
    <w:rsid w:val="00BF555D"/>
    <w:rsid w:val="00BF6379"/>
    <w:rsid w:val="00C0100B"/>
    <w:rsid w:val="00C0365B"/>
    <w:rsid w:val="00C03879"/>
    <w:rsid w:val="00C06B76"/>
    <w:rsid w:val="00C07ACB"/>
    <w:rsid w:val="00C14805"/>
    <w:rsid w:val="00C1520F"/>
    <w:rsid w:val="00C15DFA"/>
    <w:rsid w:val="00C17FCA"/>
    <w:rsid w:val="00C21F11"/>
    <w:rsid w:val="00C23364"/>
    <w:rsid w:val="00C234C3"/>
    <w:rsid w:val="00C23567"/>
    <w:rsid w:val="00C24073"/>
    <w:rsid w:val="00C25C50"/>
    <w:rsid w:val="00C25D0B"/>
    <w:rsid w:val="00C33BB5"/>
    <w:rsid w:val="00C342B1"/>
    <w:rsid w:val="00C35F96"/>
    <w:rsid w:val="00C40C3F"/>
    <w:rsid w:val="00C412C9"/>
    <w:rsid w:val="00C45135"/>
    <w:rsid w:val="00C4542F"/>
    <w:rsid w:val="00C51BE3"/>
    <w:rsid w:val="00C52DA2"/>
    <w:rsid w:val="00C5382A"/>
    <w:rsid w:val="00C542EC"/>
    <w:rsid w:val="00C546E8"/>
    <w:rsid w:val="00C557D1"/>
    <w:rsid w:val="00C56295"/>
    <w:rsid w:val="00C60524"/>
    <w:rsid w:val="00C609FC"/>
    <w:rsid w:val="00C615AB"/>
    <w:rsid w:val="00C62EBD"/>
    <w:rsid w:val="00C63AAE"/>
    <w:rsid w:val="00C63D4D"/>
    <w:rsid w:val="00C65EAF"/>
    <w:rsid w:val="00C65FB7"/>
    <w:rsid w:val="00C66822"/>
    <w:rsid w:val="00C700E5"/>
    <w:rsid w:val="00C71FE7"/>
    <w:rsid w:val="00C76EAE"/>
    <w:rsid w:val="00C771AB"/>
    <w:rsid w:val="00C77373"/>
    <w:rsid w:val="00C810F1"/>
    <w:rsid w:val="00C8111C"/>
    <w:rsid w:val="00C81E18"/>
    <w:rsid w:val="00C82364"/>
    <w:rsid w:val="00C82FB1"/>
    <w:rsid w:val="00C84643"/>
    <w:rsid w:val="00C84B5D"/>
    <w:rsid w:val="00C85963"/>
    <w:rsid w:val="00C87D3E"/>
    <w:rsid w:val="00C9199A"/>
    <w:rsid w:val="00C92973"/>
    <w:rsid w:val="00C92EB6"/>
    <w:rsid w:val="00C93FF7"/>
    <w:rsid w:val="00C949F4"/>
    <w:rsid w:val="00C954F3"/>
    <w:rsid w:val="00C96C6C"/>
    <w:rsid w:val="00CA0627"/>
    <w:rsid w:val="00CA0865"/>
    <w:rsid w:val="00CA19F8"/>
    <w:rsid w:val="00CA2A33"/>
    <w:rsid w:val="00CA2D15"/>
    <w:rsid w:val="00CA35A8"/>
    <w:rsid w:val="00CA42F4"/>
    <w:rsid w:val="00CA581D"/>
    <w:rsid w:val="00CA72BB"/>
    <w:rsid w:val="00CB0CAE"/>
    <w:rsid w:val="00CB1F4D"/>
    <w:rsid w:val="00CB210F"/>
    <w:rsid w:val="00CB4F5C"/>
    <w:rsid w:val="00CC0E5E"/>
    <w:rsid w:val="00CC1E34"/>
    <w:rsid w:val="00CC5883"/>
    <w:rsid w:val="00CC78D2"/>
    <w:rsid w:val="00CD0A7F"/>
    <w:rsid w:val="00CD3702"/>
    <w:rsid w:val="00CD3E9C"/>
    <w:rsid w:val="00CD4B65"/>
    <w:rsid w:val="00CD59B4"/>
    <w:rsid w:val="00CD7FE3"/>
    <w:rsid w:val="00CE2629"/>
    <w:rsid w:val="00CE2695"/>
    <w:rsid w:val="00CE26BB"/>
    <w:rsid w:val="00CE3B45"/>
    <w:rsid w:val="00CE3B5A"/>
    <w:rsid w:val="00CE6CAB"/>
    <w:rsid w:val="00CF3D55"/>
    <w:rsid w:val="00CF4EAE"/>
    <w:rsid w:val="00D046C4"/>
    <w:rsid w:val="00D054BD"/>
    <w:rsid w:val="00D0565E"/>
    <w:rsid w:val="00D060E5"/>
    <w:rsid w:val="00D0688A"/>
    <w:rsid w:val="00D0758A"/>
    <w:rsid w:val="00D10467"/>
    <w:rsid w:val="00D12023"/>
    <w:rsid w:val="00D14BC3"/>
    <w:rsid w:val="00D16CD6"/>
    <w:rsid w:val="00D175F8"/>
    <w:rsid w:val="00D17F61"/>
    <w:rsid w:val="00D21285"/>
    <w:rsid w:val="00D2146B"/>
    <w:rsid w:val="00D252EF"/>
    <w:rsid w:val="00D27B07"/>
    <w:rsid w:val="00D3212C"/>
    <w:rsid w:val="00D3704D"/>
    <w:rsid w:val="00D3738F"/>
    <w:rsid w:val="00D37393"/>
    <w:rsid w:val="00D401C6"/>
    <w:rsid w:val="00D46537"/>
    <w:rsid w:val="00D475C2"/>
    <w:rsid w:val="00D51D97"/>
    <w:rsid w:val="00D51F33"/>
    <w:rsid w:val="00D521BC"/>
    <w:rsid w:val="00D52FEA"/>
    <w:rsid w:val="00D5554F"/>
    <w:rsid w:val="00D558F6"/>
    <w:rsid w:val="00D616CA"/>
    <w:rsid w:val="00D61F31"/>
    <w:rsid w:val="00D61F7F"/>
    <w:rsid w:val="00D63148"/>
    <w:rsid w:val="00D63378"/>
    <w:rsid w:val="00D636FF"/>
    <w:rsid w:val="00D63AE9"/>
    <w:rsid w:val="00D66631"/>
    <w:rsid w:val="00D67E16"/>
    <w:rsid w:val="00D7018C"/>
    <w:rsid w:val="00D70289"/>
    <w:rsid w:val="00D7062B"/>
    <w:rsid w:val="00D723BE"/>
    <w:rsid w:val="00D75E2F"/>
    <w:rsid w:val="00D75E5A"/>
    <w:rsid w:val="00D768C0"/>
    <w:rsid w:val="00D81A9B"/>
    <w:rsid w:val="00D829E4"/>
    <w:rsid w:val="00D8628E"/>
    <w:rsid w:val="00D91419"/>
    <w:rsid w:val="00D9168D"/>
    <w:rsid w:val="00D9234E"/>
    <w:rsid w:val="00D936A8"/>
    <w:rsid w:val="00D94A7C"/>
    <w:rsid w:val="00D96296"/>
    <w:rsid w:val="00D96E4A"/>
    <w:rsid w:val="00DA5A8E"/>
    <w:rsid w:val="00DB1CE2"/>
    <w:rsid w:val="00DB1F62"/>
    <w:rsid w:val="00DB20AF"/>
    <w:rsid w:val="00DB2766"/>
    <w:rsid w:val="00DB49A8"/>
    <w:rsid w:val="00DB523A"/>
    <w:rsid w:val="00DB6E8A"/>
    <w:rsid w:val="00DB7747"/>
    <w:rsid w:val="00DC04DC"/>
    <w:rsid w:val="00DC1230"/>
    <w:rsid w:val="00DC1F04"/>
    <w:rsid w:val="00DC2496"/>
    <w:rsid w:val="00DC3945"/>
    <w:rsid w:val="00DC3B48"/>
    <w:rsid w:val="00DC5B2C"/>
    <w:rsid w:val="00DC6242"/>
    <w:rsid w:val="00DC7D90"/>
    <w:rsid w:val="00DD177F"/>
    <w:rsid w:val="00DD1820"/>
    <w:rsid w:val="00DD4A05"/>
    <w:rsid w:val="00DD4D73"/>
    <w:rsid w:val="00DD73DC"/>
    <w:rsid w:val="00DE2240"/>
    <w:rsid w:val="00DE2CE6"/>
    <w:rsid w:val="00DE3497"/>
    <w:rsid w:val="00DE3A12"/>
    <w:rsid w:val="00DE5B54"/>
    <w:rsid w:val="00DE78C1"/>
    <w:rsid w:val="00DF0977"/>
    <w:rsid w:val="00DF1F7E"/>
    <w:rsid w:val="00DF26FA"/>
    <w:rsid w:val="00DF4FDE"/>
    <w:rsid w:val="00DF53CF"/>
    <w:rsid w:val="00DF56B4"/>
    <w:rsid w:val="00DF5DC4"/>
    <w:rsid w:val="00E01256"/>
    <w:rsid w:val="00E05F08"/>
    <w:rsid w:val="00E06414"/>
    <w:rsid w:val="00E06666"/>
    <w:rsid w:val="00E06714"/>
    <w:rsid w:val="00E133F1"/>
    <w:rsid w:val="00E14E0A"/>
    <w:rsid w:val="00E17823"/>
    <w:rsid w:val="00E17DE1"/>
    <w:rsid w:val="00E21715"/>
    <w:rsid w:val="00E24059"/>
    <w:rsid w:val="00E240E3"/>
    <w:rsid w:val="00E258D8"/>
    <w:rsid w:val="00E265B1"/>
    <w:rsid w:val="00E27A2D"/>
    <w:rsid w:val="00E30530"/>
    <w:rsid w:val="00E32E46"/>
    <w:rsid w:val="00E3342D"/>
    <w:rsid w:val="00E341AB"/>
    <w:rsid w:val="00E369BC"/>
    <w:rsid w:val="00E431B7"/>
    <w:rsid w:val="00E43B33"/>
    <w:rsid w:val="00E45286"/>
    <w:rsid w:val="00E45E56"/>
    <w:rsid w:val="00E46021"/>
    <w:rsid w:val="00E461AA"/>
    <w:rsid w:val="00E46893"/>
    <w:rsid w:val="00E46BED"/>
    <w:rsid w:val="00E473C8"/>
    <w:rsid w:val="00E501D0"/>
    <w:rsid w:val="00E501EE"/>
    <w:rsid w:val="00E513B9"/>
    <w:rsid w:val="00E559A0"/>
    <w:rsid w:val="00E60745"/>
    <w:rsid w:val="00E609FF"/>
    <w:rsid w:val="00E60A5B"/>
    <w:rsid w:val="00E627E6"/>
    <w:rsid w:val="00E63759"/>
    <w:rsid w:val="00E64314"/>
    <w:rsid w:val="00E70082"/>
    <w:rsid w:val="00E70540"/>
    <w:rsid w:val="00E70D5E"/>
    <w:rsid w:val="00E752BD"/>
    <w:rsid w:val="00E75307"/>
    <w:rsid w:val="00E75983"/>
    <w:rsid w:val="00E75B63"/>
    <w:rsid w:val="00E81652"/>
    <w:rsid w:val="00E86897"/>
    <w:rsid w:val="00E87070"/>
    <w:rsid w:val="00E907C9"/>
    <w:rsid w:val="00E918AB"/>
    <w:rsid w:val="00E9234F"/>
    <w:rsid w:val="00E9357F"/>
    <w:rsid w:val="00E936DC"/>
    <w:rsid w:val="00E95D9F"/>
    <w:rsid w:val="00EA0315"/>
    <w:rsid w:val="00EA11A0"/>
    <w:rsid w:val="00EA16A9"/>
    <w:rsid w:val="00EA272C"/>
    <w:rsid w:val="00EA34A9"/>
    <w:rsid w:val="00EA3A51"/>
    <w:rsid w:val="00EA4613"/>
    <w:rsid w:val="00EA6284"/>
    <w:rsid w:val="00EA630F"/>
    <w:rsid w:val="00EA663D"/>
    <w:rsid w:val="00EB17A2"/>
    <w:rsid w:val="00EB4370"/>
    <w:rsid w:val="00EB541A"/>
    <w:rsid w:val="00EC1212"/>
    <w:rsid w:val="00EC1DDE"/>
    <w:rsid w:val="00EC5205"/>
    <w:rsid w:val="00EC5C2F"/>
    <w:rsid w:val="00ED0A57"/>
    <w:rsid w:val="00ED0E49"/>
    <w:rsid w:val="00ED0F7E"/>
    <w:rsid w:val="00ED20DB"/>
    <w:rsid w:val="00ED2B44"/>
    <w:rsid w:val="00ED2D29"/>
    <w:rsid w:val="00ED39B5"/>
    <w:rsid w:val="00ED6D29"/>
    <w:rsid w:val="00ED784D"/>
    <w:rsid w:val="00EE1883"/>
    <w:rsid w:val="00EE3414"/>
    <w:rsid w:val="00EE43E4"/>
    <w:rsid w:val="00EE4EC6"/>
    <w:rsid w:val="00EE5558"/>
    <w:rsid w:val="00EE5C52"/>
    <w:rsid w:val="00EE624E"/>
    <w:rsid w:val="00EE7631"/>
    <w:rsid w:val="00EF00AF"/>
    <w:rsid w:val="00EF0C4E"/>
    <w:rsid w:val="00EF149A"/>
    <w:rsid w:val="00EF5D56"/>
    <w:rsid w:val="00EF7EAB"/>
    <w:rsid w:val="00F004FB"/>
    <w:rsid w:val="00F02143"/>
    <w:rsid w:val="00F04A7F"/>
    <w:rsid w:val="00F04F21"/>
    <w:rsid w:val="00F06757"/>
    <w:rsid w:val="00F076BC"/>
    <w:rsid w:val="00F10EA4"/>
    <w:rsid w:val="00F11277"/>
    <w:rsid w:val="00F1250B"/>
    <w:rsid w:val="00F13AE5"/>
    <w:rsid w:val="00F13E78"/>
    <w:rsid w:val="00F156C6"/>
    <w:rsid w:val="00F16679"/>
    <w:rsid w:val="00F16C6F"/>
    <w:rsid w:val="00F21617"/>
    <w:rsid w:val="00F216CF"/>
    <w:rsid w:val="00F218EB"/>
    <w:rsid w:val="00F21AF6"/>
    <w:rsid w:val="00F21BB7"/>
    <w:rsid w:val="00F223E2"/>
    <w:rsid w:val="00F24F53"/>
    <w:rsid w:val="00F276F7"/>
    <w:rsid w:val="00F323D0"/>
    <w:rsid w:val="00F32EA6"/>
    <w:rsid w:val="00F35C89"/>
    <w:rsid w:val="00F35D58"/>
    <w:rsid w:val="00F372B4"/>
    <w:rsid w:val="00F40C4D"/>
    <w:rsid w:val="00F46213"/>
    <w:rsid w:val="00F4647C"/>
    <w:rsid w:val="00F47C57"/>
    <w:rsid w:val="00F50B89"/>
    <w:rsid w:val="00F54078"/>
    <w:rsid w:val="00F544DA"/>
    <w:rsid w:val="00F55382"/>
    <w:rsid w:val="00F553AB"/>
    <w:rsid w:val="00F57F78"/>
    <w:rsid w:val="00F601CD"/>
    <w:rsid w:val="00F609EC"/>
    <w:rsid w:val="00F61EBF"/>
    <w:rsid w:val="00F64ECE"/>
    <w:rsid w:val="00F66521"/>
    <w:rsid w:val="00F66E86"/>
    <w:rsid w:val="00F70D1E"/>
    <w:rsid w:val="00F7190F"/>
    <w:rsid w:val="00F755C9"/>
    <w:rsid w:val="00F76395"/>
    <w:rsid w:val="00F76DC0"/>
    <w:rsid w:val="00F813F0"/>
    <w:rsid w:val="00F83981"/>
    <w:rsid w:val="00F879A0"/>
    <w:rsid w:val="00F92BC4"/>
    <w:rsid w:val="00F93B53"/>
    <w:rsid w:val="00F94724"/>
    <w:rsid w:val="00F9599A"/>
    <w:rsid w:val="00F96013"/>
    <w:rsid w:val="00F96A4C"/>
    <w:rsid w:val="00FA1700"/>
    <w:rsid w:val="00FA278F"/>
    <w:rsid w:val="00FA3DED"/>
    <w:rsid w:val="00FA5F58"/>
    <w:rsid w:val="00FA724A"/>
    <w:rsid w:val="00FB307A"/>
    <w:rsid w:val="00FB3C3B"/>
    <w:rsid w:val="00FB429C"/>
    <w:rsid w:val="00FB4D42"/>
    <w:rsid w:val="00FB6FF1"/>
    <w:rsid w:val="00FC10FA"/>
    <w:rsid w:val="00FC110F"/>
    <w:rsid w:val="00FC2D0D"/>
    <w:rsid w:val="00FC3811"/>
    <w:rsid w:val="00FC4AF4"/>
    <w:rsid w:val="00FC4D09"/>
    <w:rsid w:val="00FC54C7"/>
    <w:rsid w:val="00FC5A79"/>
    <w:rsid w:val="00FC6022"/>
    <w:rsid w:val="00FC714B"/>
    <w:rsid w:val="00FC71C0"/>
    <w:rsid w:val="00FD1264"/>
    <w:rsid w:val="00FD1F8D"/>
    <w:rsid w:val="00FD21EF"/>
    <w:rsid w:val="00FD2683"/>
    <w:rsid w:val="00FD2ACF"/>
    <w:rsid w:val="00FD339C"/>
    <w:rsid w:val="00FD3887"/>
    <w:rsid w:val="00FD5C57"/>
    <w:rsid w:val="00FD742E"/>
    <w:rsid w:val="00FE350A"/>
    <w:rsid w:val="00FE4FBF"/>
    <w:rsid w:val="00FE7276"/>
    <w:rsid w:val="00FE79BF"/>
    <w:rsid w:val="00FE7EFD"/>
    <w:rsid w:val="00FF439E"/>
    <w:rsid w:val="00FF524B"/>
    <w:rsid w:val="00FF5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F7CE04A-3BE8-40C1-89A9-951FBF02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455"/>
  </w:style>
  <w:style w:type="paragraph" w:styleId="Heading1">
    <w:name w:val="heading 1"/>
    <w:basedOn w:val="Normal"/>
    <w:next w:val="Normal"/>
    <w:link w:val="Heading1Char"/>
    <w:uiPriority w:val="9"/>
    <w:qFormat/>
    <w:rsid w:val="00793C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3C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93C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F245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2455"/>
    <w:rPr>
      <w:sz w:val="20"/>
      <w:szCs w:val="20"/>
    </w:rPr>
  </w:style>
  <w:style w:type="character" w:styleId="FootnoteReference">
    <w:name w:val="footnote reference"/>
    <w:basedOn w:val="DefaultParagraphFont"/>
    <w:uiPriority w:val="99"/>
    <w:semiHidden/>
    <w:unhideWhenUsed/>
    <w:rsid w:val="004F2455"/>
    <w:rPr>
      <w:vertAlign w:val="superscript"/>
    </w:rPr>
  </w:style>
  <w:style w:type="paragraph" w:styleId="ListParagraph">
    <w:name w:val="List Paragraph"/>
    <w:basedOn w:val="Normal"/>
    <w:uiPriority w:val="34"/>
    <w:qFormat/>
    <w:rsid w:val="004F2455"/>
    <w:pPr>
      <w:ind w:left="720"/>
      <w:contextualSpacing/>
    </w:pPr>
  </w:style>
  <w:style w:type="character" w:styleId="Hyperlink">
    <w:name w:val="Hyperlink"/>
    <w:basedOn w:val="DefaultParagraphFont"/>
    <w:uiPriority w:val="99"/>
    <w:unhideWhenUsed/>
    <w:rsid w:val="004F2455"/>
    <w:rPr>
      <w:color w:val="0563C1" w:themeColor="hyperlink"/>
      <w:u w:val="single"/>
    </w:rPr>
  </w:style>
  <w:style w:type="paragraph" w:styleId="Footer">
    <w:name w:val="footer"/>
    <w:basedOn w:val="Normal"/>
    <w:link w:val="FooterChar"/>
    <w:uiPriority w:val="99"/>
    <w:unhideWhenUsed/>
    <w:rsid w:val="004F2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455"/>
  </w:style>
  <w:style w:type="character" w:customStyle="1" w:styleId="Heading1Char">
    <w:name w:val="Heading 1 Char"/>
    <w:basedOn w:val="DefaultParagraphFont"/>
    <w:link w:val="Heading1"/>
    <w:uiPriority w:val="9"/>
    <w:rsid w:val="00793C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93CD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93CD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C7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B54"/>
  </w:style>
  <w:style w:type="paragraph" w:styleId="TOCHeading">
    <w:name w:val="TOC Heading"/>
    <w:basedOn w:val="Heading1"/>
    <w:next w:val="Normal"/>
    <w:uiPriority w:val="39"/>
    <w:unhideWhenUsed/>
    <w:qFormat/>
    <w:rsid w:val="00130FED"/>
    <w:pPr>
      <w:outlineLvl w:val="9"/>
    </w:pPr>
  </w:style>
  <w:style w:type="paragraph" w:styleId="TOC1">
    <w:name w:val="toc 1"/>
    <w:basedOn w:val="Normal"/>
    <w:next w:val="Normal"/>
    <w:autoRedefine/>
    <w:uiPriority w:val="39"/>
    <w:unhideWhenUsed/>
    <w:rsid w:val="00130FED"/>
    <w:pPr>
      <w:spacing w:after="100"/>
    </w:pPr>
  </w:style>
  <w:style w:type="paragraph" w:styleId="TOC2">
    <w:name w:val="toc 2"/>
    <w:basedOn w:val="Normal"/>
    <w:next w:val="Normal"/>
    <w:autoRedefine/>
    <w:uiPriority w:val="39"/>
    <w:unhideWhenUsed/>
    <w:rsid w:val="00130FED"/>
    <w:pPr>
      <w:spacing w:after="100"/>
      <w:ind w:left="220"/>
    </w:pPr>
  </w:style>
  <w:style w:type="paragraph" w:styleId="TOC3">
    <w:name w:val="toc 3"/>
    <w:basedOn w:val="Normal"/>
    <w:next w:val="Normal"/>
    <w:autoRedefine/>
    <w:uiPriority w:val="39"/>
    <w:unhideWhenUsed/>
    <w:rsid w:val="00130F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28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legalserviceindia.com/articles/fal_torts.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rw.org/sites/default/files/reports/kenya1011_ToUpload_0.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prisonlegalnews.org/news/2014/may/19/california-improves-compensation-process-wrongfully-convicted-prison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rongfulconvictionsblog.org/2012/04/25/africa-illegal-detentiontwo-innocent-men-set-free-in-kenya/" TargetMode="External"/><Relationship Id="rId5" Type="http://schemas.openxmlformats.org/officeDocument/2006/relationships/webSettings" Target="webSettings.xml"/><Relationship Id="rId15" Type="http://schemas.openxmlformats.org/officeDocument/2006/relationships/hyperlink" Target="http://www.ebc-india.com/lawyer/articles/2004_7_49.htm" TargetMode="External"/><Relationship Id="rId10" Type="http://schemas.openxmlformats.org/officeDocument/2006/relationships/hyperlink" Target="http://www/statutes.legis.state.tx.us/Docs/CP/htm/CP.103.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upui.edu/~anthkb/a104/kenya/justice%25under%20seige.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legalserviceindia.com/articles/fal_torts.htm" TargetMode="External"/><Relationship Id="rId2" Type="http://schemas.openxmlformats.org/officeDocument/2006/relationships/hyperlink" Target="http://wrongfulconvictionsblog.org/2012/04/25/africa-illegal-detentiontwo-innocent-men-set-free-in-kenya/" TargetMode="External"/><Relationship Id="rId1" Type="http://schemas.openxmlformats.org/officeDocument/2006/relationships/hyperlink" Target="http://www.hrw.org/sites/default/files/reports/kenya1011_ToUpload_0.pdf" TargetMode="External"/><Relationship Id="rId4" Type="http://schemas.openxmlformats.org/officeDocument/2006/relationships/hyperlink" Target="http://www.ebc-india.com/lawyer/articles/2004_7_4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4951C-CAF1-4017-A8D8-A5AB6B65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3250</TotalTime>
  <Pages>47</Pages>
  <Words>11430</Words>
  <Characters>60811</Characters>
  <Application>Microsoft Office Word</Application>
  <DocSecurity>0</DocSecurity>
  <Lines>1192</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Ochieng'</dc:creator>
  <cp:keywords/>
  <dc:description/>
  <cp:lastModifiedBy>Evans</cp:lastModifiedBy>
  <cp:revision>1413</cp:revision>
  <dcterms:created xsi:type="dcterms:W3CDTF">2015-01-26T18:43:00Z</dcterms:created>
  <dcterms:modified xsi:type="dcterms:W3CDTF">2015-05-01T16:00:00Z</dcterms:modified>
</cp:coreProperties>
</file>