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81AF1" w:rsidRPr="000A3757" w:rsidRDefault="00881AF1" w:rsidP="00881AF1">
      <w:pPr>
        <w:spacing w:line="276" w:lineRule="auto"/>
        <w:jc w:val="center"/>
        <w:rPr>
          <w:rFonts w:ascii="Palatino Linotype" w:hAnsi="Palatino Linotype"/>
          <w:sz w:val="24"/>
          <w:szCs w:val="24"/>
        </w:rPr>
      </w:pPr>
      <w:r w:rsidRPr="000A3757">
        <w:rPr>
          <w:rFonts w:ascii="Palatino Linotype" w:eastAsia="Times New Roman" w:hAnsi="Palatino Linotype"/>
          <w:noProof/>
          <w:color w:val="000000"/>
          <w:sz w:val="24"/>
          <w:szCs w:val="24"/>
        </w:rPr>
        <w:drawing>
          <wp:inline distT="0" distB="0" distL="0" distR="0" wp14:anchorId="4003D4C1" wp14:editId="6E05C5FB">
            <wp:extent cx="775970" cy="636905"/>
            <wp:effectExtent l="0" t="0" r="0" b="0"/>
            <wp:docPr id="1" name="Picture 1" descr="https://lh5.googleusercontent.com/tl3RnkXX8P8CrSv8Ngb9RRjyXeO-GWx_Lua9bViqN7kF5JoHDJ_2KFBlX2zwpEjs8GuVBgquchSU79k_6_UbZFq1i83qTiShj67HjZEsDJUlMsLgVvbCtOfeMf91t8CS_zLzdEo_"/>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https://lh5.googleusercontent.com/tl3RnkXX8P8CrSv8Ngb9RRjyXeO-GWx_Lua9bViqN7kF5JoHDJ_2KFBlX2zwpEjs8GuVBgquchSU79k_6_UbZFq1i83qTiShj67HjZEsDJUlMsLgVvbCtOfeMf91t8CS_zLzdEo_"/>
                    <pic:cNvPicPr>
                      <a:picLocks/>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75970" cy="636905"/>
                    </a:xfrm>
                    <a:prstGeom prst="rect">
                      <a:avLst/>
                    </a:prstGeom>
                    <a:noFill/>
                    <a:ln>
                      <a:noFill/>
                    </a:ln>
                  </pic:spPr>
                </pic:pic>
              </a:graphicData>
            </a:graphic>
          </wp:inline>
        </w:drawing>
      </w:r>
    </w:p>
    <w:p w:rsidR="00881AF1" w:rsidRPr="000A3757" w:rsidRDefault="00881AF1" w:rsidP="00881AF1">
      <w:pPr>
        <w:spacing w:line="276" w:lineRule="auto"/>
        <w:jc w:val="center"/>
        <w:rPr>
          <w:rFonts w:ascii="Palatino Linotype" w:hAnsi="Palatino Linotype"/>
          <w:sz w:val="24"/>
          <w:szCs w:val="24"/>
        </w:rPr>
      </w:pPr>
    </w:p>
    <w:p w:rsidR="00881AF1" w:rsidRPr="000A3757" w:rsidRDefault="00881AF1" w:rsidP="00881AF1">
      <w:pPr>
        <w:autoSpaceDE w:val="0"/>
        <w:autoSpaceDN w:val="0"/>
        <w:adjustRightInd w:val="0"/>
        <w:spacing w:line="276" w:lineRule="auto"/>
        <w:jc w:val="center"/>
        <w:rPr>
          <w:rFonts w:ascii="Palatino Linotype" w:eastAsia="Times New Roman" w:hAnsi="Palatino Linotype"/>
          <w:b/>
          <w:bCs/>
          <w:color w:val="000000"/>
          <w:sz w:val="24"/>
          <w:szCs w:val="24"/>
        </w:rPr>
      </w:pPr>
      <w:r w:rsidRPr="000A3757">
        <w:rPr>
          <w:rFonts w:ascii="Palatino Linotype" w:eastAsia="Times New Roman" w:hAnsi="Palatino Linotype"/>
          <w:b/>
          <w:bCs/>
          <w:color w:val="000000"/>
          <w:sz w:val="24"/>
          <w:szCs w:val="24"/>
        </w:rPr>
        <w:t>THE KENYA SCHOOL OF LAW</w:t>
      </w:r>
    </w:p>
    <w:p w:rsidR="00881AF1" w:rsidRPr="000A3757" w:rsidRDefault="00881AF1" w:rsidP="00881AF1">
      <w:pPr>
        <w:autoSpaceDE w:val="0"/>
        <w:autoSpaceDN w:val="0"/>
        <w:adjustRightInd w:val="0"/>
        <w:spacing w:line="276" w:lineRule="auto"/>
        <w:jc w:val="center"/>
        <w:rPr>
          <w:rFonts w:ascii="Palatino Linotype" w:eastAsia="Times New Roman" w:hAnsi="Palatino Linotype"/>
          <w:b/>
          <w:bCs/>
          <w:color w:val="000000"/>
          <w:sz w:val="24"/>
          <w:szCs w:val="24"/>
        </w:rPr>
      </w:pPr>
      <w:r w:rsidRPr="000A3757">
        <w:rPr>
          <w:rFonts w:ascii="Palatino Linotype" w:eastAsia="Times New Roman" w:hAnsi="Palatino Linotype"/>
          <w:b/>
          <w:bCs/>
          <w:color w:val="000000"/>
          <w:sz w:val="24"/>
          <w:szCs w:val="24"/>
        </w:rPr>
        <w:t>ADVOCATES TRAINING PROGRAMME</w:t>
      </w:r>
    </w:p>
    <w:p w:rsidR="00881AF1" w:rsidRPr="000A3757" w:rsidRDefault="00881AF1" w:rsidP="00881AF1">
      <w:pPr>
        <w:autoSpaceDE w:val="0"/>
        <w:autoSpaceDN w:val="0"/>
        <w:adjustRightInd w:val="0"/>
        <w:spacing w:line="276" w:lineRule="auto"/>
        <w:jc w:val="center"/>
        <w:rPr>
          <w:rFonts w:ascii="Palatino Linotype" w:eastAsia="Times New Roman" w:hAnsi="Palatino Linotype"/>
          <w:b/>
          <w:bCs/>
          <w:color w:val="000000"/>
          <w:sz w:val="24"/>
          <w:szCs w:val="24"/>
        </w:rPr>
      </w:pPr>
      <w:r w:rsidRPr="000A3757">
        <w:rPr>
          <w:rFonts w:ascii="Palatino Linotype" w:eastAsia="Times New Roman" w:hAnsi="Palatino Linotype"/>
          <w:b/>
          <w:bCs/>
          <w:color w:val="000000"/>
          <w:sz w:val="24"/>
          <w:szCs w:val="24"/>
        </w:rPr>
        <w:t>LEGAL PRACTICE MANAGEMENT FIRM TASKS</w:t>
      </w:r>
    </w:p>
    <w:p w:rsidR="00881AF1" w:rsidRPr="000A3757" w:rsidRDefault="00881AF1" w:rsidP="00881AF1">
      <w:pPr>
        <w:spacing w:line="276" w:lineRule="auto"/>
        <w:rPr>
          <w:rFonts w:ascii="Palatino Linotype" w:eastAsia="Times New Roman" w:hAnsi="Palatino Linotype"/>
          <w:b/>
          <w:color w:val="000000"/>
          <w:sz w:val="24"/>
          <w:szCs w:val="24"/>
          <w:u w:val="thick"/>
        </w:rPr>
      </w:pPr>
      <w:r w:rsidRPr="000A3757">
        <w:rPr>
          <w:rFonts w:ascii="Palatino Linotype" w:eastAsia="Times New Roman" w:hAnsi="Palatino Linotype"/>
          <w:b/>
          <w:color w:val="000000"/>
          <w:sz w:val="24"/>
          <w:szCs w:val="24"/>
          <w:u w:val="thick"/>
        </w:rPr>
        <w:tab/>
      </w:r>
      <w:r w:rsidRPr="000A3757">
        <w:rPr>
          <w:rFonts w:ascii="Palatino Linotype" w:eastAsia="Times New Roman" w:hAnsi="Palatino Linotype"/>
          <w:b/>
          <w:color w:val="000000"/>
          <w:sz w:val="24"/>
          <w:szCs w:val="24"/>
          <w:u w:val="thick"/>
        </w:rPr>
        <w:tab/>
      </w:r>
      <w:r w:rsidRPr="000A3757">
        <w:rPr>
          <w:rFonts w:ascii="Palatino Linotype" w:eastAsia="Times New Roman" w:hAnsi="Palatino Linotype"/>
          <w:b/>
          <w:color w:val="000000"/>
          <w:sz w:val="24"/>
          <w:szCs w:val="24"/>
          <w:u w:val="thick"/>
        </w:rPr>
        <w:tab/>
      </w:r>
      <w:r w:rsidRPr="000A3757">
        <w:rPr>
          <w:rFonts w:ascii="Palatino Linotype" w:eastAsia="Times New Roman" w:hAnsi="Palatino Linotype"/>
          <w:b/>
          <w:color w:val="000000"/>
          <w:sz w:val="24"/>
          <w:szCs w:val="24"/>
          <w:u w:val="thick"/>
        </w:rPr>
        <w:tab/>
      </w:r>
      <w:r w:rsidRPr="000A3757">
        <w:rPr>
          <w:rFonts w:ascii="Palatino Linotype" w:eastAsia="Times New Roman" w:hAnsi="Palatino Linotype"/>
          <w:b/>
          <w:color w:val="000000"/>
          <w:sz w:val="24"/>
          <w:szCs w:val="24"/>
          <w:u w:val="thick"/>
        </w:rPr>
        <w:tab/>
      </w:r>
      <w:r w:rsidRPr="000A3757">
        <w:rPr>
          <w:rFonts w:ascii="Palatino Linotype" w:eastAsia="Times New Roman" w:hAnsi="Palatino Linotype"/>
          <w:b/>
          <w:color w:val="000000"/>
          <w:sz w:val="24"/>
          <w:szCs w:val="24"/>
          <w:u w:val="thick"/>
        </w:rPr>
        <w:tab/>
      </w:r>
      <w:r w:rsidRPr="000A3757">
        <w:rPr>
          <w:rFonts w:ascii="Palatino Linotype" w:eastAsia="Times New Roman" w:hAnsi="Palatino Linotype"/>
          <w:b/>
          <w:color w:val="000000"/>
          <w:sz w:val="24"/>
          <w:szCs w:val="24"/>
          <w:u w:val="thick"/>
        </w:rPr>
        <w:tab/>
      </w:r>
      <w:r w:rsidRPr="000A3757">
        <w:rPr>
          <w:rFonts w:ascii="Palatino Linotype" w:eastAsia="Times New Roman" w:hAnsi="Palatino Linotype"/>
          <w:b/>
          <w:color w:val="000000"/>
          <w:sz w:val="24"/>
          <w:szCs w:val="24"/>
          <w:u w:val="thick"/>
        </w:rPr>
        <w:tab/>
      </w:r>
      <w:r w:rsidRPr="000A3757">
        <w:rPr>
          <w:rFonts w:ascii="Palatino Linotype" w:eastAsia="Times New Roman" w:hAnsi="Palatino Linotype"/>
          <w:b/>
          <w:color w:val="000000"/>
          <w:sz w:val="24"/>
          <w:szCs w:val="24"/>
          <w:u w:val="thick"/>
        </w:rPr>
        <w:tab/>
      </w:r>
      <w:r w:rsidRPr="000A3757">
        <w:rPr>
          <w:rFonts w:ascii="Palatino Linotype" w:eastAsia="Times New Roman" w:hAnsi="Palatino Linotype"/>
          <w:b/>
          <w:color w:val="000000"/>
          <w:sz w:val="24"/>
          <w:szCs w:val="24"/>
          <w:u w:val="thick"/>
        </w:rPr>
        <w:tab/>
      </w:r>
      <w:r w:rsidRPr="000A3757">
        <w:rPr>
          <w:rFonts w:ascii="Palatino Linotype" w:eastAsia="Times New Roman" w:hAnsi="Palatino Linotype"/>
          <w:b/>
          <w:color w:val="000000"/>
          <w:sz w:val="24"/>
          <w:szCs w:val="24"/>
          <w:u w:val="thick"/>
        </w:rPr>
        <w:tab/>
      </w:r>
      <w:r w:rsidRPr="000A3757">
        <w:rPr>
          <w:rFonts w:ascii="Palatino Linotype" w:eastAsia="Times New Roman" w:hAnsi="Palatino Linotype"/>
          <w:b/>
          <w:color w:val="000000"/>
          <w:sz w:val="24"/>
          <w:szCs w:val="24"/>
          <w:u w:val="thick"/>
        </w:rPr>
        <w:tab/>
      </w:r>
      <w:r w:rsidRPr="000A3757">
        <w:rPr>
          <w:rFonts w:ascii="Palatino Linotype" w:eastAsia="Times New Roman" w:hAnsi="Palatino Linotype"/>
          <w:b/>
          <w:color w:val="000000"/>
          <w:sz w:val="24"/>
          <w:szCs w:val="24"/>
          <w:u w:val="thick"/>
        </w:rPr>
        <w:tab/>
      </w:r>
    </w:p>
    <w:p w:rsidR="00881AF1" w:rsidRPr="000A3757" w:rsidRDefault="00881AF1" w:rsidP="00881AF1">
      <w:pPr>
        <w:spacing w:line="276" w:lineRule="auto"/>
        <w:rPr>
          <w:rFonts w:ascii="Palatino Linotype" w:eastAsia="Times New Roman" w:hAnsi="Palatino Linotype"/>
          <w:b/>
          <w:color w:val="000000"/>
          <w:sz w:val="24"/>
          <w:szCs w:val="24"/>
        </w:rPr>
      </w:pPr>
      <w:r w:rsidRPr="000A3757">
        <w:rPr>
          <w:rFonts w:ascii="Palatino Linotype" w:eastAsia="Times New Roman" w:hAnsi="Palatino Linotype"/>
          <w:b/>
          <w:color w:val="000000"/>
          <w:sz w:val="24"/>
          <w:szCs w:val="24"/>
        </w:rPr>
        <w:t xml:space="preserve"> </w:t>
      </w:r>
    </w:p>
    <w:p w:rsidR="00881AF1" w:rsidRPr="000A3757" w:rsidRDefault="00881AF1" w:rsidP="00161698">
      <w:pPr>
        <w:rPr>
          <w:rFonts w:ascii="Palatino Linotype" w:eastAsia="Times New Roman" w:hAnsi="Palatino Linotype"/>
          <w:b/>
          <w:bCs/>
          <w:color w:val="000000"/>
          <w:sz w:val="24"/>
          <w:szCs w:val="24"/>
        </w:rPr>
      </w:pPr>
      <w:r w:rsidRPr="000A3757">
        <w:rPr>
          <w:rFonts w:ascii="Palatino Linotype" w:eastAsia="Times New Roman" w:hAnsi="Palatino Linotype"/>
          <w:b/>
          <w:bCs/>
          <w:color w:val="000000"/>
          <w:sz w:val="24"/>
          <w:szCs w:val="24"/>
        </w:rPr>
        <w:t>Assignment and class presentations by firms and plenary will be conducted under the supervision and guidance of the course instructor. Note that the course instructor might from time to time assign additional tasks in addition to those listed below.</w:t>
      </w:r>
    </w:p>
    <w:p w:rsidR="00A50D5A" w:rsidRPr="000A3757" w:rsidRDefault="00CD3A83">
      <w:pPr>
        <w:rPr>
          <w:rFonts w:ascii="Palatino Linotype" w:hAnsi="Palatino Linotype"/>
          <w:sz w:val="24"/>
          <w:szCs w:val="24"/>
        </w:rPr>
      </w:pPr>
    </w:p>
    <w:tbl>
      <w:tblPr>
        <w:tblStyle w:val="TableGrid"/>
        <w:tblW w:w="9351" w:type="dxa"/>
        <w:tblLook w:val="04A0" w:firstRow="1" w:lastRow="0" w:firstColumn="1" w:lastColumn="0" w:noHBand="0" w:noVBand="1"/>
      </w:tblPr>
      <w:tblGrid>
        <w:gridCol w:w="676"/>
        <w:gridCol w:w="1524"/>
        <w:gridCol w:w="7151"/>
      </w:tblGrid>
      <w:tr w:rsidR="00881AF1" w:rsidRPr="000A3757" w:rsidTr="00B47796">
        <w:tc>
          <w:tcPr>
            <w:tcW w:w="569" w:type="dxa"/>
          </w:tcPr>
          <w:p w:rsidR="00881AF1" w:rsidRPr="000A3757" w:rsidRDefault="00881AF1">
            <w:pPr>
              <w:rPr>
                <w:rFonts w:ascii="Palatino Linotype" w:hAnsi="Palatino Linotype"/>
                <w:b/>
                <w:sz w:val="24"/>
                <w:szCs w:val="24"/>
              </w:rPr>
            </w:pPr>
            <w:r w:rsidRPr="000A3757">
              <w:rPr>
                <w:rFonts w:ascii="Palatino Linotype" w:hAnsi="Palatino Linotype"/>
                <w:b/>
                <w:sz w:val="24"/>
                <w:szCs w:val="24"/>
              </w:rPr>
              <w:t>NO.</w:t>
            </w:r>
          </w:p>
        </w:tc>
        <w:tc>
          <w:tcPr>
            <w:tcW w:w="1539" w:type="dxa"/>
          </w:tcPr>
          <w:p w:rsidR="00881AF1" w:rsidRPr="000A3757" w:rsidRDefault="00881AF1">
            <w:pPr>
              <w:rPr>
                <w:rFonts w:ascii="Palatino Linotype" w:hAnsi="Palatino Linotype"/>
                <w:b/>
                <w:sz w:val="24"/>
                <w:szCs w:val="24"/>
              </w:rPr>
            </w:pPr>
            <w:r w:rsidRPr="000A3757">
              <w:rPr>
                <w:rFonts w:ascii="Palatino Linotype" w:hAnsi="Palatino Linotype"/>
                <w:b/>
                <w:sz w:val="24"/>
                <w:szCs w:val="24"/>
              </w:rPr>
              <w:t>FIRM NO.</w:t>
            </w:r>
          </w:p>
        </w:tc>
        <w:tc>
          <w:tcPr>
            <w:tcW w:w="7243" w:type="dxa"/>
          </w:tcPr>
          <w:p w:rsidR="00881AF1" w:rsidRPr="000A3757" w:rsidRDefault="00881AF1">
            <w:pPr>
              <w:rPr>
                <w:rFonts w:ascii="Palatino Linotype" w:hAnsi="Palatino Linotype"/>
                <w:b/>
                <w:sz w:val="24"/>
                <w:szCs w:val="24"/>
              </w:rPr>
            </w:pPr>
            <w:r w:rsidRPr="000A3757">
              <w:rPr>
                <w:rFonts w:ascii="Palatino Linotype" w:hAnsi="Palatino Linotype"/>
                <w:b/>
                <w:sz w:val="24"/>
                <w:szCs w:val="24"/>
              </w:rPr>
              <w:t>TASK</w:t>
            </w:r>
          </w:p>
        </w:tc>
      </w:tr>
      <w:tr w:rsidR="00881AF1" w:rsidRPr="000A3757" w:rsidTr="00B47796">
        <w:tc>
          <w:tcPr>
            <w:tcW w:w="569" w:type="dxa"/>
          </w:tcPr>
          <w:p w:rsidR="00881AF1" w:rsidRPr="000A3757" w:rsidRDefault="00881AF1">
            <w:pPr>
              <w:rPr>
                <w:rFonts w:ascii="Palatino Linotype" w:hAnsi="Palatino Linotype"/>
                <w:sz w:val="24"/>
                <w:szCs w:val="24"/>
              </w:rPr>
            </w:pPr>
            <w:r w:rsidRPr="000A3757">
              <w:rPr>
                <w:rFonts w:ascii="Palatino Linotype" w:hAnsi="Palatino Linotype"/>
                <w:sz w:val="24"/>
                <w:szCs w:val="24"/>
              </w:rPr>
              <w:t>1.</w:t>
            </w:r>
          </w:p>
        </w:tc>
        <w:tc>
          <w:tcPr>
            <w:tcW w:w="1539" w:type="dxa"/>
          </w:tcPr>
          <w:p w:rsidR="00881AF1" w:rsidRPr="000A3757" w:rsidRDefault="00B47796">
            <w:pPr>
              <w:rPr>
                <w:rFonts w:ascii="Palatino Linotype" w:hAnsi="Palatino Linotype"/>
                <w:sz w:val="24"/>
                <w:szCs w:val="24"/>
              </w:rPr>
            </w:pPr>
            <w:r w:rsidRPr="000A3757">
              <w:rPr>
                <w:rFonts w:ascii="Palatino Linotype" w:hAnsi="Palatino Linotype"/>
                <w:sz w:val="24"/>
                <w:szCs w:val="24"/>
              </w:rPr>
              <w:t>Firm 1</w:t>
            </w:r>
          </w:p>
        </w:tc>
        <w:tc>
          <w:tcPr>
            <w:tcW w:w="7243" w:type="dxa"/>
          </w:tcPr>
          <w:p w:rsidR="00881AF1" w:rsidRPr="000A3757" w:rsidRDefault="00881AF1" w:rsidP="00881AF1">
            <w:pPr>
              <w:rPr>
                <w:rFonts w:ascii="Palatino Linotype" w:eastAsia="Times New Roman" w:hAnsi="Palatino Linotype"/>
                <w:i/>
                <w:iCs/>
                <w:color w:val="000000"/>
                <w:sz w:val="24"/>
                <w:szCs w:val="24"/>
              </w:rPr>
            </w:pPr>
            <w:r w:rsidRPr="000A3757">
              <w:rPr>
                <w:rFonts w:ascii="Palatino Linotype" w:eastAsia="Times New Roman" w:hAnsi="Palatino Linotype"/>
                <w:i/>
                <w:iCs/>
                <w:color w:val="000000"/>
                <w:sz w:val="24"/>
                <w:szCs w:val="24"/>
              </w:rPr>
              <w:t>Discuss modern trends in customer service management.</w:t>
            </w:r>
          </w:p>
          <w:p w:rsidR="00881AF1" w:rsidRPr="000A3757" w:rsidRDefault="00881AF1">
            <w:pPr>
              <w:rPr>
                <w:rFonts w:ascii="Palatino Linotype" w:hAnsi="Palatino Linotype"/>
                <w:sz w:val="24"/>
                <w:szCs w:val="24"/>
              </w:rPr>
            </w:pPr>
          </w:p>
        </w:tc>
      </w:tr>
      <w:tr w:rsidR="00881AF1" w:rsidRPr="000A3757" w:rsidTr="00B47796">
        <w:tc>
          <w:tcPr>
            <w:tcW w:w="569" w:type="dxa"/>
          </w:tcPr>
          <w:p w:rsidR="00881AF1" w:rsidRPr="000A3757" w:rsidRDefault="00881AF1">
            <w:pPr>
              <w:rPr>
                <w:rFonts w:ascii="Palatino Linotype" w:hAnsi="Palatino Linotype"/>
                <w:sz w:val="24"/>
                <w:szCs w:val="24"/>
              </w:rPr>
            </w:pPr>
            <w:r w:rsidRPr="000A3757">
              <w:rPr>
                <w:rFonts w:ascii="Palatino Linotype" w:hAnsi="Palatino Linotype"/>
                <w:sz w:val="24"/>
                <w:szCs w:val="24"/>
              </w:rPr>
              <w:t>2.</w:t>
            </w:r>
          </w:p>
        </w:tc>
        <w:tc>
          <w:tcPr>
            <w:tcW w:w="1539" w:type="dxa"/>
          </w:tcPr>
          <w:p w:rsidR="00881AF1" w:rsidRPr="000A3757" w:rsidRDefault="00B47796" w:rsidP="00B47796">
            <w:pPr>
              <w:rPr>
                <w:rFonts w:ascii="Palatino Linotype" w:hAnsi="Palatino Linotype"/>
                <w:sz w:val="24"/>
                <w:szCs w:val="24"/>
              </w:rPr>
            </w:pPr>
            <w:r w:rsidRPr="000A3757">
              <w:rPr>
                <w:rFonts w:ascii="Palatino Linotype" w:hAnsi="Palatino Linotype"/>
                <w:sz w:val="24"/>
                <w:szCs w:val="24"/>
              </w:rPr>
              <w:t>All firms</w:t>
            </w:r>
          </w:p>
        </w:tc>
        <w:tc>
          <w:tcPr>
            <w:tcW w:w="7243" w:type="dxa"/>
          </w:tcPr>
          <w:p w:rsidR="00881AF1" w:rsidRPr="000A3757" w:rsidRDefault="00881AF1" w:rsidP="00B47796">
            <w:pPr>
              <w:pStyle w:val="ListParagraph"/>
              <w:numPr>
                <w:ilvl w:val="0"/>
                <w:numId w:val="2"/>
              </w:numPr>
              <w:rPr>
                <w:rFonts w:ascii="Palatino Linotype" w:eastAsia="Times New Roman" w:hAnsi="Palatino Linotype"/>
                <w:i/>
                <w:iCs/>
                <w:color w:val="000000"/>
                <w:sz w:val="24"/>
                <w:szCs w:val="24"/>
              </w:rPr>
            </w:pPr>
            <w:r w:rsidRPr="000A3757">
              <w:rPr>
                <w:rFonts w:ascii="Palatino Linotype" w:eastAsia="Times New Roman" w:hAnsi="Palatino Linotype"/>
                <w:i/>
                <w:iCs/>
                <w:color w:val="000000"/>
                <w:sz w:val="24"/>
                <w:szCs w:val="24"/>
              </w:rPr>
              <w:t>Is the front office relevant to legal practice?</w:t>
            </w:r>
          </w:p>
          <w:p w:rsidR="00B47796" w:rsidRPr="000A3757" w:rsidRDefault="00B47796" w:rsidP="00B47796">
            <w:pPr>
              <w:pStyle w:val="ListParagraph"/>
              <w:numPr>
                <w:ilvl w:val="0"/>
                <w:numId w:val="2"/>
              </w:numPr>
              <w:rPr>
                <w:rFonts w:ascii="Palatino Linotype" w:eastAsia="Times New Roman" w:hAnsi="Palatino Linotype"/>
                <w:i/>
                <w:iCs/>
                <w:color w:val="000000"/>
                <w:sz w:val="24"/>
                <w:szCs w:val="24"/>
              </w:rPr>
            </w:pPr>
            <w:r w:rsidRPr="000A3757">
              <w:rPr>
                <w:rFonts w:ascii="Palatino Linotype" w:eastAsia="Times New Roman" w:hAnsi="Palatino Linotype"/>
                <w:i/>
                <w:iCs/>
                <w:color w:val="000000"/>
                <w:sz w:val="24"/>
                <w:szCs w:val="24"/>
              </w:rPr>
              <w:t>Discuss:</w:t>
            </w:r>
          </w:p>
          <w:p w:rsidR="00B47796" w:rsidRPr="000A3757" w:rsidRDefault="00B47796" w:rsidP="00B47796">
            <w:pPr>
              <w:numPr>
                <w:ilvl w:val="1"/>
                <w:numId w:val="2"/>
              </w:numPr>
              <w:rPr>
                <w:rFonts w:ascii="Palatino Linotype" w:eastAsia="Times New Roman" w:hAnsi="Palatino Linotype"/>
                <w:i/>
                <w:iCs/>
                <w:color w:val="000000"/>
                <w:sz w:val="24"/>
                <w:szCs w:val="24"/>
              </w:rPr>
            </w:pPr>
            <w:r w:rsidRPr="000A3757">
              <w:rPr>
                <w:rFonts w:ascii="Palatino Linotype" w:eastAsia="Times New Roman" w:hAnsi="Palatino Linotype"/>
                <w:i/>
                <w:iCs/>
                <w:color w:val="000000"/>
                <w:sz w:val="24"/>
                <w:szCs w:val="24"/>
              </w:rPr>
              <w:t>the different types of office functions,</w:t>
            </w:r>
          </w:p>
          <w:p w:rsidR="00B47796" w:rsidRPr="000A3757" w:rsidRDefault="00B47796" w:rsidP="00B47796">
            <w:pPr>
              <w:numPr>
                <w:ilvl w:val="1"/>
                <w:numId w:val="2"/>
              </w:numPr>
              <w:rPr>
                <w:rFonts w:ascii="Palatino Linotype" w:eastAsia="Times New Roman" w:hAnsi="Palatino Linotype"/>
                <w:i/>
                <w:iCs/>
                <w:color w:val="000000"/>
                <w:sz w:val="24"/>
                <w:szCs w:val="24"/>
              </w:rPr>
            </w:pPr>
            <w:r w:rsidRPr="000A3757">
              <w:rPr>
                <w:rFonts w:ascii="Palatino Linotype" w:eastAsia="Times New Roman" w:hAnsi="Palatino Linotype"/>
                <w:i/>
                <w:iCs/>
                <w:color w:val="000000"/>
                <w:sz w:val="24"/>
                <w:szCs w:val="24"/>
              </w:rPr>
              <w:t>the concept of centralization of office functions, its advantages and disadvantages</w:t>
            </w:r>
          </w:p>
          <w:p w:rsidR="00881AF1" w:rsidRPr="000A3757" w:rsidRDefault="00881AF1">
            <w:pPr>
              <w:rPr>
                <w:rFonts w:ascii="Palatino Linotype" w:hAnsi="Palatino Linotype"/>
                <w:sz w:val="24"/>
                <w:szCs w:val="24"/>
              </w:rPr>
            </w:pPr>
          </w:p>
        </w:tc>
      </w:tr>
      <w:tr w:rsidR="00B47796" w:rsidRPr="000A3757" w:rsidTr="00B47796">
        <w:tc>
          <w:tcPr>
            <w:tcW w:w="569" w:type="dxa"/>
          </w:tcPr>
          <w:p w:rsidR="00B47796" w:rsidRPr="000A3757" w:rsidRDefault="00B47796" w:rsidP="00B47796">
            <w:pPr>
              <w:rPr>
                <w:rFonts w:ascii="Palatino Linotype" w:hAnsi="Palatino Linotype"/>
                <w:sz w:val="24"/>
                <w:szCs w:val="24"/>
              </w:rPr>
            </w:pPr>
            <w:r w:rsidRPr="000A3757">
              <w:rPr>
                <w:rFonts w:ascii="Palatino Linotype" w:hAnsi="Palatino Linotype"/>
                <w:sz w:val="24"/>
                <w:szCs w:val="24"/>
              </w:rPr>
              <w:t>3.</w:t>
            </w:r>
          </w:p>
        </w:tc>
        <w:tc>
          <w:tcPr>
            <w:tcW w:w="1539" w:type="dxa"/>
          </w:tcPr>
          <w:p w:rsidR="00B47796" w:rsidRPr="000A3757" w:rsidRDefault="00CD3A83" w:rsidP="00B47796">
            <w:pPr>
              <w:rPr>
                <w:rFonts w:ascii="Palatino Linotype" w:hAnsi="Palatino Linotype"/>
                <w:sz w:val="24"/>
                <w:szCs w:val="24"/>
              </w:rPr>
            </w:pPr>
            <w:r>
              <w:rPr>
                <w:rFonts w:ascii="Palatino Linotype" w:hAnsi="Palatino Linotype"/>
                <w:sz w:val="24"/>
                <w:szCs w:val="24"/>
              </w:rPr>
              <w:t>Firm 2</w:t>
            </w:r>
          </w:p>
        </w:tc>
        <w:tc>
          <w:tcPr>
            <w:tcW w:w="7243" w:type="dxa"/>
          </w:tcPr>
          <w:p w:rsidR="00B47796" w:rsidRPr="000A3757" w:rsidRDefault="00B47796" w:rsidP="00B47796">
            <w:pPr>
              <w:rPr>
                <w:rFonts w:ascii="Palatino Linotype" w:eastAsia="Times New Roman" w:hAnsi="Palatino Linotype"/>
                <w:i/>
                <w:iCs/>
                <w:color w:val="000000"/>
                <w:sz w:val="24"/>
                <w:szCs w:val="24"/>
              </w:rPr>
            </w:pPr>
            <w:r w:rsidRPr="000A3757">
              <w:rPr>
                <w:rFonts w:ascii="Palatino Linotype" w:eastAsia="Times New Roman" w:hAnsi="Palatino Linotype"/>
                <w:i/>
                <w:iCs/>
                <w:color w:val="000000"/>
                <w:sz w:val="24"/>
                <w:szCs w:val="24"/>
              </w:rPr>
              <w:t>With the use of examples, discuss how standards, policies and procedures can impact a legal practice.</w:t>
            </w:r>
          </w:p>
          <w:p w:rsidR="00B47796" w:rsidRPr="000A3757" w:rsidRDefault="00B47796" w:rsidP="00B47796">
            <w:pPr>
              <w:rPr>
                <w:rFonts w:ascii="Palatino Linotype" w:hAnsi="Palatino Linotype"/>
                <w:sz w:val="24"/>
                <w:szCs w:val="24"/>
              </w:rPr>
            </w:pPr>
          </w:p>
        </w:tc>
      </w:tr>
      <w:tr w:rsidR="00B47796" w:rsidRPr="000A3757" w:rsidTr="00B47796">
        <w:tc>
          <w:tcPr>
            <w:tcW w:w="569" w:type="dxa"/>
          </w:tcPr>
          <w:p w:rsidR="00B47796" w:rsidRPr="000A3757" w:rsidRDefault="00B47796" w:rsidP="00B47796">
            <w:pPr>
              <w:rPr>
                <w:rFonts w:ascii="Palatino Linotype" w:hAnsi="Palatino Linotype"/>
                <w:sz w:val="24"/>
                <w:szCs w:val="24"/>
              </w:rPr>
            </w:pPr>
            <w:r w:rsidRPr="000A3757">
              <w:rPr>
                <w:rFonts w:ascii="Palatino Linotype" w:hAnsi="Palatino Linotype"/>
                <w:sz w:val="24"/>
                <w:szCs w:val="24"/>
              </w:rPr>
              <w:t>4.</w:t>
            </w:r>
          </w:p>
        </w:tc>
        <w:tc>
          <w:tcPr>
            <w:tcW w:w="1539" w:type="dxa"/>
          </w:tcPr>
          <w:p w:rsidR="00B47796" w:rsidRPr="000A3757" w:rsidRDefault="00B47796" w:rsidP="00B47796">
            <w:pPr>
              <w:rPr>
                <w:rFonts w:ascii="Palatino Linotype" w:hAnsi="Palatino Linotype"/>
                <w:sz w:val="24"/>
                <w:szCs w:val="24"/>
              </w:rPr>
            </w:pPr>
            <w:r w:rsidRPr="000A3757">
              <w:rPr>
                <w:rFonts w:ascii="Palatino Linotype" w:hAnsi="Palatino Linotype"/>
                <w:sz w:val="24"/>
                <w:szCs w:val="24"/>
              </w:rPr>
              <w:t>Firm 3</w:t>
            </w:r>
          </w:p>
        </w:tc>
        <w:tc>
          <w:tcPr>
            <w:tcW w:w="7243" w:type="dxa"/>
          </w:tcPr>
          <w:p w:rsidR="00B47796" w:rsidRPr="000A3757" w:rsidRDefault="00B47796" w:rsidP="00B47796">
            <w:pPr>
              <w:rPr>
                <w:rFonts w:ascii="Palatino Linotype" w:hAnsi="Palatino Linotype"/>
                <w:i/>
                <w:iCs/>
                <w:sz w:val="24"/>
                <w:szCs w:val="24"/>
              </w:rPr>
            </w:pPr>
            <w:r w:rsidRPr="000A3757">
              <w:rPr>
                <w:rFonts w:ascii="Palatino Linotype" w:hAnsi="Palatino Linotype"/>
                <w:i/>
                <w:iCs/>
                <w:sz w:val="24"/>
                <w:szCs w:val="24"/>
              </w:rPr>
              <w:t>Discuss how utilization of ICT can impact a legal practice.</w:t>
            </w:r>
          </w:p>
          <w:p w:rsidR="00B47796" w:rsidRPr="000A3757" w:rsidRDefault="00B47796" w:rsidP="00B47796">
            <w:pPr>
              <w:rPr>
                <w:rFonts w:ascii="Palatino Linotype" w:eastAsia="Times New Roman" w:hAnsi="Palatino Linotype"/>
                <w:i/>
                <w:iCs/>
                <w:color w:val="000000"/>
                <w:sz w:val="24"/>
                <w:szCs w:val="24"/>
              </w:rPr>
            </w:pPr>
          </w:p>
        </w:tc>
      </w:tr>
      <w:tr w:rsidR="00B47796" w:rsidRPr="000A3757" w:rsidTr="00B47796">
        <w:tc>
          <w:tcPr>
            <w:tcW w:w="569" w:type="dxa"/>
          </w:tcPr>
          <w:p w:rsidR="00B47796" w:rsidRPr="000A3757" w:rsidRDefault="00B47796" w:rsidP="00B47796">
            <w:pPr>
              <w:rPr>
                <w:rFonts w:ascii="Palatino Linotype" w:hAnsi="Palatino Linotype"/>
                <w:sz w:val="24"/>
                <w:szCs w:val="24"/>
              </w:rPr>
            </w:pPr>
            <w:r w:rsidRPr="000A3757">
              <w:rPr>
                <w:rFonts w:ascii="Palatino Linotype" w:hAnsi="Palatino Linotype"/>
                <w:sz w:val="24"/>
                <w:szCs w:val="24"/>
              </w:rPr>
              <w:t>5.</w:t>
            </w:r>
          </w:p>
        </w:tc>
        <w:tc>
          <w:tcPr>
            <w:tcW w:w="1539" w:type="dxa"/>
          </w:tcPr>
          <w:p w:rsidR="00B47796" w:rsidRPr="000A3757" w:rsidRDefault="00B47796" w:rsidP="00B47796">
            <w:pPr>
              <w:rPr>
                <w:rFonts w:ascii="Palatino Linotype" w:hAnsi="Palatino Linotype"/>
                <w:sz w:val="24"/>
                <w:szCs w:val="24"/>
              </w:rPr>
            </w:pPr>
            <w:r w:rsidRPr="000A3757">
              <w:rPr>
                <w:rFonts w:ascii="Palatino Linotype" w:hAnsi="Palatino Linotype"/>
                <w:sz w:val="24"/>
                <w:szCs w:val="24"/>
              </w:rPr>
              <w:t>Firm 4</w:t>
            </w:r>
          </w:p>
        </w:tc>
        <w:tc>
          <w:tcPr>
            <w:tcW w:w="7243" w:type="dxa"/>
          </w:tcPr>
          <w:p w:rsidR="00B47796" w:rsidRPr="000A3757" w:rsidRDefault="005D7625" w:rsidP="005D7625">
            <w:pPr>
              <w:rPr>
                <w:rFonts w:ascii="Palatino Linotype" w:hAnsi="Palatino Linotype"/>
                <w:i/>
                <w:iCs/>
                <w:sz w:val="24"/>
                <w:szCs w:val="24"/>
              </w:rPr>
            </w:pPr>
            <w:r w:rsidRPr="000A3757">
              <w:rPr>
                <w:rFonts w:ascii="Palatino Linotype" w:hAnsi="Palatino Linotype"/>
                <w:i/>
                <w:iCs/>
                <w:sz w:val="24"/>
                <w:szCs w:val="24"/>
              </w:rPr>
              <w:t>Discuss the effect of cybercrimes to a modern legal practice</w:t>
            </w:r>
          </w:p>
          <w:p w:rsidR="005D7625" w:rsidRPr="000A3757" w:rsidRDefault="005D7625" w:rsidP="005D7625">
            <w:pPr>
              <w:rPr>
                <w:rFonts w:ascii="Palatino Linotype" w:hAnsi="Palatino Linotype"/>
                <w:sz w:val="24"/>
                <w:szCs w:val="24"/>
              </w:rPr>
            </w:pPr>
          </w:p>
        </w:tc>
      </w:tr>
      <w:tr w:rsidR="00B47796" w:rsidRPr="000A3757" w:rsidTr="00B47796">
        <w:tc>
          <w:tcPr>
            <w:tcW w:w="569" w:type="dxa"/>
          </w:tcPr>
          <w:p w:rsidR="00B47796" w:rsidRPr="000A3757" w:rsidRDefault="00B47796" w:rsidP="00B47796">
            <w:pPr>
              <w:rPr>
                <w:rFonts w:ascii="Palatino Linotype" w:hAnsi="Palatino Linotype"/>
                <w:sz w:val="24"/>
                <w:szCs w:val="24"/>
              </w:rPr>
            </w:pPr>
            <w:r w:rsidRPr="000A3757">
              <w:rPr>
                <w:rFonts w:ascii="Palatino Linotype" w:hAnsi="Palatino Linotype"/>
                <w:sz w:val="24"/>
                <w:szCs w:val="24"/>
              </w:rPr>
              <w:t>6.</w:t>
            </w:r>
          </w:p>
        </w:tc>
        <w:tc>
          <w:tcPr>
            <w:tcW w:w="1539" w:type="dxa"/>
          </w:tcPr>
          <w:p w:rsidR="00B47796" w:rsidRPr="000A3757" w:rsidRDefault="005D7625" w:rsidP="00B47796">
            <w:pPr>
              <w:rPr>
                <w:rFonts w:ascii="Palatino Linotype" w:hAnsi="Palatino Linotype"/>
                <w:sz w:val="24"/>
                <w:szCs w:val="24"/>
              </w:rPr>
            </w:pPr>
            <w:r w:rsidRPr="000A3757">
              <w:rPr>
                <w:rFonts w:ascii="Palatino Linotype" w:hAnsi="Palatino Linotype"/>
                <w:sz w:val="24"/>
                <w:szCs w:val="24"/>
              </w:rPr>
              <w:t>F</w:t>
            </w:r>
            <w:r w:rsidR="00B47796" w:rsidRPr="000A3757">
              <w:rPr>
                <w:rFonts w:ascii="Palatino Linotype" w:hAnsi="Palatino Linotype"/>
                <w:sz w:val="24"/>
                <w:szCs w:val="24"/>
              </w:rPr>
              <w:t>irm</w:t>
            </w:r>
            <w:r w:rsidRPr="000A3757">
              <w:rPr>
                <w:rFonts w:ascii="Palatino Linotype" w:hAnsi="Palatino Linotype"/>
                <w:sz w:val="24"/>
                <w:szCs w:val="24"/>
              </w:rPr>
              <w:t xml:space="preserve"> 5</w:t>
            </w:r>
          </w:p>
        </w:tc>
        <w:tc>
          <w:tcPr>
            <w:tcW w:w="7243" w:type="dxa"/>
          </w:tcPr>
          <w:p w:rsidR="005D7625" w:rsidRPr="000A3757" w:rsidRDefault="005D7625" w:rsidP="005D7625">
            <w:pPr>
              <w:rPr>
                <w:rFonts w:ascii="Palatino Linotype" w:eastAsia="Times New Roman" w:hAnsi="Palatino Linotype"/>
                <w:i/>
                <w:iCs/>
                <w:color w:val="000000"/>
                <w:sz w:val="24"/>
                <w:szCs w:val="24"/>
              </w:rPr>
            </w:pPr>
            <w:r w:rsidRPr="000A3757">
              <w:rPr>
                <w:rFonts w:ascii="Palatino Linotype" w:hAnsi="Palatino Linotype"/>
                <w:i/>
                <w:iCs/>
                <w:sz w:val="24"/>
                <w:szCs w:val="24"/>
              </w:rPr>
              <w:t>Discuss the legal and institutional framework governing ICT in Kenya.</w:t>
            </w:r>
          </w:p>
          <w:p w:rsidR="00B47796" w:rsidRPr="000A3757" w:rsidRDefault="00B47796" w:rsidP="005D7625">
            <w:pPr>
              <w:pStyle w:val="ListParagraph"/>
              <w:ind w:left="426"/>
              <w:rPr>
                <w:rFonts w:ascii="Palatino Linotype" w:hAnsi="Palatino Linotype"/>
                <w:sz w:val="24"/>
                <w:szCs w:val="24"/>
              </w:rPr>
            </w:pPr>
          </w:p>
        </w:tc>
      </w:tr>
      <w:tr w:rsidR="00B47796" w:rsidRPr="000A3757" w:rsidTr="00B47796">
        <w:tc>
          <w:tcPr>
            <w:tcW w:w="569" w:type="dxa"/>
          </w:tcPr>
          <w:p w:rsidR="00B47796" w:rsidRPr="000A3757" w:rsidRDefault="00B47796" w:rsidP="00B47796">
            <w:pPr>
              <w:rPr>
                <w:rFonts w:ascii="Palatino Linotype" w:hAnsi="Palatino Linotype"/>
                <w:sz w:val="24"/>
                <w:szCs w:val="24"/>
              </w:rPr>
            </w:pPr>
            <w:r w:rsidRPr="000A3757">
              <w:rPr>
                <w:rFonts w:ascii="Palatino Linotype" w:hAnsi="Palatino Linotype"/>
                <w:sz w:val="24"/>
                <w:szCs w:val="24"/>
              </w:rPr>
              <w:t>7.</w:t>
            </w:r>
          </w:p>
        </w:tc>
        <w:tc>
          <w:tcPr>
            <w:tcW w:w="1539" w:type="dxa"/>
          </w:tcPr>
          <w:p w:rsidR="00B47796" w:rsidRPr="000A3757" w:rsidRDefault="005D7625" w:rsidP="00B47796">
            <w:pPr>
              <w:rPr>
                <w:rFonts w:ascii="Palatino Linotype" w:hAnsi="Palatino Linotype"/>
                <w:sz w:val="24"/>
                <w:szCs w:val="24"/>
              </w:rPr>
            </w:pPr>
            <w:r w:rsidRPr="000A3757">
              <w:rPr>
                <w:rFonts w:ascii="Palatino Linotype" w:hAnsi="Palatino Linotype"/>
                <w:sz w:val="24"/>
                <w:szCs w:val="24"/>
              </w:rPr>
              <w:t>All f</w:t>
            </w:r>
            <w:r w:rsidR="00B47796" w:rsidRPr="000A3757">
              <w:rPr>
                <w:rFonts w:ascii="Palatino Linotype" w:hAnsi="Palatino Linotype"/>
                <w:sz w:val="24"/>
                <w:szCs w:val="24"/>
              </w:rPr>
              <w:t>irm</w:t>
            </w:r>
            <w:r w:rsidRPr="000A3757">
              <w:rPr>
                <w:rFonts w:ascii="Palatino Linotype" w:hAnsi="Palatino Linotype"/>
                <w:sz w:val="24"/>
                <w:szCs w:val="24"/>
              </w:rPr>
              <w:t>s</w:t>
            </w:r>
            <w:r w:rsidR="00B47796" w:rsidRPr="000A3757">
              <w:rPr>
                <w:rFonts w:ascii="Palatino Linotype" w:hAnsi="Palatino Linotype"/>
                <w:sz w:val="24"/>
                <w:szCs w:val="24"/>
              </w:rPr>
              <w:t xml:space="preserve"> </w:t>
            </w:r>
          </w:p>
        </w:tc>
        <w:tc>
          <w:tcPr>
            <w:tcW w:w="7243" w:type="dxa"/>
          </w:tcPr>
          <w:p w:rsidR="005D7625" w:rsidRPr="000A3757" w:rsidRDefault="005D7625" w:rsidP="005D7625">
            <w:pPr>
              <w:pStyle w:val="ListParagraph"/>
              <w:numPr>
                <w:ilvl w:val="0"/>
                <w:numId w:val="1"/>
              </w:numPr>
              <w:ind w:left="426"/>
              <w:rPr>
                <w:rFonts w:ascii="Palatino Linotype" w:hAnsi="Palatino Linotype"/>
                <w:i/>
                <w:iCs/>
                <w:sz w:val="24"/>
                <w:szCs w:val="24"/>
              </w:rPr>
            </w:pPr>
            <w:r w:rsidRPr="000A3757">
              <w:rPr>
                <w:rFonts w:ascii="Palatino Linotype" w:hAnsi="Palatino Linotype"/>
                <w:i/>
                <w:iCs/>
                <w:sz w:val="24"/>
                <w:szCs w:val="24"/>
              </w:rPr>
              <w:t>Discuss the importance of proper record management in a law firm.</w:t>
            </w:r>
          </w:p>
          <w:p w:rsidR="005D7625" w:rsidRPr="000A3757" w:rsidRDefault="005D7625" w:rsidP="005D7625">
            <w:pPr>
              <w:pStyle w:val="ListParagraph"/>
              <w:numPr>
                <w:ilvl w:val="0"/>
                <w:numId w:val="1"/>
              </w:numPr>
              <w:ind w:left="426"/>
              <w:rPr>
                <w:rFonts w:ascii="Palatino Linotype" w:hAnsi="Palatino Linotype"/>
                <w:i/>
                <w:iCs/>
                <w:sz w:val="24"/>
                <w:szCs w:val="24"/>
              </w:rPr>
            </w:pPr>
            <w:r w:rsidRPr="000A3757">
              <w:rPr>
                <w:rFonts w:ascii="Palatino Linotype" w:hAnsi="Palatino Linotype"/>
                <w:i/>
                <w:iCs/>
                <w:sz w:val="24"/>
                <w:szCs w:val="24"/>
              </w:rPr>
              <w:t>Identify the type of record management system that your law firm will utilize</w:t>
            </w:r>
          </w:p>
          <w:p w:rsidR="00B47796" w:rsidRPr="000A3757" w:rsidRDefault="00B47796" w:rsidP="00B47796">
            <w:pPr>
              <w:rPr>
                <w:rFonts w:ascii="Palatino Linotype" w:hAnsi="Palatino Linotype"/>
                <w:sz w:val="24"/>
                <w:szCs w:val="24"/>
              </w:rPr>
            </w:pPr>
          </w:p>
        </w:tc>
      </w:tr>
      <w:tr w:rsidR="00B47796" w:rsidRPr="000A3757" w:rsidTr="00B47796">
        <w:tc>
          <w:tcPr>
            <w:tcW w:w="569" w:type="dxa"/>
          </w:tcPr>
          <w:p w:rsidR="00B47796" w:rsidRPr="000A3757" w:rsidRDefault="00B47796" w:rsidP="00B47796">
            <w:pPr>
              <w:rPr>
                <w:rFonts w:ascii="Palatino Linotype" w:hAnsi="Palatino Linotype"/>
                <w:sz w:val="24"/>
                <w:szCs w:val="24"/>
              </w:rPr>
            </w:pPr>
            <w:r w:rsidRPr="000A3757">
              <w:rPr>
                <w:rFonts w:ascii="Palatino Linotype" w:hAnsi="Palatino Linotype"/>
                <w:sz w:val="24"/>
                <w:szCs w:val="24"/>
              </w:rPr>
              <w:t>8.</w:t>
            </w:r>
          </w:p>
        </w:tc>
        <w:tc>
          <w:tcPr>
            <w:tcW w:w="1539" w:type="dxa"/>
          </w:tcPr>
          <w:p w:rsidR="00B47796" w:rsidRPr="000A3757" w:rsidRDefault="00B47796" w:rsidP="00B47796">
            <w:pPr>
              <w:rPr>
                <w:rFonts w:ascii="Palatino Linotype" w:hAnsi="Palatino Linotype"/>
                <w:sz w:val="24"/>
                <w:szCs w:val="24"/>
              </w:rPr>
            </w:pPr>
            <w:r w:rsidRPr="000A3757">
              <w:rPr>
                <w:rFonts w:ascii="Palatino Linotype" w:hAnsi="Palatino Linotype"/>
                <w:sz w:val="24"/>
                <w:szCs w:val="24"/>
              </w:rPr>
              <w:t xml:space="preserve">Firm </w:t>
            </w:r>
            <w:r w:rsidR="005D7625" w:rsidRPr="000A3757">
              <w:rPr>
                <w:rFonts w:ascii="Palatino Linotype" w:hAnsi="Palatino Linotype"/>
                <w:sz w:val="24"/>
                <w:szCs w:val="24"/>
              </w:rPr>
              <w:t>6</w:t>
            </w:r>
          </w:p>
        </w:tc>
        <w:tc>
          <w:tcPr>
            <w:tcW w:w="7243" w:type="dxa"/>
          </w:tcPr>
          <w:p w:rsidR="00B47796" w:rsidRPr="000A3757" w:rsidRDefault="00B47796" w:rsidP="00B47796">
            <w:pPr>
              <w:rPr>
                <w:rFonts w:ascii="Palatino Linotype" w:hAnsi="Palatino Linotype"/>
                <w:i/>
                <w:iCs/>
                <w:sz w:val="24"/>
                <w:szCs w:val="24"/>
              </w:rPr>
            </w:pPr>
            <w:r w:rsidRPr="000A3757">
              <w:rPr>
                <w:rFonts w:ascii="Palatino Linotype" w:hAnsi="Palatino Linotype"/>
                <w:i/>
                <w:iCs/>
                <w:sz w:val="24"/>
                <w:szCs w:val="24"/>
              </w:rPr>
              <w:t>Discuss the legal framework governing record management in Kenya.</w:t>
            </w:r>
          </w:p>
          <w:p w:rsidR="00B47796" w:rsidRPr="000A3757" w:rsidRDefault="00B47796" w:rsidP="00B47796">
            <w:pPr>
              <w:rPr>
                <w:rFonts w:ascii="Palatino Linotype" w:hAnsi="Palatino Linotype"/>
                <w:sz w:val="24"/>
                <w:szCs w:val="24"/>
              </w:rPr>
            </w:pPr>
          </w:p>
        </w:tc>
      </w:tr>
      <w:tr w:rsidR="00B47796" w:rsidRPr="000A3757" w:rsidTr="00B47796">
        <w:tc>
          <w:tcPr>
            <w:tcW w:w="569" w:type="dxa"/>
          </w:tcPr>
          <w:p w:rsidR="00B47796" w:rsidRPr="000A3757" w:rsidRDefault="00B47796" w:rsidP="00B47796">
            <w:pPr>
              <w:rPr>
                <w:rFonts w:ascii="Palatino Linotype" w:hAnsi="Palatino Linotype"/>
                <w:sz w:val="24"/>
                <w:szCs w:val="24"/>
              </w:rPr>
            </w:pPr>
            <w:r w:rsidRPr="000A3757">
              <w:rPr>
                <w:rFonts w:ascii="Palatino Linotype" w:hAnsi="Palatino Linotype"/>
                <w:sz w:val="24"/>
                <w:szCs w:val="24"/>
              </w:rPr>
              <w:t>9.</w:t>
            </w:r>
          </w:p>
        </w:tc>
        <w:tc>
          <w:tcPr>
            <w:tcW w:w="1539" w:type="dxa"/>
          </w:tcPr>
          <w:p w:rsidR="00B47796" w:rsidRPr="000A3757" w:rsidRDefault="005D7625" w:rsidP="00B47796">
            <w:pPr>
              <w:rPr>
                <w:rFonts w:ascii="Palatino Linotype" w:hAnsi="Palatino Linotype"/>
                <w:sz w:val="24"/>
                <w:szCs w:val="24"/>
              </w:rPr>
            </w:pPr>
            <w:r w:rsidRPr="000A3757">
              <w:rPr>
                <w:rFonts w:ascii="Palatino Linotype" w:hAnsi="Palatino Linotype"/>
                <w:sz w:val="24"/>
                <w:szCs w:val="24"/>
              </w:rPr>
              <w:t>All f</w:t>
            </w:r>
            <w:r w:rsidR="00B47796" w:rsidRPr="000A3757">
              <w:rPr>
                <w:rFonts w:ascii="Palatino Linotype" w:hAnsi="Palatino Linotype"/>
                <w:sz w:val="24"/>
                <w:szCs w:val="24"/>
              </w:rPr>
              <w:t>irm</w:t>
            </w:r>
            <w:r w:rsidRPr="000A3757">
              <w:rPr>
                <w:rFonts w:ascii="Palatino Linotype" w:hAnsi="Palatino Linotype"/>
                <w:sz w:val="24"/>
                <w:szCs w:val="24"/>
              </w:rPr>
              <w:t>s</w:t>
            </w:r>
            <w:r w:rsidR="00B47796" w:rsidRPr="000A3757">
              <w:rPr>
                <w:rFonts w:ascii="Palatino Linotype" w:hAnsi="Palatino Linotype"/>
                <w:sz w:val="24"/>
                <w:szCs w:val="24"/>
              </w:rPr>
              <w:t xml:space="preserve"> </w:t>
            </w:r>
          </w:p>
        </w:tc>
        <w:tc>
          <w:tcPr>
            <w:tcW w:w="7243" w:type="dxa"/>
          </w:tcPr>
          <w:p w:rsidR="00B47796" w:rsidRPr="000A3757" w:rsidRDefault="00B47796" w:rsidP="005D7625">
            <w:pPr>
              <w:pStyle w:val="ListParagraph"/>
              <w:numPr>
                <w:ilvl w:val="0"/>
                <w:numId w:val="3"/>
              </w:numPr>
              <w:ind w:left="476"/>
              <w:rPr>
                <w:rFonts w:ascii="Palatino Linotype" w:hAnsi="Palatino Linotype"/>
                <w:i/>
                <w:iCs/>
                <w:sz w:val="24"/>
                <w:szCs w:val="24"/>
              </w:rPr>
            </w:pPr>
            <w:r w:rsidRPr="000A3757">
              <w:rPr>
                <w:rFonts w:ascii="Palatino Linotype" w:hAnsi="Palatino Linotype"/>
                <w:i/>
                <w:iCs/>
                <w:sz w:val="24"/>
                <w:szCs w:val="24"/>
              </w:rPr>
              <w:t>Why is it important for law firms to understand procurement laws?</w:t>
            </w:r>
          </w:p>
          <w:p w:rsidR="005D7625" w:rsidRPr="000A3757" w:rsidRDefault="005D7625" w:rsidP="005D7625">
            <w:pPr>
              <w:pStyle w:val="ListParagraph"/>
              <w:numPr>
                <w:ilvl w:val="0"/>
                <w:numId w:val="3"/>
              </w:numPr>
              <w:ind w:left="476"/>
              <w:rPr>
                <w:rFonts w:ascii="Palatino Linotype" w:hAnsi="Palatino Linotype"/>
                <w:i/>
                <w:iCs/>
                <w:sz w:val="24"/>
                <w:szCs w:val="24"/>
              </w:rPr>
            </w:pPr>
            <w:r w:rsidRPr="000A3757">
              <w:rPr>
                <w:rFonts w:ascii="Palatino Linotype" w:hAnsi="Palatino Linotype"/>
                <w:i/>
                <w:iCs/>
                <w:sz w:val="24"/>
                <w:szCs w:val="24"/>
              </w:rPr>
              <w:lastRenderedPageBreak/>
              <w:t>Identify the type of procurement system that your law firm will utilize</w:t>
            </w:r>
          </w:p>
          <w:p w:rsidR="00B47796" w:rsidRPr="000A3757" w:rsidRDefault="00B47796" w:rsidP="00B47796">
            <w:pPr>
              <w:rPr>
                <w:rFonts w:ascii="Palatino Linotype" w:hAnsi="Palatino Linotype"/>
                <w:sz w:val="24"/>
                <w:szCs w:val="24"/>
              </w:rPr>
            </w:pPr>
          </w:p>
        </w:tc>
      </w:tr>
      <w:tr w:rsidR="00B47796" w:rsidRPr="000A3757" w:rsidTr="00B47796">
        <w:tc>
          <w:tcPr>
            <w:tcW w:w="569" w:type="dxa"/>
          </w:tcPr>
          <w:p w:rsidR="00B47796" w:rsidRPr="000A3757" w:rsidRDefault="00B47796" w:rsidP="00B47796">
            <w:pPr>
              <w:rPr>
                <w:rFonts w:ascii="Palatino Linotype" w:hAnsi="Palatino Linotype"/>
                <w:sz w:val="24"/>
                <w:szCs w:val="24"/>
              </w:rPr>
            </w:pPr>
            <w:r w:rsidRPr="000A3757">
              <w:rPr>
                <w:rFonts w:ascii="Palatino Linotype" w:hAnsi="Palatino Linotype"/>
                <w:sz w:val="24"/>
                <w:szCs w:val="24"/>
              </w:rPr>
              <w:lastRenderedPageBreak/>
              <w:t>10.</w:t>
            </w:r>
          </w:p>
        </w:tc>
        <w:tc>
          <w:tcPr>
            <w:tcW w:w="1539" w:type="dxa"/>
          </w:tcPr>
          <w:p w:rsidR="00B47796" w:rsidRPr="000A3757" w:rsidRDefault="00B47796" w:rsidP="00B47796">
            <w:pPr>
              <w:rPr>
                <w:rFonts w:ascii="Palatino Linotype" w:hAnsi="Palatino Linotype"/>
                <w:sz w:val="24"/>
                <w:szCs w:val="24"/>
              </w:rPr>
            </w:pPr>
            <w:r w:rsidRPr="000A3757">
              <w:rPr>
                <w:rFonts w:ascii="Palatino Linotype" w:hAnsi="Palatino Linotype"/>
                <w:sz w:val="24"/>
                <w:szCs w:val="24"/>
              </w:rPr>
              <w:t xml:space="preserve">Firm </w:t>
            </w:r>
            <w:r w:rsidR="005D7625" w:rsidRPr="000A3757">
              <w:rPr>
                <w:rFonts w:ascii="Palatino Linotype" w:hAnsi="Palatino Linotype"/>
                <w:sz w:val="24"/>
                <w:szCs w:val="24"/>
              </w:rPr>
              <w:t>7</w:t>
            </w:r>
          </w:p>
        </w:tc>
        <w:tc>
          <w:tcPr>
            <w:tcW w:w="7243" w:type="dxa"/>
          </w:tcPr>
          <w:p w:rsidR="00B47796" w:rsidRPr="000A3757" w:rsidRDefault="00B47796" w:rsidP="00B47796">
            <w:pPr>
              <w:rPr>
                <w:rFonts w:ascii="Palatino Linotype" w:hAnsi="Palatino Linotype"/>
                <w:i/>
                <w:iCs/>
                <w:sz w:val="24"/>
                <w:szCs w:val="24"/>
              </w:rPr>
            </w:pPr>
            <w:r w:rsidRPr="000A3757">
              <w:rPr>
                <w:rFonts w:ascii="Palatino Linotype" w:hAnsi="Palatino Linotype"/>
                <w:i/>
                <w:iCs/>
                <w:sz w:val="24"/>
                <w:szCs w:val="24"/>
              </w:rPr>
              <w:t>Discuss the legal framework governing procurement in Kenya?</w:t>
            </w:r>
          </w:p>
          <w:p w:rsidR="00B47796" w:rsidRPr="000A3757" w:rsidRDefault="00B47796" w:rsidP="00B47796">
            <w:pPr>
              <w:rPr>
                <w:rFonts w:ascii="Palatino Linotype" w:hAnsi="Palatino Linotype"/>
                <w:sz w:val="24"/>
                <w:szCs w:val="24"/>
              </w:rPr>
            </w:pPr>
          </w:p>
        </w:tc>
      </w:tr>
      <w:tr w:rsidR="00B47796" w:rsidRPr="000A3757" w:rsidTr="00B47796">
        <w:tc>
          <w:tcPr>
            <w:tcW w:w="569" w:type="dxa"/>
          </w:tcPr>
          <w:p w:rsidR="00B47796" w:rsidRPr="000A3757" w:rsidRDefault="00B47796" w:rsidP="00B47796">
            <w:pPr>
              <w:rPr>
                <w:rFonts w:ascii="Palatino Linotype" w:hAnsi="Palatino Linotype"/>
                <w:sz w:val="24"/>
                <w:szCs w:val="24"/>
              </w:rPr>
            </w:pPr>
            <w:r w:rsidRPr="000A3757">
              <w:rPr>
                <w:rFonts w:ascii="Palatino Linotype" w:hAnsi="Palatino Linotype"/>
                <w:sz w:val="24"/>
                <w:szCs w:val="24"/>
              </w:rPr>
              <w:t>11.</w:t>
            </w:r>
          </w:p>
        </w:tc>
        <w:tc>
          <w:tcPr>
            <w:tcW w:w="1539" w:type="dxa"/>
          </w:tcPr>
          <w:p w:rsidR="00B47796" w:rsidRPr="000A3757" w:rsidRDefault="005D7625" w:rsidP="005D7625">
            <w:pPr>
              <w:rPr>
                <w:rFonts w:ascii="Palatino Linotype" w:hAnsi="Palatino Linotype"/>
                <w:sz w:val="24"/>
                <w:szCs w:val="24"/>
              </w:rPr>
            </w:pPr>
            <w:r w:rsidRPr="000A3757">
              <w:rPr>
                <w:rFonts w:ascii="Palatino Linotype" w:hAnsi="Palatino Linotype"/>
                <w:sz w:val="24"/>
                <w:szCs w:val="24"/>
              </w:rPr>
              <w:t>F</w:t>
            </w:r>
            <w:r w:rsidR="00B47796" w:rsidRPr="000A3757">
              <w:rPr>
                <w:rFonts w:ascii="Palatino Linotype" w:hAnsi="Palatino Linotype"/>
                <w:sz w:val="24"/>
                <w:szCs w:val="24"/>
              </w:rPr>
              <w:t>irm</w:t>
            </w:r>
            <w:r w:rsidRPr="000A3757">
              <w:rPr>
                <w:rFonts w:ascii="Palatino Linotype" w:hAnsi="Palatino Linotype"/>
                <w:sz w:val="24"/>
                <w:szCs w:val="24"/>
              </w:rPr>
              <w:t xml:space="preserve"> 8</w:t>
            </w:r>
          </w:p>
        </w:tc>
        <w:tc>
          <w:tcPr>
            <w:tcW w:w="7243" w:type="dxa"/>
          </w:tcPr>
          <w:p w:rsidR="00B47796" w:rsidRPr="000A3757" w:rsidRDefault="00B47796" w:rsidP="00B47796">
            <w:pPr>
              <w:rPr>
                <w:rFonts w:ascii="Palatino Linotype" w:hAnsi="Palatino Linotype"/>
                <w:i/>
                <w:iCs/>
                <w:sz w:val="24"/>
                <w:szCs w:val="24"/>
              </w:rPr>
            </w:pPr>
            <w:r w:rsidRPr="000A3757">
              <w:rPr>
                <w:rFonts w:ascii="Palatino Linotype" w:hAnsi="Palatino Linotype"/>
                <w:i/>
                <w:iCs/>
                <w:sz w:val="24"/>
                <w:szCs w:val="24"/>
              </w:rPr>
              <w:t>Prepare a sample disaster response plan that will be utilized in your law firm.</w:t>
            </w:r>
          </w:p>
          <w:p w:rsidR="00B47796" w:rsidRPr="000A3757" w:rsidRDefault="00B47796" w:rsidP="00B47796">
            <w:pPr>
              <w:pStyle w:val="ListParagraph"/>
              <w:ind w:left="426"/>
              <w:rPr>
                <w:rFonts w:ascii="Palatino Linotype" w:hAnsi="Palatino Linotype"/>
                <w:sz w:val="24"/>
                <w:szCs w:val="24"/>
              </w:rPr>
            </w:pPr>
          </w:p>
        </w:tc>
      </w:tr>
      <w:tr w:rsidR="00B47796" w:rsidRPr="000A3757" w:rsidTr="00B47796">
        <w:tc>
          <w:tcPr>
            <w:tcW w:w="569" w:type="dxa"/>
          </w:tcPr>
          <w:p w:rsidR="00B47796" w:rsidRPr="000A3757" w:rsidRDefault="00B47796" w:rsidP="00B47796">
            <w:pPr>
              <w:rPr>
                <w:rFonts w:ascii="Palatino Linotype" w:hAnsi="Palatino Linotype"/>
                <w:sz w:val="24"/>
                <w:szCs w:val="24"/>
              </w:rPr>
            </w:pPr>
            <w:r w:rsidRPr="000A3757">
              <w:rPr>
                <w:rFonts w:ascii="Palatino Linotype" w:hAnsi="Palatino Linotype"/>
                <w:sz w:val="24"/>
                <w:szCs w:val="24"/>
              </w:rPr>
              <w:t>12.</w:t>
            </w:r>
          </w:p>
        </w:tc>
        <w:tc>
          <w:tcPr>
            <w:tcW w:w="1539" w:type="dxa"/>
          </w:tcPr>
          <w:p w:rsidR="00B47796" w:rsidRPr="000A3757" w:rsidRDefault="00B47796" w:rsidP="00B47796">
            <w:pPr>
              <w:rPr>
                <w:rFonts w:ascii="Palatino Linotype" w:hAnsi="Palatino Linotype"/>
                <w:sz w:val="24"/>
                <w:szCs w:val="24"/>
              </w:rPr>
            </w:pPr>
            <w:r w:rsidRPr="000A3757">
              <w:rPr>
                <w:rFonts w:ascii="Palatino Linotype" w:hAnsi="Palatino Linotype"/>
                <w:sz w:val="24"/>
                <w:szCs w:val="24"/>
              </w:rPr>
              <w:t xml:space="preserve">Firm </w:t>
            </w:r>
            <w:r w:rsidR="005D7625" w:rsidRPr="000A3757">
              <w:rPr>
                <w:rFonts w:ascii="Palatino Linotype" w:hAnsi="Palatino Linotype"/>
                <w:sz w:val="24"/>
                <w:szCs w:val="24"/>
              </w:rPr>
              <w:t>9</w:t>
            </w:r>
          </w:p>
        </w:tc>
        <w:tc>
          <w:tcPr>
            <w:tcW w:w="7243" w:type="dxa"/>
          </w:tcPr>
          <w:p w:rsidR="00B47796" w:rsidRPr="000A3757" w:rsidRDefault="00B47796" w:rsidP="00B47796">
            <w:pPr>
              <w:rPr>
                <w:rFonts w:ascii="Palatino Linotype" w:hAnsi="Palatino Linotype"/>
                <w:i/>
                <w:iCs/>
                <w:sz w:val="24"/>
                <w:szCs w:val="24"/>
              </w:rPr>
            </w:pPr>
            <w:r w:rsidRPr="000A3757">
              <w:rPr>
                <w:rFonts w:ascii="Palatino Linotype" w:hAnsi="Palatino Linotype"/>
                <w:i/>
                <w:iCs/>
                <w:sz w:val="24"/>
                <w:szCs w:val="24"/>
              </w:rPr>
              <w:t>Discuss the legal framework governing safety, security and disaster management in Kenya</w:t>
            </w:r>
          </w:p>
          <w:p w:rsidR="00B47796" w:rsidRPr="000A3757" w:rsidRDefault="00B47796" w:rsidP="00B47796">
            <w:pPr>
              <w:rPr>
                <w:rFonts w:ascii="Palatino Linotype" w:hAnsi="Palatino Linotype"/>
                <w:sz w:val="24"/>
                <w:szCs w:val="24"/>
              </w:rPr>
            </w:pPr>
          </w:p>
        </w:tc>
      </w:tr>
      <w:tr w:rsidR="005D7625" w:rsidRPr="000A3757" w:rsidTr="00B47796">
        <w:tc>
          <w:tcPr>
            <w:tcW w:w="569" w:type="dxa"/>
          </w:tcPr>
          <w:p w:rsidR="005D7625" w:rsidRPr="000A3757" w:rsidRDefault="005D7625" w:rsidP="00B47796">
            <w:pPr>
              <w:rPr>
                <w:rFonts w:ascii="Palatino Linotype" w:hAnsi="Palatino Linotype"/>
                <w:sz w:val="24"/>
                <w:szCs w:val="24"/>
              </w:rPr>
            </w:pPr>
            <w:r w:rsidRPr="000A3757">
              <w:rPr>
                <w:rFonts w:ascii="Palatino Linotype" w:hAnsi="Palatino Linotype"/>
                <w:sz w:val="24"/>
                <w:szCs w:val="24"/>
              </w:rPr>
              <w:t>13.</w:t>
            </w:r>
          </w:p>
        </w:tc>
        <w:tc>
          <w:tcPr>
            <w:tcW w:w="1539" w:type="dxa"/>
          </w:tcPr>
          <w:p w:rsidR="005D7625" w:rsidRPr="000A3757" w:rsidRDefault="005D7625" w:rsidP="00B47796">
            <w:pPr>
              <w:rPr>
                <w:rFonts w:ascii="Palatino Linotype" w:hAnsi="Palatino Linotype"/>
                <w:sz w:val="24"/>
                <w:szCs w:val="24"/>
              </w:rPr>
            </w:pPr>
            <w:r w:rsidRPr="000A3757">
              <w:rPr>
                <w:rFonts w:ascii="Palatino Linotype" w:hAnsi="Palatino Linotype"/>
                <w:sz w:val="24"/>
                <w:szCs w:val="24"/>
              </w:rPr>
              <w:t>Firm 10</w:t>
            </w:r>
          </w:p>
        </w:tc>
        <w:tc>
          <w:tcPr>
            <w:tcW w:w="7243" w:type="dxa"/>
          </w:tcPr>
          <w:p w:rsidR="005D7625" w:rsidRPr="000A3757" w:rsidRDefault="005D7625" w:rsidP="00B47796">
            <w:pPr>
              <w:rPr>
                <w:rFonts w:ascii="Palatino Linotype" w:hAnsi="Palatino Linotype"/>
                <w:i/>
                <w:iCs/>
                <w:sz w:val="24"/>
                <w:szCs w:val="24"/>
              </w:rPr>
            </w:pPr>
            <w:r w:rsidRPr="000A3757">
              <w:rPr>
                <w:rFonts w:ascii="Palatino Linotype" w:hAnsi="Palatino Linotype"/>
                <w:i/>
                <w:iCs/>
                <w:sz w:val="24"/>
                <w:szCs w:val="24"/>
              </w:rPr>
              <w:t>Summarize the provisions to be included in a policy dealing with sexual harassment in the workplace.</w:t>
            </w:r>
          </w:p>
          <w:p w:rsidR="005D7625" w:rsidRPr="000A3757" w:rsidRDefault="005D7625" w:rsidP="00B47796">
            <w:pPr>
              <w:rPr>
                <w:rFonts w:ascii="Palatino Linotype" w:hAnsi="Palatino Linotype"/>
                <w:i/>
                <w:iCs/>
                <w:sz w:val="24"/>
                <w:szCs w:val="24"/>
              </w:rPr>
            </w:pPr>
          </w:p>
        </w:tc>
      </w:tr>
      <w:tr w:rsidR="00B47796" w:rsidRPr="000A3757" w:rsidTr="00B47796">
        <w:tc>
          <w:tcPr>
            <w:tcW w:w="569" w:type="dxa"/>
          </w:tcPr>
          <w:p w:rsidR="00B47796" w:rsidRPr="000A3757" w:rsidRDefault="005D7625" w:rsidP="00B47796">
            <w:pPr>
              <w:rPr>
                <w:rFonts w:ascii="Palatino Linotype" w:hAnsi="Palatino Linotype"/>
                <w:sz w:val="24"/>
                <w:szCs w:val="24"/>
              </w:rPr>
            </w:pPr>
            <w:r w:rsidRPr="000A3757">
              <w:rPr>
                <w:rFonts w:ascii="Palatino Linotype" w:hAnsi="Palatino Linotype"/>
                <w:sz w:val="24"/>
                <w:szCs w:val="24"/>
              </w:rPr>
              <w:t>14</w:t>
            </w:r>
            <w:r w:rsidR="00B47796" w:rsidRPr="000A3757">
              <w:rPr>
                <w:rFonts w:ascii="Palatino Linotype" w:hAnsi="Palatino Linotype"/>
                <w:sz w:val="24"/>
                <w:szCs w:val="24"/>
              </w:rPr>
              <w:t>.</w:t>
            </w:r>
          </w:p>
        </w:tc>
        <w:tc>
          <w:tcPr>
            <w:tcW w:w="1539" w:type="dxa"/>
          </w:tcPr>
          <w:p w:rsidR="00B47796" w:rsidRPr="000A3757" w:rsidRDefault="00B47796" w:rsidP="00B47796">
            <w:pPr>
              <w:rPr>
                <w:rFonts w:ascii="Palatino Linotype" w:hAnsi="Palatino Linotype"/>
                <w:sz w:val="24"/>
                <w:szCs w:val="24"/>
              </w:rPr>
            </w:pPr>
            <w:r w:rsidRPr="000A3757">
              <w:rPr>
                <w:rFonts w:ascii="Palatino Linotype" w:hAnsi="Palatino Linotype"/>
                <w:sz w:val="24"/>
                <w:szCs w:val="24"/>
              </w:rPr>
              <w:t xml:space="preserve">Firm </w:t>
            </w:r>
            <w:r w:rsidR="005D7625" w:rsidRPr="000A3757">
              <w:rPr>
                <w:rFonts w:ascii="Palatino Linotype" w:hAnsi="Palatino Linotype"/>
                <w:sz w:val="24"/>
                <w:szCs w:val="24"/>
              </w:rPr>
              <w:t>11</w:t>
            </w:r>
          </w:p>
        </w:tc>
        <w:tc>
          <w:tcPr>
            <w:tcW w:w="7243" w:type="dxa"/>
          </w:tcPr>
          <w:p w:rsidR="00B47796" w:rsidRPr="000A3757" w:rsidRDefault="00B47796" w:rsidP="00B47796">
            <w:pPr>
              <w:rPr>
                <w:rFonts w:ascii="Palatino Linotype" w:hAnsi="Palatino Linotype"/>
                <w:i/>
                <w:iCs/>
                <w:sz w:val="24"/>
                <w:szCs w:val="24"/>
              </w:rPr>
            </w:pPr>
            <w:r w:rsidRPr="000A3757">
              <w:rPr>
                <w:rFonts w:ascii="Palatino Linotype" w:hAnsi="Palatino Linotype"/>
                <w:i/>
                <w:iCs/>
                <w:sz w:val="24"/>
                <w:szCs w:val="24"/>
              </w:rPr>
              <w:t>Discuss the legal and policy framework governing sexual harassment and discrimination in the workplace.</w:t>
            </w:r>
          </w:p>
          <w:p w:rsidR="00B47796" w:rsidRPr="000A3757" w:rsidRDefault="00B47796" w:rsidP="00B47796">
            <w:pPr>
              <w:rPr>
                <w:rFonts w:ascii="Palatino Linotype" w:hAnsi="Palatino Linotype"/>
                <w:sz w:val="24"/>
                <w:szCs w:val="24"/>
              </w:rPr>
            </w:pPr>
          </w:p>
        </w:tc>
      </w:tr>
      <w:tr w:rsidR="00B47796" w:rsidRPr="000A3757" w:rsidTr="00B47796">
        <w:tc>
          <w:tcPr>
            <w:tcW w:w="569" w:type="dxa"/>
          </w:tcPr>
          <w:p w:rsidR="00B47796" w:rsidRPr="000A3757" w:rsidRDefault="005D7625" w:rsidP="00B47796">
            <w:pPr>
              <w:rPr>
                <w:rFonts w:ascii="Palatino Linotype" w:hAnsi="Palatino Linotype"/>
                <w:sz w:val="24"/>
                <w:szCs w:val="24"/>
              </w:rPr>
            </w:pPr>
            <w:bookmarkStart w:id="0" w:name="_GoBack"/>
            <w:r w:rsidRPr="000A3757">
              <w:rPr>
                <w:rFonts w:ascii="Palatino Linotype" w:hAnsi="Palatino Linotype"/>
                <w:sz w:val="24"/>
                <w:szCs w:val="24"/>
              </w:rPr>
              <w:t>15</w:t>
            </w:r>
            <w:r w:rsidR="00B47796" w:rsidRPr="000A3757">
              <w:rPr>
                <w:rFonts w:ascii="Palatino Linotype" w:hAnsi="Palatino Linotype"/>
                <w:sz w:val="24"/>
                <w:szCs w:val="24"/>
              </w:rPr>
              <w:t>.</w:t>
            </w:r>
          </w:p>
        </w:tc>
        <w:tc>
          <w:tcPr>
            <w:tcW w:w="1539" w:type="dxa"/>
          </w:tcPr>
          <w:p w:rsidR="00B47796" w:rsidRPr="000A3757" w:rsidRDefault="00B47796" w:rsidP="00B47796">
            <w:pPr>
              <w:rPr>
                <w:rFonts w:ascii="Palatino Linotype" w:hAnsi="Palatino Linotype"/>
                <w:sz w:val="24"/>
                <w:szCs w:val="24"/>
              </w:rPr>
            </w:pPr>
            <w:r w:rsidRPr="000A3757">
              <w:rPr>
                <w:rFonts w:ascii="Palatino Linotype" w:hAnsi="Palatino Linotype"/>
                <w:sz w:val="24"/>
                <w:szCs w:val="24"/>
              </w:rPr>
              <w:t xml:space="preserve">Firm </w:t>
            </w:r>
            <w:r w:rsidR="005D7625" w:rsidRPr="000A3757">
              <w:rPr>
                <w:rFonts w:ascii="Palatino Linotype" w:hAnsi="Palatino Linotype"/>
                <w:sz w:val="24"/>
                <w:szCs w:val="24"/>
              </w:rPr>
              <w:t>12</w:t>
            </w:r>
          </w:p>
        </w:tc>
        <w:tc>
          <w:tcPr>
            <w:tcW w:w="7243" w:type="dxa"/>
          </w:tcPr>
          <w:p w:rsidR="00B47796" w:rsidRPr="000A3757" w:rsidRDefault="00B47796" w:rsidP="00B47796">
            <w:pPr>
              <w:rPr>
                <w:rFonts w:ascii="Palatino Linotype" w:eastAsia="Times New Roman" w:hAnsi="Palatino Linotype"/>
                <w:i/>
                <w:iCs/>
                <w:color w:val="000000"/>
                <w:sz w:val="24"/>
                <w:szCs w:val="24"/>
              </w:rPr>
            </w:pPr>
            <w:r w:rsidRPr="000A3757">
              <w:rPr>
                <w:rFonts w:ascii="Palatino Linotype" w:eastAsia="Times New Roman" w:hAnsi="Palatino Linotype"/>
                <w:i/>
                <w:iCs/>
                <w:color w:val="000000"/>
                <w:sz w:val="24"/>
                <w:szCs w:val="24"/>
              </w:rPr>
              <w:t>Discuss the modern trends in human resource management.</w:t>
            </w:r>
          </w:p>
          <w:p w:rsidR="00B47796" w:rsidRPr="000A3757" w:rsidRDefault="00B47796" w:rsidP="00B47796">
            <w:pPr>
              <w:rPr>
                <w:rFonts w:ascii="Palatino Linotype" w:hAnsi="Palatino Linotype"/>
                <w:sz w:val="24"/>
                <w:szCs w:val="24"/>
              </w:rPr>
            </w:pPr>
          </w:p>
        </w:tc>
      </w:tr>
      <w:bookmarkEnd w:id="0"/>
      <w:tr w:rsidR="00B47796" w:rsidRPr="000A3757" w:rsidTr="00B47796">
        <w:tc>
          <w:tcPr>
            <w:tcW w:w="569" w:type="dxa"/>
          </w:tcPr>
          <w:p w:rsidR="00B47796" w:rsidRPr="000A3757" w:rsidRDefault="005D7625" w:rsidP="00B47796">
            <w:pPr>
              <w:rPr>
                <w:rFonts w:ascii="Palatino Linotype" w:hAnsi="Palatino Linotype"/>
                <w:sz w:val="24"/>
                <w:szCs w:val="24"/>
              </w:rPr>
            </w:pPr>
            <w:r w:rsidRPr="000A3757">
              <w:rPr>
                <w:rFonts w:ascii="Palatino Linotype" w:hAnsi="Palatino Linotype"/>
                <w:sz w:val="24"/>
                <w:szCs w:val="24"/>
              </w:rPr>
              <w:t>16</w:t>
            </w:r>
            <w:r w:rsidR="00B47796" w:rsidRPr="000A3757">
              <w:rPr>
                <w:rFonts w:ascii="Palatino Linotype" w:hAnsi="Palatino Linotype"/>
                <w:sz w:val="24"/>
                <w:szCs w:val="24"/>
              </w:rPr>
              <w:t>.</w:t>
            </w:r>
          </w:p>
        </w:tc>
        <w:tc>
          <w:tcPr>
            <w:tcW w:w="1539" w:type="dxa"/>
          </w:tcPr>
          <w:p w:rsidR="00B47796" w:rsidRPr="000A3757" w:rsidRDefault="00B47796" w:rsidP="00B47796">
            <w:pPr>
              <w:rPr>
                <w:rFonts w:ascii="Palatino Linotype" w:hAnsi="Palatino Linotype"/>
                <w:sz w:val="24"/>
                <w:szCs w:val="24"/>
              </w:rPr>
            </w:pPr>
            <w:r w:rsidRPr="000A3757">
              <w:rPr>
                <w:rFonts w:ascii="Palatino Linotype" w:hAnsi="Palatino Linotype"/>
                <w:sz w:val="24"/>
                <w:szCs w:val="24"/>
              </w:rPr>
              <w:t xml:space="preserve">Firm </w:t>
            </w:r>
            <w:r w:rsidR="00CD3A83">
              <w:rPr>
                <w:rFonts w:ascii="Palatino Linotype" w:hAnsi="Palatino Linotype"/>
                <w:sz w:val="24"/>
                <w:szCs w:val="24"/>
              </w:rPr>
              <w:t>13</w:t>
            </w:r>
          </w:p>
        </w:tc>
        <w:tc>
          <w:tcPr>
            <w:tcW w:w="7243" w:type="dxa"/>
          </w:tcPr>
          <w:p w:rsidR="00B47796" w:rsidRPr="000A3757" w:rsidRDefault="00B47796" w:rsidP="00B47796">
            <w:pPr>
              <w:rPr>
                <w:rFonts w:ascii="Palatino Linotype" w:eastAsia="Times New Roman" w:hAnsi="Palatino Linotype"/>
                <w:i/>
                <w:iCs/>
                <w:color w:val="000000"/>
                <w:sz w:val="24"/>
                <w:szCs w:val="24"/>
              </w:rPr>
            </w:pPr>
            <w:r w:rsidRPr="000A3757">
              <w:rPr>
                <w:rFonts w:ascii="Palatino Linotype" w:eastAsia="Times New Roman" w:hAnsi="Palatino Linotype"/>
                <w:i/>
                <w:iCs/>
                <w:color w:val="000000"/>
                <w:sz w:val="24"/>
                <w:szCs w:val="24"/>
              </w:rPr>
              <w:t>Discuss the importance of job analysis and design to a legal practice</w:t>
            </w:r>
          </w:p>
          <w:p w:rsidR="00B47796" w:rsidRPr="000A3757" w:rsidRDefault="00B47796" w:rsidP="00B47796">
            <w:pPr>
              <w:rPr>
                <w:rFonts w:ascii="Palatino Linotype" w:hAnsi="Palatino Linotype"/>
                <w:sz w:val="24"/>
                <w:szCs w:val="24"/>
              </w:rPr>
            </w:pPr>
          </w:p>
        </w:tc>
      </w:tr>
      <w:tr w:rsidR="00B47796" w:rsidRPr="000A3757" w:rsidTr="00B47796">
        <w:tc>
          <w:tcPr>
            <w:tcW w:w="569" w:type="dxa"/>
          </w:tcPr>
          <w:p w:rsidR="00B47796" w:rsidRPr="000A3757" w:rsidRDefault="005D7625" w:rsidP="00B47796">
            <w:pPr>
              <w:rPr>
                <w:rFonts w:ascii="Palatino Linotype" w:hAnsi="Palatino Linotype"/>
                <w:sz w:val="24"/>
                <w:szCs w:val="24"/>
              </w:rPr>
            </w:pPr>
            <w:r w:rsidRPr="000A3757">
              <w:rPr>
                <w:rFonts w:ascii="Palatino Linotype" w:hAnsi="Palatino Linotype"/>
                <w:sz w:val="24"/>
                <w:szCs w:val="24"/>
              </w:rPr>
              <w:t>17</w:t>
            </w:r>
            <w:r w:rsidR="00B47796" w:rsidRPr="000A3757">
              <w:rPr>
                <w:rFonts w:ascii="Palatino Linotype" w:hAnsi="Palatino Linotype"/>
                <w:sz w:val="24"/>
                <w:szCs w:val="24"/>
              </w:rPr>
              <w:t>.</w:t>
            </w:r>
          </w:p>
        </w:tc>
        <w:tc>
          <w:tcPr>
            <w:tcW w:w="1539" w:type="dxa"/>
          </w:tcPr>
          <w:p w:rsidR="00B47796" w:rsidRPr="000A3757" w:rsidRDefault="00B47796" w:rsidP="00B47796">
            <w:pPr>
              <w:rPr>
                <w:rFonts w:ascii="Palatino Linotype" w:hAnsi="Palatino Linotype"/>
                <w:sz w:val="24"/>
                <w:szCs w:val="24"/>
              </w:rPr>
            </w:pPr>
            <w:r w:rsidRPr="000A3757">
              <w:rPr>
                <w:rFonts w:ascii="Palatino Linotype" w:hAnsi="Palatino Linotype"/>
                <w:sz w:val="24"/>
                <w:szCs w:val="24"/>
              </w:rPr>
              <w:t xml:space="preserve">Firm </w:t>
            </w:r>
            <w:r w:rsidR="005D7625" w:rsidRPr="000A3757">
              <w:rPr>
                <w:rFonts w:ascii="Palatino Linotype" w:hAnsi="Palatino Linotype"/>
                <w:sz w:val="24"/>
                <w:szCs w:val="24"/>
              </w:rPr>
              <w:t>14</w:t>
            </w:r>
          </w:p>
        </w:tc>
        <w:tc>
          <w:tcPr>
            <w:tcW w:w="7243" w:type="dxa"/>
          </w:tcPr>
          <w:p w:rsidR="00B47796" w:rsidRPr="000A3757" w:rsidRDefault="00B47796" w:rsidP="00B47796">
            <w:pPr>
              <w:rPr>
                <w:rFonts w:ascii="Palatino Linotype" w:eastAsia="Times New Roman" w:hAnsi="Palatino Linotype"/>
                <w:i/>
                <w:iCs/>
                <w:color w:val="000000"/>
                <w:sz w:val="24"/>
                <w:szCs w:val="24"/>
              </w:rPr>
            </w:pPr>
            <w:r w:rsidRPr="000A3757">
              <w:rPr>
                <w:rFonts w:ascii="Palatino Linotype" w:eastAsia="Times New Roman" w:hAnsi="Palatino Linotype"/>
                <w:i/>
                <w:iCs/>
                <w:color w:val="000000"/>
                <w:sz w:val="24"/>
                <w:szCs w:val="24"/>
              </w:rPr>
              <w:t xml:space="preserve">To what extent can the employment and </w:t>
            </w:r>
            <w:proofErr w:type="spellStart"/>
            <w:r w:rsidRPr="000A3757">
              <w:rPr>
                <w:rFonts w:ascii="Palatino Linotype" w:eastAsia="Times New Roman" w:hAnsi="Palatino Linotype"/>
                <w:i/>
                <w:iCs/>
                <w:color w:val="000000"/>
                <w:sz w:val="24"/>
                <w:szCs w:val="24"/>
              </w:rPr>
              <w:t>labour</w:t>
            </w:r>
            <w:proofErr w:type="spellEnd"/>
            <w:r w:rsidRPr="000A3757">
              <w:rPr>
                <w:rFonts w:ascii="Palatino Linotype" w:eastAsia="Times New Roman" w:hAnsi="Palatino Linotype"/>
                <w:i/>
                <w:iCs/>
                <w:color w:val="000000"/>
                <w:sz w:val="24"/>
                <w:szCs w:val="24"/>
              </w:rPr>
              <w:t xml:space="preserve"> relations court; </w:t>
            </w:r>
          </w:p>
          <w:p w:rsidR="00B47796" w:rsidRPr="000A3757" w:rsidRDefault="00B47796" w:rsidP="00B47796">
            <w:pPr>
              <w:numPr>
                <w:ilvl w:val="1"/>
                <w:numId w:val="1"/>
              </w:numPr>
              <w:ind w:left="617"/>
              <w:rPr>
                <w:rFonts w:ascii="Palatino Linotype" w:eastAsia="Times New Roman" w:hAnsi="Palatino Linotype"/>
                <w:i/>
                <w:iCs/>
                <w:color w:val="000000"/>
                <w:sz w:val="24"/>
                <w:szCs w:val="24"/>
              </w:rPr>
            </w:pPr>
            <w:r w:rsidRPr="000A3757">
              <w:rPr>
                <w:rFonts w:ascii="Palatino Linotype" w:eastAsia="Times New Roman" w:hAnsi="Palatino Linotype"/>
                <w:i/>
                <w:iCs/>
                <w:color w:val="000000"/>
                <w:sz w:val="24"/>
                <w:szCs w:val="24"/>
              </w:rPr>
              <w:t>determine or oversee recruitment process of individuals?</w:t>
            </w:r>
          </w:p>
          <w:p w:rsidR="00B47796" w:rsidRPr="000A3757" w:rsidRDefault="00B47796" w:rsidP="00B47796">
            <w:pPr>
              <w:numPr>
                <w:ilvl w:val="1"/>
                <w:numId w:val="1"/>
              </w:numPr>
              <w:ind w:left="617"/>
              <w:rPr>
                <w:rFonts w:ascii="Palatino Linotype" w:eastAsia="Times New Roman" w:hAnsi="Palatino Linotype"/>
                <w:i/>
                <w:iCs/>
                <w:color w:val="000000"/>
                <w:sz w:val="24"/>
                <w:szCs w:val="24"/>
              </w:rPr>
            </w:pPr>
            <w:r w:rsidRPr="000A3757">
              <w:rPr>
                <w:rFonts w:ascii="Palatino Linotype" w:eastAsia="Times New Roman" w:hAnsi="Palatino Linotype"/>
                <w:i/>
                <w:iCs/>
                <w:color w:val="000000"/>
                <w:sz w:val="24"/>
                <w:szCs w:val="24"/>
              </w:rPr>
              <w:t>Intervene in the decision of an employer in the recruitment process?</w:t>
            </w:r>
          </w:p>
          <w:p w:rsidR="00B47796" w:rsidRPr="000A3757" w:rsidRDefault="00B47796" w:rsidP="00B47796">
            <w:pPr>
              <w:rPr>
                <w:rFonts w:ascii="Palatino Linotype" w:hAnsi="Palatino Linotype"/>
                <w:sz w:val="24"/>
                <w:szCs w:val="24"/>
              </w:rPr>
            </w:pPr>
          </w:p>
        </w:tc>
      </w:tr>
      <w:tr w:rsidR="00B47796" w:rsidRPr="000A3757" w:rsidTr="00B47796">
        <w:tc>
          <w:tcPr>
            <w:tcW w:w="569" w:type="dxa"/>
          </w:tcPr>
          <w:p w:rsidR="00B47796" w:rsidRPr="000A3757" w:rsidRDefault="005D7625" w:rsidP="00B47796">
            <w:pPr>
              <w:rPr>
                <w:rFonts w:ascii="Palatino Linotype" w:hAnsi="Palatino Linotype"/>
                <w:sz w:val="24"/>
                <w:szCs w:val="24"/>
              </w:rPr>
            </w:pPr>
            <w:r w:rsidRPr="000A3757">
              <w:rPr>
                <w:rFonts w:ascii="Palatino Linotype" w:hAnsi="Palatino Linotype"/>
                <w:sz w:val="24"/>
                <w:szCs w:val="24"/>
              </w:rPr>
              <w:t>18</w:t>
            </w:r>
            <w:r w:rsidR="00B47796" w:rsidRPr="000A3757">
              <w:rPr>
                <w:rFonts w:ascii="Palatino Linotype" w:hAnsi="Palatino Linotype"/>
                <w:sz w:val="24"/>
                <w:szCs w:val="24"/>
              </w:rPr>
              <w:t>.</w:t>
            </w:r>
          </w:p>
        </w:tc>
        <w:tc>
          <w:tcPr>
            <w:tcW w:w="1539" w:type="dxa"/>
          </w:tcPr>
          <w:p w:rsidR="00B47796" w:rsidRPr="000A3757" w:rsidRDefault="00B47796" w:rsidP="00B47796">
            <w:pPr>
              <w:rPr>
                <w:rFonts w:ascii="Palatino Linotype" w:hAnsi="Palatino Linotype"/>
                <w:sz w:val="24"/>
                <w:szCs w:val="24"/>
              </w:rPr>
            </w:pPr>
            <w:r w:rsidRPr="000A3757">
              <w:rPr>
                <w:rFonts w:ascii="Palatino Linotype" w:hAnsi="Palatino Linotype"/>
                <w:sz w:val="24"/>
                <w:szCs w:val="24"/>
              </w:rPr>
              <w:t xml:space="preserve">Firm </w:t>
            </w:r>
            <w:r w:rsidR="005D7625" w:rsidRPr="000A3757">
              <w:rPr>
                <w:rFonts w:ascii="Palatino Linotype" w:hAnsi="Palatino Linotype"/>
                <w:sz w:val="24"/>
                <w:szCs w:val="24"/>
              </w:rPr>
              <w:t>15</w:t>
            </w:r>
          </w:p>
        </w:tc>
        <w:tc>
          <w:tcPr>
            <w:tcW w:w="7243" w:type="dxa"/>
          </w:tcPr>
          <w:p w:rsidR="00B47796" w:rsidRPr="000A3757" w:rsidRDefault="00B47796" w:rsidP="00B47796">
            <w:pPr>
              <w:rPr>
                <w:rFonts w:ascii="Palatino Linotype" w:eastAsia="Times New Roman" w:hAnsi="Palatino Linotype"/>
                <w:i/>
                <w:iCs/>
                <w:color w:val="000000"/>
                <w:sz w:val="24"/>
                <w:szCs w:val="24"/>
              </w:rPr>
            </w:pPr>
            <w:r w:rsidRPr="000A3757">
              <w:rPr>
                <w:rFonts w:ascii="Palatino Linotype" w:eastAsia="Times New Roman" w:hAnsi="Palatino Linotype"/>
                <w:i/>
                <w:iCs/>
                <w:color w:val="000000"/>
                <w:sz w:val="24"/>
                <w:szCs w:val="24"/>
              </w:rPr>
              <w:t>Discuss the legal framework governing placement, induction and socialization in the workplace</w:t>
            </w:r>
          </w:p>
          <w:p w:rsidR="00B47796" w:rsidRPr="000A3757" w:rsidRDefault="00B47796" w:rsidP="00B47796">
            <w:pPr>
              <w:rPr>
                <w:rFonts w:ascii="Palatino Linotype" w:hAnsi="Palatino Linotype"/>
                <w:sz w:val="24"/>
                <w:szCs w:val="24"/>
              </w:rPr>
            </w:pPr>
          </w:p>
        </w:tc>
      </w:tr>
      <w:tr w:rsidR="00B47796" w:rsidRPr="000A3757" w:rsidTr="00B47796">
        <w:tc>
          <w:tcPr>
            <w:tcW w:w="569" w:type="dxa"/>
          </w:tcPr>
          <w:p w:rsidR="00B47796" w:rsidRPr="000A3757" w:rsidRDefault="005D7625" w:rsidP="00B47796">
            <w:pPr>
              <w:rPr>
                <w:rFonts w:ascii="Palatino Linotype" w:hAnsi="Palatino Linotype"/>
                <w:sz w:val="24"/>
                <w:szCs w:val="24"/>
              </w:rPr>
            </w:pPr>
            <w:r w:rsidRPr="000A3757">
              <w:rPr>
                <w:rFonts w:ascii="Palatino Linotype" w:hAnsi="Palatino Linotype"/>
                <w:sz w:val="24"/>
                <w:szCs w:val="24"/>
              </w:rPr>
              <w:t>19</w:t>
            </w:r>
            <w:r w:rsidR="00B47796" w:rsidRPr="000A3757">
              <w:rPr>
                <w:rFonts w:ascii="Palatino Linotype" w:hAnsi="Palatino Linotype"/>
                <w:sz w:val="24"/>
                <w:szCs w:val="24"/>
              </w:rPr>
              <w:t>.</w:t>
            </w:r>
          </w:p>
        </w:tc>
        <w:tc>
          <w:tcPr>
            <w:tcW w:w="1539" w:type="dxa"/>
          </w:tcPr>
          <w:p w:rsidR="00B47796" w:rsidRPr="000A3757" w:rsidRDefault="00B47796" w:rsidP="00B47796">
            <w:pPr>
              <w:rPr>
                <w:rFonts w:ascii="Palatino Linotype" w:hAnsi="Palatino Linotype"/>
                <w:sz w:val="24"/>
                <w:szCs w:val="24"/>
              </w:rPr>
            </w:pPr>
            <w:r w:rsidRPr="000A3757">
              <w:rPr>
                <w:rFonts w:ascii="Palatino Linotype" w:hAnsi="Palatino Linotype"/>
                <w:sz w:val="24"/>
                <w:szCs w:val="24"/>
              </w:rPr>
              <w:t xml:space="preserve">Firm </w:t>
            </w:r>
            <w:r w:rsidR="005D7625" w:rsidRPr="000A3757">
              <w:rPr>
                <w:rFonts w:ascii="Palatino Linotype" w:hAnsi="Palatino Linotype"/>
                <w:sz w:val="24"/>
                <w:szCs w:val="24"/>
              </w:rPr>
              <w:t>16</w:t>
            </w:r>
          </w:p>
        </w:tc>
        <w:tc>
          <w:tcPr>
            <w:tcW w:w="7243" w:type="dxa"/>
          </w:tcPr>
          <w:p w:rsidR="00B47796" w:rsidRPr="000A3757" w:rsidRDefault="00B47796" w:rsidP="00B47796">
            <w:pPr>
              <w:rPr>
                <w:rFonts w:ascii="Palatino Linotype" w:eastAsia="Times New Roman" w:hAnsi="Palatino Linotype"/>
                <w:i/>
                <w:iCs/>
                <w:color w:val="000000"/>
                <w:sz w:val="24"/>
                <w:szCs w:val="24"/>
              </w:rPr>
            </w:pPr>
            <w:r w:rsidRPr="000A3757">
              <w:rPr>
                <w:rFonts w:ascii="Palatino Linotype" w:eastAsia="Times New Roman" w:hAnsi="Palatino Linotype"/>
                <w:i/>
                <w:iCs/>
                <w:color w:val="000000"/>
                <w:sz w:val="24"/>
                <w:szCs w:val="24"/>
              </w:rPr>
              <w:t>Discuss the factors that may limit the process of training and development.</w:t>
            </w:r>
          </w:p>
          <w:p w:rsidR="00B47796" w:rsidRPr="000A3757" w:rsidRDefault="00B47796" w:rsidP="00B47796">
            <w:pPr>
              <w:rPr>
                <w:rFonts w:ascii="Palatino Linotype" w:hAnsi="Palatino Linotype"/>
                <w:sz w:val="24"/>
                <w:szCs w:val="24"/>
              </w:rPr>
            </w:pPr>
          </w:p>
        </w:tc>
      </w:tr>
      <w:tr w:rsidR="00B47796" w:rsidRPr="000A3757" w:rsidTr="00B47796">
        <w:tc>
          <w:tcPr>
            <w:tcW w:w="569" w:type="dxa"/>
          </w:tcPr>
          <w:p w:rsidR="00B47796" w:rsidRPr="000A3757" w:rsidRDefault="005D7625" w:rsidP="00B47796">
            <w:pPr>
              <w:rPr>
                <w:rFonts w:ascii="Palatino Linotype" w:hAnsi="Palatino Linotype"/>
                <w:sz w:val="24"/>
                <w:szCs w:val="24"/>
              </w:rPr>
            </w:pPr>
            <w:r w:rsidRPr="000A3757">
              <w:rPr>
                <w:rFonts w:ascii="Palatino Linotype" w:hAnsi="Palatino Linotype"/>
                <w:sz w:val="24"/>
                <w:szCs w:val="24"/>
              </w:rPr>
              <w:t>20</w:t>
            </w:r>
            <w:r w:rsidR="00B47796" w:rsidRPr="000A3757">
              <w:rPr>
                <w:rFonts w:ascii="Palatino Linotype" w:hAnsi="Palatino Linotype"/>
                <w:sz w:val="24"/>
                <w:szCs w:val="24"/>
              </w:rPr>
              <w:t>.</w:t>
            </w:r>
          </w:p>
        </w:tc>
        <w:tc>
          <w:tcPr>
            <w:tcW w:w="1539" w:type="dxa"/>
          </w:tcPr>
          <w:p w:rsidR="00B47796" w:rsidRPr="000A3757" w:rsidRDefault="00B47796" w:rsidP="00B47796">
            <w:pPr>
              <w:rPr>
                <w:rFonts w:ascii="Palatino Linotype" w:hAnsi="Palatino Linotype"/>
                <w:sz w:val="24"/>
                <w:szCs w:val="24"/>
              </w:rPr>
            </w:pPr>
            <w:r w:rsidRPr="000A3757">
              <w:rPr>
                <w:rFonts w:ascii="Palatino Linotype" w:hAnsi="Palatino Linotype"/>
                <w:sz w:val="24"/>
                <w:szCs w:val="24"/>
              </w:rPr>
              <w:t xml:space="preserve">Firm </w:t>
            </w:r>
            <w:r w:rsidR="005D7625" w:rsidRPr="000A3757">
              <w:rPr>
                <w:rFonts w:ascii="Palatino Linotype" w:hAnsi="Palatino Linotype"/>
                <w:sz w:val="24"/>
                <w:szCs w:val="24"/>
              </w:rPr>
              <w:t>17</w:t>
            </w:r>
          </w:p>
        </w:tc>
        <w:tc>
          <w:tcPr>
            <w:tcW w:w="7243" w:type="dxa"/>
          </w:tcPr>
          <w:p w:rsidR="00B47796" w:rsidRPr="000A3757" w:rsidRDefault="00B47796" w:rsidP="00B47796">
            <w:pPr>
              <w:rPr>
                <w:rFonts w:ascii="Palatino Linotype" w:hAnsi="Palatino Linotype"/>
                <w:i/>
                <w:iCs/>
                <w:sz w:val="24"/>
                <w:szCs w:val="24"/>
              </w:rPr>
            </w:pPr>
            <w:r w:rsidRPr="000A3757">
              <w:rPr>
                <w:rFonts w:ascii="Palatino Linotype" w:eastAsia="Times New Roman" w:hAnsi="Palatino Linotype"/>
                <w:i/>
                <w:iCs/>
                <w:color w:val="000000"/>
                <w:sz w:val="24"/>
                <w:szCs w:val="24"/>
              </w:rPr>
              <w:t>Discuss the emerging trends in career development and management and how they can impact a law firm.</w:t>
            </w:r>
          </w:p>
          <w:p w:rsidR="00B47796" w:rsidRPr="000A3757" w:rsidRDefault="00B47796" w:rsidP="00B47796">
            <w:pPr>
              <w:ind w:left="66"/>
              <w:rPr>
                <w:rFonts w:ascii="Palatino Linotype" w:hAnsi="Palatino Linotype"/>
                <w:sz w:val="24"/>
                <w:szCs w:val="24"/>
              </w:rPr>
            </w:pPr>
          </w:p>
        </w:tc>
      </w:tr>
      <w:tr w:rsidR="00B47796" w:rsidRPr="000A3757" w:rsidTr="00B47796">
        <w:tc>
          <w:tcPr>
            <w:tcW w:w="569" w:type="dxa"/>
          </w:tcPr>
          <w:p w:rsidR="00B47796" w:rsidRPr="000A3757" w:rsidRDefault="005D7625" w:rsidP="00B47796">
            <w:pPr>
              <w:rPr>
                <w:rFonts w:ascii="Palatino Linotype" w:hAnsi="Palatino Linotype"/>
                <w:sz w:val="24"/>
                <w:szCs w:val="24"/>
              </w:rPr>
            </w:pPr>
            <w:r w:rsidRPr="000A3757">
              <w:rPr>
                <w:rFonts w:ascii="Palatino Linotype" w:hAnsi="Palatino Linotype"/>
                <w:sz w:val="24"/>
                <w:szCs w:val="24"/>
              </w:rPr>
              <w:t>21</w:t>
            </w:r>
            <w:r w:rsidR="00B47796" w:rsidRPr="000A3757">
              <w:rPr>
                <w:rFonts w:ascii="Palatino Linotype" w:hAnsi="Palatino Linotype"/>
                <w:sz w:val="24"/>
                <w:szCs w:val="24"/>
              </w:rPr>
              <w:t>.</w:t>
            </w:r>
          </w:p>
        </w:tc>
        <w:tc>
          <w:tcPr>
            <w:tcW w:w="1539" w:type="dxa"/>
          </w:tcPr>
          <w:p w:rsidR="00B47796" w:rsidRPr="000A3757" w:rsidRDefault="00B47796" w:rsidP="00B47796">
            <w:pPr>
              <w:rPr>
                <w:rFonts w:ascii="Palatino Linotype" w:hAnsi="Palatino Linotype"/>
                <w:sz w:val="24"/>
                <w:szCs w:val="24"/>
              </w:rPr>
            </w:pPr>
            <w:r w:rsidRPr="000A3757">
              <w:rPr>
                <w:rFonts w:ascii="Palatino Linotype" w:hAnsi="Palatino Linotype"/>
                <w:sz w:val="24"/>
                <w:szCs w:val="24"/>
              </w:rPr>
              <w:t xml:space="preserve">Firm </w:t>
            </w:r>
            <w:r w:rsidR="005D7625" w:rsidRPr="000A3757">
              <w:rPr>
                <w:rFonts w:ascii="Palatino Linotype" w:hAnsi="Palatino Linotype"/>
                <w:sz w:val="24"/>
                <w:szCs w:val="24"/>
              </w:rPr>
              <w:t>18</w:t>
            </w:r>
          </w:p>
        </w:tc>
        <w:tc>
          <w:tcPr>
            <w:tcW w:w="7243" w:type="dxa"/>
          </w:tcPr>
          <w:p w:rsidR="00B47796" w:rsidRPr="000A3757" w:rsidRDefault="00B47796" w:rsidP="00B47796">
            <w:pPr>
              <w:rPr>
                <w:rFonts w:ascii="Palatino Linotype" w:hAnsi="Palatino Linotype"/>
                <w:i/>
                <w:iCs/>
                <w:sz w:val="24"/>
                <w:szCs w:val="24"/>
              </w:rPr>
            </w:pPr>
            <w:r w:rsidRPr="000A3757">
              <w:rPr>
                <w:rFonts w:ascii="Palatino Linotype" w:eastAsia="Times New Roman" w:hAnsi="Palatino Linotype"/>
                <w:i/>
                <w:iCs/>
                <w:color w:val="000000"/>
                <w:sz w:val="24"/>
                <w:szCs w:val="24"/>
              </w:rPr>
              <w:t>Discuss the legal framework governing career development and management</w:t>
            </w:r>
          </w:p>
          <w:p w:rsidR="00B47796" w:rsidRPr="000A3757" w:rsidRDefault="00B47796" w:rsidP="00B47796">
            <w:pPr>
              <w:rPr>
                <w:rFonts w:ascii="Palatino Linotype" w:hAnsi="Palatino Linotype"/>
                <w:sz w:val="24"/>
                <w:szCs w:val="24"/>
              </w:rPr>
            </w:pPr>
          </w:p>
        </w:tc>
      </w:tr>
      <w:tr w:rsidR="00B47796" w:rsidRPr="000A3757" w:rsidTr="00B47796">
        <w:tc>
          <w:tcPr>
            <w:tcW w:w="569" w:type="dxa"/>
          </w:tcPr>
          <w:p w:rsidR="00B47796" w:rsidRPr="000A3757" w:rsidRDefault="005D7625" w:rsidP="00B47796">
            <w:pPr>
              <w:rPr>
                <w:rFonts w:ascii="Palatino Linotype" w:hAnsi="Palatino Linotype"/>
                <w:sz w:val="24"/>
                <w:szCs w:val="24"/>
              </w:rPr>
            </w:pPr>
            <w:r w:rsidRPr="000A3757">
              <w:rPr>
                <w:rFonts w:ascii="Palatino Linotype" w:hAnsi="Palatino Linotype"/>
                <w:sz w:val="24"/>
                <w:szCs w:val="24"/>
              </w:rPr>
              <w:lastRenderedPageBreak/>
              <w:t>22</w:t>
            </w:r>
            <w:r w:rsidR="00B47796" w:rsidRPr="000A3757">
              <w:rPr>
                <w:rFonts w:ascii="Palatino Linotype" w:hAnsi="Palatino Linotype"/>
                <w:sz w:val="24"/>
                <w:szCs w:val="24"/>
              </w:rPr>
              <w:t>.</w:t>
            </w:r>
          </w:p>
        </w:tc>
        <w:tc>
          <w:tcPr>
            <w:tcW w:w="1539" w:type="dxa"/>
          </w:tcPr>
          <w:p w:rsidR="00B47796" w:rsidRPr="000A3757" w:rsidRDefault="00B47796" w:rsidP="00B47796">
            <w:pPr>
              <w:rPr>
                <w:rFonts w:ascii="Palatino Linotype" w:hAnsi="Palatino Linotype"/>
                <w:sz w:val="24"/>
                <w:szCs w:val="24"/>
              </w:rPr>
            </w:pPr>
            <w:r w:rsidRPr="000A3757">
              <w:rPr>
                <w:rFonts w:ascii="Palatino Linotype" w:hAnsi="Palatino Linotype"/>
                <w:sz w:val="24"/>
                <w:szCs w:val="24"/>
              </w:rPr>
              <w:t xml:space="preserve">Firm </w:t>
            </w:r>
            <w:r w:rsidR="005D7625" w:rsidRPr="000A3757">
              <w:rPr>
                <w:rFonts w:ascii="Palatino Linotype" w:hAnsi="Palatino Linotype"/>
                <w:sz w:val="24"/>
                <w:szCs w:val="24"/>
              </w:rPr>
              <w:t>19</w:t>
            </w:r>
          </w:p>
        </w:tc>
        <w:tc>
          <w:tcPr>
            <w:tcW w:w="7243" w:type="dxa"/>
          </w:tcPr>
          <w:p w:rsidR="00B47796" w:rsidRPr="000A3757" w:rsidRDefault="00B47796" w:rsidP="00B47796">
            <w:pPr>
              <w:autoSpaceDE w:val="0"/>
              <w:autoSpaceDN w:val="0"/>
              <w:adjustRightInd w:val="0"/>
              <w:rPr>
                <w:rFonts w:ascii="Palatino Linotype" w:eastAsia="Times New Roman" w:hAnsi="Palatino Linotype" w:cs="Garamond"/>
                <w:i/>
                <w:iCs/>
                <w:color w:val="000000"/>
                <w:sz w:val="24"/>
                <w:szCs w:val="24"/>
                <w:u w:val="single"/>
              </w:rPr>
            </w:pPr>
            <w:r w:rsidRPr="000A3757">
              <w:rPr>
                <w:rFonts w:ascii="Palatino Linotype" w:eastAsia="Times New Roman" w:hAnsi="Palatino Linotype"/>
                <w:i/>
                <w:iCs/>
                <w:color w:val="000000"/>
                <w:sz w:val="24"/>
                <w:szCs w:val="24"/>
              </w:rPr>
              <w:t xml:space="preserve">To what extent can the Employment and </w:t>
            </w:r>
            <w:proofErr w:type="spellStart"/>
            <w:r w:rsidRPr="000A3757">
              <w:rPr>
                <w:rFonts w:ascii="Palatino Linotype" w:eastAsia="Times New Roman" w:hAnsi="Palatino Linotype"/>
                <w:i/>
                <w:iCs/>
                <w:color w:val="000000"/>
                <w:sz w:val="24"/>
                <w:szCs w:val="24"/>
              </w:rPr>
              <w:t>Labour</w:t>
            </w:r>
            <w:proofErr w:type="spellEnd"/>
            <w:r w:rsidRPr="000A3757">
              <w:rPr>
                <w:rFonts w:ascii="Palatino Linotype" w:eastAsia="Times New Roman" w:hAnsi="Palatino Linotype"/>
                <w:i/>
                <w:iCs/>
                <w:color w:val="000000"/>
                <w:sz w:val="24"/>
                <w:szCs w:val="24"/>
              </w:rPr>
              <w:t xml:space="preserve"> relations court intervene when issues arise touching on internal mobility and separation</w:t>
            </w:r>
          </w:p>
          <w:p w:rsidR="00B47796" w:rsidRPr="000A3757" w:rsidRDefault="00B47796" w:rsidP="00B47796">
            <w:pPr>
              <w:rPr>
                <w:rFonts w:ascii="Palatino Linotype" w:hAnsi="Palatino Linotype"/>
                <w:sz w:val="24"/>
                <w:szCs w:val="24"/>
              </w:rPr>
            </w:pPr>
          </w:p>
        </w:tc>
      </w:tr>
      <w:tr w:rsidR="005D7625" w:rsidRPr="000A3757" w:rsidTr="00B47796">
        <w:tc>
          <w:tcPr>
            <w:tcW w:w="569" w:type="dxa"/>
          </w:tcPr>
          <w:p w:rsidR="005D7625" w:rsidRPr="000A3757" w:rsidRDefault="005D7625" w:rsidP="00B47796">
            <w:pPr>
              <w:rPr>
                <w:rFonts w:ascii="Palatino Linotype" w:hAnsi="Palatino Linotype"/>
                <w:sz w:val="24"/>
                <w:szCs w:val="24"/>
              </w:rPr>
            </w:pPr>
            <w:r w:rsidRPr="000A3757">
              <w:rPr>
                <w:rFonts w:ascii="Palatino Linotype" w:hAnsi="Palatino Linotype"/>
                <w:sz w:val="24"/>
                <w:szCs w:val="24"/>
              </w:rPr>
              <w:t>23.</w:t>
            </w:r>
          </w:p>
        </w:tc>
        <w:tc>
          <w:tcPr>
            <w:tcW w:w="1539" w:type="dxa"/>
          </w:tcPr>
          <w:p w:rsidR="005D7625" w:rsidRPr="000A3757" w:rsidRDefault="005D7625" w:rsidP="00B47796">
            <w:pPr>
              <w:rPr>
                <w:rFonts w:ascii="Palatino Linotype" w:hAnsi="Palatino Linotype"/>
                <w:sz w:val="24"/>
                <w:szCs w:val="24"/>
              </w:rPr>
            </w:pPr>
            <w:r w:rsidRPr="000A3757">
              <w:rPr>
                <w:rFonts w:ascii="Palatino Linotype" w:hAnsi="Palatino Linotype"/>
                <w:sz w:val="24"/>
                <w:szCs w:val="24"/>
              </w:rPr>
              <w:t>Firm 20</w:t>
            </w:r>
          </w:p>
        </w:tc>
        <w:tc>
          <w:tcPr>
            <w:tcW w:w="7243" w:type="dxa"/>
          </w:tcPr>
          <w:p w:rsidR="005D7625" w:rsidRDefault="005D7625" w:rsidP="00B47796">
            <w:pPr>
              <w:autoSpaceDE w:val="0"/>
              <w:autoSpaceDN w:val="0"/>
              <w:adjustRightInd w:val="0"/>
              <w:rPr>
                <w:rFonts w:ascii="Palatino Linotype" w:eastAsia="Times New Roman" w:hAnsi="Palatino Linotype"/>
                <w:i/>
                <w:iCs/>
                <w:color w:val="000000"/>
                <w:sz w:val="24"/>
                <w:szCs w:val="24"/>
              </w:rPr>
            </w:pPr>
            <w:r w:rsidRPr="000A3757">
              <w:rPr>
                <w:rFonts w:ascii="Palatino Linotype" w:eastAsia="Times New Roman" w:hAnsi="Palatino Linotype"/>
                <w:i/>
                <w:iCs/>
                <w:color w:val="000000"/>
                <w:sz w:val="24"/>
                <w:szCs w:val="24"/>
              </w:rPr>
              <w:t>Discuss the modern trends in human resource management.</w:t>
            </w:r>
          </w:p>
          <w:p w:rsidR="00C8188C" w:rsidRPr="000A3757" w:rsidRDefault="00C8188C" w:rsidP="00B47796">
            <w:pPr>
              <w:autoSpaceDE w:val="0"/>
              <w:autoSpaceDN w:val="0"/>
              <w:adjustRightInd w:val="0"/>
              <w:rPr>
                <w:rFonts w:ascii="Palatino Linotype" w:eastAsia="Times New Roman" w:hAnsi="Palatino Linotype"/>
                <w:i/>
                <w:iCs/>
                <w:color w:val="000000"/>
                <w:sz w:val="24"/>
                <w:szCs w:val="24"/>
              </w:rPr>
            </w:pPr>
          </w:p>
        </w:tc>
      </w:tr>
      <w:tr w:rsidR="005D7625" w:rsidRPr="000A3757" w:rsidTr="00B47796">
        <w:tc>
          <w:tcPr>
            <w:tcW w:w="569" w:type="dxa"/>
          </w:tcPr>
          <w:p w:rsidR="005D7625" w:rsidRPr="000A3757" w:rsidRDefault="005D7625" w:rsidP="00B47796">
            <w:pPr>
              <w:rPr>
                <w:rFonts w:ascii="Palatino Linotype" w:hAnsi="Palatino Linotype"/>
                <w:sz w:val="24"/>
                <w:szCs w:val="24"/>
              </w:rPr>
            </w:pPr>
            <w:r w:rsidRPr="000A3757">
              <w:rPr>
                <w:rFonts w:ascii="Palatino Linotype" w:hAnsi="Palatino Linotype"/>
                <w:sz w:val="24"/>
                <w:szCs w:val="24"/>
              </w:rPr>
              <w:t>24.</w:t>
            </w:r>
          </w:p>
        </w:tc>
        <w:tc>
          <w:tcPr>
            <w:tcW w:w="1539" w:type="dxa"/>
          </w:tcPr>
          <w:p w:rsidR="005D7625" w:rsidRPr="000A3757" w:rsidRDefault="005D7625" w:rsidP="00B47796">
            <w:pPr>
              <w:rPr>
                <w:rFonts w:ascii="Palatino Linotype" w:hAnsi="Palatino Linotype"/>
                <w:sz w:val="24"/>
                <w:szCs w:val="24"/>
              </w:rPr>
            </w:pPr>
            <w:r w:rsidRPr="000A3757">
              <w:rPr>
                <w:rFonts w:ascii="Palatino Linotype" w:hAnsi="Palatino Linotype"/>
                <w:sz w:val="24"/>
                <w:szCs w:val="24"/>
              </w:rPr>
              <w:t>Firm 21</w:t>
            </w:r>
          </w:p>
        </w:tc>
        <w:tc>
          <w:tcPr>
            <w:tcW w:w="7243" w:type="dxa"/>
          </w:tcPr>
          <w:p w:rsidR="005D7625" w:rsidRDefault="005D7625" w:rsidP="00B47796">
            <w:pPr>
              <w:autoSpaceDE w:val="0"/>
              <w:autoSpaceDN w:val="0"/>
              <w:adjustRightInd w:val="0"/>
              <w:rPr>
                <w:rFonts w:ascii="Palatino Linotype" w:eastAsia="Times New Roman" w:hAnsi="Palatino Linotype"/>
                <w:i/>
                <w:iCs/>
                <w:color w:val="000000"/>
                <w:sz w:val="24"/>
                <w:szCs w:val="24"/>
              </w:rPr>
            </w:pPr>
            <w:r w:rsidRPr="000A3757">
              <w:rPr>
                <w:rFonts w:ascii="Palatino Linotype" w:eastAsia="Times New Roman" w:hAnsi="Palatino Linotype"/>
                <w:i/>
                <w:iCs/>
                <w:color w:val="000000"/>
                <w:sz w:val="24"/>
                <w:szCs w:val="24"/>
              </w:rPr>
              <w:t>With the use of examples, discuss whether the Constitution is pro-</w:t>
            </w:r>
            <w:proofErr w:type="spellStart"/>
            <w:r w:rsidRPr="000A3757">
              <w:rPr>
                <w:rFonts w:ascii="Palatino Linotype" w:eastAsia="Times New Roman" w:hAnsi="Palatino Linotype"/>
                <w:i/>
                <w:iCs/>
                <w:color w:val="000000"/>
                <w:sz w:val="24"/>
                <w:szCs w:val="24"/>
              </w:rPr>
              <w:t>labour</w:t>
            </w:r>
            <w:proofErr w:type="spellEnd"/>
            <w:r w:rsidRPr="000A3757">
              <w:rPr>
                <w:rFonts w:ascii="Palatino Linotype" w:eastAsia="Times New Roman" w:hAnsi="Palatino Linotype"/>
                <w:i/>
                <w:iCs/>
                <w:color w:val="000000"/>
                <w:sz w:val="24"/>
                <w:szCs w:val="24"/>
              </w:rPr>
              <w:t xml:space="preserve"> rights.</w:t>
            </w:r>
          </w:p>
          <w:p w:rsidR="00C8188C" w:rsidRPr="000A3757" w:rsidRDefault="00C8188C" w:rsidP="00B47796">
            <w:pPr>
              <w:autoSpaceDE w:val="0"/>
              <w:autoSpaceDN w:val="0"/>
              <w:adjustRightInd w:val="0"/>
              <w:rPr>
                <w:rFonts w:ascii="Palatino Linotype" w:eastAsia="Times New Roman" w:hAnsi="Palatino Linotype"/>
                <w:i/>
                <w:iCs/>
                <w:color w:val="000000"/>
                <w:sz w:val="24"/>
                <w:szCs w:val="24"/>
              </w:rPr>
            </w:pPr>
          </w:p>
        </w:tc>
      </w:tr>
    </w:tbl>
    <w:p w:rsidR="00881AF1" w:rsidRPr="000A3757" w:rsidRDefault="00881AF1">
      <w:pPr>
        <w:rPr>
          <w:rFonts w:ascii="Palatino Linotype" w:hAnsi="Palatino Linotype"/>
          <w:sz w:val="24"/>
          <w:szCs w:val="24"/>
        </w:rPr>
      </w:pPr>
    </w:p>
    <w:sectPr w:rsidR="00881AF1" w:rsidRPr="000A375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25B1511"/>
    <w:multiLevelType w:val="hybridMultilevel"/>
    <w:tmpl w:val="C7F0F1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6017C3F"/>
    <w:multiLevelType w:val="hybridMultilevel"/>
    <w:tmpl w:val="AEEE7866"/>
    <w:lvl w:ilvl="0" w:tplc="08090001">
      <w:start w:val="1"/>
      <w:numFmt w:val="bullet"/>
      <w:lvlText w:val=""/>
      <w:lvlJc w:val="left"/>
      <w:pPr>
        <w:ind w:left="771" w:hanging="360"/>
      </w:pPr>
      <w:rPr>
        <w:rFonts w:ascii="Symbol" w:hAnsi="Symbol" w:hint="default"/>
      </w:rPr>
    </w:lvl>
    <w:lvl w:ilvl="1" w:tplc="08090003">
      <w:start w:val="1"/>
      <w:numFmt w:val="bullet"/>
      <w:lvlText w:val="o"/>
      <w:lvlJc w:val="left"/>
      <w:pPr>
        <w:ind w:left="1491" w:hanging="360"/>
      </w:pPr>
      <w:rPr>
        <w:rFonts w:ascii="Courier New" w:hAnsi="Courier New" w:cs="Courier New" w:hint="default"/>
      </w:rPr>
    </w:lvl>
    <w:lvl w:ilvl="2" w:tplc="08090005" w:tentative="1">
      <w:start w:val="1"/>
      <w:numFmt w:val="bullet"/>
      <w:lvlText w:val=""/>
      <w:lvlJc w:val="left"/>
      <w:pPr>
        <w:ind w:left="2211" w:hanging="360"/>
      </w:pPr>
      <w:rPr>
        <w:rFonts w:ascii="Wingdings" w:hAnsi="Wingdings" w:hint="default"/>
      </w:rPr>
    </w:lvl>
    <w:lvl w:ilvl="3" w:tplc="08090001" w:tentative="1">
      <w:start w:val="1"/>
      <w:numFmt w:val="bullet"/>
      <w:lvlText w:val=""/>
      <w:lvlJc w:val="left"/>
      <w:pPr>
        <w:ind w:left="2931" w:hanging="360"/>
      </w:pPr>
      <w:rPr>
        <w:rFonts w:ascii="Symbol" w:hAnsi="Symbol" w:hint="default"/>
      </w:rPr>
    </w:lvl>
    <w:lvl w:ilvl="4" w:tplc="08090003" w:tentative="1">
      <w:start w:val="1"/>
      <w:numFmt w:val="bullet"/>
      <w:lvlText w:val="o"/>
      <w:lvlJc w:val="left"/>
      <w:pPr>
        <w:ind w:left="3651" w:hanging="360"/>
      </w:pPr>
      <w:rPr>
        <w:rFonts w:ascii="Courier New" w:hAnsi="Courier New" w:cs="Courier New" w:hint="default"/>
      </w:rPr>
    </w:lvl>
    <w:lvl w:ilvl="5" w:tplc="08090005" w:tentative="1">
      <w:start w:val="1"/>
      <w:numFmt w:val="bullet"/>
      <w:lvlText w:val=""/>
      <w:lvlJc w:val="left"/>
      <w:pPr>
        <w:ind w:left="4371" w:hanging="360"/>
      </w:pPr>
      <w:rPr>
        <w:rFonts w:ascii="Wingdings" w:hAnsi="Wingdings" w:hint="default"/>
      </w:rPr>
    </w:lvl>
    <w:lvl w:ilvl="6" w:tplc="08090001" w:tentative="1">
      <w:start w:val="1"/>
      <w:numFmt w:val="bullet"/>
      <w:lvlText w:val=""/>
      <w:lvlJc w:val="left"/>
      <w:pPr>
        <w:ind w:left="5091" w:hanging="360"/>
      </w:pPr>
      <w:rPr>
        <w:rFonts w:ascii="Symbol" w:hAnsi="Symbol" w:hint="default"/>
      </w:rPr>
    </w:lvl>
    <w:lvl w:ilvl="7" w:tplc="08090003" w:tentative="1">
      <w:start w:val="1"/>
      <w:numFmt w:val="bullet"/>
      <w:lvlText w:val="o"/>
      <w:lvlJc w:val="left"/>
      <w:pPr>
        <w:ind w:left="5811" w:hanging="360"/>
      </w:pPr>
      <w:rPr>
        <w:rFonts w:ascii="Courier New" w:hAnsi="Courier New" w:cs="Courier New" w:hint="default"/>
      </w:rPr>
    </w:lvl>
    <w:lvl w:ilvl="8" w:tplc="08090005" w:tentative="1">
      <w:start w:val="1"/>
      <w:numFmt w:val="bullet"/>
      <w:lvlText w:val=""/>
      <w:lvlJc w:val="left"/>
      <w:pPr>
        <w:ind w:left="6531" w:hanging="360"/>
      </w:pPr>
      <w:rPr>
        <w:rFonts w:ascii="Wingdings" w:hAnsi="Wingdings" w:hint="default"/>
      </w:rPr>
    </w:lvl>
  </w:abstractNum>
  <w:abstractNum w:abstractNumId="2" w15:restartNumberingAfterBreak="0">
    <w:nsid w:val="6F7F1F4E"/>
    <w:multiLevelType w:val="hybridMultilevel"/>
    <w:tmpl w:val="5AD8A7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bestFit" w:percent="14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1AF1"/>
    <w:rsid w:val="000A3757"/>
    <w:rsid w:val="00161698"/>
    <w:rsid w:val="00310C8E"/>
    <w:rsid w:val="003C5B17"/>
    <w:rsid w:val="00483DA3"/>
    <w:rsid w:val="005D7625"/>
    <w:rsid w:val="007E5EED"/>
    <w:rsid w:val="00881AF1"/>
    <w:rsid w:val="00A1772A"/>
    <w:rsid w:val="00B47796"/>
    <w:rsid w:val="00C8188C"/>
    <w:rsid w:val="00CD3A83"/>
    <w:rsid w:val="00EA5D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2E70AC"/>
  <w15:chartTrackingRefBased/>
  <w15:docId w15:val="{E1DDD851-B3C3-4F24-96A6-F8596814FD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81AF1"/>
    <w:pPr>
      <w:spacing w:after="0" w:line="240" w:lineRule="auto"/>
      <w:jc w:val="both"/>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81A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81AF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439</Words>
  <Characters>2506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Margaret Mounde</dc:creator>
  <cp:keywords/>
  <dc:description/>
  <cp:lastModifiedBy>Margaret Mounde</cp:lastModifiedBy>
  <cp:revision>3</cp:revision>
  <dcterms:created xsi:type="dcterms:W3CDTF">2024-02-21T06:17:00Z</dcterms:created>
  <dcterms:modified xsi:type="dcterms:W3CDTF">2024-02-21T06:17:00Z</dcterms:modified>
</cp:coreProperties>
</file>