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73B5" w:rsidRDefault="005173B5" w:rsidP="005173B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173B5">
        <w:rPr>
          <w:rFonts w:ascii="Times New Roman" w:hAnsi="Times New Roman" w:cs="Times New Roman"/>
          <w:b/>
          <w:sz w:val="24"/>
          <w:szCs w:val="24"/>
        </w:rPr>
        <w:t>CONCEPTUAL FRAMEWORK OF ACCOUNTING</w:t>
      </w:r>
    </w:p>
    <w:p w:rsidR="005173B5" w:rsidRPr="005173B5" w:rsidRDefault="005173B5" w:rsidP="005173B5">
      <w:pPr>
        <w:rPr>
          <w:rFonts w:ascii="Times New Roman" w:hAnsi="Times New Roman" w:cs="Times New Roman"/>
          <w:sz w:val="24"/>
          <w:szCs w:val="24"/>
        </w:rPr>
      </w:pPr>
    </w:p>
    <w:p w:rsidR="005173B5" w:rsidRDefault="005173B5" w:rsidP="005173B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BB50696" wp14:editId="7ACA98BB">
            <wp:extent cx="5943600" cy="5293930"/>
            <wp:effectExtent l="0" t="0" r="0" b="2540"/>
            <wp:docPr id="1" name="Picture 1" descr="The FASB's Conceptual Framework of Accounting - ppt video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The FASB's Conceptual Framework of Accounting - ppt video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9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73B5" w:rsidRDefault="005173B5" w:rsidP="005173B5">
      <w:pPr>
        <w:rPr>
          <w:rFonts w:ascii="Times New Roman" w:hAnsi="Times New Roman" w:cs="Times New Roman"/>
          <w:sz w:val="24"/>
          <w:szCs w:val="24"/>
        </w:rPr>
      </w:pPr>
    </w:p>
    <w:p w:rsidR="00F055D0" w:rsidRDefault="005173B5" w:rsidP="001A2F56">
      <w:pPr>
        <w:tabs>
          <w:tab w:val="left" w:pos="1755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5173B5">
        <w:rPr>
          <w:rFonts w:ascii="Times New Roman" w:hAnsi="Times New Roman" w:cs="Times New Roman"/>
          <w:b/>
          <w:sz w:val="24"/>
          <w:szCs w:val="24"/>
        </w:rPr>
        <w:t>Definition of conceptual framework</w:t>
      </w:r>
    </w:p>
    <w:p w:rsidR="005173B5" w:rsidRDefault="005173B5" w:rsidP="001A2F56">
      <w:pPr>
        <w:tabs>
          <w:tab w:val="left" w:pos="1755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>conceptual framework is a coherent system of objective and fundamental principles.</w:t>
      </w:r>
    </w:p>
    <w:p w:rsidR="001A2F56" w:rsidRDefault="001A2F56" w:rsidP="001A2F56">
      <w:pPr>
        <w:tabs>
          <w:tab w:val="left" w:pos="1755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framework which prescribes the nature, functions and limits of financial accounting and financial statements.</w:t>
      </w:r>
    </w:p>
    <w:p w:rsidR="001A2F56" w:rsidRPr="00B16B3A" w:rsidRDefault="001A2F56" w:rsidP="00B16B3A">
      <w:pPr>
        <w:pStyle w:val="ListParagraph"/>
        <w:numPr>
          <w:ilvl w:val="0"/>
          <w:numId w:val="9"/>
        </w:numPr>
        <w:tabs>
          <w:tab w:val="left" w:pos="1755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B16B3A">
        <w:rPr>
          <w:rFonts w:ascii="Times New Roman" w:hAnsi="Times New Roman" w:cs="Times New Roman"/>
          <w:b/>
          <w:sz w:val="24"/>
          <w:szCs w:val="24"/>
        </w:rPr>
        <w:t>Purpose of conceptual framework</w:t>
      </w:r>
    </w:p>
    <w:p w:rsidR="001A2F56" w:rsidRPr="00745220" w:rsidRDefault="001A2F56" w:rsidP="001A2F5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220">
        <w:rPr>
          <w:rFonts w:ascii="Times New Roman" w:eastAsia="Times New Roman" w:hAnsi="Times New Roman" w:cs="Times New Roman"/>
          <w:sz w:val="24"/>
          <w:szCs w:val="24"/>
        </w:rPr>
        <w:t>The Framework's purpose is to assist the IASB in de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vel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op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ing and revising IFRSs that are based on con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sis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tent concepts, to help preparers to develop con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sis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 xml:space="preserve">tent accounting policies for areas that are 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not covered by a standard or where there is choice of accounting policy, and to assist all parties to </w:t>
      </w:r>
      <w:proofErr w:type="gramStart"/>
      <w:r w:rsidRPr="00745220">
        <w:rPr>
          <w:rFonts w:ascii="Times New Roman" w:eastAsia="Times New Roman" w:hAnsi="Times New Roman" w:cs="Times New Roman"/>
          <w:sz w:val="24"/>
          <w:szCs w:val="24"/>
        </w:rPr>
        <w:t>un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der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stand</w:t>
      </w:r>
      <w:proofErr w:type="gramEnd"/>
      <w:r w:rsidRPr="00745220">
        <w:rPr>
          <w:rFonts w:ascii="Times New Roman" w:eastAsia="Times New Roman" w:hAnsi="Times New Roman" w:cs="Times New Roman"/>
          <w:sz w:val="24"/>
          <w:szCs w:val="24"/>
        </w:rPr>
        <w:t xml:space="preserve"> and interpret IFRS</w:t>
      </w:r>
    </w:p>
    <w:p w:rsidR="001A2F56" w:rsidRDefault="001A2F56" w:rsidP="001A2F5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220">
        <w:rPr>
          <w:rFonts w:ascii="Times New Roman" w:eastAsia="Times New Roman" w:hAnsi="Times New Roman" w:cs="Times New Roman"/>
          <w:sz w:val="24"/>
          <w:szCs w:val="24"/>
        </w:rPr>
        <w:t>In the absence of a Standard or an In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ter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pre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ta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tion that specif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i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cally applies to a trans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ac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tion, man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age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ment must use its judgment in de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vel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op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ing and applying an accounting policy that results in in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for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ma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tion that is relevant and reliable. In making that judgment,</w:t>
      </w:r>
      <w:r w:rsidRPr="001A2F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2F56">
        <w:rPr>
          <w:rFonts w:ascii="Times New Roman" w:eastAsia="Times New Roman" w:hAnsi="Times New Roman" w:cs="Times New Roman"/>
          <w:sz w:val="24"/>
          <w:szCs w:val="24"/>
          <w:u w:val="single"/>
        </w:rPr>
        <w:t>IAS 8.11</w:t>
      </w:r>
      <w:r w:rsidRPr="001A2F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t>requires man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age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 xml:space="preserve">ment to </w:t>
      </w:r>
      <w:r w:rsidRPr="00D33BE2">
        <w:rPr>
          <w:rFonts w:ascii="Times New Roman" w:eastAsia="Times New Roman" w:hAnsi="Times New Roman" w:cs="Times New Roman"/>
          <w:sz w:val="24"/>
          <w:szCs w:val="24"/>
          <w:highlight w:val="yellow"/>
        </w:rPr>
        <w:t>consider the de</w:t>
      </w:r>
      <w:r w:rsidRPr="00D33BE2">
        <w:rPr>
          <w:rFonts w:ascii="Times New Roman" w:eastAsia="Times New Roman" w:hAnsi="Times New Roman" w:cs="Times New Roman"/>
          <w:sz w:val="24"/>
          <w:szCs w:val="24"/>
          <w:highlight w:val="yellow"/>
        </w:rPr>
        <w:softHyphen/>
        <w:t>f</w:t>
      </w:r>
      <w:r w:rsidRPr="00D33BE2">
        <w:rPr>
          <w:rFonts w:ascii="Times New Roman" w:eastAsia="Times New Roman" w:hAnsi="Times New Roman" w:cs="Times New Roman"/>
          <w:sz w:val="24"/>
          <w:szCs w:val="24"/>
          <w:highlight w:val="yellow"/>
        </w:rPr>
        <w:softHyphen/>
        <w:t>i</w:t>
      </w:r>
      <w:r w:rsidRPr="00D33BE2">
        <w:rPr>
          <w:rFonts w:ascii="Times New Roman" w:eastAsia="Times New Roman" w:hAnsi="Times New Roman" w:cs="Times New Roman"/>
          <w:sz w:val="24"/>
          <w:szCs w:val="24"/>
          <w:highlight w:val="yellow"/>
        </w:rPr>
        <w:softHyphen/>
        <w:t>n</w:t>
      </w:r>
      <w:r w:rsidRPr="00D33BE2">
        <w:rPr>
          <w:rFonts w:ascii="Times New Roman" w:eastAsia="Times New Roman" w:hAnsi="Times New Roman" w:cs="Times New Roman"/>
          <w:sz w:val="24"/>
          <w:szCs w:val="24"/>
          <w:highlight w:val="yellow"/>
        </w:rPr>
        <w:softHyphen/>
        <w:t>i</w:t>
      </w:r>
      <w:r w:rsidRPr="00D33BE2">
        <w:rPr>
          <w:rFonts w:ascii="Times New Roman" w:eastAsia="Times New Roman" w:hAnsi="Times New Roman" w:cs="Times New Roman"/>
          <w:sz w:val="24"/>
          <w:szCs w:val="24"/>
          <w:highlight w:val="yellow"/>
        </w:rPr>
        <w:softHyphen/>
        <w:t>tions, recog</w:t>
      </w:r>
      <w:r w:rsidRPr="00D33BE2">
        <w:rPr>
          <w:rFonts w:ascii="Times New Roman" w:eastAsia="Times New Roman" w:hAnsi="Times New Roman" w:cs="Times New Roman"/>
          <w:sz w:val="24"/>
          <w:szCs w:val="24"/>
          <w:highlight w:val="yellow"/>
        </w:rPr>
        <w:softHyphen/>
        <w:t>ni</w:t>
      </w:r>
      <w:r w:rsidRPr="00D33BE2">
        <w:rPr>
          <w:rFonts w:ascii="Times New Roman" w:eastAsia="Times New Roman" w:hAnsi="Times New Roman" w:cs="Times New Roman"/>
          <w:sz w:val="24"/>
          <w:szCs w:val="24"/>
          <w:highlight w:val="yellow"/>
        </w:rPr>
        <w:softHyphen/>
        <w:t>tion criteria, and mea</w:t>
      </w:r>
      <w:r w:rsidRPr="00D33BE2">
        <w:rPr>
          <w:rFonts w:ascii="Times New Roman" w:eastAsia="Times New Roman" w:hAnsi="Times New Roman" w:cs="Times New Roman"/>
          <w:sz w:val="24"/>
          <w:szCs w:val="24"/>
          <w:highlight w:val="yellow"/>
        </w:rPr>
        <w:softHyphen/>
        <w:t>sure</w:t>
      </w:r>
      <w:r w:rsidRPr="00D33BE2">
        <w:rPr>
          <w:rFonts w:ascii="Times New Roman" w:eastAsia="Times New Roman" w:hAnsi="Times New Roman" w:cs="Times New Roman"/>
          <w:sz w:val="24"/>
          <w:szCs w:val="24"/>
          <w:highlight w:val="yellow"/>
        </w:rPr>
        <w:softHyphen/>
        <w:t>ment concepts for assets, li</w:t>
      </w:r>
      <w:r w:rsidRPr="00D33BE2">
        <w:rPr>
          <w:rFonts w:ascii="Times New Roman" w:eastAsia="Times New Roman" w:hAnsi="Times New Roman" w:cs="Times New Roman"/>
          <w:sz w:val="24"/>
          <w:szCs w:val="24"/>
          <w:highlight w:val="yellow"/>
        </w:rPr>
        <w:softHyphen/>
        <w:t>a</w:t>
      </w:r>
      <w:r w:rsidRPr="00D33BE2">
        <w:rPr>
          <w:rFonts w:ascii="Times New Roman" w:eastAsia="Times New Roman" w:hAnsi="Times New Roman" w:cs="Times New Roman"/>
          <w:sz w:val="24"/>
          <w:szCs w:val="24"/>
          <w:highlight w:val="yellow"/>
        </w:rPr>
        <w:softHyphen/>
        <w:t>bil</w:t>
      </w:r>
      <w:r w:rsidRPr="00D33BE2">
        <w:rPr>
          <w:rFonts w:ascii="Times New Roman" w:eastAsia="Times New Roman" w:hAnsi="Times New Roman" w:cs="Times New Roman"/>
          <w:sz w:val="24"/>
          <w:szCs w:val="24"/>
          <w:highlight w:val="yellow"/>
        </w:rPr>
        <w:softHyphen/>
        <w:t>i</w:t>
      </w:r>
      <w:r w:rsidRPr="00D33BE2">
        <w:rPr>
          <w:rFonts w:ascii="Times New Roman" w:eastAsia="Times New Roman" w:hAnsi="Times New Roman" w:cs="Times New Roman"/>
          <w:sz w:val="24"/>
          <w:szCs w:val="24"/>
          <w:highlight w:val="yellow"/>
        </w:rPr>
        <w:softHyphen/>
        <w:t>ties, income, and expenses in the Framework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91187" w:rsidRPr="00B16B3A" w:rsidRDefault="00691187" w:rsidP="00B16B3A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16B3A">
        <w:rPr>
          <w:rFonts w:ascii="Times New Roman" w:eastAsia="Times New Roman" w:hAnsi="Times New Roman" w:cs="Times New Roman"/>
          <w:b/>
          <w:sz w:val="24"/>
          <w:szCs w:val="24"/>
        </w:rPr>
        <w:t xml:space="preserve">Qualitative characteristics of financial information </w:t>
      </w:r>
    </w:p>
    <w:p w:rsidR="00691187" w:rsidRDefault="00691187" w:rsidP="00D2025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Qualitative characteristics are the attributes that make information provided in financial statements </w:t>
      </w:r>
    </w:p>
    <w:p w:rsidR="00D20251" w:rsidRDefault="00D20251" w:rsidP="00D2025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following are the qualitative characteristics;</w:t>
      </w:r>
    </w:p>
    <w:p w:rsidR="00D20251" w:rsidRPr="00D20251" w:rsidRDefault="00D20251" w:rsidP="00D2025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20251">
        <w:rPr>
          <w:rFonts w:ascii="Times New Roman" w:eastAsia="Times New Roman" w:hAnsi="Times New Roman" w:cs="Times New Roman"/>
          <w:b/>
          <w:sz w:val="24"/>
          <w:szCs w:val="24"/>
        </w:rPr>
        <w:t>Relevance</w:t>
      </w:r>
    </w:p>
    <w:p w:rsidR="00764119" w:rsidRDefault="00764119" w:rsidP="00D2025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Information provided by financial statements needs to be relevant</w:t>
      </w:r>
    </w:p>
    <w:p w:rsidR="00D20251" w:rsidRDefault="00122CC7" w:rsidP="00D2025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Information is relevant if;</w:t>
      </w:r>
    </w:p>
    <w:p w:rsidR="00122CC7" w:rsidRPr="00764119" w:rsidRDefault="00122CC7" w:rsidP="00764119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4119">
        <w:rPr>
          <w:rFonts w:ascii="Times New Roman" w:eastAsia="Times New Roman" w:hAnsi="Times New Roman" w:cs="Times New Roman"/>
          <w:sz w:val="24"/>
          <w:szCs w:val="24"/>
        </w:rPr>
        <w:t>It has the ability to influence the economic</w:t>
      </w:r>
      <w:r w:rsidR="00764119" w:rsidRPr="00764119">
        <w:rPr>
          <w:rFonts w:ascii="Times New Roman" w:eastAsia="Times New Roman" w:hAnsi="Times New Roman" w:cs="Times New Roman"/>
          <w:sz w:val="24"/>
          <w:szCs w:val="24"/>
        </w:rPr>
        <w:t xml:space="preserve"> decision of the users</w:t>
      </w:r>
    </w:p>
    <w:p w:rsidR="00764119" w:rsidRDefault="00764119" w:rsidP="00764119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4119">
        <w:rPr>
          <w:rFonts w:ascii="Times New Roman" w:eastAsia="Times New Roman" w:hAnsi="Times New Roman" w:cs="Times New Roman"/>
          <w:sz w:val="24"/>
          <w:szCs w:val="24"/>
        </w:rPr>
        <w:t>It is provided in time to influence those decisions.</w:t>
      </w:r>
    </w:p>
    <w:p w:rsidR="00B20525" w:rsidRPr="00764119" w:rsidRDefault="00B20525" w:rsidP="00764119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 is material</w:t>
      </w:r>
    </w:p>
    <w:p w:rsidR="001A2F56" w:rsidRDefault="00F136F2" w:rsidP="001A2F56">
      <w:pPr>
        <w:tabs>
          <w:tab w:val="left" w:pos="1755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Relevant information has predictive or confirmatory value</w:t>
      </w:r>
    </w:p>
    <w:p w:rsidR="00F136F2" w:rsidRPr="00752ABD" w:rsidRDefault="00F136F2" w:rsidP="00752ABD">
      <w:pPr>
        <w:pStyle w:val="ListParagraph"/>
        <w:numPr>
          <w:ilvl w:val="0"/>
          <w:numId w:val="4"/>
        </w:numPr>
        <w:tabs>
          <w:tab w:val="left" w:pos="1755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52ABD">
        <w:rPr>
          <w:rFonts w:ascii="Times New Roman" w:hAnsi="Times New Roman" w:cs="Times New Roman"/>
          <w:sz w:val="24"/>
          <w:szCs w:val="24"/>
        </w:rPr>
        <w:t>Predictive value enables users to evaluate or assess past, present or future events</w:t>
      </w:r>
    </w:p>
    <w:p w:rsidR="00752ABD" w:rsidRDefault="00752ABD" w:rsidP="00752ABD">
      <w:pPr>
        <w:pStyle w:val="ListParagraph"/>
        <w:numPr>
          <w:ilvl w:val="0"/>
          <w:numId w:val="4"/>
        </w:numPr>
        <w:tabs>
          <w:tab w:val="left" w:pos="1755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52ABD">
        <w:rPr>
          <w:rFonts w:ascii="Times New Roman" w:hAnsi="Times New Roman" w:cs="Times New Roman"/>
          <w:sz w:val="24"/>
          <w:szCs w:val="24"/>
        </w:rPr>
        <w:t>Confirmatory value helps users to confirm or correct past evaluation and assessments</w:t>
      </w:r>
    </w:p>
    <w:p w:rsidR="00CB3846" w:rsidRPr="0008786F" w:rsidRDefault="0008786F" w:rsidP="0008786F">
      <w:pPr>
        <w:tabs>
          <w:tab w:val="left" w:pos="1755"/>
        </w:tabs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Materiality </w:t>
      </w:r>
    </w:p>
    <w:p w:rsidR="00FD2343" w:rsidRDefault="00FD2343" w:rsidP="00CB3846">
      <w:pPr>
        <w:tabs>
          <w:tab w:val="left" w:pos="1755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45220">
        <w:rPr>
          <w:rFonts w:ascii="Times New Roman" w:eastAsia="Times New Roman" w:hAnsi="Times New Roman" w:cs="Times New Roman"/>
          <w:b/>
          <w:bCs/>
          <w:sz w:val="24"/>
          <w:szCs w:val="24"/>
        </w:rPr>
        <w:t>Ma</w:t>
      </w:r>
      <w:r w:rsidRPr="00745220">
        <w:rPr>
          <w:rFonts w:ascii="Times New Roman" w:eastAsia="Times New Roman" w:hAnsi="Times New Roman" w:cs="Times New Roman"/>
          <w:b/>
          <w:bCs/>
          <w:sz w:val="24"/>
          <w:szCs w:val="24"/>
        </w:rPr>
        <w:softHyphen/>
        <w:t>te</w:t>
      </w:r>
      <w:r w:rsidRPr="00745220">
        <w:rPr>
          <w:rFonts w:ascii="Times New Roman" w:eastAsia="Times New Roman" w:hAnsi="Times New Roman" w:cs="Times New Roman"/>
          <w:b/>
          <w:bCs/>
          <w:sz w:val="24"/>
          <w:szCs w:val="24"/>
        </w:rPr>
        <w:softHyphen/>
        <w:t>ri</w:t>
      </w:r>
      <w:r w:rsidRPr="00745220">
        <w:rPr>
          <w:rFonts w:ascii="Times New Roman" w:eastAsia="Times New Roman" w:hAnsi="Times New Roman" w:cs="Times New Roman"/>
          <w:b/>
          <w:bCs/>
          <w:sz w:val="24"/>
          <w:szCs w:val="24"/>
        </w:rPr>
        <w:softHyphen/>
        <w:t>al</w:t>
      </w:r>
      <w:r w:rsidRPr="00745220">
        <w:rPr>
          <w:rFonts w:ascii="Times New Roman" w:eastAsia="Times New Roman" w:hAnsi="Times New Roman" w:cs="Times New Roman"/>
          <w:b/>
          <w:bCs/>
          <w:sz w:val="24"/>
          <w:szCs w:val="24"/>
        </w:rPr>
        <w:softHyphen/>
        <w:t>ity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t xml:space="preserve"> is an en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tity-spe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cific aspect of relevance based on the nature or magnitude (or both) of the items to which the in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for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ma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tion relates in the context of an in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di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vid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ual entity's financial report</w:t>
      </w:r>
    </w:p>
    <w:p w:rsidR="00FD2343" w:rsidRDefault="00FD2343" w:rsidP="00CB3846">
      <w:pPr>
        <w:tabs>
          <w:tab w:val="left" w:pos="1755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Information is material if its omission or misstatement could influence the economic decision of users taken on the basis of the financial statements.</w:t>
      </w:r>
    </w:p>
    <w:p w:rsidR="00FB28CF" w:rsidRDefault="0008786F" w:rsidP="0008786F">
      <w:pPr>
        <w:pStyle w:val="ListParagraph"/>
        <w:numPr>
          <w:ilvl w:val="0"/>
          <w:numId w:val="5"/>
        </w:numPr>
        <w:tabs>
          <w:tab w:val="left" w:pos="1755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08786F">
        <w:rPr>
          <w:rFonts w:ascii="Times New Roman" w:hAnsi="Times New Roman" w:cs="Times New Roman"/>
          <w:b/>
          <w:sz w:val="24"/>
          <w:szCs w:val="24"/>
        </w:rPr>
        <w:t>Faithful representation</w:t>
      </w:r>
    </w:p>
    <w:p w:rsidR="000C0ADA" w:rsidRPr="000C0ADA" w:rsidRDefault="000C0ADA" w:rsidP="000C0ADA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ADA">
        <w:rPr>
          <w:rFonts w:ascii="Times New Roman" w:eastAsia="Times New Roman" w:hAnsi="Times New Roman" w:cs="Times New Roman"/>
          <w:sz w:val="24"/>
          <w:szCs w:val="24"/>
        </w:rPr>
        <w:t>General purpose financial reports represent economic phenomena in words and numbers. To be useful, financial in</w:t>
      </w:r>
      <w:r w:rsidRPr="000C0ADA">
        <w:rPr>
          <w:rFonts w:ascii="Times New Roman" w:eastAsia="Times New Roman" w:hAnsi="Times New Roman" w:cs="Times New Roman"/>
          <w:sz w:val="24"/>
          <w:szCs w:val="24"/>
        </w:rPr>
        <w:softHyphen/>
        <w:t>for</w:t>
      </w:r>
      <w:r w:rsidRPr="000C0ADA">
        <w:rPr>
          <w:rFonts w:ascii="Times New Roman" w:eastAsia="Times New Roman" w:hAnsi="Times New Roman" w:cs="Times New Roman"/>
          <w:sz w:val="24"/>
          <w:szCs w:val="24"/>
        </w:rPr>
        <w:softHyphen/>
        <w:t>ma</w:t>
      </w:r>
      <w:r w:rsidRPr="000C0ADA">
        <w:rPr>
          <w:rFonts w:ascii="Times New Roman" w:eastAsia="Times New Roman" w:hAnsi="Times New Roman" w:cs="Times New Roman"/>
          <w:sz w:val="24"/>
          <w:szCs w:val="24"/>
        </w:rPr>
        <w:softHyphen/>
        <w:t>tion must not only be relevant, it must also represent faith</w:t>
      </w:r>
      <w:r w:rsidRPr="000C0ADA">
        <w:rPr>
          <w:rFonts w:ascii="Times New Roman" w:eastAsia="Times New Roman" w:hAnsi="Times New Roman" w:cs="Times New Roman"/>
          <w:sz w:val="24"/>
          <w:szCs w:val="24"/>
        </w:rPr>
        <w:softHyphen/>
        <w:t>fully the phenomena it purports to represent. Faithful rep</w:t>
      </w:r>
      <w:r w:rsidRPr="000C0ADA">
        <w:rPr>
          <w:rFonts w:ascii="Times New Roman" w:eastAsia="Times New Roman" w:hAnsi="Times New Roman" w:cs="Times New Roman"/>
          <w:sz w:val="24"/>
          <w:szCs w:val="24"/>
        </w:rPr>
        <w:softHyphen/>
        <w:t>re</w:t>
      </w:r>
      <w:r w:rsidRPr="000C0ADA">
        <w:rPr>
          <w:rFonts w:ascii="Times New Roman" w:eastAsia="Times New Roman" w:hAnsi="Times New Roman" w:cs="Times New Roman"/>
          <w:sz w:val="24"/>
          <w:szCs w:val="24"/>
        </w:rPr>
        <w:softHyphen/>
        <w:t>sen</w:t>
      </w:r>
      <w:r w:rsidRPr="000C0ADA">
        <w:rPr>
          <w:rFonts w:ascii="Times New Roman" w:eastAsia="Times New Roman" w:hAnsi="Times New Roman" w:cs="Times New Roman"/>
          <w:sz w:val="24"/>
          <w:szCs w:val="24"/>
        </w:rPr>
        <w:softHyphen/>
        <w:t>ta</w:t>
      </w:r>
      <w:r w:rsidRPr="000C0ADA">
        <w:rPr>
          <w:rFonts w:ascii="Times New Roman" w:eastAsia="Times New Roman" w:hAnsi="Times New Roman" w:cs="Times New Roman"/>
          <w:sz w:val="24"/>
          <w:szCs w:val="24"/>
        </w:rPr>
        <w:softHyphen/>
        <w:t>tion means rep</w:t>
      </w:r>
      <w:r w:rsidRPr="000C0ADA">
        <w:rPr>
          <w:rFonts w:ascii="Times New Roman" w:eastAsia="Times New Roman" w:hAnsi="Times New Roman" w:cs="Times New Roman"/>
          <w:sz w:val="24"/>
          <w:szCs w:val="24"/>
        </w:rPr>
        <w:softHyphen/>
        <w:t>re</w:t>
      </w:r>
      <w:r w:rsidRPr="000C0ADA">
        <w:rPr>
          <w:rFonts w:ascii="Times New Roman" w:eastAsia="Times New Roman" w:hAnsi="Times New Roman" w:cs="Times New Roman"/>
          <w:sz w:val="24"/>
          <w:szCs w:val="24"/>
        </w:rPr>
        <w:softHyphen/>
        <w:t>sen</w:t>
      </w:r>
      <w:r w:rsidRPr="000C0ADA">
        <w:rPr>
          <w:rFonts w:ascii="Times New Roman" w:eastAsia="Times New Roman" w:hAnsi="Times New Roman" w:cs="Times New Roman"/>
          <w:sz w:val="24"/>
          <w:szCs w:val="24"/>
        </w:rPr>
        <w:softHyphen/>
        <w:t>ta</w:t>
      </w:r>
      <w:r w:rsidRPr="000C0ADA">
        <w:rPr>
          <w:rFonts w:ascii="Times New Roman" w:eastAsia="Times New Roman" w:hAnsi="Times New Roman" w:cs="Times New Roman"/>
          <w:sz w:val="24"/>
          <w:szCs w:val="24"/>
        </w:rPr>
        <w:softHyphen/>
        <w:t>tion of the substance of an economic phe</w:t>
      </w:r>
      <w:r w:rsidRPr="000C0ADA">
        <w:rPr>
          <w:rFonts w:ascii="Times New Roman" w:eastAsia="Times New Roman" w:hAnsi="Times New Roman" w:cs="Times New Roman"/>
          <w:sz w:val="24"/>
          <w:szCs w:val="24"/>
        </w:rPr>
        <w:softHyphen/>
        <w:t>nom</w:t>
      </w:r>
      <w:r w:rsidRPr="000C0ADA">
        <w:rPr>
          <w:rFonts w:ascii="Times New Roman" w:eastAsia="Times New Roman" w:hAnsi="Times New Roman" w:cs="Times New Roman"/>
          <w:sz w:val="24"/>
          <w:szCs w:val="24"/>
        </w:rPr>
        <w:softHyphen/>
        <w:t>e</w:t>
      </w:r>
      <w:r w:rsidRPr="000C0ADA">
        <w:rPr>
          <w:rFonts w:ascii="Times New Roman" w:eastAsia="Times New Roman" w:hAnsi="Times New Roman" w:cs="Times New Roman"/>
          <w:sz w:val="24"/>
          <w:szCs w:val="24"/>
        </w:rPr>
        <w:softHyphen/>
        <w:t>non instead of rep</w:t>
      </w:r>
      <w:r w:rsidRPr="000C0ADA">
        <w:rPr>
          <w:rFonts w:ascii="Times New Roman" w:eastAsia="Times New Roman" w:hAnsi="Times New Roman" w:cs="Times New Roman"/>
          <w:sz w:val="24"/>
          <w:szCs w:val="24"/>
        </w:rPr>
        <w:softHyphen/>
        <w:t>re</w:t>
      </w:r>
      <w:r w:rsidRPr="000C0ADA">
        <w:rPr>
          <w:rFonts w:ascii="Times New Roman" w:eastAsia="Times New Roman" w:hAnsi="Times New Roman" w:cs="Times New Roman"/>
          <w:sz w:val="24"/>
          <w:szCs w:val="24"/>
        </w:rPr>
        <w:softHyphen/>
        <w:t>sen</w:t>
      </w:r>
      <w:r w:rsidRPr="000C0ADA">
        <w:rPr>
          <w:rFonts w:ascii="Times New Roman" w:eastAsia="Times New Roman" w:hAnsi="Times New Roman" w:cs="Times New Roman"/>
          <w:sz w:val="24"/>
          <w:szCs w:val="24"/>
        </w:rPr>
        <w:softHyphen/>
        <w:t>ta</w:t>
      </w:r>
      <w:r w:rsidRPr="000C0ADA">
        <w:rPr>
          <w:rFonts w:ascii="Times New Roman" w:eastAsia="Times New Roman" w:hAnsi="Times New Roman" w:cs="Times New Roman"/>
          <w:sz w:val="24"/>
          <w:szCs w:val="24"/>
        </w:rPr>
        <w:softHyphen/>
        <w:t>tion of its legal form only.</w:t>
      </w:r>
    </w:p>
    <w:p w:rsidR="000C0ADA" w:rsidRDefault="000C0ADA" w:rsidP="000C0AD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C0ADA" w:rsidRPr="000C0ADA" w:rsidRDefault="000C0ADA" w:rsidP="000C0AD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220">
        <w:rPr>
          <w:rFonts w:ascii="Times New Roman" w:eastAsia="Times New Roman" w:hAnsi="Times New Roman" w:cs="Times New Roman"/>
          <w:sz w:val="24"/>
          <w:szCs w:val="24"/>
        </w:rPr>
        <w:t>A faithful rep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re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sen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ta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 xml:space="preserve">tion seeks to </w:t>
      </w:r>
      <w:r w:rsidR="00690033" w:rsidRPr="00745220">
        <w:rPr>
          <w:rFonts w:ascii="Times New Roman" w:eastAsia="Times New Roman" w:hAnsi="Times New Roman" w:cs="Times New Roman"/>
          <w:sz w:val="24"/>
          <w:szCs w:val="24"/>
        </w:rPr>
        <w:t>maximize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t xml:space="preserve"> the un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der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ly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ing char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ac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ter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is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tics of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B28CF" w:rsidRPr="00FB28CF" w:rsidRDefault="00FB28CF" w:rsidP="00FB28CF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28C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Completeness </w:t>
      </w:r>
    </w:p>
    <w:p w:rsidR="00FB28CF" w:rsidRPr="00FB28CF" w:rsidRDefault="00FB28CF" w:rsidP="00FB28CF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28CF">
        <w:rPr>
          <w:rFonts w:ascii="Times New Roman" w:eastAsia="Times New Roman" w:hAnsi="Times New Roman" w:cs="Times New Roman"/>
          <w:sz w:val="24"/>
          <w:szCs w:val="24"/>
        </w:rPr>
        <w:t>Neutrality</w:t>
      </w:r>
    </w:p>
    <w:p w:rsidR="00FB28CF" w:rsidRPr="00FB28CF" w:rsidRDefault="00FB28CF" w:rsidP="00FB28CF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28CF">
        <w:rPr>
          <w:rFonts w:ascii="Times New Roman" w:eastAsia="Times New Roman" w:hAnsi="Times New Roman" w:cs="Times New Roman"/>
          <w:sz w:val="24"/>
          <w:szCs w:val="24"/>
        </w:rPr>
        <w:t>Free from error</w:t>
      </w:r>
    </w:p>
    <w:p w:rsidR="00FB28CF" w:rsidRDefault="00FB28CF" w:rsidP="00FB28C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B28CF" w:rsidRDefault="00690033" w:rsidP="00690033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90033">
        <w:rPr>
          <w:rFonts w:ascii="Times New Roman" w:hAnsi="Times New Roman" w:cs="Times New Roman"/>
          <w:b/>
          <w:sz w:val="24"/>
          <w:szCs w:val="24"/>
        </w:rPr>
        <w:t xml:space="preserve">Enhancing qualities </w:t>
      </w:r>
    </w:p>
    <w:p w:rsidR="00275419" w:rsidRPr="00275419" w:rsidRDefault="00275419" w:rsidP="0027541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220">
        <w:rPr>
          <w:rFonts w:ascii="Times New Roman" w:eastAsia="Times New Roman" w:hAnsi="Times New Roman" w:cs="Times New Roman"/>
          <w:sz w:val="24"/>
          <w:szCs w:val="24"/>
        </w:rPr>
        <w:t>Qual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i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ta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tive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t xml:space="preserve"> char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ac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ter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is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tics that enhance the use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ful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ness of in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for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ma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tion that is relevant and faith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fully rep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re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sented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are;</w:t>
      </w:r>
    </w:p>
    <w:p w:rsidR="00275419" w:rsidRPr="00275419" w:rsidRDefault="00275419" w:rsidP="00275419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5419">
        <w:rPr>
          <w:rFonts w:ascii="Times New Roman" w:eastAsia="Times New Roman" w:hAnsi="Times New Roman" w:cs="Times New Roman"/>
          <w:sz w:val="24"/>
          <w:szCs w:val="24"/>
        </w:rPr>
        <w:t>Com</w:t>
      </w:r>
      <w:r w:rsidRPr="00275419">
        <w:rPr>
          <w:rFonts w:ascii="Times New Roman" w:eastAsia="Times New Roman" w:hAnsi="Times New Roman" w:cs="Times New Roman"/>
          <w:sz w:val="24"/>
          <w:szCs w:val="24"/>
        </w:rPr>
        <w:softHyphen/>
        <w:t>pa</w:t>
      </w:r>
      <w:r w:rsidRPr="00275419">
        <w:rPr>
          <w:rFonts w:ascii="Times New Roman" w:eastAsia="Times New Roman" w:hAnsi="Times New Roman" w:cs="Times New Roman"/>
          <w:sz w:val="24"/>
          <w:szCs w:val="24"/>
        </w:rPr>
        <w:softHyphen/>
        <w:t>ra</w:t>
      </w:r>
      <w:r w:rsidRPr="00275419">
        <w:rPr>
          <w:rFonts w:ascii="Times New Roman" w:eastAsia="Times New Roman" w:hAnsi="Times New Roman" w:cs="Times New Roman"/>
          <w:sz w:val="24"/>
          <w:szCs w:val="24"/>
        </w:rPr>
        <w:softHyphen/>
        <w:t>bil</w:t>
      </w:r>
      <w:r w:rsidRPr="00275419">
        <w:rPr>
          <w:rFonts w:ascii="Times New Roman" w:eastAsia="Times New Roman" w:hAnsi="Times New Roman" w:cs="Times New Roman"/>
          <w:sz w:val="24"/>
          <w:szCs w:val="24"/>
        </w:rPr>
        <w:softHyphen/>
        <w:t xml:space="preserve">ity, </w:t>
      </w:r>
    </w:p>
    <w:p w:rsidR="00275419" w:rsidRPr="00275419" w:rsidRDefault="00275419" w:rsidP="00275419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5419">
        <w:rPr>
          <w:rFonts w:ascii="Times New Roman" w:eastAsia="Times New Roman" w:hAnsi="Times New Roman" w:cs="Times New Roman"/>
          <w:sz w:val="24"/>
          <w:szCs w:val="24"/>
        </w:rPr>
        <w:t>Ver</w:t>
      </w:r>
      <w:r w:rsidRPr="00275419">
        <w:rPr>
          <w:rFonts w:ascii="Times New Roman" w:eastAsia="Times New Roman" w:hAnsi="Times New Roman" w:cs="Times New Roman"/>
          <w:sz w:val="24"/>
          <w:szCs w:val="24"/>
        </w:rPr>
        <w:softHyphen/>
        <w:t>i</w:t>
      </w:r>
      <w:r w:rsidRPr="00275419">
        <w:rPr>
          <w:rFonts w:ascii="Times New Roman" w:eastAsia="Times New Roman" w:hAnsi="Times New Roman" w:cs="Times New Roman"/>
          <w:sz w:val="24"/>
          <w:szCs w:val="24"/>
        </w:rPr>
        <w:softHyphen/>
        <w:t>fi</w:t>
      </w:r>
      <w:r w:rsidRPr="00275419">
        <w:rPr>
          <w:rFonts w:ascii="Times New Roman" w:eastAsia="Times New Roman" w:hAnsi="Times New Roman" w:cs="Times New Roman"/>
          <w:sz w:val="24"/>
          <w:szCs w:val="24"/>
        </w:rPr>
        <w:softHyphen/>
        <w:t>a</w:t>
      </w:r>
      <w:r w:rsidRPr="00275419">
        <w:rPr>
          <w:rFonts w:ascii="Times New Roman" w:eastAsia="Times New Roman" w:hAnsi="Times New Roman" w:cs="Times New Roman"/>
          <w:sz w:val="24"/>
          <w:szCs w:val="24"/>
        </w:rPr>
        <w:softHyphen/>
        <w:t>bil</w:t>
      </w:r>
      <w:r w:rsidRPr="00275419">
        <w:rPr>
          <w:rFonts w:ascii="Times New Roman" w:eastAsia="Times New Roman" w:hAnsi="Times New Roman" w:cs="Times New Roman"/>
          <w:sz w:val="24"/>
          <w:szCs w:val="24"/>
        </w:rPr>
        <w:softHyphen/>
        <w:t>ity</w:t>
      </w:r>
      <w:r w:rsidRPr="00275419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275419" w:rsidRDefault="00275419" w:rsidP="00275419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5419">
        <w:rPr>
          <w:rFonts w:ascii="Times New Roman" w:eastAsia="Times New Roman" w:hAnsi="Times New Roman" w:cs="Times New Roman"/>
          <w:sz w:val="24"/>
          <w:szCs w:val="24"/>
        </w:rPr>
        <w:t>Time</w:t>
      </w:r>
      <w:r w:rsidRPr="00275419">
        <w:rPr>
          <w:rFonts w:ascii="Times New Roman" w:eastAsia="Times New Roman" w:hAnsi="Times New Roman" w:cs="Times New Roman"/>
          <w:sz w:val="24"/>
          <w:szCs w:val="24"/>
        </w:rPr>
        <w:softHyphen/>
        <w:t>li</w:t>
      </w:r>
      <w:r w:rsidRPr="00275419">
        <w:rPr>
          <w:rFonts w:ascii="Times New Roman" w:eastAsia="Times New Roman" w:hAnsi="Times New Roman" w:cs="Times New Roman"/>
          <w:sz w:val="24"/>
          <w:szCs w:val="24"/>
        </w:rPr>
        <w:softHyphen/>
        <w:t>ness</w:t>
      </w:r>
    </w:p>
    <w:p w:rsidR="00C9542B" w:rsidRPr="00275419" w:rsidRDefault="00C9542B" w:rsidP="00275419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understandability</w:t>
      </w:r>
    </w:p>
    <w:p w:rsidR="00C9542B" w:rsidRPr="00C9542B" w:rsidRDefault="00275419" w:rsidP="00C9542B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C9542B">
        <w:rPr>
          <w:rFonts w:ascii="Times New Roman" w:eastAsia="Times New Roman" w:hAnsi="Times New Roman" w:cs="Times New Roman"/>
          <w:b/>
          <w:i/>
          <w:sz w:val="24"/>
          <w:szCs w:val="24"/>
        </w:rPr>
        <w:t>Un</w:t>
      </w:r>
      <w:r w:rsidRPr="00C9542B">
        <w:rPr>
          <w:rFonts w:ascii="Times New Roman" w:eastAsia="Times New Roman" w:hAnsi="Times New Roman" w:cs="Times New Roman"/>
          <w:b/>
          <w:i/>
          <w:sz w:val="24"/>
          <w:szCs w:val="24"/>
        </w:rPr>
        <w:softHyphen/>
        <w:t>der</w:t>
      </w:r>
      <w:r w:rsidRPr="00C9542B">
        <w:rPr>
          <w:rFonts w:ascii="Times New Roman" w:eastAsia="Times New Roman" w:hAnsi="Times New Roman" w:cs="Times New Roman"/>
          <w:b/>
          <w:i/>
          <w:sz w:val="24"/>
          <w:szCs w:val="24"/>
        </w:rPr>
        <w:softHyphen/>
        <w:t>stand</w:t>
      </w:r>
      <w:r w:rsidRPr="00C9542B">
        <w:rPr>
          <w:rFonts w:ascii="Times New Roman" w:eastAsia="Times New Roman" w:hAnsi="Times New Roman" w:cs="Times New Roman"/>
          <w:b/>
          <w:i/>
          <w:sz w:val="24"/>
          <w:szCs w:val="24"/>
        </w:rPr>
        <w:softHyphen/>
        <w:t>abil</w:t>
      </w:r>
      <w:r w:rsidRPr="00C9542B">
        <w:rPr>
          <w:rFonts w:ascii="Times New Roman" w:eastAsia="Times New Roman" w:hAnsi="Times New Roman" w:cs="Times New Roman"/>
          <w:b/>
          <w:i/>
          <w:sz w:val="24"/>
          <w:szCs w:val="24"/>
        </w:rPr>
        <w:softHyphen/>
        <w:t>ity</w:t>
      </w:r>
      <w:r w:rsidR="00C9542B" w:rsidRPr="00C9542B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 xml:space="preserve"> </w:t>
      </w:r>
      <w:r w:rsidR="00C9542B" w:rsidRPr="00C9542B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>Com</w:t>
      </w:r>
      <w:r w:rsidR="00C9542B" w:rsidRPr="00C9542B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softHyphen/>
        <w:t>pa</w:t>
      </w:r>
      <w:r w:rsidR="00C9542B" w:rsidRPr="00C9542B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softHyphen/>
        <w:t>ra</w:t>
      </w:r>
      <w:r w:rsidR="00C9542B" w:rsidRPr="00C9542B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softHyphen/>
        <w:t>bil</w:t>
      </w:r>
      <w:r w:rsidR="00C9542B" w:rsidRPr="00C9542B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softHyphen/>
        <w:t>ity</w:t>
      </w:r>
    </w:p>
    <w:p w:rsidR="00C9542B" w:rsidRDefault="00C9542B" w:rsidP="00C9542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220">
        <w:rPr>
          <w:rFonts w:ascii="Times New Roman" w:eastAsia="Times New Roman" w:hAnsi="Times New Roman" w:cs="Times New Roman"/>
          <w:sz w:val="24"/>
          <w:szCs w:val="24"/>
        </w:rPr>
        <w:t>In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for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ma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tion about a reporting entity is more useful if it can be compared with a similar in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for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ma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tion about other entities and with similar in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for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ma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tion about the same entity for another period or another date. Com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pa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ra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bil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ity enables users to identify and un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der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stand sim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i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lar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i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ties in, and dif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fer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ences among, items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9542B" w:rsidRPr="00C9542B" w:rsidRDefault="00C9542B" w:rsidP="00C9542B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9542B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>Ver</w:t>
      </w:r>
      <w:r w:rsidRPr="00C9542B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softHyphen/>
        <w:t>i</w:t>
      </w:r>
      <w:r w:rsidRPr="00C9542B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softHyphen/>
        <w:t>fi</w:t>
      </w:r>
      <w:r w:rsidRPr="00C9542B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softHyphen/>
        <w:t>a</w:t>
      </w:r>
      <w:r w:rsidRPr="00C9542B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softHyphen/>
        <w:t>bil</w:t>
      </w:r>
      <w:r w:rsidRPr="00C9542B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softHyphen/>
        <w:t>ity</w:t>
      </w:r>
    </w:p>
    <w:p w:rsidR="00C9542B" w:rsidRPr="00745220" w:rsidRDefault="00C9542B" w:rsidP="00C9542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220">
        <w:rPr>
          <w:rFonts w:ascii="Times New Roman" w:eastAsia="Times New Roman" w:hAnsi="Times New Roman" w:cs="Times New Roman"/>
          <w:sz w:val="24"/>
          <w:szCs w:val="24"/>
        </w:rPr>
        <w:t>Ver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i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fi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a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bil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ity helps to assure users that in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for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ma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tion rep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re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sents faith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fully the economic phenomena it purports to represent. Ver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i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fi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a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bil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ity means that different knowl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edge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able and in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de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pen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dent observers could reach consensus, although not nec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es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sar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ily complete agreement, that a par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tic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u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lar depiction is a faithful rep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re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sen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ta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 xml:space="preserve">tion. </w:t>
      </w:r>
    </w:p>
    <w:p w:rsidR="00C9542B" w:rsidRPr="00C9542B" w:rsidRDefault="00C9542B" w:rsidP="00C9542B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9542B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>Time</w:t>
      </w:r>
      <w:r w:rsidRPr="00C9542B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softHyphen/>
        <w:t>li</w:t>
      </w:r>
      <w:r w:rsidRPr="00C9542B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softHyphen/>
        <w:t>ness</w:t>
      </w:r>
    </w:p>
    <w:p w:rsidR="00C9542B" w:rsidRDefault="00C9542B" w:rsidP="00C9542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220">
        <w:rPr>
          <w:rFonts w:ascii="Times New Roman" w:eastAsia="Times New Roman" w:hAnsi="Times New Roman" w:cs="Times New Roman"/>
          <w:sz w:val="24"/>
          <w:szCs w:val="24"/>
        </w:rPr>
        <w:t>Time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li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ness means that in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for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ma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tion is available to de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ci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sion-mak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ers in time to be capable of in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flu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enc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 xml:space="preserve">ing their decisions. </w:t>
      </w:r>
    </w:p>
    <w:p w:rsidR="00C9542B" w:rsidRPr="00C9542B" w:rsidRDefault="00C9542B" w:rsidP="00C9542B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9542B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>Un</w:t>
      </w:r>
      <w:r w:rsidRPr="00C9542B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softHyphen/>
        <w:t>der</w:t>
      </w:r>
      <w:r w:rsidRPr="00C9542B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softHyphen/>
        <w:t>stand</w:t>
      </w:r>
      <w:r w:rsidRPr="00C9542B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softHyphen/>
        <w:t>abil</w:t>
      </w:r>
      <w:r w:rsidRPr="00C9542B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softHyphen/>
        <w:t>ity</w:t>
      </w:r>
    </w:p>
    <w:p w:rsidR="00C9542B" w:rsidRDefault="00C9542B" w:rsidP="00C9542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220">
        <w:rPr>
          <w:rFonts w:ascii="Times New Roman" w:eastAsia="Times New Roman" w:hAnsi="Times New Roman" w:cs="Times New Roman"/>
          <w:sz w:val="24"/>
          <w:szCs w:val="24"/>
        </w:rPr>
        <w:t>Clas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si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fy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 xml:space="preserve">ing, </w:t>
      </w:r>
      <w:proofErr w:type="spellStart"/>
      <w:r w:rsidRPr="00745220">
        <w:rPr>
          <w:rFonts w:ascii="Times New Roman" w:eastAsia="Times New Roman" w:hAnsi="Times New Roman" w:cs="Times New Roman"/>
          <w:sz w:val="24"/>
          <w:szCs w:val="24"/>
        </w:rPr>
        <w:t>char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ac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ter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is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ing</w:t>
      </w:r>
      <w:proofErr w:type="spellEnd"/>
      <w:r w:rsidRPr="00745220">
        <w:rPr>
          <w:rFonts w:ascii="Times New Roman" w:eastAsia="Times New Roman" w:hAnsi="Times New Roman" w:cs="Times New Roman"/>
          <w:sz w:val="24"/>
          <w:szCs w:val="24"/>
        </w:rPr>
        <w:t xml:space="preserve"> and pre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sent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ing in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for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ma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tion clearly and concisely makes it un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der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stand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able. While some phenomena are in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her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ently complex and cannot be made easy to un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der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stand, to exclude such in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for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ma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tion would make financial reports in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com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plete and po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ten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tially mis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lead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ing. Financial reports are prepared for users who have a rea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son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able knowledge of business and economic ac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tiv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i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 xml:space="preserve">ties and who review and </w:t>
      </w:r>
      <w:proofErr w:type="spellStart"/>
      <w:r w:rsidRPr="00745220">
        <w:rPr>
          <w:rFonts w:ascii="Times New Roman" w:eastAsia="Times New Roman" w:hAnsi="Times New Roman" w:cs="Times New Roman"/>
          <w:sz w:val="24"/>
          <w:szCs w:val="24"/>
        </w:rPr>
        <w:t>analyse</w:t>
      </w:r>
      <w:proofErr w:type="spellEnd"/>
      <w:r w:rsidRPr="00745220">
        <w:rPr>
          <w:rFonts w:ascii="Times New Roman" w:eastAsia="Times New Roman" w:hAnsi="Times New Roman" w:cs="Times New Roman"/>
          <w:sz w:val="24"/>
          <w:szCs w:val="24"/>
        </w:rPr>
        <w:t xml:space="preserve"> the in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for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ma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 xml:space="preserve">tion with diligence. </w:t>
      </w:r>
    </w:p>
    <w:p w:rsidR="000F4951" w:rsidRDefault="000F4951" w:rsidP="00C9542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F4951" w:rsidRDefault="000F4951" w:rsidP="00C9542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9076F" w:rsidRDefault="00B16B3A" w:rsidP="0099076F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542B">
        <w:rPr>
          <w:rFonts w:ascii="Times New Roman" w:hAnsi="Times New Roman" w:cs="Times New Roman"/>
          <w:b/>
          <w:sz w:val="24"/>
          <w:szCs w:val="24"/>
        </w:rPr>
        <w:lastRenderedPageBreak/>
        <w:t>Elements of financial statements</w:t>
      </w:r>
    </w:p>
    <w:p w:rsidR="0099076F" w:rsidRDefault="0099076F" w:rsidP="0099076F"/>
    <w:p w:rsidR="000F4951" w:rsidRPr="00745220" w:rsidRDefault="000F4951" w:rsidP="000F495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220">
        <w:rPr>
          <w:rFonts w:ascii="Times New Roman" w:eastAsia="Times New Roman" w:hAnsi="Times New Roman" w:cs="Times New Roman"/>
          <w:sz w:val="24"/>
          <w:szCs w:val="24"/>
        </w:rPr>
        <w:t xml:space="preserve">The elements directly related to financial position (balance sheet) are: </w:t>
      </w:r>
    </w:p>
    <w:p w:rsidR="000F4951" w:rsidRPr="00745220" w:rsidRDefault="000F4951" w:rsidP="000F4951">
      <w:pPr>
        <w:pStyle w:val="ListParagraph"/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220">
        <w:rPr>
          <w:rFonts w:ascii="Times New Roman" w:eastAsia="Times New Roman" w:hAnsi="Times New Roman" w:cs="Times New Roman"/>
          <w:sz w:val="24"/>
          <w:szCs w:val="24"/>
        </w:rPr>
        <w:t>Assets</w:t>
      </w:r>
    </w:p>
    <w:p w:rsidR="000F4951" w:rsidRPr="00745220" w:rsidRDefault="000F4951" w:rsidP="000F4951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220">
        <w:rPr>
          <w:rFonts w:ascii="Times New Roman" w:eastAsia="Times New Roman" w:hAnsi="Times New Roman" w:cs="Times New Roman"/>
          <w:sz w:val="24"/>
          <w:szCs w:val="24"/>
        </w:rPr>
        <w:t>Li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a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bil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i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ties</w:t>
      </w:r>
    </w:p>
    <w:p w:rsidR="000F4951" w:rsidRPr="00745220" w:rsidRDefault="000F4951" w:rsidP="000F4951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220">
        <w:rPr>
          <w:rFonts w:ascii="Times New Roman" w:eastAsia="Times New Roman" w:hAnsi="Times New Roman" w:cs="Times New Roman"/>
          <w:sz w:val="24"/>
          <w:szCs w:val="24"/>
        </w:rPr>
        <w:t>Equity</w:t>
      </w:r>
    </w:p>
    <w:p w:rsidR="000F4951" w:rsidRPr="00745220" w:rsidRDefault="000F4951" w:rsidP="000F495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220">
        <w:rPr>
          <w:rFonts w:ascii="Times New Roman" w:eastAsia="Times New Roman" w:hAnsi="Times New Roman" w:cs="Times New Roman"/>
          <w:sz w:val="24"/>
          <w:szCs w:val="24"/>
        </w:rPr>
        <w:t>The elements directly related to per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for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 xml:space="preserve">mance (income statement) are: </w:t>
      </w:r>
    </w:p>
    <w:p w:rsidR="000F4951" w:rsidRPr="00745220" w:rsidRDefault="000F4951" w:rsidP="000F4951">
      <w:pPr>
        <w:pStyle w:val="ListParagraph"/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220">
        <w:rPr>
          <w:rFonts w:ascii="Times New Roman" w:eastAsia="Times New Roman" w:hAnsi="Times New Roman" w:cs="Times New Roman"/>
          <w:sz w:val="24"/>
          <w:szCs w:val="24"/>
        </w:rPr>
        <w:t>Income</w:t>
      </w:r>
    </w:p>
    <w:p w:rsidR="000F4951" w:rsidRPr="00745220" w:rsidRDefault="000F4951" w:rsidP="000F4951">
      <w:pPr>
        <w:pStyle w:val="ListParagraph"/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220">
        <w:rPr>
          <w:rFonts w:ascii="Times New Roman" w:eastAsia="Times New Roman" w:hAnsi="Times New Roman" w:cs="Times New Roman"/>
          <w:sz w:val="24"/>
          <w:szCs w:val="24"/>
        </w:rPr>
        <w:t>Expenses</w:t>
      </w:r>
    </w:p>
    <w:p w:rsidR="000F4951" w:rsidRPr="00745220" w:rsidRDefault="000F4951" w:rsidP="000F495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220">
        <w:rPr>
          <w:rFonts w:ascii="Times New Roman" w:eastAsia="Times New Roman" w:hAnsi="Times New Roman" w:cs="Times New Roman"/>
          <w:sz w:val="24"/>
          <w:szCs w:val="24"/>
        </w:rPr>
        <w:t>The cash flow statement reflects both income statement elements and some changes in balance sheet elements.</w:t>
      </w:r>
    </w:p>
    <w:p w:rsidR="000F4951" w:rsidRPr="00745220" w:rsidRDefault="000F4951" w:rsidP="000F495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220">
        <w:rPr>
          <w:rFonts w:ascii="Times New Roman" w:eastAsia="Times New Roman" w:hAnsi="Times New Roman" w:cs="Times New Roman"/>
          <w:i/>
          <w:iCs/>
          <w:sz w:val="24"/>
          <w:szCs w:val="24"/>
        </w:rPr>
        <w:t>De</w:t>
      </w:r>
      <w:r w:rsidRPr="00745220">
        <w:rPr>
          <w:rFonts w:ascii="Times New Roman" w:eastAsia="Times New Roman" w:hAnsi="Times New Roman" w:cs="Times New Roman"/>
          <w:i/>
          <w:iCs/>
          <w:sz w:val="24"/>
          <w:szCs w:val="24"/>
        </w:rPr>
        <w:softHyphen/>
        <w:t>f</w:t>
      </w:r>
      <w:r w:rsidRPr="00745220">
        <w:rPr>
          <w:rFonts w:ascii="Times New Roman" w:eastAsia="Times New Roman" w:hAnsi="Times New Roman" w:cs="Times New Roman"/>
          <w:i/>
          <w:iCs/>
          <w:sz w:val="24"/>
          <w:szCs w:val="24"/>
        </w:rPr>
        <w:softHyphen/>
        <w:t>i</w:t>
      </w:r>
      <w:r w:rsidRPr="00745220">
        <w:rPr>
          <w:rFonts w:ascii="Times New Roman" w:eastAsia="Times New Roman" w:hAnsi="Times New Roman" w:cs="Times New Roman"/>
          <w:i/>
          <w:iCs/>
          <w:sz w:val="24"/>
          <w:szCs w:val="24"/>
        </w:rPr>
        <w:softHyphen/>
        <w:t>n</w:t>
      </w:r>
      <w:r w:rsidRPr="00745220">
        <w:rPr>
          <w:rFonts w:ascii="Times New Roman" w:eastAsia="Times New Roman" w:hAnsi="Times New Roman" w:cs="Times New Roman"/>
          <w:i/>
          <w:iCs/>
          <w:sz w:val="24"/>
          <w:szCs w:val="24"/>
        </w:rPr>
        <w:softHyphen/>
        <w:t>i</w:t>
      </w:r>
      <w:r w:rsidRPr="00745220">
        <w:rPr>
          <w:rFonts w:ascii="Times New Roman" w:eastAsia="Times New Roman" w:hAnsi="Times New Roman" w:cs="Times New Roman"/>
          <w:i/>
          <w:iCs/>
          <w:sz w:val="24"/>
          <w:szCs w:val="24"/>
        </w:rPr>
        <w:softHyphen/>
        <w:t>tions of the elements relating to financial position</w:t>
      </w:r>
    </w:p>
    <w:p w:rsidR="000F4951" w:rsidRPr="00745220" w:rsidRDefault="000F4951" w:rsidP="000F4951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220">
        <w:rPr>
          <w:rFonts w:ascii="Times New Roman" w:eastAsia="Times New Roman" w:hAnsi="Times New Roman" w:cs="Times New Roman"/>
          <w:b/>
          <w:bCs/>
          <w:sz w:val="24"/>
          <w:szCs w:val="24"/>
        </w:rPr>
        <w:t>Asset.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t xml:space="preserve"> An asset is a resource con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 xml:space="preserve">trolled by the entity as a result of past events and from which future economic benefits are expected to flow to the entity. </w:t>
      </w:r>
    </w:p>
    <w:p w:rsidR="000F4951" w:rsidRPr="00745220" w:rsidRDefault="000F4951" w:rsidP="000F4951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220">
        <w:rPr>
          <w:rFonts w:ascii="Times New Roman" w:eastAsia="Times New Roman" w:hAnsi="Times New Roman" w:cs="Times New Roman"/>
          <w:b/>
          <w:bCs/>
          <w:sz w:val="24"/>
          <w:szCs w:val="24"/>
        </w:rPr>
        <w:t>Liability.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t xml:space="preserve"> A liability is a present oblig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a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tion of the entity arising from past events, the set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tle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 xml:space="preserve">ment of which is expected to result in an outflow from the entity of resources embodying economic benefits. </w:t>
      </w:r>
    </w:p>
    <w:p w:rsidR="000F4951" w:rsidRPr="00745220" w:rsidRDefault="000F4951" w:rsidP="000F4951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220">
        <w:rPr>
          <w:rFonts w:ascii="Times New Roman" w:eastAsia="Times New Roman" w:hAnsi="Times New Roman" w:cs="Times New Roman"/>
          <w:b/>
          <w:bCs/>
          <w:sz w:val="24"/>
          <w:szCs w:val="24"/>
        </w:rPr>
        <w:t>Equity.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t xml:space="preserve"> Equity is the residual interest in the assets of the entity after deducting all its li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a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bil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i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 xml:space="preserve">ties. </w:t>
      </w:r>
    </w:p>
    <w:p w:rsidR="000F4951" w:rsidRPr="00745220" w:rsidRDefault="000F4951" w:rsidP="000F4951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220">
        <w:rPr>
          <w:rFonts w:ascii="Times New Roman" w:eastAsia="Times New Roman" w:hAnsi="Times New Roman" w:cs="Times New Roman"/>
          <w:i/>
          <w:iCs/>
          <w:sz w:val="24"/>
          <w:szCs w:val="24"/>
        </w:rPr>
        <w:t>De</w:t>
      </w:r>
      <w:r w:rsidRPr="00745220">
        <w:rPr>
          <w:rFonts w:ascii="Times New Roman" w:eastAsia="Times New Roman" w:hAnsi="Times New Roman" w:cs="Times New Roman"/>
          <w:i/>
          <w:iCs/>
          <w:sz w:val="24"/>
          <w:szCs w:val="24"/>
        </w:rPr>
        <w:softHyphen/>
        <w:t>f</w:t>
      </w:r>
      <w:r w:rsidRPr="00745220">
        <w:rPr>
          <w:rFonts w:ascii="Times New Roman" w:eastAsia="Times New Roman" w:hAnsi="Times New Roman" w:cs="Times New Roman"/>
          <w:i/>
          <w:iCs/>
          <w:sz w:val="24"/>
          <w:szCs w:val="24"/>
        </w:rPr>
        <w:softHyphen/>
        <w:t>i</w:t>
      </w:r>
      <w:r w:rsidRPr="00745220">
        <w:rPr>
          <w:rFonts w:ascii="Times New Roman" w:eastAsia="Times New Roman" w:hAnsi="Times New Roman" w:cs="Times New Roman"/>
          <w:i/>
          <w:iCs/>
          <w:sz w:val="24"/>
          <w:szCs w:val="24"/>
        </w:rPr>
        <w:softHyphen/>
        <w:t>n</w:t>
      </w:r>
      <w:r w:rsidRPr="00745220">
        <w:rPr>
          <w:rFonts w:ascii="Times New Roman" w:eastAsia="Times New Roman" w:hAnsi="Times New Roman" w:cs="Times New Roman"/>
          <w:i/>
          <w:iCs/>
          <w:sz w:val="24"/>
          <w:szCs w:val="24"/>
        </w:rPr>
        <w:softHyphen/>
        <w:t>i</w:t>
      </w:r>
      <w:r w:rsidRPr="00745220">
        <w:rPr>
          <w:rFonts w:ascii="Times New Roman" w:eastAsia="Times New Roman" w:hAnsi="Times New Roman" w:cs="Times New Roman"/>
          <w:i/>
          <w:iCs/>
          <w:sz w:val="24"/>
          <w:szCs w:val="24"/>
        </w:rPr>
        <w:softHyphen/>
        <w:t>tions of the elements relating to per</w:t>
      </w:r>
      <w:r w:rsidRPr="00745220">
        <w:rPr>
          <w:rFonts w:ascii="Times New Roman" w:eastAsia="Times New Roman" w:hAnsi="Times New Roman" w:cs="Times New Roman"/>
          <w:i/>
          <w:iCs/>
          <w:sz w:val="24"/>
          <w:szCs w:val="24"/>
        </w:rPr>
        <w:softHyphen/>
        <w:t>for</w:t>
      </w:r>
      <w:r w:rsidRPr="00745220">
        <w:rPr>
          <w:rFonts w:ascii="Times New Roman" w:eastAsia="Times New Roman" w:hAnsi="Times New Roman" w:cs="Times New Roman"/>
          <w:i/>
          <w:iCs/>
          <w:sz w:val="24"/>
          <w:szCs w:val="24"/>
        </w:rPr>
        <w:softHyphen/>
        <w:t>mance</w:t>
      </w:r>
    </w:p>
    <w:p w:rsidR="000F4951" w:rsidRDefault="000F4951" w:rsidP="005A2CBF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F4951">
        <w:rPr>
          <w:rFonts w:ascii="Times New Roman" w:eastAsia="Times New Roman" w:hAnsi="Times New Roman" w:cs="Times New Roman"/>
          <w:b/>
          <w:bCs/>
          <w:sz w:val="24"/>
          <w:szCs w:val="24"/>
        </w:rPr>
        <w:t>Income.</w:t>
      </w:r>
      <w:r w:rsidRPr="000F4951">
        <w:rPr>
          <w:rFonts w:ascii="Times New Roman" w:eastAsia="Times New Roman" w:hAnsi="Times New Roman" w:cs="Times New Roman"/>
          <w:sz w:val="24"/>
          <w:szCs w:val="24"/>
        </w:rPr>
        <w:t xml:space="preserve"> Income is increases in economic benefits during the accounting period in the form of inflows or en</w:t>
      </w:r>
      <w:r w:rsidRPr="000F4951">
        <w:rPr>
          <w:rFonts w:ascii="Times New Roman" w:eastAsia="Times New Roman" w:hAnsi="Times New Roman" w:cs="Times New Roman"/>
          <w:sz w:val="24"/>
          <w:szCs w:val="24"/>
        </w:rPr>
        <w:softHyphen/>
        <w:t>hance</w:t>
      </w:r>
      <w:r w:rsidRPr="000F4951">
        <w:rPr>
          <w:rFonts w:ascii="Times New Roman" w:eastAsia="Times New Roman" w:hAnsi="Times New Roman" w:cs="Times New Roman"/>
          <w:sz w:val="24"/>
          <w:szCs w:val="24"/>
        </w:rPr>
        <w:softHyphen/>
        <w:t>ments of assets or decreases of li</w:t>
      </w:r>
      <w:r w:rsidRPr="000F4951">
        <w:rPr>
          <w:rFonts w:ascii="Times New Roman" w:eastAsia="Times New Roman" w:hAnsi="Times New Roman" w:cs="Times New Roman"/>
          <w:sz w:val="24"/>
          <w:szCs w:val="24"/>
        </w:rPr>
        <w:softHyphen/>
        <w:t>a</w:t>
      </w:r>
      <w:r w:rsidRPr="000F4951">
        <w:rPr>
          <w:rFonts w:ascii="Times New Roman" w:eastAsia="Times New Roman" w:hAnsi="Times New Roman" w:cs="Times New Roman"/>
          <w:sz w:val="24"/>
          <w:szCs w:val="24"/>
        </w:rPr>
        <w:softHyphen/>
        <w:t>bil</w:t>
      </w:r>
      <w:r w:rsidRPr="000F4951">
        <w:rPr>
          <w:rFonts w:ascii="Times New Roman" w:eastAsia="Times New Roman" w:hAnsi="Times New Roman" w:cs="Times New Roman"/>
          <w:sz w:val="24"/>
          <w:szCs w:val="24"/>
        </w:rPr>
        <w:softHyphen/>
        <w:t>i</w:t>
      </w:r>
      <w:r w:rsidRPr="000F4951">
        <w:rPr>
          <w:rFonts w:ascii="Times New Roman" w:eastAsia="Times New Roman" w:hAnsi="Times New Roman" w:cs="Times New Roman"/>
          <w:sz w:val="24"/>
          <w:szCs w:val="24"/>
        </w:rPr>
        <w:softHyphen/>
        <w:t>ties that result in increases in equity, other than those relating to con</w:t>
      </w:r>
      <w:r w:rsidRPr="000F4951">
        <w:rPr>
          <w:rFonts w:ascii="Times New Roman" w:eastAsia="Times New Roman" w:hAnsi="Times New Roman" w:cs="Times New Roman"/>
          <w:sz w:val="24"/>
          <w:szCs w:val="24"/>
        </w:rPr>
        <w:softHyphen/>
        <w:t>tri</w:t>
      </w:r>
      <w:r w:rsidRPr="000F4951">
        <w:rPr>
          <w:rFonts w:ascii="Times New Roman" w:eastAsia="Times New Roman" w:hAnsi="Times New Roman" w:cs="Times New Roman"/>
          <w:sz w:val="24"/>
          <w:szCs w:val="24"/>
        </w:rPr>
        <w:softHyphen/>
        <w:t>bu</w:t>
      </w:r>
      <w:r w:rsidRPr="000F4951">
        <w:rPr>
          <w:rFonts w:ascii="Times New Roman" w:eastAsia="Times New Roman" w:hAnsi="Times New Roman" w:cs="Times New Roman"/>
          <w:sz w:val="24"/>
          <w:szCs w:val="24"/>
        </w:rPr>
        <w:softHyphen/>
        <w:t>tions from equity par</w:t>
      </w:r>
      <w:r w:rsidRPr="000F4951">
        <w:rPr>
          <w:rFonts w:ascii="Times New Roman" w:eastAsia="Times New Roman" w:hAnsi="Times New Roman" w:cs="Times New Roman"/>
          <w:sz w:val="24"/>
          <w:szCs w:val="24"/>
        </w:rPr>
        <w:softHyphen/>
        <w:t>tic</w:t>
      </w:r>
      <w:r w:rsidRPr="000F4951">
        <w:rPr>
          <w:rFonts w:ascii="Times New Roman" w:eastAsia="Times New Roman" w:hAnsi="Times New Roman" w:cs="Times New Roman"/>
          <w:sz w:val="24"/>
          <w:szCs w:val="24"/>
        </w:rPr>
        <w:softHyphen/>
        <w:t>i</w:t>
      </w:r>
      <w:r w:rsidRPr="000F4951">
        <w:rPr>
          <w:rFonts w:ascii="Times New Roman" w:eastAsia="Times New Roman" w:hAnsi="Times New Roman" w:cs="Times New Roman"/>
          <w:sz w:val="24"/>
          <w:szCs w:val="24"/>
        </w:rPr>
        <w:softHyphen/>
        <w:t xml:space="preserve">pants. </w:t>
      </w:r>
    </w:p>
    <w:p w:rsidR="000F4951" w:rsidRPr="000F4951" w:rsidRDefault="000F4951" w:rsidP="005A2CBF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F4951">
        <w:rPr>
          <w:rFonts w:ascii="Times New Roman" w:eastAsia="Times New Roman" w:hAnsi="Times New Roman" w:cs="Times New Roman"/>
          <w:b/>
          <w:bCs/>
          <w:sz w:val="24"/>
          <w:szCs w:val="24"/>
        </w:rPr>
        <w:t>Expense.</w:t>
      </w:r>
      <w:r w:rsidRPr="000F4951">
        <w:rPr>
          <w:rFonts w:ascii="Times New Roman" w:eastAsia="Times New Roman" w:hAnsi="Times New Roman" w:cs="Times New Roman"/>
          <w:sz w:val="24"/>
          <w:szCs w:val="24"/>
        </w:rPr>
        <w:t xml:space="preserve"> Expenses are decreases in economic benefits during the accounting period in the form of outflows or de</w:t>
      </w:r>
      <w:r w:rsidRPr="000F4951">
        <w:rPr>
          <w:rFonts w:ascii="Times New Roman" w:eastAsia="Times New Roman" w:hAnsi="Times New Roman" w:cs="Times New Roman"/>
          <w:sz w:val="24"/>
          <w:szCs w:val="24"/>
        </w:rPr>
        <w:softHyphen/>
        <w:t>ple</w:t>
      </w:r>
      <w:r w:rsidRPr="000F4951">
        <w:rPr>
          <w:rFonts w:ascii="Times New Roman" w:eastAsia="Times New Roman" w:hAnsi="Times New Roman" w:cs="Times New Roman"/>
          <w:sz w:val="24"/>
          <w:szCs w:val="24"/>
        </w:rPr>
        <w:softHyphen/>
        <w:t>tions of assets or in</w:t>
      </w:r>
      <w:r w:rsidRPr="000F4951">
        <w:rPr>
          <w:rFonts w:ascii="Times New Roman" w:eastAsia="Times New Roman" w:hAnsi="Times New Roman" w:cs="Times New Roman"/>
          <w:sz w:val="24"/>
          <w:szCs w:val="24"/>
        </w:rPr>
        <w:softHyphen/>
        <w:t>cur</w:t>
      </w:r>
      <w:r w:rsidRPr="000F4951">
        <w:rPr>
          <w:rFonts w:ascii="Times New Roman" w:eastAsia="Times New Roman" w:hAnsi="Times New Roman" w:cs="Times New Roman"/>
          <w:sz w:val="24"/>
          <w:szCs w:val="24"/>
        </w:rPr>
        <w:softHyphen/>
        <w:t>rences of li</w:t>
      </w:r>
      <w:r w:rsidRPr="000F4951">
        <w:rPr>
          <w:rFonts w:ascii="Times New Roman" w:eastAsia="Times New Roman" w:hAnsi="Times New Roman" w:cs="Times New Roman"/>
          <w:sz w:val="24"/>
          <w:szCs w:val="24"/>
        </w:rPr>
        <w:softHyphen/>
        <w:t>a</w:t>
      </w:r>
      <w:r w:rsidRPr="000F4951">
        <w:rPr>
          <w:rFonts w:ascii="Times New Roman" w:eastAsia="Times New Roman" w:hAnsi="Times New Roman" w:cs="Times New Roman"/>
          <w:sz w:val="24"/>
          <w:szCs w:val="24"/>
        </w:rPr>
        <w:softHyphen/>
        <w:t>bil</w:t>
      </w:r>
      <w:r w:rsidRPr="000F4951">
        <w:rPr>
          <w:rFonts w:ascii="Times New Roman" w:eastAsia="Times New Roman" w:hAnsi="Times New Roman" w:cs="Times New Roman"/>
          <w:sz w:val="24"/>
          <w:szCs w:val="24"/>
        </w:rPr>
        <w:softHyphen/>
        <w:t>i</w:t>
      </w:r>
      <w:r w:rsidRPr="000F4951">
        <w:rPr>
          <w:rFonts w:ascii="Times New Roman" w:eastAsia="Times New Roman" w:hAnsi="Times New Roman" w:cs="Times New Roman"/>
          <w:sz w:val="24"/>
          <w:szCs w:val="24"/>
        </w:rPr>
        <w:softHyphen/>
        <w:t>ties that result in decreases in equity, other than those relating to dis</w:t>
      </w:r>
      <w:r w:rsidRPr="000F4951">
        <w:rPr>
          <w:rFonts w:ascii="Times New Roman" w:eastAsia="Times New Roman" w:hAnsi="Times New Roman" w:cs="Times New Roman"/>
          <w:sz w:val="24"/>
          <w:szCs w:val="24"/>
        </w:rPr>
        <w:softHyphen/>
        <w:t>tri</w:t>
      </w:r>
      <w:r w:rsidRPr="000F4951">
        <w:rPr>
          <w:rFonts w:ascii="Times New Roman" w:eastAsia="Times New Roman" w:hAnsi="Times New Roman" w:cs="Times New Roman"/>
          <w:sz w:val="24"/>
          <w:szCs w:val="24"/>
        </w:rPr>
        <w:softHyphen/>
        <w:t>b</w:t>
      </w:r>
      <w:r w:rsidRPr="000F4951">
        <w:rPr>
          <w:rFonts w:ascii="Times New Roman" w:eastAsia="Times New Roman" w:hAnsi="Times New Roman" w:cs="Times New Roman"/>
          <w:sz w:val="24"/>
          <w:szCs w:val="24"/>
        </w:rPr>
        <w:softHyphen/>
        <w:t>u</w:t>
      </w:r>
      <w:r w:rsidRPr="000F4951">
        <w:rPr>
          <w:rFonts w:ascii="Times New Roman" w:eastAsia="Times New Roman" w:hAnsi="Times New Roman" w:cs="Times New Roman"/>
          <w:sz w:val="24"/>
          <w:szCs w:val="24"/>
        </w:rPr>
        <w:softHyphen/>
        <w:t>tions to equity par</w:t>
      </w:r>
      <w:r w:rsidRPr="000F4951">
        <w:rPr>
          <w:rFonts w:ascii="Times New Roman" w:eastAsia="Times New Roman" w:hAnsi="Times New Roman" w:cs="Times New Roman"/>
          <w:sz w:val="24"/>
          <w:szCs w:val="24"/>
        </w:rPr>
        <w:softHyphen/>
        <w:t>tic</w:t>
      </w:r>
      <w:r w:rsidRPr="000F4951">
        <w:rPr>
          <w:rFonts w:ascii="Times New Roman" w:eastAsia="Times New Roman" w:hAnsi="Times New Roman" w:cs="Times New Roman"/>
          <w:sz w:val="24"/>
          <w:szCs w:val="24"/>
        </w:rPr>
        <w:softHyphen/>
        <w:t>i</w:t>
      </w:r>
      <w:r w:rsidRPr="000F4951">
        <w:rPr>
          <w:rFonts w:ascii="Times New Roman" w:eastAsia="Times New Roman" w:hAnsi="Times New Roman" w:cs="Times New Roman"/>
          <w:sz w:val="24"/>
          <w:szCs w:val="24"/>
        </w:rPr>
        <w:softHyphen/>
        <w:t xml:space="preserve">pants. </w:t>
      </w:r>
    </w:p>
    <w:p w:rsidR="000F4951" w:rsidRPr="00745220" w:rsidRDefault="000F4951" w:rsidP="000F495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220">
        <w:rPr>
          <w:rFonts w:ascii="Times New Roman" w:eastAsia="Times New Roman" w:hAnsi="Times New Roman" w:cs="Times New Roman"/>
          <w:sz w:val="24"/>
          <w:szCs w:val="24"/>
        </w:rPr>
        <w:lastRenderedPageBreak/>
        <w:t>The de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f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i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n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i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tion of income en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com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passes both revenue and gains. Revenue arises in the course of the ordinary ac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tiv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i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ties of an entity and is referred to by a variety of different names including sales, fees, interest, dividends, royalties and rent. Gains represent other items that meet the de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f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i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n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i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 xml:space="preserve">tion of income and </w:t>
      </w:r>
      <w:proofErr w:type="gramStart"/>
      <w:r w:rsidRPr="00745220">
        <w:rPr>
          <w:rFonts w:ascii="Times New Roman" w:eastAsia="Times New Roman" w:hAnsi="Times New Roman" w:cs="Times New Roman"/>
          <w:sz w:val="24"/>
          <w:szCs w:val="24"/>
        </w:rPr>
        <w:t>may</w:t>
      </w:r>
      <w:proofErr w:type="gramEnd"/>
      <w:r w:rsidRPr="00745220">
        <w:rPr>
          <w:rFonts w:ascii="Times New Roman" w:eastAsia="Times New Roman" w:hAnsi="Times New Roman" w:cs="Times New Roman"/>
          <w:sz w:val="24"/>
          <w:szCs w:val="24"/>
        </w:rPr>
        <w:t>, or may not, arise in the course of the ordinary ac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tiv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i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ties of an entity. Gains represent increases in economic benefits and as such are no different in nature from revenue. Hence, they are not regarded as con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sti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tut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 xml:space="preserve">ing a separate element in the IFRS Framework </w:t>
      </w:r>
    </w:p>
    <w:p w:rsidR="000F4951" w:rsidRPr="00745220" w:rsidRDefault="000F4951" w:rsidP="000F495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220">
        <w:rPr>
          <w:rFonts w:ascii="Times New Roman" w:eastAsia="Times New Roman" w:hAnsi="Times New Roman" w:cs="Times New Roman"/>
          <w:sz w:val="24"/>
          <w:szCs w:val="24"/>
        </w:rPr>
        <w:t>The de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f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i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n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i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tion of expenses en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com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passes losses as well as those expenses that arise in the course of the ordinary ac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tiv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i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ties of the entity. Expenses that arise in the course of the ordinary ac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tiv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i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ties of the entity include, for example, cost of sales, wages and de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pre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ci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a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tion. They usually take the form of an outflow or depletion of assets such as cash and cash equiv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a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lents, inventory, property, plant and equipment. Losses represent other items that meet the de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f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i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n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i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tion of expenses and may, or may not, arise in the course of the ordinary ac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tiv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i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ties of the entity. Losses represent decreases in economic benefits and as such they are no different in nature from other expenses. Hence, they are not regarded as a separate element in this Framework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0D14" w:rsidRPr="00DD0D14" w:rsidRDefault="000F4951" w:rsidP="000F4951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35C8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Recog</w:t>
      </w:r>
      <w:r w:rsidRPr="00835C8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softHyphen/>
        <w:t>ni</w:t>
      </w:r>
      <w:r w:rsidRPr="00835C8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softHyphen/>
        <w:t>tion</w:t>
      </w:r>
      <w:r w:rsidRPr="00835C8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, measurement and </w:t>
      </w:r>
      <w:r w:rsidR="00835C82" w:rsidRPr="00835C8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disclosure concepts</w:t>
      </w:r>
      <w:r w:rsidR="00DD0D1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</w:p>
    <w:p w:rsidR="003C7905" w:rsidRPr="003C7905" w:rsidRDefault="003C7905" w:rsidP="003C7905">
      <w:pPr>
        <w:pStyle w:val="ListParagraph"/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recognition</w:t>
      </w:r>
    </w:p>
    <w:p w:rsidR="000F4951" w:rsidRPr="00DD0D14" w:rsidRDefault="00DD0D14" w:rsidP="00DD0D14">
      <w:pPr>
        <w:spacing w:before="100" w:beforeAutospacing="1" w:after="100" w:afterAutospacing="1" w:line="360" w:lineRule="auto"/>
        <w:ind w:left="3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D0D1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(Principles</w:t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: revenue recognition, income recognition, measurement and full disclosure)</w:t>
      </w:r>
    </w:p>
    <w:p w:rsidR="000F4951" w:rsidRDefault="000F4951" w:rsidP="00F36B8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220">
        <w:rPr>
          <w:rFonts w:ascii="Times New Roman" w:eastAsia="Times New Roman" w:hAnsi="Times New Roman" w:cs="Times New Roman"/>
          <w:sz w:val="24"/>
          <w:szCs w:val="24"/>
        </w:rPr>
        <w:t>Recog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ni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tion is the process of in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cor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po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rat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ing in the balance sheet or income statement an item that meets the de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f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i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n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i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tion of an element and satisfies the following criteria for recog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ni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 xml:space="preserve">tion: </w:t>
      </w:r>
    </w:p>
    <w:p w:rsidR="000F4951" w:rsidRPr="00745220" w:rsidRDefault="000F4951" w:rsidP="00F36B8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220">
        <w:rPr>
          <w:rFonts w:ascii="Times New Roman" w:eastAsia="Times New Roman" w:hAnsi="Times New Roman" w:cs="Times New Roman"/>
          <w:sz w:val="24"/>
          <w:szCs w:val="24"/>
        </w:rPr>
        <w:t>It is probable that any future economic benefit as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so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ci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ated with the item will flow to or from the entity; and</w:t>
      </w:r>
    </w:p>
    <w:p w:rsidR="000F4951" w:rsidRPr="00745220" w:rsidRDefault="000F4951" w:rsidP="00F36B86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220">
        <w:rPr>
          <w:rFonts w:ascii="Times New Roman" w:eastAsia="Times New Roman" w:hAnsi="Times New Roman" w:cs="Times New Roman"/>
          <w:sz w:val="24"/>
          <w:szCs w:val="24"/>
        </w:rPr>
        <w:t>The item's cost or value can be measured with re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li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a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bil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ity.</w:t>
      </w:r>
    </w:p>
    <w:p w:rsidR="000F4951" w:rsidRPr="00745220" w:rsidRDefault="000F4951" w:rsidP="00F36B8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220">
        <w:rPr>
          <w:rFonts w:ascii="Times New Roman" w:eastAsia="Times New Roman" w:hAnsi="Times New Roman" w:cs="Times New Roman"/>
          <w:sz w:val="24"/>
          <w:szCs w:val="24"/>
        </w:rPr>
        <w:t>Based on these general criteria:</w:t>
      </w:r>
    </w:p>
    <w:p w:rsidR="00FF0E1D" w:rsidRDefault="000F4951" w:rsidP="00F36B86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F0E1D">
        <w:rPr>
          <w:rFonts w:ascii="Times New Roman" w:eastAsia="Times New Roman" w:hAnsi="Times New Roman" w:cs="Times New Roman"/>
          <w:b/>
          <w:bCs/>
          <w:sz w:val="24"/>
          <w:szCs w:val="24"/>
        </w:rPr>
        <w:t>An asset</w:t>
      </w:r>
      <w:r w:rsidRPr="00FF0E1D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proofErr w:type="spellStart"/>
      <w:r w:rsidRPr="00FF0E1D">
        <w:rPr>
          <w:rFonts w:ascii="Times New Roman" w:eastAsia="Times New Roman" w:hAnsi="Times New Roman" w:cs="Times New Roman"/>
          <w:sz w:val="24"/>
          <w:szCs w:val="24"/>
        </w:rPr>
        <w:t>recog</w:t>
      </w:r>
      <w:r w:rsidRPr="00FF0E1D">
        <w:rPr>
          <w:rFonts w:ascii="Times New Roman" w:eastAsia="Times New Roman" w:hAnsi="Times New Roman" w:cs="Times New Roman"/>
          <w:sz w:val="24"/>
          <w:szCs w:val="24"/>
        </w:rPr>
        <w:softHyphen/>
        <w:t>nised</w:t>
      </w:r>
      <w:proofErr w:type="spellEnd"/>
      <w:r w:rsidRPr="00FF0E1D">
        <w:rPr>
          <w:rFonts w:ascii="Times New Roman" w:eastAsia="Times New Roman" w:hAnsi="Times New Roman" w:cs="Times New Roman"/>
          <w:sz w:val="24"/>
          <w:szCs w:val="24"/>
        </w:rPr>
        <w:t xml:space="preserve"> in the balance sheet when it is probable that the future economic benefits will flow to the entity and the asset has a cost or value that can be measured reliably. </w:t>
      </w:r>
    </w:p>
    <w:p w:rsidR="000F4951" w:rsidRPr="00FF0E1D" w:rsidRDefault="000F4951" w:rsidP="0022293B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F0E1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 liability</w:t>
      </w:r>
      <w:r w:rsidRPr="00FF0E1D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proofErr w:type="spellStart"/>
      <w:r w:rsidRPr="00FF0E1D">
        <w:rPr>
          <w:rFonts w:ascii="Times New Roman" w:eastAsia="Times New Roman" w:hAnsi="Times New Roman" w:cs="Times New Roman"/>
          <w:sz w:val="24"/>
          <w:szCs w:val="24"/>
        </w:rPr>
        <w:t>recog</w:t>
      </w:r>
      <w:r w:rsidRPr="00FF0E1D">
        <w:rPr>
          <w:rFonts w:ascii="Times New Roman" w:eastAsia="Times New Roman" w:hAnsi="Times New Roman" w:cs="Times New Roman"/>
          <w:sz w:val="24"/>
          <w:szCs w:val="24"/>
        </w:rPr>
        <w:softHyphen/>
        <w:t>nised</w:t>
      </w:r>
      <w:proofErr w:type="spellEnd"/>
      <w:r w:rsidRPr="00FF0E1D">
        <w:rPr>
          <w:rFonts w:ascii="Times New Roman" w:eastAsia="Times New Roman" w:hAnsi="Times New Roman" w:cs="Times New Roman"/>
          <w:sz w:val="24"/>
          <w:szCs w:val="24"/>
        </w:rPr>
        <w:t xml:space="preserve"> in the balance sheet when it is probable that an outflow of resources embodying economic benefits will result from the set</w:t>
      </w:r>
      <w:r w:rsidRPr="00FF0E1D">
        <w:rPr>
          <w:rFonts w:ascii="Times New Roman" w:eastAsia="Times New Roman" w:hAnsi="Times New Roman" w:cs="Times New Roman"/>
          <w:sz w:val="24"/>
          <w:szCs w:val="24"/>
        </w:rPr>
        <w:softHyphen/>
        <w:t>tle</w:t>
      </w:r>
      <w:r w:rsidRPr="00FF0E1D">
        <w:rPr>
          <w:rFonts w:ascii="Times New Roman" w:eastAsia="Times New Roman" w:hAnsi="Times New Roman" w:cs="Times New Roman"/>
          <w:sz w:val="24"/>
          <w:szCs w:val="24"/>
        </w:rPr>
        <w:softHyphen/>
        <w:t>ment of a present oblig</w:t>
      </w:r>
      <w:r w:rsidRPr="00FF0E1D">
        <w:rPr>
          <w:rFonts w:ascii="Times New Roman" w:eastAsia="Times New Roman" w:hAnsi="Times New Roman" w:cs="Times New Roman"/>
          <w:sz w:val="24"/>
          <w:szCs w:val="24"/>
        </w:rPr>
        <w:softHyphen/>
        <w:t>a</w:t>
      </w:r>
      <w:r w:rsidRPr="00FF0E1D">
        <w:rPr>
          <w:rFonts w:ascii="Times New Roman" w:eastAsia="Times New Roman" w:hAnsi="Times New Roman" w:cs="Times New Roman"/>
          <w:sz w:val="24"/>
          <w:szCs w:val="24"/>
        </w:rPr>
        <w:softHyphen/>
        <w:t>tion and the amount at which the set</w:t>
      </w:r>
      <w:r w:rsidRPr="00FF0E1D">
        <w:rPr>
          <w:rFonts w:ascii="Times New Roman" w:eastAsia="Times New Roman" w:hAnsi="Times New Roman" w:cs="Times New Roman"/>
          <w:sz w:val="24"/>
          <w:szCs w:val="24"/>
        </w:rPr>
        <w:softHyphen/>
        <w:t>tle</w:t>
      </w:r>
      <w:r w:rsidRPr="00FF0E1D">
        <w:rPr>
          <w:rFonts w:ascii="Times New Roman" w:eastAsia="Times New Roman" w:hAnsi="Times New Roman" w:cs="Times New Roman"/>
          <w:sz w:val="24"/>
          <w:szCs w:val="24"/>
        </w:rPr>
        <w:softHyphen/>
        <w:t xml:space="preserve">ment will take place can be measured reliably. </w:t>
      </w:r>
    </w:p>
    <w:p w:rsidR="000F4951" w:rsidRPr="00745220" w:rsidRDefault="000F4951" w:rsidP="000F4951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220">
        <w:rPr>
          <w:rFonts w:ascii="Times New Roman" w:eastAsia="Times New Roman" w:hAnsi="Times New Roman" w:cs="Times New Roman"/>
          <w:b/>
          <w:bCs/>
          <w:sz w:val="24"/>
          <w:szCs w:val="24"/>
        </w:rPr>
        <w:t>Income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="00FF0E1D" w:rsidRPr="00745220">
        <w:rPr>
          <w:rFonts w:ascii="Times New Roman" w:eastAsia="Times New Roman" w:hAnsi="Times New Roman" w:cs="Times New Roman"/>
          <w:sz w:val="24"/>
          <w:szCs w:val="24"/>
        </w:rPr>
        <w:t>recognized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t xml:space="preserve"> in the income statement when an increase in future economic benefits related to an increase in an asset or a decrease of a liability has arisen that can be measured reliably. This means, in effect, that recog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ni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tion of income occurs si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mul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ta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ne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ously with the recog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ni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tion of increases in assets or decreases in li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a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bil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i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ties (for example, the net increase in assets arising on a sale of goods or services or the decrease in li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a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bil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i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 xml:space="preserve">ties arising from the waiver of a debt payable). </w:t>
      </w:r>
    </w:p>
    <w:p w:rsidR="00751D11" w:rsidRDefault="000F4951" w:rsidP="00751D1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F0E1D">
        <w:rPr>
          <w:rFonts w:ascii="Times New Roman" w:eastAsia="Times New Roman" w:hAnsi="Times New Roman" w:cs="Times New Roman"/>
          <w:b/>
          <w:bCs/>
          <w:sz w:val="24"/>
          <w:szCs w:val="24"/>
        </w:rPr>
        <w:t>Expenses</w:t>
      </w:r>
      <w:r w:rsidRPr="00FF0E1D">
        <w:rPr>
          <w:rFonts w:ascii="Times New Roman" w:eastAsia="Times New Roman" w:hAnsi="Times New Roman" w:cs="Times New Roman"/>
          <w:sz w:val="24"/>
          <w:szCs w:val="24"/>
        </w:rPr>
        <w:t xml:space="preserve"> are </w:t>
      </w:r>
      <w:r w:rsidR="00FF0E1D" w:rsidRPr="00FF0E1D">
        <w:rPr>
          <w:rFonts w:ascii="Times New Roman" w:eastAsia="Times New Roman" w:hAnsi="Times New Roman" w:cs="Times New Roman"/>
          <w:sz w:val="24"/>
          <w:szCs w:val="24"/>
        </w:rPr>
        <w:t>recognized</w:t>
      </w:r>
      <w:r w:rsidRPr="00FF0E1D">
        <w:rPr>
          <w:rFonts w:ascii="Times New Roman" w:eastAsia="Times New Roman" w:hAnsi="Times New Roman" w:cs="Times New Roman"/>
          <w:sz w:val="24"/>
          <w:szCs w:val="24"/>
        </w:rPr>
        <w:t xml:space="preserve"> when a decrease in future economic benefits related to a decrease in an asset or an increase of a liability has arisen that can be measured reliably. This means, in effect, that recog</w:t>
      </w:r>
      <w:r w:rsidRPr="00FF0E1D">
        <w:rPr>
          <w:rFonts w:ascii="Times New Roman" w:eastAsia="Times New Roman" w:hAnsi="Times New Roman" w:cs="Times New Roman"/>
          <w:sz w:val="24"/>
          <w:szCs w:val="24"/>
        </w:rPr>
        <w:softHyphen/>
        <w:t>ni</w:t>
      </w:r>
      <w:r w:rsidRPr="00FF0E1D">
        <w:rPr>
          <w:rFonts w:ascii="Times New Roman" w:eastAsia="Times New Roman" w:hAnsi="Times New Roman" w:cs="Times New Roman"/>
          <w:sz w:val="24"/>
          <w:szCs w:val="24"/>
        </w:rPr>
        <w:softHyphen/>
        <w:t>tion of expenses occurs si</w:t>
      </w:r>
      <w:r w:rsidRPr="00FF0E1D">
        <w:rPr>
          <w:rFonts w:ascii="Times New Roman" w:eastAsia="Times New Roman" w:hAnsi="Times New Roman" w:cs="Times New Roman"/>
          <w:sz w:val="24"/>
          <w:szCs w:val="24"/>
        </w:rPr>
        <w:softHyphen/>
        <w:t>mul</w:t>
      </w:r>
      <w:r w:rsidRPr="00FF0E1D">
        <w:rPr>
          <w:rFonts w:ascii="Times New Roman" w:eastAsia="Times New Roman" w:hAnsi="Times New Roman" w:cs="Times New Roman"/>
          <w:sz w:val="24"/>
          <w:szCs w:val="24"/>
        </w:rPr>
        <w:softHyphen/>
        <w:t>ta</w:t>
      </w:r>
      <w:r w:rsidRPr="00FF0E1D">
        <w:rPr>
          <w:rFonts w:ascii="Times New Roman" w:eastAsia="Times New Roman" w:hAnsi="Times New Roman" w:cs="Times New Roman"/>
          <w:sz w:val="24"/>
          <w:szCs w:val="24"/>
        </w:rPr>
        <w:softHyphen/>
        <w:t>ne</w:t>
      </w:r>
      <w:r w:rsidRPr="00FF0E1D">
        <w:rPr>
          <w:rFonts w:ascii="Times New Roman" w:eastAsia="Times New Roman" w:hAnsi="Times New Roman" w:cs="Times New Roman"/>
          <w:sz w:val="24"/>
          <w:szCs w:val="24"/>
        </w:rPr>
        <w:softHyphen/>
        <w:t>ously with the recog</w:t>
      </w:r>
      <w:r w:rsidRPr="00FF0E1D">
        <w:rPr>
          <w:rFonts w:ascii="Times New Roman" w:eastAsia="Times New Roman" w:hAnsi="Times New Roman" w:cs="Times New Roman"/>
          <w:sz w:val="24"/>
          <w:szCs w:val="24"/>
        </w:rPr>
        <w:softHyphen/>
        <w:t>ni</w:t>
      </w:r>
      <w:r w:rsidRPr="00FF0E1D">
        <w:rPr>
          <w:rFonts w:ascii="Times New Roman" w:eastAsia="Times New Roman" w:hAnsi="Times New Roman" w:cs="Times New Roman"/>
          <w:sz w:val="24"/>
          <w:szCs w:val="24"/>
        </w:rPr>
        <w:softHyphen/>
        <w:t>tion of an increase in li</w:t>
      </w:r>
      <w:r w:rsidRPr="00FF0E1D">
        <w:rPr>
          <w:rFonts w:ascii="Times New Roman" w:eastAsia="Times New Roman" w:hAnsi="Times New Roman" w:cs="Times New Roman"/>
          <w:sz w:val="24"/>
          <w:szCs w:val="24"/>
        </w:rPr>
        <w:softHyphen/>
        <w:t>a</w:t>
      </w:r>
      <w:r w:rsidRPr="00FF0E1D">
        <w:rPr>
          <w:rFonts w:ascii="Times New Roman" w:eastAsia="Times New Roman" w:hAnsi="Times New Roman" w:cs="Times New Roman"/>
          <w:sz w:val="24"/>
          <w:szCs w:val="24"/>
        </w:rPr>
        <w:softHyphen/>
        <w:t>bil</w:t>
      </w:r>
      <w:r w:rsidRPr="00FF0E1D">
        <w:rPr>
          <w:rFonts w:ascii="Times New Roman" w:eastAsia="Times New Roman" w:hAnsi="Times New Roman" w:cs="Times New Roman"/>
          <w:sz w:val="24"/>
          <w:szCs w:val="24"/>
        </w:rPr>
        <w:softHyphen/>
        <w:t>i</w:t>
      </w:r>
      <w:r w:rsidRPr="00FF0E1D">
        <w:rPr>
          <w:rFonts w:ascii="Times New Roman" w:eastAsia="Times New Roman" w:hAnsi="Times New Roman" w:cs="Times New Roman"/>
          <w:sz w:val="24"/>
          <w:szCs w:val="24"/>
        </w:rPr>
        <w:softHyphen/>
        <w:t>ties or a decrease in assets (for example, the accrual of employee en</w:t>
      </w:r>
      <w:r w:rsidRPr="00FF0E1D">
        <w:rPr>
          <w:rFonts w:ascii="Times New Roman" w:eastAsia="Times New Roman" w:hAnsi="Times New Roman" w:cs="Times New Roman"/>
          <w:sz w:val="24"/>
          <w:szCs w:val="24"/>
        </w:rPr>
        <w:softHyphen/>
        <w:t>ti</w:t>
      </w:r>
      <w:r w:rsidRPr="00FF0E1D">
        <w:rPr>
          <w:rFonts w:ascii="Times New Roman" w:eastAsia="Times New Roman" w:hAnsi="Times New Roman" w:cs="Times New Roman"/>
          <w:sz w:val="24"/>
          <w:szCs w:val="24"/>
        </w:rPr>
        <w:softHyphen/>
        <w:t>tle</w:t>
      </w:r>
      <w:r w:rsidRPr="00FF0E1D">
        <w:rPr>
          <w:rFonts w:ascii="Times New Roman" w:eastAsia="Times New Roman" w:hAnsi="Times New Roman" w:cs="Times New Roman"/>
          <w:sz w:val="24"/>
          <w:szCs w:val="24"/>
        </w:rPr>
        <w:softHyphen/>
        <w:t>ments or the de</w:t>
      </w:r>
      <w:r w:rsidRPr="00FF0E1D">
        <w:rPr>
          <w:rFonts w:ascii="Times New Roman" w:eastAsia="Times New Roman" w:hAnsi="Times New Roman" w:cs="Times New Roman"/>
          <w:sz w:val="24"/>
          <w:szCs w:val="24"/>
        </w:rPr>
        <w:softHyphen/>
        <w:t>pre</w:t>
      </w:r>
      <w:r w:rsidRPr="00FF0E1D">
        <w:rPr>
          <w:rFonts w:ascii="Times New Roman" w:eastAsia="Times New Roman" w:hAnsi="Times New Roman" w:cs="Times New Roman"/>
          <w:sz w:val="24"/>
          <w:szCs w:val="24"/>
        </w:rPr>
        <w:softHyphen/>
        <w:t>ci</w:t>
      </w:r>
      <w:r w:rsidRPr="00FF0E1D">
        <w:rPr>
          <w:rFonts w:ascii="Times New Roman" w:eastAsia="Times New Roman" w:hAnsi="Times New Roman" w:cs="Times New Roman"/>
          <w:sz w:val="24"/>
          <w:szCs w:val="24"/>
        </w:rPr>
        <w:softHyphen/>
        <w:t>a</w:t>
      </w:r>
      <w:r w:rsidRPr="00FF0E1D">
        <w:rPr>
          <w:rFonts w:ascii="Times New Roman" w:eastAsia="Times New Roman" w:hAnsi="Times New Roman" w:cs="Times New Roman"/>
          <w:sz w:val="24"/>
          <w:szCs w:val="24"/>
        </w:rPr>
        <w:softHyphen/>
        <w:t xml:space="preserve">tion of equipment). </w:t>
      </w:r>
    </w:p>
    <w:p w:rsidR="00751D11" w:rsidRDefault="00751D11" w:rsidP="00751D1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74522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Mea</w:t>
      </w:r>
      <w:r w:rsidRPr="0074522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softHyphen/>
        <w:t>sure</w:t>
      </w:r>
      <w:r w:rsidRPr="0074522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softHyphen/>
        <w:t>ment of the elements of financial state</w:t>
      </w:r>
      <w:r w:rsidRPr="0074522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softHyphen/>
        <w:t>ments</w:t>
      </w:r>
    </w:p>
    <w:p w:rsidR="003C7905" w:rsidRPr="003C7905" w:rsidRDefault="003C7905" w:rsidP="003C7905">
      <w:pPr>
        <w:pStyle w:val="ListParagraph"/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3C7905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Measurement </w:t>
      </w:r>
      <w:bookmarkStart w:id="0" w:name="_GoBack"/>
      <w:bookmarkEnd w:id="0"/>
    </w:p>
    <w:p w:rsidR="00DD0D14" w:rsidRPr="00DD0D14" w:rsidRDefault="00DD0D14" w:rsidP="00751D1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Assumptions</w:t>
      </w:r>
      <w:r w:rsidRPr="00DD0D14">
        <w:rPr>
          <w:rFonts w:ascii="Times New Roman" w:eastAsia="Times New Roman" w:hAnsi="Times New Roman" w:cs="Times New Roman"/>
          <w:b/>
          <w:sz w:val="24"/>
          <w:szCs w:val="24"/>
        </w:rPr>
        <w:t>: monetary unit, going concern, economic entity and periodicity</w:t>
      </w:r>
    </w:p>
    <w:p w:rsidR="00751D11" w:rsidRDefault="00751D11" w:rsidP="00751D1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220">
        <w:rPr>
          <w:rFonts w:ascii="Times New Roman" w:eastAsia="Times New Roman" w:hAnsi="Times New Roman" w:cs="Times New Roman"/>
          <w:sz w:val="24"/>
          <w:szCs w:val="24"/>
        </w:rPr>
        <w:t>Mea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sure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ment involves assigning monetary amounts at which the elements of the financial state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 xml:space="preserve">ments are to be </w:t>
      </w:r>
      <w:proofErr w:type="spellStart"/>
      <w:r w:rsidRPr="00745220">
        <w:rPr>
          <w:rFonts w:ascii="Times New Roman" w:eastAsia="Times New Roman" w:hAnsi="Times New Roman" w:cs="Times New Roman"/>
          <w:sz w:val="24"/>
          <w:szCs w:val="24"/>
        </w:rPr>
        <w:t>recog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nised</w:t>
      </w:r>
      <w:proofErr w:type="spellEnd"/>
      <w:r w:rsidRPr="00745220">
        <w:rPr>
          <w:rFonts w:ascii="Times New Roman" w:eastAsia="Times New Roman" w:hAnsi="Times New Roman" w:cs="Times New Roman"/>
          <w:sz w:val="24"/>
          <w:szCs w:val="24"/>
        </w:rPr>
        <w:t xml:space="preserve"> and reported. </w:t>
      </w:r>
    </w:p>
    <w:p w:rsidR="00751D11" w:rsidRDefault="00751D11" w:rsidP="00751D1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220">
        <w:rPr>
          <w:rFonts w:ascii="Times New Roman" w:eastAsia="Times New Roman" w:hAnsi="Times New Roman" w:cs="Times New Roman"/>
          <w:sz w:val="24"/>
          <w:szCs w:val="24"/>
        </w:rPr>
        <w:t>The IFRS Framework ac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knowl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edges that a variety of mea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sure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ment bases are used today to different degrees and in varying com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bi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na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tions in financial state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 xml:space="preserve">ments, including: </w:t>
      </w:r>
    </w:p>
    <w:p w:rsidR="00751D11" w:rsidRPr="00751D11" w:rsidRDefault="00751D11" w:rsidP="00751D11">
      <w:pPr>
        <w:pStyle w:val="ListParagraph"/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1D11">
        <w:rPr>
          <w:rFonts w:ascii="Times New Roman" w:eastAsia="Times New Roman" w:hAnsi="Times New Roman" w:cs="Times New Roman"/>
          <w:sz w:val="24"/>
          <w:szCs w:val="24"/>
        </w:rPr>
        <w:t>His</w:t>
      </w:r>
      <w:r w:rsidRPr="00751D11">
        <w:rPr>
          <w:rFonts w:ascii="Times New Roman" w:eastAsia="Times New Roman" w:hAnsi="Times New Roman" w:cs="Times New Roman"/>
          <w:sz w:val="24"/>
          <w:szCs w:val="24"/>
        </w:rPr>
        <w:softHyphen/>
        <w:t>tor</w:t>
      </w:r>
      <w:r w:rsidRPr="00751D11">
        <w:rPr>
          <w:rFonts w:ascii="Times New Roman" w:eastAsia="Times New Roman" w:hAnsi="Times New Roman" w:cs="Times New Roman"/>
          <w:sz w:val="24"/>
          <w:szCs w:val="24"/>
        </w:rPr>
        <w:softHyphen/>
        <w:t>i</w:t>
      </w:r>
      <w:r w:rsidRPr="00751D11">
        <w:rPr>
          <w:rFonts w:ascii="Times New Roman" w:eastAsia="Times New Roman" w:hAnsi="Times New Roman" w:cs="Times New Roman"/>
          <w:sz w:val="24"/>
          <w:szCs w:val="24"/>
        </w:rPr>
        <w:softHyphen/>
        <w:t>cal cost</w:t>
      </w:r>
    </w:p>
    <w:p w:rsidR="00751D11" w:rsidRPr="00745220" w:rsidRDefault="00751D11" w:rsidP="00751D11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220">
        <w:rPr>
          <w:rFonts w:ascii="Times New Roman" w:eastAsia="Times New Roman" w:hAnsi="Times New Roman" w:cs="Times New Roman"/>
          <w:sz w:val="24"/>
          <w:szCs w:val="24"/>
        </w:rPr>
        <w:t>Current cost</w:t>
      </w:r>
    </w:p>
    <w:p w:rsidR="00751D11" w:rsidRPr="00745220" w:rsidRDefault="00751D11" w:rsidP="00751D11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220">
        <w:rPr>
          <w:rFonts w:ascii="Times New Roman" w:eastAsia="Times New Roman" w:hAnsi="Times New Roman" w:cs="Times New Roman"/>
          <w:sz w:val="24"/>
          <w:szCs w:val="24"/>
        </w:rPr>
        <w:t xml:space="preserve">Net </w:t>
      </w:r>
      <w:proofErr w:type="spellStart"/>
      <w:r w:rsidRPr="00745220">
        <w:rPr>
          <w:rFonts w:ascii="Times New Roman" w:eastAsia="Times New Roman" w:hAnsi="Times New Roman" w:cs="Times New Roman"/>
          <w:sz w:val="24"/>
          <w:szCs w:val="24"/>
        </w:rPr>
        <w:t>re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al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is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able</w:t>
      </w:r>
      <w:proofErr w:type="spellEnd"/>
      <w:r w:rsidRPr="00745220">
        <w:rPr>
          <w:rFonts w:ascii="Times New Roman" w:eastAsia="Times New Roman" w:hAnsi="Times New Roman" w:cs="Times New Roman"/>
          <w:sz w:val="24"/>
          <w:szCs w:val="24"/>
        </w:rPr>
        <w:t xml:space="preserve"> (set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tle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ment) value</w:t>
      </w:r>
    </w:p>
    <w:p w:rsidR="00751D11" w:rsidRPr="00745220" w:rsidRDefault="00751D11" w:rsidP="00751D11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220">
        <w:rPr>
          <w:rFonts w:ascii="Times New Roman" w:eastAsia="Times New Roman" w:hAnsi="Times New Roman" w:cs="Times New Roman"/>
          <w:sz w:val="24"/>
          <w:szCs w:val="24"/>
        </w:rPr>
        <w:t>Present value (dis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counted)</w:t>
      </w:r>
    </w:p>
    <w:p w:rsidR="00DD0D14" w:rsidRDefault="00751D11" w:rsidP="00DD0D1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220">
        <w:rPr>
          <w:rFonts w:ascii="Times New Roman" w:eastAsia="Times New Roman" w:hAnsi="Times New Roman" w:cs="Times New Roman"/>
          <w:sz w:val="24"/>
          <w:szCs w:val="24"/>
        </w:rPr>
        <w:lastRenderedPageBreak/>
        <w:t>His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tor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i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cal cost is the mea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sure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ment basis most commonly used today, but it is usually combined with other mea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sure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ment bases. The IFRS Framework does not include concepts or prin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ci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ples for selecting which mea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sure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ment basis should be used for par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tic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u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lar elements of financial state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ments or in par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tic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u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lar cir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cum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stances. In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di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vid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ual standards and in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ter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pre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ta</w:t>
      </w:r>
      <w:r w:rsidRPr="00745220">
        <w:rPr>
          <w:rFonts w:ascii="Times New Roman" w:eastAsia="Times New Roman" w:hAnsi="Times New Roman" w:cs="Times New Roman"/>
          <w:sz w:val="24"/>
          <w:szCs w:val="24"/>
        </w:rPr>
        <w:softHyphen/>
        <w:t>tions do provide this guidance, however.</w:t>
      </w:r>
    </w:p>
    <w:p w:rsidR="00690033" w:rsidRDefault="00DD0D14" w:rsidP="00DD0D14">
      <w:pPr>
        <w:spacing w:after="0"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DD0D14">
        <w:rPr>
          <w:rFonts w:ascii="Times New Roman" w:hAnsi="Times New Roman" w:cs="Times New Roman"/>
          <w:b/>
          <w:i/>
          <w:sz w:val="24"/>
          <w:szCs w:val="24"/>
        </w:rPr>
        <w:t xml:space="preserve">Constraints </w:t>
      </w:r>
    </w:p>
    <w:p w:rsidR="00DD0D14" w:rsidRPr="00DD0D14" w:rsidRDefault="00DD0D14" w:rsidP="00DD0D1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0D14">
        <w:rPr>
          <w:rFonts w:ascii="Times New Roman" w:hAnsi="Times New Roman" w:cs="Times New Roman"/>
          <w:sz w:val="24"/>
          <w:szCs w:val="24"/>
        </w:rPr>
        <w:t xml:space="preserve">Cost </w:t>
      </w:r>
    </w:p>
    <w:p w:rsidR="00DD0D14" w:rsidRPr="00DD0D14" w:rsidRDefault="00DD0D14" w:rsidP="00DD0D14">
      <w:pPr>
        <w:spacing w:before="100" w:beforeAutospacing="1" w:after="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0D14">
        <w:rPr>
          <w:rFonts w:ascii="Times New Roman" w:hAnsi="Times New Roman" w:cs="Times New Roman"/>
          <w:sz w:val="24"/>
          <w:szCs w:val="24"/>
        </w:rPr>
        <w:t>Industry practice</w:t>
      </w:r>
    </w:p>
    <w:p w:rsidR="00F36B86" w:rsidRPr="0099076F" w:rsidRDefault="00F36B86" w:rsidP="00F36B86">
      <w:pPr>
        <w:spacing w:before="100" w:beforeAutospacing="1" w:after="0" w:afterAutospacing="1" w:line="360" w:lineRule="auto"/>
        <w:ind w:left="720"/>
        <w:jc w:val="both"/>
      </w:pPr>
    </w:p>
    <w:sectPr w:rsidR="00F36B86" w:rsidRPr="009907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0195" w:rsidRDefault="00350195" w:rsidP="0099076F">
      <w:pPr>
        <w:spacing w:after="0" w:line="240" w:lineRule="auto"/>
      </w:pPr>
      <w:r>
        <w:separator/>
      </w:r>
    </w:p>
  </w:endnote>
  <w:endnote w:type="continuationSeparator" w:id="0">
    <w:p w:rsidR="00350195" w:rsidRDefault="00350195" w:rsidP="009907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0195" w:rsidRDefault="00350195" w:rsidP="0099076F">
      <w:pPr>
        <w:spacing w:after="0" w:line="240" w:lineRule="auto"/>
      </w:pPr>
      <w:r>
        <w:separator/>
      </w:r>
    </w:p>
  </w:footnote>
  <w:footnote w:type="continuationSeparator" w:id="0">
    <w:p w:rsidR="00350195" w:rsidRDefault="00350195" w:rsidP="009907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AC1755"/>
    <w:multiLevelType w:val="hybridMultilevel"/>
    <w:tmpl w:val="ABAEBF6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B00508"/>
    <w:multiLevelType w:val="hybridMultilevel"/>
    <w:tmpl w:val="89B0AA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9E49A2"/>
    <w:multiLevelType w:val="multilevel"/>
    <w:tmpl w:val="FA58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7D4ACA"/>
    <w:multiLevelType w:val="multilevel"/>
    <w:tmpl w:val="C6F8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1BF2A8E"/>
    <w:multiLevelType w:val="hybridMultilevel"/>
    <w:tmpl w:val="9ACC0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6575B70"/>
    <w:multiLevelType w:val="multilevel"/>
    <w:tmpl w:val="3920E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9867F65"/>
    <w:multiLevelType w:val="multilevel"/>
    <w:tmpl w:val="1480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2393D37"/>
    <w:multiLevelType w:val="hybridMultilevel"/>
    <w:tmpl w:val="19869D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7FC54CB"/>
    <w:multiLevelType w:val="hybridMultilevel"/>
    <w:tmpl w:val="CF0EEF6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59D36C6"/>
    <w:multiLevelType w:val="hybridMultilevel"/>
    <w:tmpl w:val="00088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0E86F3E"/>
    <w:multiLevelType w:val="hybridMultilevel"/>
    <w:tmpl w:val="E092F8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2F93DF6"/>
    <w:multiLevelType w:val="hybridMultilevel"/>
    <w:tmpl w:val="BE123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B514636"/>
    <w:multiLevelType w:val="hybridMultilevel"/>
    <w:tmpl w:val="70503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FB41031"/>
    <w:multiLevelType w:val="hybridMultilevel"/>
    <w:tmpl w:val="5C18A1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FD57B47"/>
    <w:multiLevelType w:val="multilevel"/>
    <w:tmpl w:val="3EFA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0581CF3"/>
    <w:multiLevelType w:val="hybridMultilevel"/>
    <w:tmpl w:val="95A41D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DC71CC9"/>
    <w:multiLevelType w:val="multilevel"/>
    <w:tmpl w:val="141A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3"/>
  </w:num>
  <w:num w:numId="3">
    <w:abstractNumId w:val="15"/>
  </w:num>
  <w:num w:numId="4">
    <w:abstractNumId w:val="9"/>
  </w:num>
  <w:num w:numId="5">
    <w:abstractNumId w:val="7"/>
  </w:num>
  <w:num w:numId="6">
    <w:abstractNumId w:val="12"/>
  </w:num>
  <w:num w:numId="7">
    <w:abstractNumId w:val="8"/>
  </w:num>
  <w:num w:numId="8">
    <w:abstractNumId w:val="11"/>
  </w:num>
  <w:num w:numId="9">
    <w:abstractNumId w:val="10"/>
  </w:num>
  <w:num w:numId="10">
    <w:abstractNumId w:val="6"/>
  </w:num>
  <w:num w:numId="11">
    <w:abstractNumId w:val="2"/>
  </w:num>
  <w:num w:numId="12">
    <w:abstractNumId w:val="5"/>
  </w:num>
  <w:num w:numId="13">
    <w:abstractNumId w:val="3"/>
  </w:num>
  <w:num w:numId="14">
    <w:abstractNumId w:val="16"/>
  </w:num>
  <w:num w:numId="15">
    <w:abstractNumId w:val="1"/>
  </w:num>
  <w:num w:numId="16">
    <w:abstractNumId w:val="14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73B5"/>
    <w:rsid w:val="0008786F"/>
    <w:rsid w:val="000C0ADA"/>
    <w:rsid w:val="000F4951"/>
    <w:rsid w:val="00122CC7"/>
    <w:rsid w:val="001A2F56"/>
    <w:rsid w:val="00275419"/>
    <w:rsid w:val="00350195"/>
    <w:rsid w:val="003C7905"/>
    <w:rsid w:val="005173B5"/>
    <w:rsid w:val="005C581C"/>
    <w:rsid w:val="00690033"/>
    <w:rsid w:val="00691187"/>
    <w:rsid w:val="00751D11"/>
    <w:rsid w:val="00752ABD"/>
    <w:rsid w:val="00764119"/>
    <w:rsid w:val="00835C82"/>
    <w:rsid w:val="0099076F"/>
    <w:rsid w:val="00B16B3A"/>
    <w:rsid w:val="00B20525"/>
    <w:rsid w:val="00B25E00"/>
    <w:rsid w:val="00C9542B"/>
    <w:rsid w:val="00CB3846"/>
    <w:rsid w:val="00D20251"/>
    <w:rsid w:val="00D33BE2"/>
    <w:rsid w:val="00DD0D14"/>
    <w:rsid w:val="00F055D0"/>
    <w:rsid w:val="00F136F2"/>
    <w:rsid w:val="00F36B86"/>
    <w:rsid w:val="00FB28CF"/>
    <w:rsid w:val="00FD2343"/>
    <w:rsid w:val="00FF0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1EEDB3-3C6B-49DD-807F-5BC6FB71E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118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907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076F"/>
  </w:style>
  <w:style w:type="paragraph" w:styleId="Footer">
    <w:name w:val="footer"/>
    <w:basedOn w:val="Normal"/>
    <w:link w:val="FooterChar"/>
    <w:uiPriority w:val="99"/>
    <w:unhideWhenUsed/>
    <w:rsid w:val="009907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07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7</Pages>
  <Words>1515</Words>
  <Characters>8639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ThisPC</dc:creator>
  <cp:keywords/>
  <dc:description/>
  <cp:lastModifiedBy>ThisPC</cp:lastModifiedBy>
  <cp:revision>15</cp:revision>
  <dcterms:created xsi:type="dcterms:W3CDTF">2022-09-30T05:08:00Z</dcterms:created>
  <dcterms:modified xsi:type="dcterms:W3CDTF">2022-10-02T12:59:00Z</dcterms:modified>
</cp:coreProperties>
</file>