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5239" w:rsidRPr="00246366" w:rsidRDefault="00325077">
      <w:pPr>
        <w:rPr>
          <w:b/>
          <w:sz w:val="40"/>
          <w:szCs w:val="40"/>
          <w:u w:val="single"/>
        </w:rPr>
      </w:pPr>
      <w:bookmarkStart w:id="0" w:name="_GoBack"/>
      <w:bookmarkEnd w:id="0"/>
      <w:r w:rsidRPr="00246366">
        <w:rPr>
          <w:b/>
          <w:sz w:val="40"/>
          <w:szCs w:val="40"/>
          <w:u w:val="single"/>
        </w:rPr>
        <w:t>EFFECTIVE PARAGRAPH PRACTICAL</w:t>
      </w:r>
      <w:r>
        <w:rPr>
          <w:b/>
          <w:sz w:val="40"/>
          <w:szCs w:val="40"/>
          <w:u w:val="single"/>
        </w:rPr>
        <w:t>S</w:t>
      </w:r>
    </w:p>
    <w:p w:rsidR="00167EA3" w:rsidRDefault="00C71A56">
      <w:pPr>
        <w:rPr>
          <w:b/>
          <w:sz w:val="32"/>
          <w:szCs w:val="32"/>
          <w:u w:val="single"/>
        </w:rPr>
      </w:pPr>
    </w:p>
    <w:p w:rsidR="00167EA3" w:rsidRPr="0095555D" w:rsidRDefault="00325077">
      <w:pPr>
        <w:rPr>
          <w:rFonts w:ascii="Bookman Old Style" w:hAnsi="Bookman Old Style"/>
          <w:sz w:val="36"/>
          <w:szCs w:val="36"/>
        </w:rPr>
      </w:pPr>
      <w:r w:rsidRPr="0095555D">
        <w:rPr>
          <w:rFonts w:ascii="Bookman Old Style" w:hAnsi="Bookman Old Style"/>
          <w:sz w:val="36"/>
          <w:szCs w:val="36"/>
        </w:rPr>
        <w:t>The following paragraph appears in an essay on the status of legal education in Kenya.</w:t>
      </w:r>
    </w:p>
    <w:p w:rsidR="00167EA3" w:rsidRPr="0095555D" w:rsidRDefault="00325077" w:rsidP="00167EA3">
      <w:pPr>
        <w:jc w:val="both"/>
        <w:rPr>
          <w:rFonts w:ascii="Bookman Old Style" w:hAnsi="Bookman Old Style"/>
          <w:b/>
          <w:sz w:val="36"/>
          <w:szCs w:val="36"/>
        </w:rPr>
      </w:pPr>
      <w:r w:rsidRPr="0095555D">
        <w:rPr>
          <w:rFonts w:ascii="Bookman Old Style" w:hAnsi="Bookman Old Style"/>
          <w:b/>
          <w:sz w:val="36"/>
          <w:szCs w:val="36"/>
        </w:rPr>
        <w:t>“These factors have left the legal education sector in a serious crisis that urgently calls for address. Law students are not committed to the pursuit of academic and professional excellence. Most teachers are lazy and incompetent. Legal education in Kenya is currently in shambles. The legal education service providers are more interested in profits than in providing quality education.”</w:t>
      </w:r>
    </w:p>
    <w:p w:rsidR="00167EA3" w:rsidRPr="0095555D" w:rsidRDefault="00325077" w:rsidP="00167EA3">
      <w:pPr>
        <w:jc w:val="both"/>
        <w:rPr>
          <w:rFonts w:ascii="Bookman Old Style" w:hAnsi="Bookman Old Style"/>
          <w:sz w:val="36"/>
          <w:szCs w:val="36"/>
        </w:rPr>
      </w:pPr>
      <w:r w:rsidRPr="0095555D">
        <w:rPr>
          <w:rFonts w:ascii="Bookman Old Style" w:hAnsi="Bookman Old Style"/>
          <w:sz w:val="36"/>
          <w:szCs w:val="36"/>
        </w:rPr>
        <w:t>a) What would you consider necessary to bring unity, order, coherence and completeness to the paragraph? Explain your answer (4marks)</w:t>
      </w:r>
    </w:p>
    <w:p w:rsidR="00167EA3" w:rsidRPr="0095555D" w:rsidRDefault="00325077" w:rsidP="00167EA3">
      <w:pPr>
        <w:jc w:val="both"/>
        <w:rPr>
          <w:rFonts w:ascii="Bookman Old Style" w:hAnsi="Bookman Old Style"/>
          <w:b/>
          <w:sz w:val="36"/>
          <w:szCs w:val="36"/>
        </w:rPr>
      </w:pPr>
      <w:r w:rsidRPr="0095555D">
        <w:rPr>
          <w:rFonts w:ascii="Bookman Old Style" w:hAnsi="Bookman Old Style"/>
          <w:sz w:val="36"/>
          <w:szCs w:val="36"/>
        </w:rPr>
        <w:t>b) Re-write the paragraph taking measures to ensure that it has unity, order, coherence and completeness. (6 marks)</w:t>
      </w:r>
    </w:p>
    <w:sectPr w:rsidR="00167EA3" w:rsidRPr="0095555D" w:rsidSect="00C958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55B9"/>
    <w:rsid w:val="001B32DE"/>
    <w:rsid w:val="00325077"/>
    <w:rsid w:val="008955B9"/>
    <w:rsid w:val="00C71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4B50B2C-A8E8-43F5-9E28-3907D533F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5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113</Words>
  <Characters>646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Christine Ms. Kung'u</cp:lastModifiedBy>
  <cp:revision>2</cp:revision>
  <dcterms:created xsi:type="dcterms:W3CDTF">2024-03-26T17:57:00Z</dcterms:created>
  <dcterms:modified xsi:type="dcterms:W3CDTF">2024-03-26T17:57:00Z</dcterms:modified>
</cp:coreProperties>
</file>