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lineRule="auto" w:line="480"/>
        <w:jc w:val="both"/>
        <w:rPr>
          <w:rFonts w:ascii="Times New Roman" w:cs="Times New Roman" w:hAnsi="Times New Roman"/>
          <w:b/>
          <w:sz w:val="24"/>
          <w:szCs w:val="24"/>
          <w:u w:val="single"/>
        </w:rPr>
      </w:pPr>
      <w:r>
        <w:rPr>
          <w:rFonts w:ascii="Times New Roman" w:cs="Times New Roman" w:hAnsi="Times New Roman"/>
          <w:b/>
          <w:sz w:val="24"/>
          <w:szCs w:val="24"/>
          <w:u w:val="single"/>
        </w:rPr>
        <w:t>MARIJUANA CONTROL BILL</w:t>
      </w:r>
    </w:p>
    <w:p>
      <w:pPr>
        <w:pStyle w:val="style0"/>
        <w:spacing w:lineRule="auto" w:line="480"/>
        <w:jc w:val="both"/>
        <w:rPr>
          <w:rFonts w:ascii="Times New Roman" w:cs="Times New Roman" w:hAnsi="Times New Roman"/>
          <w:b/>
          <w:sz w:val="24"/>
          <w:szCs w:val="24"/>
        </w:rPr>
      </w:pPr>
      <w:r>
        <w:rPr>
          <w:rFonts w:ascii="Times New Roman" w:cs="Times New Roman" w:hAnsi="Times New Roman"/>
          <w:b/>
          <w:sz w:val="24"/>
          <w:szCs w:val="24"/>
        </w:rPr>
        <w:t>1. BACKGROUND</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The promotion or the use of Marijuana (Cannabis Sativa) is a hotly contested topic</w:t>
      </w:r>
      <w:r>
        <w:rPr>
          <w:rFonts w:ascii="Times New Roman" w:cs="Times New Roman" w:hAnsi="Times New Roman"/>
          <w:sz w:val="24"/>
          <w:szCs w:val="24"/>
        </w:rPr>
        <w:t xml:space="preserve"> in the Republic of Kenya. The</w:t>
      </w:r>
      <w:r>
        <w:rPr>
          <w:rFonts w:ascii="Times New Roman" w:cs="Times New Roman" w:hAnsi="Times New Roman"/>
          <w:sz w:val="24"/>
          <w:szCs w:val="24"/>
        </w:rPr>
        <w:t xml:space="preserve"> </w:t>
      </w:r>
      <w:r>
        <w:rPr>
          <w:rFonts w:ascii="Times New Roman" w:cs="Times New Roman" w:hAnsi="Times New Roman"/>
          <w:sz w:val="24"/>
          <w:szCs w:val="24"/>
        </w:rPr>
        <w:t>drug, identified with different monikers including ganja</w:t>
      </w:r>
      <w:r>
        <w:rPr>
          <w:rFonts w:ascii="Times New Roman" w:cs="Times New Roman" w:hAnsi="Times New Roman"/>
          <w:sz w:val="24"/>
          <w:szCs w:val="24"/>
        </w:rPr>
        <w:t xml:space="preserve"> and bhang</w:t>
      </w:r>
      <w:r>
        <w:rPr>
          <w:rFonts w:ascii="Times New Roman" w:cs="Times New Roman" w:hAnsi="Times New Roman"/>
          <w:sz w:val="24"/>
          <w:szCs w:val="24"/>
        </w:rPr>
        <w:t xml:space="preserve"> </w:t>
      </w:r>
      <w:r>
        <w:rPr>
          <w:rFonts w:ascii="Times New Roman" w:cs="Times New Roman" w:hAnsi="Times New Roman"/>
          <w:i/>
          <w:sz w:val="24"/>
          <w:szCs w:val="24"/>
        </w:rPr>
        <w:t>inter alia</w:t>
      </w:r>
      <w:r>
        <w:rPr>
          <w:rFonts w:ascii="Times New Roman" w:cs="Times New Roman" w:hAnsi="Times New Roman"/>
          <w:sz w:val="24"/>
          <w:szCs w:val="24"/>
        </w:rPr>
        <w:t xml:space="preserve"> is unfortunately</w:t>
      </w:r>
      <w:r>
        <w:rPr>
          <w:rFonts w:ascii="Times New Roman" w:cs="Times New Roman" w:hAnsi="Times New Roman"/>
          <w:sz w:val="24"/>
          <w:szCs w:val="24"/>
        </w:rPr>
        <w:t xml:space="preserve"> recognised for all the wrong reasons</w:t>
      </w:r>
      <w:r>
        <w:rPr>
          <w:rFonts w:ascii="Times New Roman" w:cs="Times New Roman" w:hAnsi="Times New Roman"/>
          <w:sz w:val="24"/>
          <w:szCs w:val="24"/>
        </w:rPr>
        <w:t xml:space="preserve"> which are not limite</w:t>
      </w:r>
      <w:r>
        <w:rPr>
          <w:rFonts w:ascii="Times New Roman" w:cs="Times New Roman" w:hAnsi="Times New Roman"/>
          <w:sz w:val="24"/>
          <w:szCs w:val="24"/>
        </w:rPr>
        <w:t>d to causing schizophrenia</w:t>
      </w:r>
      <w:r>
        <w:rPr>
          <w:rFonts w:ascii="Times New Roman" w:cs="Times New Roman" w:hAnsi="Times New Roman"/>
          <w:sz w:val="24"/>
          <w:szCs w:val="24"/>
        </w:rPr>
        <w:t xml:space="preserve"> and </w:t>
      </w:r>
      <w:r>
        <w:rPr>
          <w:rFonts w:ascii="Times New Roman" w:cs="Times New Roman" w:hAnsi="Times New Roman"/>
          <w:sz w:val="24"/>
          <w:szCs w:val="24"/>
        </w:rPr>
        <w:t xml:space="preserve">acting as </w:t>
      </w:r>
      <w:r>
        <w:rPr>
          <w:rFonts w:ascii="Times New Roman" w:cs="Times New Roman" w:hAnsi="Times New Roman"/>
          <w:sz w:val="24"/>
          <w:szCs w:val="24"/>
        </w:rPr>
        <w:t xml:space="preserve">a catalyst to widespread </w:t>
      </w:r>
      <w:r>
        <w:rPr>
          <w:rFonts w:ascii="Times New Roman" w:cs="Times New Roman" w:hAnsi="Times New Roman"/>
          <w:sz w:val="24"/>
          <w:szCs w:val="24"/>
        </w:rPr>
        <w:t xml:space="preserve">crime. The Narcotic </w:t>
      </w:r>
      <w:r>
        <w:rPr>
          <w:rFonts w:ascii="Times New Roman" w:cs="Times New Roman" w:hAnsi="Times New Roman"/>
          <w:sz w:val="24"/>
          <w:szCs w:val="24"/>
        </w:rPr>
        <w:t xml:space="preserve">Drugs </w:t>
      </w:r>
      <w:r>
        <w:rPr>
          <w:rFonts w:ascii="Times New Roman" w:cs="Times New Roman" w:hAnsi="Times New Roman"/>
          <w:sz w:val="24"/>
          <w:szCs w:val="24"/>
        </w:rPr>
        <w:t>and</w:t>
      </w:r>
      <w:r>
        <w:rPr>
          <w:rFonts w:ascii="Times New Roman" w:cs="Times New Roman" w:hAnsi="Times New Roman"/>
          <w:sz w:val="24"/>
          <w:szCs w:val="24"/>
        </w:rPr>
        <w:t xml:space="preserve"> Psychotropic Substances (Control) Act</w:t>
      </w:r>
      <w:r>
        <w:rPr>
          <w:rFonts w:ascii="Times New Roman" w:cs="Times New Roman" w:hAnsi="Times New Roman"/>
          <w:sz w:val="24"/>
          <w:szCs w:val="24"/>
        </w:rPr>
        <w:t xml:space="preserve"> </w:t>
      </w:r>
      <w:r>
        <w:rPr>
          <w:rFonts w:ascii="Times New Roman" w:cs="Times New Roman" w:hAnsi="Times New Roman"/>
          <w:sz w:val="24"/>
          <w:szCs w:val="24"/>
        </w:rPr>
        <w:t>No.4 of1994</w:t>
      </w:r>
      <w:r>
        <w:rPr>
          <w:rFonts w:ascii="Times New Roman" w:cs="Times New Roman" w:hAnsi="Times New Roman"/>
          <w:sz w:val="24"/>
          <w:szCs w:val="24"/>
        </w:rPr>
        <w:t>, section</w:t>
      </w:r>
      <w:r>
        <w:rPr>
          <w:rFonts w:ascii="Times New Roman" w:cs="Times New Roman" w:hAnsi="Times New Roman"/>
          <w:sz w:val="24"/>
          <w:szCs w:val="24"/>
        </w:rPr>
        <w:t xml:space="preserve"> 6 and 7 read together with the First Schedule prohibit and prescribe heavy penalties against the cultivation and use of the Cannabis plant save in exceptional circumstances</w:t>
      </w:r>
      <w:r>
        <w:rPr>
          <w:rFonts w:ascii="Times New Roman" w:cs="Times New Roman" w:hAnsi="Times New Roman"/>
          <w:sz w:val="24"/>
          <w:szCs w:val="24"/>
        </w:rPr>
        <w:t xml:space="preserve">. </w:t>
      </w:r>
      <w:r>
        <w:rPr>
          <w:rFonts w:ascii="Times New Roman" w:cs="Times New Roman" w:hAnsi="Times New Roman"/>
          <w:sz w:val="24"/>
          <w:szCs w:val="24"/>
        </w:rPr>
        <w:t>As a consequence, individuals</w:t>
      </w:r>
      <w:r>
        <w:rPr>
          <w:rFonts w:ascii="Times New Roman" w:cs="Times New Roman" w:hAnsi="Times New Roman"/>
          <w:sz w:val="24"/>
          <w:szCs w:val="24"/>
        </w:rPr>
        <w:t xml:space="preserve"> who have been found growing the </w:t>
      </w:r>
      <w:r>
        <w:rPr>
          <w:rFonts w:ascii="Times New Roman" w:cs="Times New Roman" w:hAnsi="Times New Roman"/>
          <w:sz w:val="24"/>
          <w:szCs w:val="24"/>
        </w:rPr>
        <w:t>plant, using</w:t>
      </w:r>
      <w:r>
        <w:rPr>
          <w:rFonts w:ascii="Times New Roman" w:cs="Times New Roman" w:hAnsi="Times New Roman"/>
          <w:sz w:val="24"/>
          <w:szCs w:val="24"/>
        </w:rPr>
        <w:t xml:space="preserve"> or distributing</w:t>
      </w:r>
      <w:r>
        <w:rPr>
          <w:rFonts w:ascii="Times New Roman" w:cs="Times New Roman" w:hAnsi="Times New Roman"/>
          <w:sz w:val="24"/>
          <w:szCs w:val="24"/>
        </w:rPr>
        <w:t xml:space="preserve"> it</w:t>
      </w:r>
      <w:r>
        <w:rPr>
          <w:rFonts w:ascii="Times New Roman" w:cs="Times New Roman" w:hAnsi="Times New Roman"/>
          <w:sz w:val="24"/>
          <w:szCs w:val="24"/>
        </w:rPr>
        <w:t xml:space="preserve"> </w:t>
      </w:r>
      <w:r>
        <w:rPr>
          <w:rFonts w:ascii="Times New Roman" w:cs="Times New Roman" w:hAnsi="Times New Roman"/>
          <w:sz w:val="24"/>
          <w:szCs w:val="24"/>
        </w:rPr>
        <w:t>for economic or religious purposes have been victims of retrogressive laws repugnant with the new Constitutional dispensation.</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Doubt abound </w:t>
      </w:r>
      <w:r>
        <w:rPr>
          <w:rFonts w:ascii="Times New Roman" w:cs="Times New Roman" w:hAnsi="Times New Roman"/>
          <w:sz w:val="24"/>
          <w:szCs w:val="24"/>
        </w:rPr>
        <w:t xml:space="preserve">whether </w:t>
      </w:r>
      <w:r>
        <w:rPr>
          <w:rFonts w:ascii="Times New Roman" w:cs="Times New Roman" w:hAnsi="Times New Roman"/>
          <w:sz w:val="24"/>
          <w:szCs w:val="24"/>
        </w:rPr>
        <w:t xml:space="preserve">in </w:t>
      </w:r>
      <w:r>
        <w:rPr>
          <w:rFonts w:ascii="Times New Roman" w:cs="Times New Roman" w:hAnsi="Times New Roman"/>
          <w:sz w:val="24"/>
          <w:szCs w:val="24"/>
        </w:rPr>
        <w:t xml:space="preserve">post 2010 </w:t>
      </w:r>
      <w:r>
        <w:rPr>
          <w:rFonts w:ascii="Times New Roman" w:cs="Times New Roman" w:hAnsi="Times New Roman"/>
          <w:sz w:val="24"/>
          <w:szCs w:val="24"/>
        </w:rPr>
        <w:t>Kenya, Kenyans</w:t>
      </w:r>
      <w:r>
        <w:rPr>
          <w:rFonts w:ascii="Times New Roman" w:cs="Times New Roman" w:hAnsi="Times New Roman"/>
          <w:sz w:val="24"/>
          <w:szCs w:val="24"/>
        </w:rPr>
        <w:t xml:space="preserve"> s</w:t>
      </w:r>
      <w:r>
        <w:rPr>
          <w:rFonts w:ascii="Times New Roman" w:cs="Times New Roman" w:hAnsi="Times New Roman"/>
          <w:sz w:val="24"/>
          <w:szCs w:val="24"/>
        </w:rPr>
        <w:t>t</w:t>
      </w:r>
      <w:r>
        <w:rPr>
          <w:rFonts w:ascii="Times New Roman" w:cs="Times New Roman" w:hAnsi="Times New Roman"/>
          <w:sz w:val="24"/>
          <w:szCs w:val="24"/>
        </w:rPr>
        <w:t>ill hold firmly that disconcerting</w:t>
      </w:r>
      <w:r>
        <w:rPr>
          <w:rFonts w:ascii="Times New Roman" w:cs="Times New Roman" w:hAnsi="Times New Roman"/>
          <w:sz w:val="24"/>
          <w:szCs w:val="24"/>
        </w:rPr>
        <w:t xml:space="preserve"> and hard-line</w:t>
      </w:r>
      <w:r>
        <w:rPr>
          <w:rFonts w:ascii="Times New Roman" w:cs="Times New Roman" w:hAnsi="Times New Roman"/>
          <w:sz w:val="24"/>
          <w:szCs w:val="24"/>
        </w:rPr>
        <w:t xml:space="preserve"> opinion over the </w:t>
      </w:r>
      <w:r>
        <w:rPr>
          <w:rFonts w:ascii="Times New Roman" w:cs="Times New Roman" w:hAnsi="Times New Roman"/>
          <w:sz w:val="24"/>
          <w:szCs w:val="24"/>
        </w:rPr>
        <w:t xml:space="preserve">growing and </w:t>
      </w:r>
      <w:r>
        <w:rPr>
          <w:rFonts w:ascii="Times New Roman" w:cs="Times New Roman" w:hAnsi="Times New Roman"/>
          <w:sz w:val="24"/>
          <w:szCs w:val="24"/>
        </w:rPr>
        <w:t xml:space="preserve">use of Marijuana. </w:t>
      </w:r>
      <w:r>
        <w:rPr>
          <w:rFonts w:ascii="Times New Roman" w:cs="Times New Roman" w:hAnsi="Times New Roman"/>
          <w:sz w:val="24"/>
          <w:szCs w:val="24"/>
        </w:rPr>
        <w:t>The 2010 Constitution Chapter</w:t>
      </w:r>
      <w:r>
        <w:rPr>
          <w:rFonts w:ascii="Times New Roman" w:cs="Times New Roman" w:hAnsi="Times New Roman"/>
          <w:sz w:val="24"/>
          <w:szCs w:val="24"/>
        </w:rPr>
        <w:t xml:space="preserve"> 4</w:t>
      </w:r>
      <w:r>
        <w:rPr>
          <w:rFonts w:ascii="Times New Roman" w:cs="Times New Roman" w:hAnsi="Times New Roman"/>
          <w:sz w:val="24"/>
          <w:szCs w:val="24"/>
        </w:rPr>
        <w:t xml:space="preserve"> to be specific</w:t>
      </w:r>
      <w:r>
        <w:rPr>
          <w:rFonts w:ascii="Times New Roman" w:cs="Times New Roman" w:hAnsi="Times New Roman"/>
          <w:sz w:val="24"/>
          <w:szCs w:val="24"/>
        </w:rPr>
        <w:t xml:space="preserve"> is an indication of a renewed</w:t>
      </w:r>
      <w:r>
        <w:rPr>
          <w:rFonts w:ascii="Times New Roman" w:cs="Times New Roman" w:hAnsi="Times New Roman"/>
          <w:sz w:val="24"/>
          <w:szCs w:val="24"/>
        </w:rPr>
        <w:t xml:space="preserve"> thinking and commitment </w:t>
      </w:r>
      <w:r>
        <w:rPr>
          <w:rFonts w:ascii="Times New Roman" w:cs="Times New Roman" w:hAnsi="Times New Roman"/>
          <w:sz w:val="24"/>
          <w:szCs w:val="24"/>
        </w:rPr>
        <w:t xml:space="preserve">as regards the enjoyment and protection of Human rights and Fundamental </w:t>
      </w:r>
      <w:r>
        <w:rPr>
          <w:rFonts w:ascii="Times New Roman" w:cs="Times New Roman" w:hAnsi="Times New Roman"/>
          <w:sz w:val="24"/>
          <w:szCs w:val="24"/>
        </w:rPr>
        <w:t>Freedoms.</w:t>
      </w:r>
      <w:r>
        <w:rPr>
          <w:rFonts w:ascii="Times New Roman" w:cs="Times New Roman" w:hAnsi="Times New Roman"/>
          <w:sz w:val="24"/>
          <w:szCs w:val="24"/>
        </w:rPr>
        <w:t xml:space="preserve"> Pursuant to article 19(3)</w:t>
      </w:r>
      <w:r>
        <w:rPr>
          <w:rFonts w:ascii="Times New Roman" w:cs="Times New Roman" w:hAnsi="Times New Roman"/>
          <w:sz w:val="24"/>
          <w:szCs w:val="24"/>
        </w:rPr>
        <w:t xml:space="preserve"> </w:t>
      </w:r>
      <w:r>
        <w:rPr>
          <w:rFonts w:ascii="Times New Roman" w:cs="Times New Roman" w:hAnsi="Times New Roman"/>
          <w:sz w:val="24"/>
          <w:szCs w:val="24"/>
        </w:rPr>
        <w:t>it</w:t>
      </w:r>
      <w:r>
        <w:rPr>
          <w:rFonts w:ascii="Times New Roman" w:cs="Times New Roman" w:hAnsi="Times New Roman"/>
          <w:sz w:val="24"/>
          <w:szCs w:val="24"/>
        </w:rPr>
        <w:t xml:space="preserve"> is</w:t>
      </w:r>
      <w:r>
        <w:rPr>
          <w:rFonts w:ascii="Times New Roman" w:cs="Times New Roman" w:hAnsi="Times New Roman"/>
          <w:sz w:val="24"/>
          <w:szCs w:val="24"/>
        </w:rPr>
        <w:t xml:space="preserve"> now</w:t>
      </w:r>
      <w:r>
        <w:rPr>
          <w:rFonts w:ascii="Times New Roman" w:cs="Times New Roman" w:hAnsi="Times New Roman"/>
          <w:sz w:val="24"/>
          <w:szCs w:val="24"/>
        </w:rPr>
        <w:t xml:space="preserve"> recognis</w:t>
      </w:r>
      <w:r>
        <w:rPr>
          <w:rFonts w:ascii="Times New Roman" w:cs="Times New Roman" w:hAnsi="Times New Roman"/>
          <w:sz w:val="24"/>
          <w:szCs w:val="24"/>
        </w:rPr>
        <w:t xml:space="preserve">ed beyond peradventure that </w:t>
      </w:r>
      <w:r>
        <w:rPr>
          <w:rFonts w:ascii="Times New Roman" w:cs="Times New Roman" w:hAnsi="Times New Roman"/>
          <w:sz w:val="24"/>
          <w:szCs w:val="24"/>
        </w:rPr>
        <w:t xml:space="preserve">rights and fundamental freedoms in the Bill of Rights belong to each individual and are not </w:t>
      </w:r>
      <w:r>
        <w:rPr>
          <w:rFonts w:ascii="Times New Roman" w:cs="Times New Roman" w:hAnsi="Times New Roman"/>
          <w:sz w:val="24"/>
          <w:szCs w:val="24"/>
        </w:rPr>
        <w:t>granted by the state.</w:t>
      </w:r>
      <w:r>
        <w:rPr>
          <w:rFonts w:ascii="Times New Roman" w:cs="Times New Roman" w:hAnsi="Times New Roman"/>
          <w:sz w:val="24"/>
          <w:szCs w:val="24"/>
        </w:rPr>
        <w:t xml:space="preserve"> </w:t>
      </w:r>
      <w:r>
        <w:rPr>
          <w:rFonts w:ascii="Times New Roman" w:cs="Times New Roman" w:hAnsi="Times New Roman"/>
          <w:sz w:val="24"/>
          <w:szCs w:val="24"/>
        </w:rPr>
        <w:t>T</w:t>
      </w:r>
      <w:r>
        <w:rPr>
          <w:rFonts w:ascii="Times New Roman" w:cs="Times New Roman" w:hAnsi="Times New Roman"/>
          <w:sz w:val="24"/>
          <w:szCs w:val="24"/>
        </w:rPr>
        <w:t>he</w:t>
      </w:r>
      <w:r>
        <w:rPr>
          <w:rFonts w:ascii="Times New Roman" w:cs="Times New Roman" w:hAnsi="Times New Roman"/>
          <w:sz w:val="24"/>
          <w:szCs w:val="24"/>
        </w:rPr>
        <w:t xml:space="preserve"> unequivocal</w:t>
      </w:r>
      <w:r>
        <w:rPr>
          <w:rFonts w:ascii="Times New Roman" w:cs="Times New Roman" w:hAnsi="Times New Roman"/>
          <w:sz w:val="24"/>
          <w:szCs w:val="24"/>
        </w:rPr>
        <w:t xml:space="preserve"> </w:t>
      </w:r>
      <w:r>
        <w:rPr>
          <w:rFonts w:ascii="Times New Roman" w:cs="Times New Roman" w:hAnsi="Times New Roman"/>
          <w:sz w:val="24"/>
          <w:szCs w:val="24"/>
        </w:rPr>
        <w:t>recognition</w:t>
      </w:r>
      <w:r>
        <w:rPr>
          <w:rFonts w:ascii="Times New Roman" w:cs="Times New Roman" w:hAnsi="Times New Roman"/>
          <w:sz w:val="24"/>
          <w:szCs w:val="24"/>
        </w:rPr>
        <w:t xml:space="preserve"> of the</w:t>
      </w:r>
      <w:r>
        <w:rPr>
          <w:rFonts w:ascii="Times New Roman" w:cs="Times New Roman" w:hAnsi="Times New Roman"/>
          <w:sz w:val="24"/>
          <w:szCs w:val="24"/>
        </w:rPr>
        <w:t xml:space="preserve"> Freedom of expression, religion and social economic rights</w:t>
      </w:r>
      <w:r>
        <w:rPr>
          <w:rFonts w:ascii="Times New Roman" w:cs="Times New Roman" w:hAnsi="Times New Roman"/>
          <w:sz w:val="24"/>
          <w:szCs w:val="24"/>
        </w:rPr>
        <w:t xml:space="preserve"> as </w:t>
      </w:r>
      <w:r>
        <w:rPr>
          <w:rFonts w:ascii="Times New Roman" w:cs="Times New Roman" w:hAnsi="Times New Roman"/>
          <w:sz w:val="24"/>
          <w:szCs w:val="24"/>
        </w:rPr>
        <w:t>encapsulated under article 32 and 43</w:t>
      </w:r>
      <w:r>
        <w:rPr>
          <w:rFonts w:ascii="Times New Roman" w:cs="Times New Roman" w:hAnsi="Times New Roman"/>
          <w:sz w:val="24"/>
          <w:szCs w:val="24"/>
        </w:rPr>
        <w:t xml:space="preserve"> </w:t>
      </w:r>
      <w:r>
        <w:rPr>
          <w:rFonts w:ascii="Times New Roman" w:cs="Times New Roman" w:hAnsi="Times New Roman"/>
          <w:sz w:val="24"/>
          <w:szCs w:val="24"/>
        </w:rPr>
        <w:t>respectively is to be celebrated, realized, defended and enforced.</w:t>
      </w:r>
      <w:r>
        <w:rPr>
          <w:rFonts w:ascii="Times New Roman" w:cs="Times New Roman" w:hAnsi="Times New Roman"/>
          <w:sz w:val="24"/>
          <w:szCs w:val="24"/>
        </w:rPr>
        <w:t xml:space="preserve"> It is against this backdrop</w:t>
      </w:r>
      <w:r>
        <w:rPr>
          <w:rFonts w:ascii="Times New Roman" w:cs="Times New Roman" w:hAnsi="Times New Roman"/>
          <w:sz w:val="24"/>
          <w:szCs w:val="24"/>
        </w:rPr>
        <w:t xml:space="preserve"> that this Bill finds its significance.</w:t>
      </w:r>
    </w:p>
    <w:p>
      <w:pPr>
        <w:pStyle w:val="style0"/>
        <w:spacing w:lineRule="auto" w:line="480"/>
        <w:jc w:val="both"/>
        <w:rPr>
          <w:rFonts w:ascii="Times New Roman" w:cs="Times New Roman" w:hAnsi="Times New Roman"/>
          <w:sz w:val="24"/>
          <w:szCs w:val="24"/>
        </w:rPr>
      </w:pPr>
    </w:p>
    <w:p>
      <w:pPr>
        <w:pStyle w:val="style0"/>
        <w:spacing w:lineRule="auto" w:line="480"/>
        <w:jc w:val="both"/>
        <w:rPr>
          <w:rFonts w:ascii="Times New Roman" w:cs="Times New Roman" w:hAnsi="Times New Roman"/>
          <w:sz w:val="24"/>
          <w:szCs w:val="24"/>
        </w:rPr>
      </w:pPr>
    </w:p>
    <w:p>
      <w:pPr>
        <w:pStyle w:val="style0"/>
        <w:spacing w:lineRule="auto" w:line="480"/>
        <w:jc w:val="both"/>
        <w:rPr>
          <w:rFonts w:ascii="Times New Roman" w:cs="Times New Roman" w:hAnsi="Times New Roman"/>
          <w:b/>
          <w:sz w:val="24"/>
          <w:szCs w:val="24"/>
        </w:rPr>
      </w:pPr>
      <w:r>
        <w:rPr>
          <w:rFonts w:ascii="Times New Roman" w:cs="Times New Roman" w:hAnsi="Times New Roman"/>
          <w:b/>
          <w:sz w:val="24"/>
          <w:szCs w:val="24"/>
        </w:rPr>
        <w:t>2. OBJECTIVES/AIMS OF THE BILL</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From the foregoing, the main objects of the proposed legislation are as follows-</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control the use of Marijuana</w:t>
      </w:r>
      <w:r>
        <w:rPr>
          <w:rFonts w:ascii="Times New Roman" w:cs="Times New Roman" w:hAnsi="Times New Roman"/>
          <w:sz w:val="24"/>
          <w:szCs w:val="24"/>
        </w:rPr>
        <w:t>.</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prescribe individuals that can use Marijuana</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license the growing of the Cannabis plant.</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facilitate the</w:t>
      </w:r>
      <w:r>
        <w:rPr>
          <w:rFonts w:ascii="Times New Roman" w:cs="Times New Roman" w:hAnsi="Times New Roman"/>
          <w:sz w:val="24"/>
          <w:szCs w:val="24"/>
        </w:rPr>
        <w:t xml:space="preserve"> full enjoy</w:t>
      </w:r>
      <w:r>
        <w:rPr>
          <w:rFonts w:ascii="Times New Roman" w:cs="Times New Roman" w:hAnsi="Times New Roman"/>
          <w:sz w:val="24"/>
          <w:szCs w:val="24"/>
        </w:rPr>
        <w:t>ment of article 32.</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facilitate the full realization of social economic rights as decreed under Article 43.</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promote consumer rights as observed under article 46</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recognize and promote the unfettered enjoyment of cultural practices of the Rastafarians as observed under article 11 and 44.</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recognize that pursuant to Article 1, Sovereign powers belong to the people of Kenya.</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recognize that by dint of Article 2(1) this constitution is the Supreme law of the Republic binding all persons and all State organs to the exclusion of none.</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fortify the Constitutional dictate under Article 2(4) that any law inconsistent with this Constitution is void to the extent of the inconsistency.</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promote the national values and principles under article 10.</w:t>
      </w:r>
    </w:p>
    <w:p>
      <w:pPr>
        <w:pStyle w:val="style179"/>
        <w:numPr>
          <w:ilvl w:val="0"/>
          <w:numId w:val="1"/>
        </w:numPr>
        <w:spacing w:lineRule="auto" w:line="480"/>
        <w:jc w:val="both"/>
        <w:rPr>
          <w:rFonts w:ascii="Times New Roman" w:cs="Times New Roman" w:hAnsi="Times New Roman"/>
          <w:sz w:val="24"/>
          <w:szCs w:val="24"/>
        </w:rPr>
      </w:pPr>
      <w:r>
        <w:rPr>
          <w:rFonts w:ascii="Times New Roman" w:cs="Times New Roman" w:hAnsi="Times New Roman"/>
          <w:sz w:val="24"/>
          <w:szCs w:val="24"/>
        </w:rPr>
        <w:t>To promote a harmonized interpretation of the Constitution that advances the rule of law and the Human Rights and fundamental freedoms in the Bill of Rights.</w:t>
      </w:r>
    </w:p>
    <w:p>
      <w:pPr>
        <w:pStyle w:val="style179"/>
        <w:spacing w:lineRule="auto" w:line="480"/>
        <w:jc w:val="both"/>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3.</w:t>
      </w:r>
      <w:r>
        <w:rPr>
          <w:rFonts w:ascii="Times New Roman" w:cs="Times New Roman" w:hAnsi="Times New Roman"/>
          <w:b/>
          <w:sz w:val="24"/>
          <w:szCs w:val="24"/>
        </w:rPr>
        <w:t xml:space="preserve"> ANALYSIS</w:t>
      </w:r>
      <w:r>
        <w:rPr>
          <w:rFonts w:ascii="Times New Roman" w:cs="Times New Roman" w:hAnsi="Times New Roman"/>
          <w:b/>
          <w:sz w:val="24"/>
          <w:szCs w:val="24"/>
        </w:rPr>
        <w:t xml:space="preserve"> OF EXISTING LAWS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Cannabis is listed as one of the Narcotic dr</w:t>
      </w:r>
      <w:r>
        <w:rPr>
          <w:rFonts w:ascii="Times New Roman" w:cs="Times New Roman" w:hAnsi="Times New Roman"/>
          <w:sz w:val="24"/>
          <w:szCs w:val="24"/>
        </w:rPr>
        <w:t xml:space="preserve">ugs in First Schedule </w:t>
      </w:r>
      <w:r>
        <w:rPr>
          <w:rFonts w:ascii="Times New Roman" w:cs="Times New Roman" w:hAnsi="Times New Roman"/>
          <w:sz w:val="24"/>
          <w:szCs w:val="24"/>
        </w:rPr>
        <w:t>of the  1994 Narcotic Drugs and Psychotropic Substances (Control) Act No.4.</w:t>
      </w:r>
      <w:r>
        <w:rPr>
          <w:rFonts w:ascii="Times New Roman" w:cs="Times New Roman" w:hAnsi="Times New Roman"/>
          <w:sz w:val="24"/>
          <w:szCs w:val="24"/>
        </w:rPr>
        <w:t xml:space="preserve">Section 6 goes further to outlaw the growing of phohibited plants and prescribes a penalty of a fine of 250,000/- or to imprisonment of a term not </w:t>
      </w:r>
      <w:r>
        <w:rPr>
          <w:rFonts w:ascii="Times New Roman" w:cs="Times New Roman" w:hAnsi="Times New Roman"/>
          <w:sz w:val="24"/>
          <w:szCs w:val="24"/>
        </w:rPr>
        <w:t>exceeding 2 years or to both such fine and imprisonment.</w:t>
      </w:r>
      <w:r>
        <w:rPr>
          <w:rFonts w:ascii="Times New Roman" w:cs="Times New Roman" w:hAnsi="Times New Roman"/>
          <w:sz w:val="24"/>
          <w:szCs w:val="24"/>
        </w:rPr>
        <w:t xml:space="preserve"> What is worst, </w:t>
      </w:r>
      <w:r>
        <w:rPr>
          <w:rFonts w:ascii="Times New Roman" w:cs="Times New Roman" w:hAnsi="Times New Roman"/>
          <w:sz w:val="24"/>
          <w:szCs w:val="24"/>
        </w:rPr>
        <w:t>in addition to the penalty of a fine and imprisonment, pursuant to section 7 a ganja planter stands</w:t>
      </w:r>
      <w:r>
        <w:rPr>
          <w:rFonts w:ascii="Times New Roman" w:cs="Times New Roman" w:hAnsi="Times New Roman"/>
          <w:sz w:val="24"/>
          <w:szCs w:val="24"/>
        </w:rPr>
        <w:t xml:space="preserve"> at a risk of </w:t>
      </w:r>
      <w:r>
        <w:rPr>
          <w:rFonts w:ascii="Times New Roman" w:cs="Times New Roman" w:hAnsi="Times New Roman"/>
          <w:sz w:val="24"/>
          <w:szCs w:val="24"/>
        </w:rPr>
        <w:t>having their</w:t>
      </w:r>
      <w:r>
        <w:rPr>
          <w:rFonts w:ascii="Times New Roman" w:cs="Times New Roman" w:hAnsi="Times New Roman"/>
          <w:sz w:val="24"/>
          <w:szCs w:val="24"/>
        </w:rPr>
        <w:t xml:space="preserve"> </w:t>
      </w:r>
      <w:r>
        <w:rPr>
          <w:rFonts w:ascii="Times New Roman" w:cs="Times New Roman" w:hAnsi="Times New Roman"/>
          <w:sz w:val="24"/>
          <w:szCs w:val="24"/>
        </w:rPr>
        <w:t>farm forfeited.</w:t>
      </w:r>
      <w:r>
        <w:rPr>
          <w:rFonts w:ascii="Times New Roman" w:cs="Times New Roman" w:hAnsi="Times New Roman"/>
          <w:sz w:val="24"/>
          <w:szCs w:val="24"/>
        </w:rPr>
        <w:t xml:space="preserve"> The Penal Code under Section 13 makes mention of narcotics being intoxicants.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Moreover, there has been a pedantic approach towards the interpretation of article 32 of the Constitution which has not only been an interpretation falling foul of Article 20(3)(b) that demands an adop</w:t>
      </w:r>
      <w:r>
        <w:rPr>
          <w:rFonts w:ascii="Times New Roman" w:cs="Times New Roman" w:hAnsi="Times New Roman"/>
          <w:sz w:val="24"/>
          <w:szCs w:val="24"/>
        </w:rPr>
        <w:t xml:space="preserve">tion of the interpretation </w:t>
      </w:r>
      <w:r>
        <w:rPr>
          <w:rFonts w:ascii="Times New Roman" w:cs="Times New Roman" w:hAnsi="Times New Roman"/>
          <w:sz w:val="24"/>
          <w:szCs w:val="24"/>
        </w:rPr>
        <w:t xml:space="preserve">most </w:t>
      </w:r>
      <w:r>
        <w:rPr>
          <w:rFonts w:ascii="Times New Roman" w:cs="Times New Roman" w:hAnsi="Times New Roman"/>
          <w:sz w:val="24"/>
          <w:szCs w:val="24"/>
        </w:rPr>
        <w:t>favourable to</w:t>
      </w:r>
      <w:r>
        <w:rPr>
          <w:rFonts w:ascii="Times New Roman" w:cs="Times New Roman" w:hAnsi="Times New Roman"/>
          <w:sz w:val="24"/>
          <w:szCs w:val="24"/>
        </w:rPr>
        <w:t xml:space="preserve"> the enforcement of a right or fundamental freedoms</w:t>
      </w:r>
      <w:r>
        <w:rPr>
          <w:rFonts w:ascii="Times New Roman" w:cs="Times New Roman" w:hAnsi="Times New Roman"/>
          <w:sz w:val="24"/>
          <w:szCs w:val="24"/>
        </w:rPr>
        <w:t>,</w:t>
      </w:r>
      <w:r>
        <w:rPr>
          <w:rFonts w:ascii="Times New Roman" w:cs="Times New Roman" w:hAnsi="Times New Roman"/>
          <w:sz w:val="24"/>
          <w:szCs w:val="24"/>
        </w:rPr>
        <w:t xml:space="preserve"> but has also </w:t>
      </w:r>
      <w:r>
        <w:rPr>
          <w:rFonts w:ascii="Times New Roman" w:cs="Times New Roman" w:hAnsi="Times New Roman"/>
          <w:sz w:val="24"/>
          <w:szCs w:val="24"/>
        </w:rPr>
        <w:t>stifled the realization of social economic rights of the Kenyan Citizenry.</w:t>
      </w:r>
      <w:r>
        <w:rPr>
          <w:rFonts w:ascii="Times New Roman" w:cs="Times New Roman" w:hAnsi="Times New Roman"/>
          <w:sz w:val="24"/>
          <w:szCs w:val="24"/>
        </w:rPr>
        <w:t xml:space="preserve"> </w:t>
      </w:r>
    </w:p>
    <w:p>
      <w:pPr>
        <w:pStyle w:val="style0"/>
        <w:spacing w:lineRule="auto" w:line="480"/>
        <w:jc w:val="both"/>
        <w:rPr>
          <w:rFonts w:ascii="Times New Roman" w:cs="Times New Roman" w:hAnsi="Times New Roman"/>
          <w:b/>
          <w:sz w:val="24"/>
          <w:szCs w:val="24"/>
        </w:rPr>
      </w:pPr>
      <w:r>
        <w:rPr>
          <w:rFonts w:ascii="Times New Roman" w:cs="Times New Roman" w:hAnsi="Times New Roman"/>
          <w:b/>
          <w:sz w:val="24"/>
          <w:szCs w:val="24"/>
        </w:rPr>
        <w:t>4. CONSTITUTIONAL</w:t>
      </w:r>
      <w:r>
        <w:rPr>
          <w:rFonts w:ascii="Times New Roman" w:cs="Times New Roman" w:hAnsi="Times New Roman"/>
          <w:b/>
          <w:sz w:val="24"/>
          <w:szCs w:val="24"/>
        </w:rPr>
        <w:t xml:space="preserve"> CONTEXTOF THE BILL</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The Bill attempts to promote the enjoyment of the rights and fundamental freedoms of all in a manner consistent with the Constitution. It recognises at the very outset that the Government has an obligation </w:t>
      </w:r>
      <w:r>
        <w:rPr>
          <w:rFonts w:ascii="Times New Roman" w:cs="Times New Roman" w:hAnsi="Times New Roman"/>
          <w:sz w:val="24"/>
          <w:szCs w:val="24"/>
        </w:rPr>
        <w:t xml:space="preserve">to its citizenry </w:t>
      </w:r>
      <w:r>
        <w:rPr>
          <w:rFonts w:ascii="Times New Roman" w:cs="Times New Roman" w:hAnsi="Times New Roman"/>
          <w:sz w:val="24"/>
          <w:szCs w:val="24"/>
        </w:rPr>
        <w:t xml:space="preserve">towards the </w:t>
      </w:r>
      <w:r>
        <w:rPr>
          <w:rFonts w:ascii="Times New Roman" w:cs="Times New Roman" w:hAnsi="Times New Roman"/>
          <w:sz w:val="24"/>
          <w:szCs w:val="24"/>
        </w:rPr>
        <w:t xml:space="preserve">progressive </w:t>
      </w:r>
      <w:r>
        <w:rPr>
          <w:rFonts w:ascii="Times New Roman" w:cs="Times New Roman" w:hAnsi="Times New Roman"/>
          <w:sz w:val="24"/>
          <w:szCs w:val="24"/>
        </w:rPr>
        <w:t>realization of social economic rights</w:t>
      </w:r>
      <w:r>
        <w:rPr>
          <w:rFonts w:ascii="Times New Roman" w:cs="Times New Roman" w:hAnsi="Times New Roman"/>
          <w:sz w:val="24"/>
          <w:szCs w:val="24"/>
        </w:rPr>
        <w:t xml:space="preserve"> as succinctly enunciated under article 43</w:t>
      </w:r>
      <w:r>
        <w:rPr>
          <w:rFonts w:ascii="Times New Roman" w:cs="Times New Roman" w:hAnsi="Times New Roman"/>
          <w:sz w:val="24"/>
          <w:szCs w:val="24"/>
        </w:rPr>
        <w:t>.</w:t>
      </w:r>
      <w:r>
        <w:rPr>
          <w:rFonts w:ascii="Times New Roman" w:cs="Times New Roman" w:hAnsi="Times New Roman"/>
          <w:sz w:val="24"/>
          <w:szCs w:val="24"/>
        </w:rPr>
        <w:t xml:space="preserve">Moreover, the state recognises that law floats in a sea of </w:t>
      </w:r>
      <w:r>
        <w:rPr>
          <w:rFonts w:ascii="Times New Roman" w:cs="Times New Roman" w:hAnsi="Times New Roman"/>
          <w:sz w:val="24"/>
          <w:szCs w:val="24"/>
        </w:rPr>
        <w:t xml:space="preserve">  </w:t>
      </w:r>
      <w:r>
        <w:rPr>
          <w:rFonts w:ascii="Times New Roman" w:cs="Times New Roman" w:hAnsi="Times New Roman"/>
          <w:sz w:val="24"/>
          <w:szCs w:val="24"/>
        </w:rPr>
        <w:t>morality dictated by the sovereign power of the people. As a consequence, there is a fierce urgency of the now to respect the desires of the people.</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It is also an appreciated point of law that all laws must be consistent with the Constitution. Thus this Bill attempts to harmonize present legislations with the 2010 Constitution.</w:t>
      </w:r>
    </w:p>
    <w:p>
      <w:pPr>
        <w:pStyle w:val="style0"/>
        <w:spacing w:after="0" w:lineRule="auto" w:line="360"/>
        <w:rPr>
          <w:rFonts w:ascii="Times New Roman" w:hAnsi="Times New Roman"/>
          <w:sz w:val="24"/>
          <w:szCs w:val="24"/>
        </w:rPr>
      </w:pPr>
    </w:p>
    <w:p>
      <w:pPr>
        <w:pStyle w:val="style0"/>
        <w:spacing w:after="0" w:lineRule="auto" w:line="360"/>
        <w:rPr>
          <w:rFonts w:ascii="Times New Roman" w:hAnsi="Times New Roman"/>
          <w:b/>
          <w:sz w:val="24"/>
          <w:szCs w:val="24"/>
        </w:rPr>
      </w:pPr>
      <w:r>
        <w:rPr>
          <w:rFonts w:ascii="Times New Roman" w:hAnsi="Times New Roman"/>
          <w:b/>
          <w:sz w:val="24"/>
          <w:szCs w:val="24"/>
        </w:rPr>
        <w:t>5. PRACTICAL</w:t>
      </w:r>
      <w:r>
        <w:rPr>
          <w:rFonts w:ascii="Times New Roman" w:hAnsi="Times New Roman"/>
          <w:b/>
          <w:sz w:val="24"/>
          <w:szCs w:val="24"/>
        </w:rPr>
        <w:t xml:space="preserve"> IMPLICATION OF THE PROPOSAL</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This Bill will promote the economic development of the Republic and its citizens in all spheres. To the farmer, it shall be a source of income and reduce unemployment levels with significant </w:t>
      </w:r>
      <w:r>
        <w:rPr>
          <w:rFonts w:ascii="Times New Roman" w:cs="Times New Roman" w:hAnsi="Times New Roman"/>
          <w:sz w:val="24"/>
          <w:szCs w:val="24"/>
        </w:rPr>
        <w:t>impact</w:t>
      </w:r>
      <w:r>
        <w:rPr>
          <w:rFonts w:ascii="Times New Roman" w:cs="Times New Roman" w:hAnsi="Times New Roman"/>
          <w:sz w:val="24"/>
          <w:szCs w:val="24"/>
        </w:rPr>
        <w:t xml:space="preserve"> on the</w:t>
      </w:r>
      <w:r>
        <w:rPr>
          <w:rFonts w:ascii="Times New Roman" w:cs="Times New Roman" w:hAnsi="Times New Roman"/>
          <w:sz w:val="24"/>
          <w:szCs w:val="24"/>
        </w:rPr>
        <w:t xml:space="preserve"> Social Assistance Fund established pursuant o the Social Assistance Act (2013).On the other hand, to the Government it will definitely be an unmatched revenue earner and certainly catapult the country’s economy towards the realization of Vision 2030.</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The enactment of the Bill into law will without doubt promote the principles of land policy echoed by article 60 hence lead to an efficient, productive and sustainable use of land as a resource.</w:t>
      </w:r>
      <w:r>
        <w:rPr>
          <w:rFonts w:ascii="Times New Roman" w:cs="Times New Roman" w:hAnsi="Times New Roman"/>
          <w:sz w:val="24"/>
          <w:szCs w:val="24"/>
        </w:rPr>
        <w:t xml:space="preserve"> </w:t>
      </w:r>
      <w:r>
        <w:rPr>
          <w:rFonts w:ascii="Times New Roman" w:cs="Times New Roman" w:hAnsi="Times New Roman"/>
          <w:sz w:val="24"/>
          <w:szCs w:val="24"/>
        </w:rPr>
        <w:t>Moreover,</w:t>
      </w:r>
      <w:r>
        <w:rPr>
          <w:rFonts w:ascii="Times New Roman" w:cs="Times New Roman" w:hAnsi="Times New Roman"/>
          <w:sz w:val="24"/>
          <w:szCs w:val="24"/>
        </w:rPr>
        <w:t xml:space="preserve"> </w:t>
      </w:r>
      <w:r>
        <w:rPr>
          <w:rFonts w:ascii="Times New Roman" w:cs="Times New Roman" w:hAnsi="Times New Roman"/>
          <w:sz w:val="24"/>
          <w:szCs w:val="24"/>
        </w:rPr>
        <w:t>like the Tobacco Act,</w:t>
      </w:r>
      <w:r>
        <w:rPr>
          <w:rFonts w:ascii="Times New Roman" w:cs="Times New Roman" w:hAnsi="Times New Roman"/>
          <w:sz w:val="24"/>
          <w:szCs w:val="24"/>
        </w:rPr>
        <w:t xml:space="preserve"> </w:t>
      </w:r>
      <w:r>
        <w:rPr>
          <w:rFonts w:ascii="Times New Roman" w:cs="Times New Roman" w:hAnsi="Times New Roman"/>
          <w:sz w:val="24"/>
          <w:szCs w:val="24"/>
        </w:rPr>
        <w:t xml:space="preserve">it will fundamentally </w:t>
      </w:r>
      <w:r>
        <w:rPr>
          <w:rFonts w:ascii="Times New Roman" w:cs="Times New Roman" w:hAnsi="Times New Roman"/>
          <w:sz w:val="24"/>
          <w:szCs w:val="24"/>
        </w:rPr>
        <w:t xml:space="preserve">help in </w:t>
      </w:r>
      <w:r>
        <w:rPr>
          <w:rFonts w:ascii="Times New Roman" w:cs="Times New Roman" w:hAnsi="Times New Roman"/>
          <w:sz w:val="24"/>
          <w:szCs w:val="24"/>
        </w:rPr>
        <w:t>control</w:t>
      </w:r>
      <w:r>
        <w:rPr>
          <w:rFonts w:ascii="Times New Roman" w:cs="Times New Roman" w:hAnsi="Times New Roman"/>
          <w:sz w:val="24"/>
          <w:szCs w:val="24"/>
        </w:rPr>
        <w:t>ling</w:t>
      </w:r>
      <w:r>
        <w:rPr>
          <w:rFonts w:ascii="Times New Roman" w:cs="Times New Roman" w:hAnsi="Times New Roman"/>
          <w:sz w:val="24"/>
          <w:szCs w:val="24"/>
        </w:rPr>
        <w:t xml:space="preserve"> the use and distribution of the substance placing the government at an advantaged point of easily reaching its users.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Lastly,</w:t>
      </w:r>
      <w:r>
        <w:rPr>
          <w:rFonts w:ascii="Times New Roman" w:cs="Times New Roman" w:hAnsi="Times New Roman"/>
          <w:sz w:val="24"/>
          <w:szCs w:val="24"/>
        </w:rPr>
        <w:t xml:space="preserve"> </w:t>
      </w:r>
      <w:r>
        <w:rPr>
          <w:rFonts w:ascii="Times New Roman" w:cs="Times New Roman" w:hAnsi="Times New Roman"/>
          <w:sz w:val="24"/>
          <w:szCs w:val="24"/>
        </w:rPr>
        <w:t>due to its high medicinal value the state will be</w:t>
      </w:r>
      <w:r>
        <w:rPr>
          <w:rFonts w:ascii="Times New Roman" w:cs="Times New Roman" w:hAnsi="Times New Roman"/>
          <w:sz w:val="24"/>
          <w:szCs w:val="24"/>
        </w:rPr>
        <w:t xml:space="preserve"> discharging its obligation in</w:t>
      </w:r>
      <w:r>
        <w:rPr>
          <w:rFonts w:ascii="Times New Roman" w:cs="Times New Roman" w:hAnsi="Times New Roman"/>
          <w:sz w:val="24"/>
          <w:szCs w:val="24"/>
        </w:rPr>
        <w:t xml:space="preserve"> promoting the right to life as observed under article 26 of the Constitution.</w:t>
      </w:r>
      <w:r>
        <w:rPr>
          <w:rFonts w:ascii="Times New Roman" w:cs="Times New Roman" w:hAnsi="Times New Roman"/>
          <w:sz w:val="24"/>
          <w:szCs w:val="24"/>
        </w:rPr>
        <w:t xml:space="preserve"> </w:t>
      </w:r>
      <w:r>
        <w:rPr>
          <w:rFonts w:ascii="Times New Roman" w:cs="Times New Roman" w:hAnsi="Times New Roman"/>
          <w:sz w:val="24"/>
          <w:szCs w:val="24"/>
        </w:rPr>
        <w:t>I</w:t>
      </w:r>
      <w:r>
        <w:rPr>
          <w:rFonts w:ascii="Times New Roman" w:cs="Times New Roman" w:hAnsi="Times New Roman"/>
          <w:sz w:val="24"/>
          <w:szCs w:val="24"/>
        </w:rPr>
        <w:t>t is also inevitable</w:t>
      </w:r>
      <w:r>
        <w:rPr>
          <w:rFonts w:ascii="Times New Roman" w:cs="Times New Roman" w:hAnsi="Times New Roman"/>
          <w:sz w:val="24"/>
          <w:szCs w:val="24"/>
        </w:rPr>
        <w:t xml:space="preserve"> that the productivity of the citizenry of the Republic will be boosted due to </w:t>
      </w:r>
      <w:r>
        <w:rPr>
          <w:rFonts w:ascii="Times New Roman" w:cs="Times New Roman" w:hAnsi="Times New Roman"/>
          <w:sz w:val="24"/>
          <w:szCs w:val="24"/>
        </w:rPr>
        <w:t>their good state of health leading to a reinvigorated economy.</w:t>
      </w:r>
    </w:p>
    <w:p>
      <w:pPr>
        <w:pStyle w:val="style0"/>
        <w:rPr>
          <w:rFonts w:ascii="Times New Roman" w:cs="Times New Roman" w:hAnsi="Times New Roman"/>
          <w:sz w:val="24"/>
          <w:szCs w:val="24"/>
        </w:rPr>
      </w:pPr>
    </w:p>
    <w:p>
      <w:pPr>
        <w:pStyle w:val="style0"/>
        <w:spacing w:after="0" w:lineRule="auto" w:line="360"/>
        <w:rPr>
          <w:rFonts w:ascii="Times New Roman" w:hAnsi="Times New Roman"/>
          <w:b/>
          <w:sz w:val="24"/>
          <w:szCs w:val="24"/>
        </w:rPr>
      </w:pPr>
      <w:r>
        <w:rPr>
          <w:rFonts w:ascii="Times New Roman" w:hAnsi="Times New Roman"/>
          <w:b/>
          <w:sz w:val="24"/>
          <w:szCs w:val="24"/>
        </w:rPr>
        <w:t>6. ACT</w:t>
      </w:r>
      <w:r>
        <w:rPr>
          <w:rFonts w:ascii="Times New Roman" w:hAnsi="Times New Roman"/>
          <w:b/>
          <w:sz w:val="24"/>
          <w:szCs w:val="24"/>
        </w:rPr>
        <w:t xml:space="preserve"> TO BE AMMENDED</w:t>
      </w:r>
    </w:p>
    <w:p>
      <w:pPr>
        <w:pStyle w:val="style0"/>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sz w:val="24"/>
          <w:szCs w:val="24"/>
        </w:rPr>
        <w:t>Narcotic Drugs and Psychotropic Substances (Control) Act No.4 of1994</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hAnsi="Times New Roman"/>
          <w:b/>
          <w:sz w:val="24"/>
          <w:szCs w:val="24"/>
          <w:lang w:val="en-GB"/>
        </w:rPr>
        <w:t>7. TITLE</w:t>
      </w:r>
      <w:r>
        <w:rPr>
          <w:rFonts w:ascii="Times New Roman" w:hAnsi="Times New Roman"/>
          <w:b/>
          <w:sz w:val="24"/>
          <w:szCs w:val="24"/>
          <w:lang w:val="en-GB"/>
        </w:rPr>
        <w:t xml:space="preserve"> OF THE BILL</w:t>
      </w:r>
    </w:p>
    <w:p>
      <w:pPr>
        <w:pStyle w:val="style0"/>
        <w:rPr>
          <w:rFonts w:ascii="Times New Roman" w:cs="Times New Roman" w:hAnsi="Times New Roman"/>
          <w:sz w:val="24"/>
          <w:szCs w:val="24"/>
        </w:rPr>
      </w:pPr>
      <w:r>
        <w:rPr>
          <w:rFonts w:ascii="Times New Roman" w:cs="Times New Roman" w:hAnsi="Times New Roman"/>
          <w:sz w:val="24"/>
          <w:szCs w:val="24"/>
        </w:rPr>
        <w:t>Marijuana Control Bill</w:t>
      </w:r>
      <w:r>
        <w:rPr>
          <w:rFonts w:ascii="Times New Roman" w:cs="Times New Roman" w:hAnsi="Times New Roman"/>
          <w:sz w:val="24"/>
          <w:szCs w:val="24"/>
        </w:rPr>
        <w:t>, 2016</w:t>
      </w:r>
    </w:p>
    <w:p>
      <w:pPr>
        <w:pStyle w:val="style0"/>
        <w:rPr>
          <w:rFonts w:ascii="Times New Roman" w:cs="Times New Roman" w:hAnsi="Times New Roman"/>
          <w:sz w:val="24"/>
          <w:szCs w:val="24"/>
        </w:rPr>
      </w:pPr>
      <w:r>
        <w:rPr>
          <w:rFonts w:ascii="Times New Roman" w:cs="Times New Roman" w:hAnsi="Times New Roman"/>
          <w:sz w:val="24"/>
          <w:szCs w:val="24"/>
        </w:rPr>
        <w:t>Marijuana Bill</w:t>
      </w:r>
      <w:r>
        <w:rPr>
          <w:rFonts w:ascii="Times New Roman" w:cs="Times New Roman" w:hAnsi="Times New Roman"/>
          <w:sz w:val="24"/>
          <w:szCs w:val="24"/>
        </w:rPr>
        <w:t>, 2016</w:t>
      </w:r>
    </w:p>
    <w:p>
      <w:pPr>
        <w:pStyle w:val="style0"/>
        <w:rPr>
          <w:rFonts w:ascii="Times New Roman" w:cs="Times New Roman" w:hAnsi="Times New Roman"/>
          <w:sz w:val="24"/>
          <w:szCs w:val="24"/>
        </w:rPr>
      </w:pPr>
      <w:r>
        <w:rPr>
          <w:rFonts w:ascii="Times New Roman" w:cs="Times New Roman" w:hAnsi="Times New Roman"/>
          <w:sz w:val="24"/>
          <w:szCs w:val="24"/>
        </w:rPr>
        <w:t>Marijuana Legalization and Revenue Act</w:t>
      </w:r>
      <w:r>
        <w:rPr>
          <w:rFonts w:ascii="Times New Roman" w:cs="Times New Roman" w:hAnsi="Times New Roman"/>
          <w:sz w:val="24"/>
          <w:szCs w:val="24"/>
        </w:rPr>
        <w:t>, 2016</w:t>
      </w:r>
    </w:p>
    <w:p>
      <w:pPr>
        <w:pStyle w:val="style0"/>
        <w:rPr>
          <w:rFonts w:ascii="Times New Roman" w:cs="Times New Roman" w:hAnsi="Times New Roman"/>
          <w:sz w:val="24"/>
          <w:szCs w:val="24"/>
        </w:rPr>
      </w:pPr>
      <w:r>
        <w:rPr>
          <w:rFonts w:ascii="Times New Roman" w:cs="Times New Roman" w:hAnsi="Times New Roman"/>
          <w:sz w:val="24"/>
          <w:szCs w:val="24"/>
        </w:rPr>
        <w:t>Magical Marijuana Bill</w:t>
      </w:r>
      <w:r>
        <w:rPr>
          <w:rFonts w:ascii="Times New Roman" w:cs="Times New Roman" w:hAnsi="Times New Roman"/>
          <w:sz w:val="24"/>
          <w:szCs w:val="24"/>
        </w:rPr>
        <w:t>, 2016</w:t>
      </w:r>
    </w:p>
    <w:p>
      <w:pPr>
        <w:pStyle w:val="style0"/>
        <w:rPr>
          <w:rFonts w:ascii="Times New Roman" w:cs="Times New Roman" w:hAnsi="Times New Roman"/>
          <w:sz w:val="24"/>
          <w:szCs w:val="24"/>
        </w:rPr>
      </w:pPr>
      <w:r>
        <w:rPr>
          <w:rFonts w:ascii="Times New Roman" w:cs="Times New Roman" w:hAnsi="Times New Roman"/>
          <w:sz w:val="24"/>
          <w:szCs w:val="24"/>
        </w:rPr>
        <w:t>Medicinal Marijuana Bill</w:t>
      </w:r>
      <w:r>
        <w:rPr>
          <w:rFonts w:ascii="Times New Roman" w:cs="Times New Roman" w:hAnsi="Times New Roman"/>
          <w:sz w:val="24"/>
          <w:szCs w:val="24"/>
        </w:rPr>
        <w:t>, 2016</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8. CONCLUSION</w:t>
      </w:r>
      <w:r>
        <w:rPr>
          <w:rFonts w:ascii="Times New Roman" w:cs="Times New Roman" w:hAnsi="Times New Roman"/>
          <w:b/>
          <w:sz w:val="24"/>
          <w:szCs w:val="24"/>
        </w:rPr>
        <w:t>.</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It is an unspoken reality that the use of Marijuana is rampant and cuts across all ages.</w:t>
      </w:r>
      <w:r>
        <w:rPr>
          <w:rFonts w:ascii="Times New Roman" w:cs="Times New Roman" w:hAnsi="Times New Roman"/>
          <w:sz w:val="24"/>
          <w:szCs w:val="24"/>
        </w:rPr>
        <w:t xml:space="preserve"> </w:t>
      </w:r>
      <w:r>
        <w:rPr>
          <w:rFonts w:ascii="Times New Roman" w:cs="Times New Roman" w:hAnsi="Times New Roman"/>
          <w:sz w:val="24"/>
          <w:szCs w:val="24"/>
        </w:rPr>
        <w:t>The Republic takes notice that the ‘war on Drugs’ has failed miserably and that there is need to relook into the illegalization of the use of Marijuana in post 2010 Kenya.</w:t>
      </w:r>
      <w:r>
        <w:rPr>
          <w:rFonts w:ascii="Times New Roman" w:cs="Times New Roman" w:hAnsi="Times New Roman"/>
          <w:sz w:val="24"/>
          <w:szCs w:val="24"/>
        </w:rPr>
        <w:t xml:space="preserve"> </w:t>
      </w:r>
      <w:r>
        <w:rPr>
          <w:rFonts w:ascii="Times New Roman" w:cs="Times New Roman" w:hAnsi="Times New Roman"/>
          <w:sz w:val="24"/>
          <w:szCs w:val="24"/>
        </w:rPr>
        <w:t>The State is also cognizant of the fact that the illegal trade has denied her an opportunity of promoting development within her boarders.</w:t>
      </w:r>
      <w:r>
        <w:rPr>
          <w:rFonts w:ascii="Times New Roman" w:cs="Times New Roman" w:hAnsi="Times New Roman"/>
          <w:sz w:val="24"/>
          <w:szCs w:val="24"/>
        </w:rPr>
        <w:t xml:space="preserve"> </w:t>
      </w:r>
      <w:r>
        <w:rPr>
          <w:rFonts w:ascii="Times New Roman" w:cs="Times New Roman" w:hAnsi="Times New Roman"/>
          <w:sz w:val="24"/>
          <w:szCs w:val="24"/>
        </w:rPr>
        <w:t>The Government thus resolves to end the social unrest by creating control mechanisms founded on law in order to promote religion,</w:t>
      </w:r>
      <w:r>
        <w:rPr>
          <w:rFonts w:ascii="Times New Roman" w:cs="Times New Roman" w:hAnsi="Times New Roman"/>
          <w:sz w:val="24"/>
          <w:szCs w:val="24"/>
        </w:rPr>
        <w:t xml:space="preserve"> </w:t>
      </w:r>
      <w:r>
        <w:rPr>
          <w:rFonts w:ascii="Times New Roman" w:cs="Times New Roman" w:hAnsi="Times New Roman"/>
          <w:sz w:val="24"/>
          <w:szCs w:val="24"/>
        </w:rPr>
        <w:t>health</w:t>
      </w:r>
      <w:r>
        <w:rPr>
          <w:rFonts w:ascii="Times New Roman" w:cs="Times New Roman" w:hAnsi="Times New Roman"/>
          <w:sz w:val="24"/>
          <w:szCs w:val="24"/>
        </w:rPr>
        <w:t xml:space="preserve"> and economic concerns of its people</w:t>
      </w: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FC87D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2"/>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5ca30c5-050f-4706-a743-937b307dacd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1a74389-963e-4742-bd0c-6cb9803568b9"/>
    <w:basedOn w:val="style65"/>
    <w:next w:val="style4098"/>
    <w:link w:val="style32"/>
    <w:uiPriority w:val="99"/>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1072</Words>
  <Characters>5571</Characters>
  <Application>WPS Office</Application>
  <DocSecurity>0</DocSecurity>
  <Paragraphs>47</Paragraphs>
  <ScaleCrop>false</ScaleCrop>
  <LinksUpToDate>false</LinksUpToDate>
  <CharactersWithSpaces>6609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2016-11-28T15:38:17Z</dcterms:created>
  <dc:creator>User</dc:creator>
  <lastModifiedBy>Vodafone Smart Tab 3G</lastModifiedBy>
  <dcterms:modified xsi:type="dcterms:W3CDTF">2016-11-28T15:38:18Z</dcterms:modified>
  <revision>5</revision>
</coreProperties>
</file>