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2D3" w:rsidRDefault="003D42D3" w:rsidP="003D42D3">
      <w:pPr>
        <w:spacing w:after="237" w:line="356" w:lineRule="auto"/>
      </w:pPr>
    </w:p>
    <w:p w:rsidR="003D42D3" w:rsidRDefault="003D42D3" w:rsidP="003D42D3">
      <w:pPr>
        <w:jc w:val="center"/>
        <w:rPr>
          <w:rFonts w:ascii="Times New Roman" w:hAnsi="Times New Roman" w:cs="Times New Roman"/>
          <w:b/>
          <w:sz w:val="28"/>
          <w:szCs w:val="28"/>
        </w:rPr>
      </w:pPr>
      <w:r>
        <w:rPr>
          <w:noProof/>
        </w:rPr>
        <w:drawing>
          <wp:inline distT="0" distB="0" distL="0" distR="0" wp14:anchorId="738BDDCB" wp14:editId="57C8AEF4">
            <wp:extent cx="1184725" cy="10160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
                    <a:stretch>
                      <a:fillRect/>
                    </a:stretch>
                  </pic:blipFill>
                  <pic:spPr>
                    <a:xfrm>
                      <a:off x="0" y="0"/>
                      <a:ext cx="1226455" cy="1051787"/>
                    </a:xfrm>
                    <a:prstGeom prst="rect">
                      <a:avLst/>
                    </a:prstGeom>
                  </pic:spPr>
                </pic:pic>
              </a:graphicData>
            </a:graphic>
          </wp:inline>
        </w:drawing>
      </w:r>
    </w:p>
    <w:p w:rsidR="003D42D3" w:rsidRDefault="003D42D3" w:rsidP="003D42D3">
      <w:pPr>
        <w:jc w:val="center"/>
        <w:rPr>
          <w:rFonts w:ascii="Times New Roman" w:hAnsi="Times New Roman" w:cs="Times New Roman"/>
          <w:b/>
          <w:sz w:val="28"/>
          <w:szCs w:val="28"/>
        </w:rPr>
      </w:pPr>
    </w:p>
    <w:p w:rsidR="003D42D3" w:rsidRDefault="003D42D3" w:rsidP="003D42D3">
      <w:pPr>
        <w:rPr>
          <w:rFonts w:ascii="Times New Roman" w:hAnsi="Times New Roman" w:cs="Times New Roman"/>
          <w:b/>
          <w:sz w:val="28"/>
          <w:szCs w:val="28"/>
        </w:rPr>
      </w:pPr>
      <w:r>
        <w:rPr>
          <w:rFonts w:ascii="Times New Roman" w:hAnsi="Times New Roman" w:cs="Times New Roman"/>
          <w:b/>
          <w:sz w:val="28"/>
          <w:szCs w:val="28"/>
        </w:rPr>
        <w:t xml:space="preserve">                             ATP 105 – PROFESSIONAL ETHICS</w:t>
      </w:r>
    </w:p>
    <w:p w:rsidR="003D42D3" w:rsidRDefault="003D42D3" w:rsidP="003D42D3">
      <w:pPr>
        <w:jc w:val="center"/>
        <w:rPr>
          <w:rFonts w:ascii="Times New Roman" w:hAnsi="Times New Roman" w:cs="Times New Roman"/>
          <w:b/>
          <w:sz w:val="28"/>
          <w:szCs w:val="28"/>
        </w:rPr>
      </w:pPr>
    </w:p>
    <w:p w:rsidR="003D42D3" w:rsidRDefault="003D42D3" w:rsidP="003D42D3">
      <w:pPr>
        <w:jc w:val="center"/>
        <w:rPr>
          <w:rFonts w:ascii="Times New Roman" w:hAnsi="Times New Roman" w:cs="Times New Roman"/>
          <w:b/>
          <w:sz w:val="28"/>
          <w:szCs w:val="28"/>
        </w:rPr>
      </w:pPr>
      <w:r>
        <w:rPr>
          <w:rFonts w:ascii="Times New Roman" w:hAnsi="Times New Roman" w:cs="Times New Roman"/>
          <w:b/>
          <w:sz w:val="28"/>
          <w:szCs w:val="28"/>
        </w:rPr>
        <w:t>PRESENTED BY</w:t>
      </w:r>
    </w:p>
    <w:p w:rsidR="003D42D3" w:rsidRDefault="003D42D3" w:rsidP="003D42D3">
      <w:pPr>
        <w:jc w:val="center"/>
        <w:rPr>
          <w:rFonts w:ascii="Times New Roman" w:hAnsi="Times New Roman" w:cs="Times New Roman"/>
          <w:b/>
          <w:sz w:val="28"/>
          <w:szCs w:val="28"/>
        </w:rPr>
      </w:pPr>
      <w:r>
        <w:rPr>
          <w:rFonts w:ascii="Times New Roman" w:hAnsi="Times New Roman" w:cs="Times New Roman"/>
          <w:b/>
          <w:sz w:val="28"/>
          <w:szCs w:val="28"/>
        </w:rPr>
        <w:t>FIRM 3 (CLASS D)</w:t>
      </w:r>
    </w:p>
    <w:p w:rsidR="003D42D3" w:rsidRDefault="003D42D3" w:rsidP="003D42D3">
      <w:pPr>
        <w:jc w:val="center"/>
        <w:rPr>
          <w:rFonts w:ascii="Times New Roman" w:hAnsi="Times New Roman" w:cs="Times New Roman"/>
          <w:b/>
          <w:sz w:val="28"/>
          <w:szCs w:val="28"/>
        </w:rPr>
      </w:pPr>
    </w:p>
    <w:p w:rsidR="003D42D3" w:rsidRDefault="003D42D3" w:rsidP="003D42D3">
      <w:pPr>
        <w:jc w:val="center"/>
        <w:rPr>
          <w:rFonts w:ascii="Times New Roman" w:hAnsi="Times New Roman" w:cs="Times New Roman"/>
          <w:b/>
          <w:sz w:val="28"/>
          <w:szCs w:val="28"/>
        </w:rPr>
      </w:pPr>
      <w:r>
        <w:rPr>
          <w:rFonts w:ascii="Times New Roman" w:hAnsi="Times New Roman" w:cs="Times New Roman"/>
          <w:b/>
          <w:sz w:val="28"/>
          <w:szCs w:val="28"/>
        </w:rPr>
        <w:t>THE KENYA SCHOOL OF LAW</w:t>
      </w:r>
    </w:p>
    <w:p w:rsidR="003D42D3" w:rsidRDefault="003D42D3" w:rsidP="003D42D3">
      <w:pPr>
        <w:jc w:val="center"/>
        <w:rPr>
          <w:rFonts w:ascii="Times New Roman" w:hAnsi="Times New Roman" w:cs="Times New Roman"/>
          <w:b/>
          <w:sz w:val="28"/>
          <w:szCs w:val="28"/>
        </w:rPr>
      </w:pPr>
      <w:r>
        <w:rPr>
          <w:rFonts w:ascii="Times New Roman" w:hAnsi="Times New Roman" w:cs="Times New Roman"/>
          <w:b/>
          <w:sz w:val="28"/>
          <w:szCs w:val="28"/>
        </w:rPr>
        <w:t>ADVOCATES TRAINING PROGRAM – 2022/2023</w:t>
      </w:r>
    </w:p>
    <w:p w:rsidR="003D42D3" w:rsidRDefault="003D42D3" w:rsidP="003D42D3">
      <w:pPr>
        <w:jc w:val="center"/>
        <w:rPr>
          <w:rFonts w:ascii="Times New Roman" w:hAnsi="Times New Roman" w:cs="Times New Roman"/>
          <w:b/>
          <w:sz w:val="28"/>
          <w:szCs w:val="28"/>
        </w:rPr>
      </w:pPr>
    </w:p>
    <w:p w:rsidR="003D42D3" w:rsidRDefault="003D42D3" w:rsidP="003D42D3">
      <w:pPr>
        <w:jc w:val="center"/>
        <w:rPr>
          <w:rFonts w:ascii="Times New Roman" w:hAnsi="Times New Roman" w:cs="Times New Roman"/>
          <w:b/>
          <w:sz w:val="28"/>
          <w:szCs w:val="28"/>
        </w:rPr>
      </w:pPr>
      <w:r>
        <w:rPr>
          <w:rFonts w:ascii="Times New Roman" w:hAnsi="Times New Roman" w:cs="Times New Roman"/>
          <w:b/>
          <w:sz w:val="28"/>
          <w:szCs w:val="28"/>
        </w:rPr>
        <w:t>IN PARTIAL FULFILLMENT OF THE AWARD</w:t>
      </w:r>
    </w:p>
    <w:p w:rsidR="003D42D3" w:rsidRDefault="003D42D3" w:rsidP="003D42D3">
      <w:pPr>
        <w:jc w:val="center"/>
        <w:rPr>
          <w:rFonts w:ascii="Times New Roman" w:hAnsi="Times New Roman" w:cs="Times New Roman"/>
          <w:b/>
          <w:sz w:val="28"/>
          <w:szCs w:val="28"/>
        </w:rPr>
      </w:pPr>
      <w:r>
        <w:rPr>
          <w:rFonts w:ascii="Times New Roman" w:hAnsi="Times New Roman" w:cs="Times New Roman"/>
          <w:b/>
          <w:sz w:val="28"/>
          <w:szCs w:val="28"/>
        </w:rPr>
        <w:t>OF A</w:t>
      </w:r>
    </w:p>
    <w:p w:rsidR="003D42D3" w:rsidRDefault="003D42D3" w:rsidP="003D42D3">
      <w:pPr>
        <w:jc w:val="center"/>
        <w:rPr>
          <w:rFonts w:ascii="Times New Roman" w:hAnsi="Times New Roman" w:cs="Times New Roman"/>
          <w:b/>
          <w:sz w:val="28"/>
          <w:szCs w:val="28"/>
        </w:rPr>
      </w:pPr>
      <w:r>
        <w:rPr>
          <w:rFonts w:ascii="Times New Roman" w:hAnsi="Times New Roman" w:cs="Times New Roman"/>
          <w:b/>
          <w:sz w:val="28"/>
          <w:szCs w:val="28"/>
        </w:rPr>
        <w:t>POST GRADUATE DIPLOMA IN LAW</w:t>
      </w:r>
    </w:p>
    <w:p w:rsidR="003D42D3" w:rsidRDefault="003D42D3" w:rsidP="003D42D3">
      <w:pPr>
        <w:jc w:val="center"/>
        <w:rPr>
          <w:rFonts w:ascii="Times New Roman" w:hAnsi="Times New Roman" w:cs="Times New Roman"/>
          <w:b/>
          <w:sz w:val="28"/>
          <w:szCs w:val="28"/>
        </w:rPr>
      </w:pPr>
    </w:p>
    <w:p w:rsidR="003D42D3" w:rsidRDefault="003D42D3" w:rsidP="003D42D3">
      <w:pPr>
        <w:jc w:val="center"/>
        <w:rPr>
          <w:rFonts w:ascii="Times New Roman" w:hAnsi="Times New Roman" w:cs="Times New Roman"/>
          <w:b/>
          <w:sz w:val="28"/>
          <w:szCs w:val="28"/>
        </w:rPr>
      </w:pPr>
      <w:r>
        <w:rPr>
          <w:rFonts w:ascii="Times New Roman" w:hAnsi="Times New Roman" w:cs="Times New Roman"/>
          <w:b/>
          <w:sz w:val="28"/>
          <w:szCs w:val="28"/>
        </w:rPr>
        <w:t>PRESENTED TO</w:t>
      </w:r>
    </w:p>
    <w:p w:rsidR="003D42D3" w:rsidRDefault="00476C92" w:rsidP="003D42D3">
      <w:pPr>
        <w:jc w:val="center"/>
        <w:rPr>
          <w:rFonts w:ascii="Times New Roman" w:hAnsi="Times New Roman" w:cs="Times New Roman"/>
          <w:b/>
          <w:sz w:val="28"/>
          <w:szCs w:val="28"/>
        </w:rPr>
      </w:pPr>
      <w:r>
        <w:rPr>
          <w:rFonts w:ascii="Times New Roman" w:hAnsi="Times New Roman" w:cs="Times New Roman"/>
          <w:b/>
          <w:sz w:val="28"/>
          <w:szCs w:val="28"/>
        </w:rPr>
        <w:t>MR. JOHN ORIRI</w:t>
      </w:r>
    </w:p>
    <w:p w:rsidR="003D42D3" w:rsidRDefault="003D42D3" w:rsidP="003D42D3">
      <w:pPr>
        <w:jc w:val="center"/>
        <w:rPr>
          <w:rFonts w:ascii="Times New Roman" w:hAnsi="Times New Roman" w:cs="Times New Roman"/>
          <w:b/>
          <w:sz w:val="28"/>
          <w:szCs w:val="28"/>
        </w:rPr>
      </w:pPr>
    </w:p>
    <w:p w:rsidR="003D42D3" w:rsidRDefault="003D42D3" w:rsidP="003D42D3">
      <w:pPr>
        <w:jc w:val="center"/>
        <w:rPr>
          <w:rFonts w:ascii="Times New Roman" w:hAnsi="Times New Roman" w:cs="Times New Roman"/>
          <w:b/>
          <w:sz w:val="28"/>
          <w:szCs w:val="28"/>
        </w:rPr>
      </w:pPr>
    </w:p>
    <w:p w:rsidR="003D42D3" w:rsidRDefault="003D42D3" w:rsidP="003D42D3">
      <w:pPr>
        <w:jc w:val="center"/>
        <w:rPr>
          <w:rFonts w:ascii="Times New Roman" w:hAnsi="Times New Roman" w:cs="Times New Roman"/>
          <w:b/>
          <w:sz w:val="28"/>
          <w:szCs w:val="28"/>
        </w:rPr>
      </w:pPr>
      <w:r>
        <w:rPr>
          <w:rFonts w:ascii="Times New Roman" w:hAnsi="Times New Roman" w:cs="Times New Roman"/>
          <w:b/>
          <w:sz w:val="28"/>
          <w:szCs w:val="28"/>
        </w:rPr>
        <w:t>DATE OF SUBMISSION:</w:t>
      </w:r>
    </w:p>
    <w:p w:rsidR="00D06F30" w:rsidRDefault="00D06F30" w:rsidP="003D42D3">
      <w:pPr>
        <w:jc w:val="center"/>
        <w:rPr>
          <w:rFonts w:ascii="Times New Roman" w:hAnsi="Times New Roman" w:cs="Times New Roman"/>
          <w:b/>
          <w:sz w:val="28"/>
          <w:szCs w:val="28"/>
        </w:rPr>
      </w:pPr>
    </w:p>
    <w:p w:rsidR="00D06F30" w:rsidRDefault="00D06F30" w:rsidP="003D42D3">
      <w:pPr>
        <w:jc w:val="center"/>
        <w:rPr>
          <w:rFonts w:ascii="Times New Roman" w:hAnsi="Times New Roman" w:cs="Times New Roman"/>
          <w:b/>
          <w:sz w:val="28"/>
          <w:szCs w:val="28"/>
        </w:rPr>
      </w:pPr>
    </w:p>
    <w:p w:rsidR="00D06F30" w:rsidRDefault="00D06F30" w:rsidP="003D42D3">
      <w:pPr>
        <w:jc w:val="center"/>
        <w:rPr>
          <w:rFonts w:ascii="Times New Roman" w:hAnsi="Times New Roman" w:cs="Times New Roman"/>
          <w:b/>
          <w:sz w:val="28"/>
          <w:szCs w:val="28"/>
        </w:rPr>
      </w:pPr>
    </w:p>
    <w:p w:rsidR="00D06F30" w:rsidRDefault="00D06F30" w:rsidP="00D06F30">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PROFFESSIONAL ETHICS ASSIGNMENT.</w:t>
      </w:r>
    </w:p>
    <w:p w:rsidR="00D06F30" w:rsidRDefault="00D06F30" w:rsidP="00D06F30">
      <w:pPr>
        <w:spacing w:line="360" w:lineRule="auto"/>
        <w:rPr>
          <w:rFonts w:ascii="Times New Roman" w:hAnsi="Times New Roman" w:cs="Times New Roman"/>
          <w:b/>
          <w:sz w:val="24"/>
          <w:szCs w:val="24"/>
        </w:rPr>
      </w:pPr>
      <w:r>
        <w:rPr>
          <w:rFonts w:ascii="Times New Roman" w:hAnsi="Times New Roman" w:cs="Times New Roman"/>
          <w:b/>
          <w:sz w:val="24"/>
          <w:szCs w:val="24"/>
        </w:rPr>
        <w:t>QUESTION: DOES ADHERENCE TO THE COMMANDMENTS MEET THE STANDARD OF PROFESSIONAL LEGAL ETHICS?</w:t>
      </w:r>
    </w:p>
    <w:p w:rsidR="00D06F30" w:rsidRDefault="00D06F30" w:rsidP="00D06F30">
      <w:pPr>
        <w:spacing w:line="360" w:lineRule="auto"/>
        <w:rPr>
          <w:rFonts w:ascii="Times New Roman" w:hAnsi="Times New Roman" w:cs="Times New Roman"/>
          <w:b/>
          <w:sz w:val="24"/>
          <w:szCs w:val="24"/>
        </w:rPr>
      </w:pPr>
      <w:r>
        <w:rPr>
          <w:rFonts w:ascii="Times New Roman" w:hAnsi="Times New Roman" w:cs="Times New Roman"/>
          <w:b/>
          <w:sz w:val="24"/>
          <w:szCs w:val="24"/>
        </w:rPr>
        <w:t>INTRODUCTION</w:t>
      </w:r>
    </w:p>
    <w:p w:rsidR="00D06F30" w:rsidRDefault="00D06F30" w:rsidP="00D06F30">
      <w:pPr>
        <w:spacing w:line="360" w:lineRule="auto"/>
        <w:rPr>
          <w:rFonts w:ascii="Times New Roman" w:hAnsi="Times New Roman" w:cs="Times New Roman"/>
          <w:sz w:val="24"/>
          <w:szCs w:val="24"/>
        </w:rPr>
      </w:pPr>
      <w:r>
        <w:rPr>
          <w:rFonts w:ascii="Times New Roman" w:hAnsi="Times New Roman" w:cs="Times New Roman"/>
          <w:sz w:val="24"/>
          <w:szCs w:val="24"/>
        </w:rPr>
        <w:t>Ethics are principles and values, which together with rules of conduct and laws, regulate a profession, such as the legal profession. They act as an important guide to ensure right and proper conduct in the daily practice of the law. Legal ethics, according to Black’s Law Dictionary, it is the standard of minimally acceptable conduct within the legal profession, involvi</w:t>
      </w:r>
      <w:r w:rsidR="0056673F">
        <w:rPr>
          <w:rFonts w:ascii="Times New Roman" w:hAnsi="Times New Roman" w:cs="Times New Roman"/>
          <w:sz w:val="24"/>
          <w:szCs w:val="24"/>
        </w:rPr>
        <w:t xml:space="preserve">ng the duties </w:t>
      </w:r>
      <w:r>
        <w:rPr>
          <w:rFonts w:ascii="Times New Roman" w:hAnsi="Times New Roman" w:cs="Times New Roman"/>
          <w:sz w:val="24"/>
          <w:szCs w:val="24"/>
        </w:rPr>
        <w:t>its members owe one another, their client and the court. Professional legal ethics are acceptable code of conduct within the legal profession. Standards of professional legal ethics are particular set of conduct and behavior that is accepted to a certain degree.</w:t>
      </w:r>
    </w:p>
    <w:p w:rsidR="002915B9" w:rsidRPr="002915B9" w:rsidRDefault="002915B9" w:rsidP="00D06F30">
      <w:pPr>
        <w:spacing w:line="360" w:lineRule="auto"/>
        <w:rPr>
          <w:rFonts w:ascii="Times New Roman" w:hAnsi="Times New Roman" w:cs="Times New Roman"/>
          <w:b/>
          <w:sz w:val="24"/>
          <w:szCs w:val="24"/>
        </w:rPr>
      </w:pPr>
      <w:r w:rsidRPr="002915B9">
        <w:rPr>
          <w:rFonts w:ascii="Times New Roman" w:hAnsi="Times New Roman" w:cs="Times New Roman"/>
          <w:b/>
          <w:sz w:val="24"/>
          <w:szCs w:val="24"/>
        </w:rPr>
        <w:t>HISTORICAL PERSPECTIVE</w:t>
      </w:r>
    </w:p>
    <w:p w:rsidR="00D16088" w:rsidRDefault="00D16088" w:rsidP="00D16088">
      <w:pPr>
        <w:spacing w:line="360" w:lineRule="auto"/>
        <w:rPr>
          <w:rFonts w:ascii="Times New Roman" w:hAnsi="Times New Roman" w:cs="Times New Roman"/>
          <w:sz w:val="24"/>
          <w:szCs w:val="24"/>
        </w:rPr>
      </w:pPr>
      <w:r w:rsidRPr="00D16088">
        <w:rPr>
          <w:rFonts w:ascii="Times New Roman" w:hAnsi="Times New Roman" w:cs="Times New Roman"/>
          <w:sz w:val="24"/>
          <w:szCs w:val="24"/>
        </w:rPr>
        <w:t>The connection between the legal profession and religion can be found in the evolution of the legal profession across time. No one could charge a fee for legal services during the development of the profession, and the ceiling of fees chargeable in the legal profession during the time of Emperor Claudius was absurdly low because they were supposed to "help" the underprivileged by representing them before various tribunals for a course of justice. Religions all across the world have always advocated for equal justice for all, and religious institutions continue to speak out when injustices are perpetrated against society or its people.</w:t>
      </w:r>
    </w:p>
    <w:p w:rsidR="002915B9" w:rsidRDefault="002915B9" w:rsidP="00D16088">
      <w:pPr>
        <w:spacing w:line="360" w:lineRule="auto"/>
        <w:rPr>
          <w:rFonts w:ascii="Times New Roman" w:hAnsi="Times New Roman" w:cs="Times New Roman"/>
          <w:sz w:val="24"/>
          <w:szCs w:val="24"/>
        </w:rPr>
      </w:pPr>
      <w:r w:rsidRPr="002915B9">
        <w:rPr>
          <w:rFonts w:ascii="Times New Roman" w:hAnsi="Times New Roman" w:cs="Times New Roman"/>
          <w:sz w:val="24"/>
          <w:szCs w:val="24"/>
        </w:rPr>
        <w:t>Access to professional education was largely limited to members of the clergy in the Middle Ages for the advancement of the church's interests, as evidenced by the church's outrage at the opening of the first Law School, in Bologna, which they regarded as a 'brain drain' on theology and church interests.</w:t>
      </w:r>
    </w:p>
    <w:p w:rsidR="006C052C" w:rsidRPr="00D16088" w:rsidRDefault="006C052C" w:rsidP="00D16088">
      <w:pPr>
        <w:spacing w:line="360" w:lineRule="auto"/>
        <w:rPr>
          <w:rFonts w:ascii="Times New Roman" w:hAnsi="Times New Roman" w:cs="Times New Roman"/>
          <w:sz w:val="24"/>
          <w:szCs w:val="24"/>
        </w:rPr>
      </w:pPr>
      <w:r w:rsidRPr="006C052C">
        <w:rPr>
          <w:rFonts w:ascii="Times New Roman" w:hAnsi="Times New Roman" w:cs="Times New Roman"/>
          <w:sz w:val="24"/>
          <w:szCs w:val="24"/>
        </w:rPr>
        <w:t>As previously said, religion and the legal profession have been linked since the dawn of time. It may be claimed that it is because both are essential to human life in the universe.</w:t>
      </w:r>
    </w:p>
    <w:p w:rsidR="00D06F30" w:rsidRDefault="00D06F30" w:rsidP="00D06F30">
      <w:pPr>
        <w:spacing w:line="360" w:lineRule="auto"/>
        <w:rPr>
          <w:rFonts w:ascii="Times New Roman" w:hAnsi="Times New Roman" w:cs="Times New Roman"/>
          <w:b/>
          <w:sz w:val="24"/>
          <w:szCs w:val="24"/>
        </w:rPr>
      </w:pPr>
      <w:r>
        <w:rPr>
          <w:rFonts w:ascii="Times New Roman" w:hAnsi="Times New Roman" w:cs="Times New Roman"/>
          <w:b/>
          <w:sz w:val="24"/>
          <w:szCs w:val="24"/>
        </w:rPr>
        <w:t>THE TEN COMMANDMENTS</w:t>
      </w:r>
    </w:p>
    <w:p w:rsidR="00712650" w:rsidRPr="00712650" w:rsidRDefault="00703ED3" w:rsidP="00D06F30">
      <w:pPr>
        <w:spacing w:line="360" w:lineRule="auto"/>
        <w:rPr>
          <w:rFonts w:ascii="Times New Roman" w:hAnsi="Times New Roman" w:cs="Times New Roman"/>
          <w:sz w:val="24"/>
          <w:szCs w:val="24"/>
        </w:rPr>
      </w:pPr>
      <w:r>
        <w:rPr>
          <w:rFonts w:ascii="Times New Roman" w:hAnsi="Times New Roman" w:cs="Times New Roman"/>
          <w:sz w:val="24"/>
          <w:szCs w:val="24"/>
        </w:rPr>
        <w:t>The 10 commandments are</w:t>
      </w:r>
      <w:r w:rsidR="00712650" w:rsidRPr="00712650">
        <w:rPr>
          <w:rFonts w:ascii="Times New Roman" w:hAnsi="Times New Roman" w:cs="Times New Roman"/>
          <w:sz w:val="24"/>
          <w:szCs w:val="24"/>
        </w:rPr>
        <w:t xml:space="preserve"> a set of Biblical principles relating to ethics and worship fundamental in Judaism and Christianity. In the Old Testament, the 10 Commandments formed part of the 613 </w:t>
      </w:r>
      <w:r w:rsidR="00712650" w:rsidRPr="00712650">
        <w:rPr>
          <w:rFonts w:ascii="Times New Roman" w:hAnsi="Times New Roman" w:cs="Times New Roman"/>
          <w:sz w:val="24"/>
          <w:szCs w:val="24"/>
        </w:rPr>
        <w:lastRenderedPageBreak/>
        <w:t>laws that governed ancient Hebrew society. The 613 laws consisted of civil rules that governed the Israelites’ day-to-day life, ceremonial rules that governed the worship of God in the Temple and moral rules. The 10 Commandments are highlighted in the Book of Exodus 20:2-17 and Deuteronomy 5:6-21. “What good deed must I do, to have eternal life?” If you would enter life, keep the Commandments. The Decalogue is a privileged expression of the Natural Law. It gives divine revelation and consequently exists by human reason. The Commandments serve as signposts that point us to the straight and narrow path while showing us a need for a savior when we inevitably stray from that path. They can be divided into two parts; The first 4 commandments deal with our relationship with God, and the last 6 deal with our relationship with one another.</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You shall not have other gods but me</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You shall make no idols</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You shall not take the name of the Lord your God in vain</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Keep Sabbath day holy</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Honor your father and mother</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You shall not murder</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You shall not commit adultery</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You shall not steal </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You shall not bear false witness against your neighbor</w:t>
      </w:r>
    </w:p>
    <w:p w:rsidR="00D06F30" w:rsidRPr="00990FBA" w:rsidRDefault="00D06F30" w:rsidP="00D06F30">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You shall not covet</w:t>
      </w:r>
    </w:p>
    <w:p w:rsidR="00D06F30" w:rsidRDefault="00D06F30" w:rsidP="00D06F30">
      <w:pPr>
        <w:spacing w:line="360" w:lineRule="auto"/>
        <w:ind w:left="360"/>
        <w:rPr>
          <w:rFonts w:ascii="Times New Roman" w:hAnsi="Times New Roman" w:cs="Times New Roman"/>
          <w:b/>
          <w:sz w:val="24"/>
          <w:szCs w:val="24"/>
        </w:rPr>
      </w:pPr>
      <w:r>
        <w:rPr>
          <w:rFonts w:ascii="Times New Roman" w:hAnsi="Times New Roman" w:cs="Times New Roman"/>
          <w:b/>
          <w:sz w:val="24"/>
          <w:szCs w:val="24"/>
        </w:rPr>
        <w:t>STANDARDS OF PROFESSIONAL LEGAL ETHCS</w:t>
      </w:r>
    </w:p>
    <w:p w:rsidR="000F7F25" w:rsidRPr="000F7F25" w:rsidRDefault="000F7F25" w:rsidP="000F7F25">
      <w:pPr>
        <w:spacing w:line="360" w:lineRule="auto"/>
        <w:rPr>
          <w:rFonts w:ascii="Times New Roman" w:hAnsi="Times New Roman" w:cs="Times New Roman"/>
          <w:sz w:val="24"/>
          <w:szCs w:val="24"/>
        </w:rPr>
      </w:pPr>
      <w:r w:rsidRPr="000F7F25">
        <w:rPr>
          <w:rFonts w:ascii="Times New Roman" w:hAnsi="Times New Roman" w:cs="Times New Roman"/>
          <w:sz w:val="24"/>
          <w:szCs w:val="24"/>
        </w:rPr>
        <w:t>Part III of the Code of Standards of Professional Practice and Ethical Conduct provides 12 standards of professional practice and ethical conduct (“SOPPEC”) to govern the practice and conduct of every member of the Law Society of Kenya. It also provides that a breach of the standards shall constitute professional misconduct punishable by disciplinary action.</w:t>
      </w:r>
    </w:p>
    <w:p w:rsidR="00D06F30" w:rsidRDefault="00D06F30" w:rsidP="00BE369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legal profession is largely regulated by statutes and codes of professional conduct and ethics- these codes prescribe what is regarded as ethical or unethical in the practice of law. Legal ethics denote the minimum standards of appropriate conduct within the legal profession, involving the duties that its member owe to one another, the clients, the court and the public </w:t>
      </w:r>
      <w:r>
        <w:rPr>
          <w:rFonts w:ascii="Times New Roman" w:hAnsi="Times New Roman" w:cs="Times New Roman"/>
          <w:sz w:val="24"/>
          <w:szCs w:val="24"/>
        </w:rPr>
        <w:lastRenderedPageBreak/>
        <w:t>legal ethics involves a regulation of legal professional in a manner that conforms to minimum moral standards required by the legal profession.</w:t>
      </w:r>
    </w:p>
    <w:p w:rsidR="00D06F30" w:rsidRPr="00CB708D" w:rsidRDefault="00D06F30" w:rsidP="00D06F30">
      <w:pPr>
        <w:spacing w:line="360" w:lineRule="auto"/>
        <w:rPr>
          <w:rFonts w:ascii="Times New Roman" w:hAnsi="Times New Roman" w:cs="Times New Roman"/>
          <w:sz w:val="24"/>
          <w:szCs w:val="24"/>
        </w:rPr>
      </w:pPr>
      <w:r w:rsidRPr="00CB708D">
        <w:rPr>
          <w:rFonts w:ascii="Times New Roman" w:hAnsi="Times New Roman" w:cs="Times New Roman"/>
          <w:sz w:val="24"/>
          <w:szCs w:val="24"/>
        </w:rPr>
        <w:t>Areas covered by ethical standards include:</w:t>
      </w:r>
    </w:p>
    <w:p w:rsidR="00D06F30" w:rsidRPr="00AB723C" w:rsidRDefault="00D06F30" w:rsidP="00AB723C">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Independence, honesty and integrity.</w:t>
      </w:r>
    </w:p>
    <w:p w:rsidR="00D06F30" w:rsidRPr="00AB723C" w:rsidRDefault="00D06F30" w:rsidP="00AB723C">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 xml:space="preserve">The lawyer and client relationship, in particular, the duties owed by the lawyer to his </w:t>
      </w:r>
    </w:p>
    <w:p w:rsidR="00D06F30" w:rsidRPr="00AB723C" w:rsidRDefault="00D06F30" w:rsidP="00AB723C">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 xml:space="preserve">Or her client. This includes matters such as client care, conflict of interest, </w:t>
      </w:r>
    </w:p>
    <w:p w:rsidR="00D06F30" w:rsidRPr="00AB723C" w:rsidRDefault="00D06F30" w:rsidP="00AB723C">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 xml:space="preserve">Confidentiality, dealing with client money, and fees. </w:t>
      </w:r>
    </w:p>
    <w:p w:rsidR="00D06F30" w:rsidRPr="00AB723C" w:rsidRDefault="00D06F30" w:rsidP="00AB723C">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 xml:space="preserve">The lawyer as an advocate, in particular, a lawyer’s duties to the court. </w:t>
      </w:r>
    </w:p>
    <w:p w:rsidR="00D06F30" w:rsidRPr="00701AEA" w:rsidRDefault="00D06F30" w:rsidP="00701AEA">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 xml:space="preserve">Competence, which encompasses academic qualifications and training, and meeting </w:t>
      </w:r>
      <w:r w:rsidR="00701AEA">
        <w:rPr>
          <w:rFonts w:ascii="Times New Roman" w:hAnsi="Times New Roman" w:cs="Times New Roman"/>
          <w:sz w:val="24"/>
          <w:szCs w:val="24"/>
        </w:rPr>
        <w:t>o</w:t>
      </w:r>
      <w:r w:rsidRPr="00701AEA">
        <w:rPr>
          <w:rFonts w:ascii="Times New Roman" w:hAnsi="Times New Roman" w:cs="Times New Roman"/>
          <w:sz w:val="24"/>
          <w:szCs w:val="24"/>
        </w:rPr>
        <w:t xml:space="preserve">ther practicing requirements such as holding a valid practicing certificate or license. </w:t>
      </w:r>
    </w:p>
    <w:p w:rsidR="00D06F30" w:rsidRPr="00AB723C" w:rsidRDefault="00D06F30" w:rsidP="00AB723C">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 xml:space="preserve">A lawyer’s duties to persons other than a client. </w:t>
      </w:r>
    </w:p>
    <w:p w:rsidR="00D06F30" w:rsidRPr="00AB723C" w:rsidRDefault="00D06F30" w:rsidP="00AB723C">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 xml:space="preserve">A lawyer’s duties to other lawyers. </w:t>
      </w:r>
    </w:p>
    <w:p w:rsidR="00D06F30" w:rsidRPr="00AB723C" w:rsidRDefault="00D06F30" w:rsidP="00AB723C">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Advertising of legal services.</w:t>
      </w:r>
    </w:p>
    <w:p w:rsidR="00D06F30" w:rsidRPr="00AB723C" w:rsidRDefault="00D06F30" w:rsidP="00AB723C">
      <w:pPr>
        <w:pStyle w:val="ListParagraph"/>
        <w:numPr>
          <w:ilvl w:val="0"/>
          <w:numId w:val="3"/>
        </w:numPr>
        <w:spacing w:line="360" w:lineRule="auto"/>
        <w:rPr>
          <w:rFonts w:ascii="Times New Roman" w:hAnsi="Times New Roman" w:cs="Times New Roman"/>
          <w:sz w:val="24"/>
          <w:szCs w:val="24"/>
        </w:rPr>
      </w:pPr>
      <w:r w:rsidRPr="00AB723C">
        <w:rPr>
          <w:rFonts w:ascii="Times New Roman" w:hAnsi="Times New Roman" w:cs="Times New Roman"/>
          <w:sz w:val="24"/>
          <w:szCs w:val="24"/>
        </w:rPr>
        <w:t>Human rights and access to justice.</w:t>
      </w:r>
    </w:p>
    <w:p w:rsidR="00D06F30" w:rsidRDefault="00D06F30" w:rsidP="00D06F30">
      <w:pPr>
        <w:spacing w:line="360" w:lineRule="auto"/>
        <w:rPr>
          <w:rFonts w:ascii="Times New Roman" w:hAnsi="Times New Roman" w:cs="Times New Roman"/>
          <w:b/>
          <w:sz w:val="24"/>
          <w:szCs w:val="24"/>
        </w:rPr>
      </w:pPr>
      <w:r>
        <w:rPr>
          <w:rFonts w:ascii="Times New Roman" w:hAnsi="Times New Roman" w:cs="Times New Roman"/>
          <w:b/>
          <w:sz w:val="24"/>
          <w:szCs w:val="24"/>
        </w:rPr>
        <w:t>LINK BETWEEN THE COMMANDMENTS AND STANDARDS OF PROFESSIONAL LEGAL ETHICS</w:t>
      </w:r>
    </w:p>
    <w:p w:rsidR="00D06F30" w:rsidRPr="005B54BF" w:rsidRDefault="005B54BF" w:rsidP="003E1ABE">
      <w:pPr>
        <w:pStyle w:val="ListParagraph"/>
        <w:numPr>
          <w:ilvl w:val="0"/>
          <w:numId w:val="6"/>
        </w:numPr>
        <w:spacing w:line="360" w:lineRule="auto"/>
        <w:rPr>
          <w:rFonts w:ascii="Times New Roman" w:hAnsi="Times New Roman" w:cs="Times New Roman"/>
          <w:sz w:val="24"/>
          <w:szCs w:val="24"/>
        </w:rPr>
      </w:pPr>
      <w:r w:rsidRPr="005B54BF">
        <w:rPr>
          <w:rFonts w:ascii="Times New Roman" w:hAnsi="Times New Roman" w:cs="Times New Roman"/>
          <w:b/>
          <w:sz w:val="24"/>
          <w:szCs w:val="24"/>
        </w:rPr>
        <w:t>FIDUCIARY DUTY TO THE CLIENT</w:t>
      </w:r>
    </w:p>
    <w:p w:rsidR="00D06F30" w:rsidRDefault="00D06F30" w:rsidP="00D06F30">
      <w:pPr>
        <w:spacing w:line="360" w:lineRule="auto"/>
        <w:rPr>
          <w:rFonts w:ascii="Times New Roman" w:hAnsi="Times New Roman" w:cs="Times New Roman"/>
          <w:sz w:val="24"/>
          <w:szCs w:val="24"/>
        </w:rPr>
      </w:pPr>
      <w:r>
        <w:rPr>
          <w:rFonts w:ascii="Times New Roman" w:hAnsi="Times New Roman" w:cs="Times New Roman"/>
          <w:sz w:val="24"/>
          <w:szCs w:val="24"/>
        </w:rPr>
        <w:t>Fiduciary duty to the client –</w:t>
      </w:r>
      <w:r w:rsidRPr="005F7AD6">
        <w:rPr>
          <w:rFonts w:ascii="Times New Roman" w:hAnsi="Times New Roman" w:cs="Times New Roman"/>
          <w:sz w:val="24"/>
          <w:szCs w:val="24"/>
        </w:rPr>
        <w:t xml:space="preserve"> </w:t>
      </w:r>
      <w:r>
        <w:rPr>
          <w:rFonts w:ascii="Times New Roman" w:hAnsi="Times New Roman" w:cs="Times New Roman"/>
          <w:sz w:val="24"/>
          <w:szCs w:val="24"/>
        </w:rPr>
        <w:t>it denotes that when an advocate is</w:t>
      </w:r>
      <w:r w:rsidRPr="005F7AD6">
        <w:rPr>
          <w:rFonts w:ascii="Times New Roman" w:hAnsi="Times New Roman" w:cs="Times New Roman"/>
          <w:sz w:val="24"/>
          <w:szCs w:val="24"/>
        </w:rPr>
        <w:t xml:space="preserve"> handling of the client’s funds and other property the legal professional stands in a position of trust. Therefore</w:t>
      </w:r>
      <w:r w:rsidR="0097717B">
        <w:rPr>
          <w:rFonts w:ascii="Times New Roman" w:hAnsi="Times New Roman" w:cs="Times New Roman"/>
          <w:sz w:val="24"/>
          <w:szCs w:val="24"/>
        </w:rPr>
        <w:t xml:space="preserve">, a </w:t>
      </w:r>
      <w:r w:rsidRPr="005F7AD6">
        <w:rPr>
          <w:rFonts w:ascii="Times New Roman" w:hAnsi="Times New Roman" w:cs="Times New Roman"/>
          <w:sz w:val="24"/>
          <w:szCs w:val="24"/>
        </w:rPr>
        <w:t xml:space="preserve">legal professional has a fiduciary duty to safeguard client’s funds and other property, fully account for them, and not use them in a manner that is </w:t>
      </w:r>
      <w:r w:rsidR="002F007E" w:rsidRPr="005F7AD6">
        <w:rPr>
          <w:rFonts w:ascii="Times New Roman" w:hAnsi="Times New Roman" w:cs="Times New Roman"/>
          <w:sz w:val="24"/>
          <w:szCs w:val="24"/>
        </w:rPr>
        <w:t>averse</w:t>
      </w:r>
      <w:r w:rsidRPr="005F7AD6">
        <w:rPr>
          <w:rFonts w:ascii="Times New Roman" w:hAnsi="Times New Roman" w:cs="Times New Roman"/>
          <w:sz w:val="24"/>
          <w:szCs w:val="24"/>
        </w:rPr>
        <w:t xml:space="preserve"> to the client’s interests.</w:t>
      </w:r>
      <w:r>
        <w:rPr>
          <w:rFonts w:ascii="Times New Roman" w:hAnsi="Times New Roman" w:cs="Times New Roman"/>
          <w:sz w:val="24"/>
          <w:szCs w:val="24"/>
        </w:rPr>
        <w:t xml:space="preserve"> Thus, the advocate should not misappropriate or convert client’s property. These complaints are usually categorized as failure to account or withholding of funds.</w:t>
      </w:r>
    </w:p>
    <w:p w:rsidR="00D06F30" w:rsidRDefault="00D06F30" w:rsidP="00D06F30">
      <w:pPr>
        <w:spacing w:line="360" w:lineRule="auto"/>
        <w:rPr>
          <w:rFonts w:ascii="Times New Roman" w:hAnsi="Times New Roman" w:cs="Times New Roman"/>
          <w:sz w:val="24"/>
          <w:szCs w:val="24"/>
        </w:rPr>
      </w:pPr>
      <w:r w:rsidRPr="007D75D2">
        <w:rPr>
          <w:rFonts w:ascii="Times New Roman" w:hAnsi="Times New Roman" w:cs="Times New Roman"/>
          <w:sz w:val="24"/>
          <w:szCs w:val="24"/>
        </w:rPr>
        <w:t xml:space="preserve">Improper handling of client’s funds contrary to the Standard and good practice will be dealt with as professional misconduct. An Advocate has an obligation to promptly transfer to the client or third person funds received or being held on behalf of the client or third person. An Advocate may not use a client’s funds or property to set off payment of outstanding fees or expenses except with the prior agreement of the client. Refusal or other delay in transferring funds to the </w:t>
      </w:r>
      <w:r w:rsidRPr="007D75D2">
        <w:rPr>
          <w:rFonts w:ascii="Times New Roman" w:hAnsi="Times New Roman" w:cs="Times New Roman"/>
          <w:sz w:val="24"/>
          <w:szCs w:val="24"/>
        </w:rPr>
        <w:lastRenderedPageBreak/>
        <w:t>client or use of the funds for the Advocate’s own purposes amounts to misappropriation or conversion, both of which are criminal offences and amount to professional misconduct.</w:t>
      </w:r>
    </w:p>
    <w:p w:rsidR="00D06F30" w:rsidRDefault="00D06F30" w:rsidP="00D06F30">
      <w:pPr>
        <w:spacing w:line="360" w:lineRule="auto"/>
        <w:rPr>
          <w:rFonts w:ascii="Times New Roman" w:hAnsi="Times New Roman" w:cs="Times New Roman"/>
          <w:sz w:val="24"/>
          <w:szCs w:val="24"/>
        </w:rPr>
      </w:pPr>
      <w:r>
        <w:rPr>
          <w:rFonts w:ascii="Times New Roman" w:hAnsi="Times New Roman" w:cs="Times New Roman"/>
          <w:sz w:val="24"/>
          <w:szCs w:val="24"/>
        </w:rPr>
        <w:t>Consequently, to link this ethical standard with the commandment number 8, we are of the opinion that misappropriating and conversion of client’s property is same as stealing. Stealing is defined as taking one’s property without permission. Therefore</w:t>
      </w:r>
      <w:r w:rsidR="00BE369B">
        <w:rPr>
          <w:rFonts w:ascii="Times New Roman" w:hAnsi="Times New Roman" w:cs="Times New Roman"/>
          <w:sz w:val="24"/>
          <w:szCs w:val="24"/>
        </w:rPr>
        <w:t>,</w:t>
      </w:r>
      <w:r>
        <w:rPr>
          <w:rFonts w:ascii="Times New Roman" w:hAnsi="Times New Roman" w:cs="Times New Roman"/>
          <w:sz w:val="24"/>
          <w:szCs w:val="24"/>
        </w:rPr>
        <w:t xml:space="preserve"> misappropriating of client’s property and conversion of his\her property without permission is unethical standard that an advocate should not do or get involve with.</w:t>
      </w:r>
    </w:p>
    <w:p w:rsidR="00D06F30" w:rsidRDefault="00D06F30" w:rsidP="00D06F30">
      <w:pPr>
        <w:spacing w:line="360" w:lineRule="auto"/>
        <w:rPr>
          <w:rFonts w:ascii="Times New Roman" w:hAnsi="Times New Roman" w:cs="Times New Roman"/>
          <w:sz w:val="24"/>
          <w:szCs w:val="24"/>
        </w:rPr>
      </w:pPr>
      <w:r>
        <w:rPr>
          <w:rFonts w:ascii="Times New Roman" w:hAnsi="Times New Roman" w:cs="Times New Roman"/>
          <w:sz w:val="24"/>
          <w:szCs w:val="24"/>
        </w:rPr>
        <w:t xml:space="preserve">To sum up, this commandment adheres to the standard of professional legal ethics because no advocate is supposed to be found in cases of professional misconduct reason being that he or she has stolen client’s property or misappropriated client’s funds. </w:t>
      </w:r>
      <w:r w:rsidRPr="00EA3C95">
        <w:rPr>
          <w:rFonts w:ascii="Times New Roman" w:hAnsi="Times New Roman" w:cs="Times New Roman"/>
          <w:sz w:val="24"/>
          <w:szCs w:val="24"/>
        </w:rPr>
        <w:t>Not only does such conduct undermine confidence in the legal profession as a whole but it undermines the administration of justice.</w:t>
      </w:r>
    </w:p>
    <w:p w:rsidR="00CA544A" w:rsidRDefault="005B54BF" w:rsidP="00CA544A">
      <w:pPr>
        <w:pStyle w:val="ListParagraph"/>
        <w:numPr>
          <w:ilvl w:val="0"/>
          <w:numId w:val="6"/>
        </w:numPr>
        <w:spacing w:line="360" w:lineRule="auto"/>
        <w:rPr>
          <w:rFonts w:ascii="Times New Roman" w:hAnsi="Times New Roman" w:cs="Times New Roman"/>
          <w:b/>
          <w:sz w:val="24"/>
          <w:szCs w:val="24"/>
        </w:rPr>
      </w:pPr>
      <w:r w:rsidRPr="003E1ABE">
        <w:rPr>
          <w:rFonts w:ascii="Times New Roman" w:hAnsi="Times New Roman" w:cs="Times New Roman"/>
          <w:b/>
          <w:sz w:val="24"/>
          <w:szCs w:val="24"/>
        </w:rPr>
        <w:t>INDEPENDENCE, HONESTY AND INTEGRITY</w:t>
      </w:r>
    </w:p>
    <w:p w:rsidR="00CA544A" w:rsidRPr="00CA544A" w:rsidRDefault="00CA544A" w:rsidP="00CA544A">
      <w:pPr>
        <w:spacing w:line="360" w:lineRule="auto"/>
        <w:rPr>
          <w:rFonts w:ascii="Times New Roman" w:hAnsi="Times New Roman" w:cs="Times New Roman"/>
          <w:sz w:val="24"/>
          <w:szCs w:val="24"/>
        </w:rPr>
      </w:pPr>
      <w:r w:rsidRPr="00CA544A">
        <w:rPr>
          <w:rFonts w:ascii="Times New Roman" w:hAnsi="Times New Roman" w:cs="Times New Roman"/>
          <w:sz w:val="24"/>
          <w:szCs w:val="24"/>
        </w:rPr>
        <w:t>Honesty and integrity by members of the legal profession are among the most important professional standards. As a result, they are required to be honest with each other, their clients, and society in general. As a matter of fact, they are not permitted to overcharge their clients for legal services, but must instead follow the criteria set down in the Advocates Remuneration Order. The main guideline in obeying and observing the commandments, on the other hand, is Honesty and Integrity, which Christians are supposed to strictly adhere to.</w:t>
      </w:r>
      <w:r w:rsidR="00761D01">
        <w:rPr>
          <w:rFonts w:ascii="Times New Roman" w:hAnsi="Times New Roman" w:cs="Times New Roman"/>
          <w:sz w:val="24"/>
          <w:szCs w:val="24"/>
        </w:rPr>
        <w:t xml:space="preserve"> Christians are generally encouraged to be honest in their dealings particularly in relating with each other generally, in business and daily in their actions.</w:t>
      </w:r>
    </w:p>
    <w:p w:rsidR="00CB1713" w:rsidRDefault="005B54BF" w:rsidP="00CB1713">
      <w:pPr>
        <w:pStyle w:val="ListParagraph"/>
        <w:numPr>
          <w:ilvl w:val="0"/>
          <w:numId w:val="6"/>
        </w:numPr>
        <w:spacing w:line="360" w:lineRule="auto"/>
        <w:rPr>
          <w:rFonts w:ascii="Times New Roman" w:hAnsi="Times New Roman" w:cs="Times New Roman"/>
          <w:b/>
          <w:sz w:val="24"/>
          <w:szCs w:val="24"/>
        </w:rPr>
      </w:pPr>
      <w:r w:rsidRPr="003E1ABE">
        <w:rPr>
          <w:rFonts w:ascii="Times New Roman" w:hAnsi="Times New Roman" w:cs="Times New Roman"/>
          <w:b/>
          <w:sz w:val="24"/>
          <w:szCs w:val="24"/>
        </w:rPr>
        <w:t>HUMAN RIGHTS AND ACCESS TO JUSTICE</w:t>
      </w:r>
    </w:p>
    <w:p w:rsidR="00CB1713" w:rsidRPr="00CB1713" w:rsidRDefault="00CB1713" w:rsidP="00CB1713">
      <w:pPr>
        <w:spacing w:line="360" w:lineRule="auto"/>
        <w:rPr>
          <w:rFonts w:ascii="Times New Roman" w:hAnsi="Times New Roman" w:cs="Times New Roman"/>
          <w:sz w:val="24"/>
          <w:szCs w:val="24"/>
        </w:rPr>
      </w:pPr>
      <w:r w:rsidRPr="00CB1713">
        <w:rPr>
          <w:rFonts w:ascii="Times New Roman" w:hAnsi="Times New Roman" w:cs="Times New Roman"/>
          <w:sz w:val="24"/>
          <w:szCs w:val="24"/>
        </w:rPr>
        <w:t>T</w:t>
      </w:r>
      <w:r>
        <w:rPr>
          <w:rFonts w:ascii="Times New Roman" w:hAnsi="Times New Roman" w:cs="Times New Roman"/>
          <w:sz w:val="24"/>
          <w:szCs w:val="24"/>
        </w:rPr>
        <w:t>he legal profession's standards for practice</w:t>
      </w:r>
      <w:r w:rsidRPr="00CB1713">
        <w:rPr>
          <w:rFonts w:ascii="Times New Roman" w:hAnsi="Times New Roman" w:cs="Times New Roman"/>
          <w:sz w:val="24"/>
          <w:szCs w:val="24"/>
        </w:rPr>
        <w:t xml:space="preserve"> are designed to ensure that justice is rendered fairly to all, and that all members of society have access to justice. </w:t>
      </w:r>
      <w:r w:rsidR="00F56C1A">
        <w:rPr>
          <w:rFonts w:ascii="Times New Roman" w:hAnsi="Times New Roman" w:cs="Times New Roman"/>
          <w:sz w:val="24"/>
          <w:szCs w:val="24"/>
        </w:rPr>
        <w:t xml:space="preserve">Moreover, the </w:t>
      </w:r>
      <w:r w:rsidR="00F56C1A" w:rsidRPr="00F56C1A">
        <w:rPr>
          <w:rFonts w:ascii="Times New Roman" w:hAnsi="Times New Roman" w:cs="Times New Roman"/>
          <w:sz w:val="24"/>
          <w:szCs w:val="24"/>
        </w:rPr>
        <w:t>standards apply to all members of the profession uniformly</w:t>
      </w:r>
      <w:r w:rsidR="00BE2560">
        <w:rPr>
          <w:rFonts w:ascii="Times New Roman" w:hAnsi="Times New Roman" w:cs="Times New Roman"/>
          <w:sz w:val="24"/>
          <w:szCs w:val="24"/>
        </w:rPr>
        <w:t>. O</w:t>
      </w:r>
      <w:r w:rsidR="00F56C1A" w:rsidRPr="00F56C1A">
        <w:rPr>
          <w:rFonts w:ascii="Times New Roman" w:hAnsi="Times New Roman" w:cs="Times New Roman"/>
          <w:sz w:val="24"/>
          <w:szCs w:val="24"/>
        </w:rPr>
        <w:t xml:space="preserve">n the other </w:t>
      </w:r>
      <w:r w:rsidR="00BE2560" w:rsidRPr="00F56C1A">
        <w:rPr>
          <w:rFonts w:ascii="Times New Roman" w:hAnsi="Times New Roman" w:cs="Times New Roman"/>
          <w:sz w:val="24"/>
          <w:szCs w:val="24"/>
        </w:rPr>
        <w:t>hand,</w:t>
      </w:r>
      <w:r w:rsidR="00F56C1A" w:rsidRPr="00F56C1A">
        <w:rPr>
          <w:rFonts w:ascii="Times New Roman" w:hAnsi="Times New Roman" w:cs="Times New Roman"/>
          <w:sz w:val="24"/>
          <w:szCs w:val="24"/>
        </w:rPr>
        <w:t xml:space="preserve"> the commandments</w:t>
      </w:r>
      <w:r w:rsidR="00BE2560">
        <w:rPr>
          <w:rFonts w:ascii="Times New Roman" w:hAnsi="Times New Roman" w:cs="Times New Roman"/>
          <w:sz w:val="24"/>
          <w:szCs w:val="24"/>
        </w:rPr>
        <w:t xml:space="preserve"> are for uniform application to</w:t>
      </w:r>
      <w:r w:rsidR="00F56C1A" w:rsidRPr="00F56C1A">
        <w:rPr>
          <w:rFonts w:ascii="Times New Roman" w:hAnsi="Times New Roman" w:cs="Times New Roman"/>
          <w:sz w:val="24"/>
          <w:szCs w:val="24"/>
        </w:rPr>
        <w:t xml:space="preserve"> all members of the societ</w:t>
      </w:r>
      <w:r w:rsidR="00BE2560">
        <w:rPr>
          <w:rFonts w:ascii="Times New Roman" w:hAnsi="Times New Roman" w:cs="Times New Roman"/>
          <w:sz w:val="24"/>
          <w:szCs w:val="24"/>
        </w:rPr>
        <w:t>y who profess the faith.</w:t>
      </w:r>
      <w:r w:rsidR="00F56C1A">
        <w:rPr>
          <w:rFonts w:ascii="Times New Roman" w:hAnsi="Times New Roman" w:cs="Times New Roman"/>
          <w:sz w:val="24"/>
          <w:szCs w:val="24"/>
        </w:rPr>
        <w:t xml:space="preserve"> </w:t>
      </w:r>
      <w:r w:rsidRPr="00CB1713">
        <w:rPr>
          <w:rFonts w:ascii="Times New Roman" w:hAnsi="Times New Roman" w:cs="Times New Roman"/>
          <w:sz w:val="24"/>
          <w:szCs w:val="24"/>
        </w:rPr>
        <w:t>The commandments are designed to ensure that humans live in a just and fair society and interact properly with one another</w:t>
      </w:r>
      <w:r w:rsidR="00784FEC">
        <w:rPr>
          <w:rFonts w:ascii="Times New Roman" w:hAnsi="Times New Roman" w:cs="Times New Roman"/>
          <w:sz w:val="24"/>
          <w:szCs w:val="24"/>
        </w:rPr>
        <w:t xml:space="preserve"> as well as with God</w:t>
      </w:r>
      <w:r w:rsidRPr="00CB1713">
        <w:rPr>
          <w:rFonts w:ascii="Times New Roman" w:hAnsi="Times New Roman" w:cs="Times New Roman"/>
          <w:sz w:val="24"/>
          <w:szCs w:val="24"/>
        </w:rPr>
        <w:t>.</w:t>
      </w:r>
    </w:p>
    <w:p w:rsidR="003E1ABE" w:rsidRDefault="005B54BF" w:rsidP="003E1ABE">
      <w:pPr>
        <w:pStyle w:val="ListParagraph"/>
        <w:numPr>
          <w:ilvl w:val="0"/>
          <w:numId w:val="6"/>
        </w:numPr>
        <w:spacing w:line="360" w:lineRule="auto"/>
        <w:rPr>
          <w:rFonts w:ascii="Times New Roman" w:hAnsi="Times New Roman" w:cs="Times New Roman"/>
          <w:b/>
          <w:sz w:val="24"/>
          <w:szCs w:val="24"/>
        </w:rPr>
      </w:pPr>
      <w:r w:rsidRPr="003E1ABE">
        <w:rPr>
          <w:rFonts w:ascii="Times New Roman" w:hAnsi="Times New Roman" w:cs="Times New Roman"/>
          <w:b/>
          <w:sz w:val="24"/>
          <w:szCs w:val="24"/>
        </w:rPr>
        <w:lastRenderedPageBreak/>
        <w:t xml:space="preserve">DISCIPLINARY ACTION </w:t>
      </w:r>
    </w:p>
    <w:p w:rsidR="00B22BDA" w:rsidRPr="00B22BDA" w:rsidRDefault="00B22BDA" w:rsidP="00B22BDA">
      <w:pPr>
        <w:spacing w:line="360" w:lineRule="auto"/>
        <w:rPr>
          <w:rFonts w:ascii="Times New Roman" w:hAnsi="Times New Roman" w:cs="Times New Roman"/>
          <w:sz w:val="24"/>
          <w:szCs w:val="24"/>
        </w:rPr>
      </w:pPr>
      <w:r w:rsidRPr="00B22BDA">
        <w:rPr>
          <w:rFonts w:ascii="Times New Roman" w:hAnsi="Times New Roman" w:cs="Times New Roman"/>
          <w:sz w:val="24"/>
          <w:szCs w:val="24"/>
        </w:rPr>
        <w:t>A member of the legal profession who fails to observe the appropriate professional standards is subject to a variety of punishments, including disciplinary measures governed by statutes such as the Advocates Act. There is also a concept in Christianity that if one fails to keep the commandments or overtly disobeys them, he or she will face consequences unless he or she rectifies the situation and confesses and seeks for forgiveness.</w:t>
      </w:r>
    </w:p>
    <w:p w:rsidR="003E1ABE" w:rsidRPr="003E1ABE" w:rsidRDefault="005B54BF" w:rsidP="003E1ABE">
      <w:pPr>
        <w:pStyle w:val="ListParagraph"/>
        <w:numPr>
          <w:ilvl w:val="0"/>
          <w:numId w:val="6"/>
        </w:numPr>
        <w:spacing w:line="360" w:lineRule="auto"/>
        <w:rPr>
          <w:rFonts w:ascii="Times New Roman" w:hAnsi="Times New Roman" w:cs="Times New Roman"/>
          <w:b/>
          <w:sz w:val="24"/>
          <w:szCs w:val="24"/>
        </w:rPr>
      </w:pPr>
      <w:r w:rsidRPr="003E1ABE">
        <w:rPr>
          <w:rFonts w:ascii="Times New Roman" w:hAnsi="Times New Roman" w:cs="Times New Roman"/>
          <w:b/>
          <w:sz w:val="24"/>
          <w:szCs w:val="24"/>
        </w:rPr>
        <w:t>DUTY TO THE GENERAL PUBLIC</w:t>
      </w:r>
    </w:p>
    <w:p w:rsidR="00D06F30" w:rsidRDefault="0045299D" w:rsidP="00D06F30">
      <w:pPr>
        <w:spacing w:line="360" w:lineRule="auto"/>
        <w:rPr>
          <w:rFonts w:ascii="Times New Roman" w:hAnsi="Times New Roman" w:cs="Times New Roman"/>
          <w:sz w:val="24"/>
          <w:szCs w:val="24"/>
        </w:rPr>
      </w:pPr>
      <w:r w:rsidRPr="0045299D">
        <w:rPr>
          <w:rFonts w:ascii="Times New Roman" w:hAnsi="Times New Roman" w:cs="Times New Roman"/>
          <w:sz w:val="24"/>
          <w:szCs w:val="24"/>
        </w:rPr>
        <w:t xml:space="preserve">Members of the legal profession are not encouraged to practice for </w:t>
      </w:r>
      <w:r w:rsidR="00F45C1A" w:rsidRPr="0045299D">
        <w:rPr>
          <w:rFonts w:ascii="Times New Roman" w:hAnsi="Times New Roman" w:cs="Times New Roman"/>
          <w:sz w:val="24"/>
          <w:szCs w:val="24"/>
        </w:rPr>
        <w:t>organizations</w:t>
      </w:r>
      <w:r w:rsidRPr="0045299D">
        <w:rPr>
          <w:rFonts w:ascii="Times New Roman" w:hAnsi="Times New Roman" w:cs="Times New Roman"/>
          <w:sz w:val="24"/>
          <w:szCs w:val="24"/>
        </w:rPr>
        <w:t xml:space="preserve"> that discriminate against members of society, and they are also forbidden from discriminating in their responsibilities (cab rank rule). On the other hand, the ten commandments apply to all Christians and are not to be discriminatory. Everyone has the right to worship as long as it follows the ten commandments.</w:t>
      </w:r>
    </w:p>
    <w:p w:rsidR="00790363" w:rsidRPr="00E64A05" w:rsidRDefault="00790363" w:rsidP="00790363">
      <w:pPr>
        <w:spacing w:line="360" w:lineRule="auto"/>
        <w:jc w:val="both"/>
        <w:rPr>
          <w:rFonts w:ascii="Times New Roman" w:hAnsi="Times New Roman" w:cs="Times New Roman"/>
          <w:b/>
          <w:bCs/>
          <w:sz w:val="24"/>
          <w:szCs w:val="24"/>
          <w:u w:val="single"/>
          <w:lang w:val="en-GB"/>
        </w:rPr>
      </w:pPr>
      <w:r w:rsidRPr="00E64A05">
        <w:rPr>
          <w:rFonts w:ascii="Times New Roman" w:hAnsi="Times New Roman" w:cs="Times New Roman"/>
          <w:b/>
          <w:bCs/>
          <w:sz w:val="24"/>
          <w:szCs w:val="24"/>
          <w:u w:val="single"/>
          <w:lang w:val="en-GB"/>
        </w:rPr>
        <w:t>PROFESSIONAL ETHICS AND ISLAM</w:t>
      </w:r>
    </w:p>
    <w:p w:rsidR="00790363" w:rsidRPr="00E64A05" w:rsidRDefault="00790363" w:rsidP="00790363">
      <w:pPr>
        <w:spacing w:line="360" w:lineRule="auto"/>
        <w:jc w:val="both"/>
        <w:rPr>
          <w:rFonts w:ascii="Times New Roman" w:hAnsi="Times New Roman" w:cs="Times New Roman"/>
          <w:bCs/>
          <w:sz w:val="24"/>
          <w:szCs w:val="24"/>
          <w:lang w:val="en-GB"/>
        </w:rPr>
      </w:pPr>
      <w:r w:rsidRPr="00E64A05">
        <w:rPr>
          <w:rFonts w:ascii="Times New Roman" w:hAnsi="Times New Roman" w:cs="Times New Roman"/>
          <w:bCs/>
          <w:sz w:val="24"/>
          <w:szCs w:val="24"/>
          <w:lang w:val="en-GB"/>
        </w:rPr>
        <w:t>Ethics and morality are core values of all divine religions.</w:t>
      </w:r>
      <w:r>
        <w:rPr>
          <w:rFonts w:ascii="Times New Roman" w:hAnsi="Times New Roman" w:cs="Times New Roman"/>
          <w:bCs/>
          <w:sz w:val="24"/>
          <w:szCs w:val="24"/>
          <w:lang w:val="en-GB"/>
        </w:rPr>
        <w:t xml:space="preserve"> </w:t>
      </w:r>
      <w:r w:rsidRPr="00E64A05">
        <w:rPr>
          <w:rFonts w:ascii="Times New Roman" w:hAnsi="Times New Roman" w:cs="Times New Roman"/>
          <w:bCs/>
          <w:sz w:val="24"/>
          <w:szCs w:val="24"/>
          <w:lang w:val="en-GB"/>
        </w:rPr>
        <w:t>Islam explicitly set standards of what is right and what is wrong, so that human beings can act within the boundary of </w:t>
      </w:r>
      <w:proofErr w:type="spellStart"/>
      <w:r w:rsidRPr="00E64A05">
        <w:rPr>
          <w:rFonts w:ascii="Times New Roman" w:hAnsi="Times New Roman" w:cs="Times New Roman"/>
          <w:bCs/>
          <w:i/>
          <w:iCs/>
          <w:sz w:val="24"/>
          <w:szCs w:val="24"/>
          <w:lang w:val="en-GB"/>
        </w:rPr>
        <w:t>Shariah</w:t>
      </w:r>
      <w:proofErr w:type="spellEnd"/>
      <w:r w:rsidRPr="00E64A05">
        <w:rPr>
          <w:rFonts w:ascii="Times New Roman" w:hAnsi="Times New Roman" w:cs="Times New Roman"/>
          <w:bCs/>
          <w:sz w:val="24"/>
          <w:szCs w:val="24"/>
          <w:lang w:val="en-GB"/>
        </w:rPr>
        <w:t>.</w:t>
      </w:r>
    </w:p>
    <w:p w:rsidR="00790363" w:rsidRPr="00E64A05" w:rsidRDefault="00790363" w:rsidP="00790363">
      <w:pPr>
        <w:spacing w:line="360" w:lineRule="auto"/>
        <w:jc w:val="both"/>
        <w:rPr>
          <w:rFonts w:ascii="Times New Roman" w:hAnsi="Times New Roman" w:cs="Times New Roman"/>
          <w:bCs/>
          <w:sz w:val="24"/>
          <w:szCs w:val="24"/>
          <w:lang w:val="en-GB"/>
        </w:rPr>
      </w:pPr>
      <w:r w:rsidRPr="00E64A05">
        <w:rPr>
          <w:rFonts w:ascii="Times New Roman" w:hAnsi="Times New Roman" w:cs="Times New Roman"/>
          <w:bCs/>
          <w:sz w:val="24"/>
          <w:szCs w:val="24"/>
          <w:lang w:val="en-GB"/>
        </w:rPr>
        <w:t>In Islam, ethics is derived from two main resources: the first is Quran which is the word of God (Allah Almighty) and the second is the Islamic traditions (that is used either independently or for interpretations and elaborations of Quran’s teaching). The Islamic traditions includes the records of Mohammad’s (PBUH&amp;HP) deeds, traits, behaviours, actions, aphorisms, maxims, etc. </w:t>
      </w:r>
    </w:p>
    <w:p w:rsidR="00790363" w:rsidRPr="00E64A05" w:rsidRDefault="00790363" w:rsidP="00790363">
      <w:pPr>
        <w:spacing w:line="360" w:lineRule="auto"/>
        <w:jc w:val="both"/>
        <w:rPr>
          <w:rFonts w:ascii="Times New Roman" w:hAnsi="Times New Roman" w:cs="Times New Roman"/>
          <w:bCs/>
          <w:sz w:val="24"/>
          <w:szCs w:val="24"/>
          <w:lang w:val="en-GB"/>
        </w:rPr>
      </w:pPr>
      <w:r w:rsidRPr="00E64A05">
        <w:rPr>
          <w:rFonts w:ascii="Times New Roman" w:hAnsi="Times New Roman" w:cs="Times New Roman"/>
          <w:bCs/>
          <w:sz w:val="24"/>
          <w:szCs w:val="24"/>
          <w:lang w:val="en-GB"/>
        </w:rPr>
        <w:t xml:space="preserve">Both Christianity and Judaism preach the Ten Commandments which were revealed to Moses and recorded in the Old Testament. </w:t>
      </w:r>
    </w:p>
    <w:p w:rsidR="00790363" w:rsidRPr="00E64A05" w:rsidRDefault="00790363" w:rsidP="00790363">
      <w:pPr>
        <w:spacing w:line="360" w:lineRule="auto"/>
        <w:jc w:val="both"/>
        <w:rPr>
          <w:rFonts w:ascii="Times New Roman" w:hAnsi="Times New Roman" w:cs="Times New Roman"/>
          <w:sz w:val="24"/>
          <w:szCs w:val="24"/>
          <w:lang w:val="en-GB"/>
        </w:rPr>
      </w:pPr>
      <w:r w:rsidRPr="00E64A05">
        <w:rPr>
          <w:rFonts w:ascii="Times New Roman" w:hAnsi="Times New Roman" w:cs="Times New Roman"/>
          <w:bCs/>
          <w:sz w:val="24"/>
          <w:szCs w:val="24"/>
          <w:lang w:val="en-GB"/>
        </w:rPr>
        <w:t>Does Islam have any commandments, and are they the same or similar?</w:t>
      </w:r>
      <w:r>
        <w:rPr>
          <w:rFonts w:ascii="Times New Roman" w:hAnsi="Times New Roman" w:cs="Times New Roman"/>
          <w:bCs/>
          <w:sz w:val="24"/>
          <w:szCs w:val="24"/>
          <w:lang w:val="en-GB"/>
        </w:rPr>
        <w:t xml:space="preserve"> </w:t>
      </w:r>
      <w:r w:rsidRPr="00E64A05">
        <w:rPr>
          <w:rFonts w:ascii="Times New Roman" w:hAnsi="Times New Roman" w:cs="Times New Roman"/>
          <w:sz w:val="24"/>
          <w:szCs w:val="24"/>
          <w:lang w:val="en-GB"/>
        </w:rPr>
        <w:t xml:space="preserve">While Islam doesn’t exactly have its own "Ten Commandments," it does have its own versions of many of the basic prohibitions given in the Ten Commandments. </w:t>
      </w:r>
      <w:r w:rsidRPr="00E64A05">
        <w:rPr>
          <w:rFonts w:ascii="Times New Roman" w:hAnsi="Times New Roman" w:cs="Times New Roman"/>
          <w:bCs/>
          <w:sz w:val="24"/>
          <w:szCs w:val="24"/>
          <w:lang w:val="en-GB"/>
        </w:rPr>
        <w:t>The Ten Commandments are only a portion of the Qur'anic commandments.</w:t>
      </w:r>
    </w:p>
    <w:p w:rsidR="00790363" w:rsidRPr="00E64A05" w:rsidRDefault="00790363" w:rsidP="00790363">
      <w:pPr>
        <w:spacing w:line="360" w:lineRule="auto"/>
        <w:jc w:val="both"/>
        <w:rPr>
          <w:rFonts w:ascii="Times New Roman" w:hAnsi="Times New Roman" w:cs="Times New Roman"/>
          <w:bCs/>
          <w:sz w:val="24"/>
          <w:szCs w:val="24"/>
          <w:lang w:val="en-GB"/>
        </w:rPr>
      </w:pPr>
      <w:r w:rsidRPr="00E64A05">
        <w:rPr>
          <w:rFonts w:ascii="Times New Roman" w:hAnsi="Times New Roman" w:cs="Times New Roman"/>
          <w:bCs/>
          <w:sz w:val="24"/>
          <w:szCs w:val="24"/>
          <w:lang w:val="en-GB"/>
        </w:rPr>
        <w:t>Islam commands its followers to avoid many things. Some of them are prohibited because they contradict some of the doctrines in which a Muslim is supposed to believe.</w:t>
      </w:r>
      <w:r>
        <w:rPr>
          <w:rFonts w:ascii="Times New Roman" w:hAnsi="Times New Roman" w:cs="Times New Roman"/>
          <w:bCs/>
          <w:sz w:val="24"/>
          <w:szCs w:val="24"/>
          <w:lang w:val="en-GB"/>
        </w:rPr>
        <w:t xml:space="preserve"> </w:t>
      </w:r>
      <w:r w:rsidRPr="00E64A05">
        <w:rPr>
          <w:rFonts w:ascii="Times New Roman" w:hAnsi="Times New Roman" w:cs="Times New Roman"/>
          <w:bCs/>
          <w:sz w:val="24"/>
          <w:szCs w:val="24"/>
          <w:lang w:val="en-GB"/>
        </w:rPr>
        <w:t xml:space="preserve">Some of them are prohibited because they are immoral or unethical or unhealthy or because they represent </w:t>
      </w:r>
      <w:r w:rsidRPr="00E64A05">
        <w:rPr>
          <w:rFonts w:ascii="Times New Roman" w:hAnsi="Times New Roman" w:cs="Times New Roman"/>
          <w:bCs/>
          <w:sz w:val="24"/>
          <w:szCs w:val="24"/>
          <w:lang w:val="en-GB"/>
        </w:rPr>
        <w:lastRenderedPageBreak/>
        <w:t>disobedience to the devotional duties. These prohibitions may be regarded as Islamic commandments, the violation of which may constitute a major sin.</w:t>
      </w:r>
    </w:p>
    <w:p w:rsidR="00790363" w:rsidRPr="00E64A05" w:rsidRDefault="00790363" w:rsidP="00790363">
      <w:pPr>
        <w:spacing w:line="360" w:lineRule="auto"/>
        <w:jc w:val="both"/>
        <w:rPr>
          <w:rFonts w:ascii="Times New Roman" w:hAnsi="Times New Roman" w:cs="Times New Roman"/>
          <w:bCs/>
          <w:sz w:val="24"/>
          <w:szCs w:val="24"/>
          <w:lang w:val="en-GB"/>
        </w:rPr>
      </w:pPr>
      <w:r w:rsidRPr="00E64A05">
        <w:rPr>
          <w:rFonts w:ascii="Times New Roman" w:hAnsi="Times New Roman" w:cs="Times New Roman"/>
          <w:bCs/>
          <w:sz w:val="24"/>
          <w:szCs w:val="24"/>
          <w:lang w:val="en-GB"/>
        </w:rPr>
        <w:t>The commandments are found here in the;</w:t>
      </w:r>
    </w:p>
    <w:p w:rsidR="00790363" w:rsidRPr="00D879DE" w:rsidRDefault="00790363" w:rsidP="00790363">
      <w:pPr>
        <w:pStyle w:val="ListParagraph"/>
        <w:numPr>
          <w:ilvl w:val="0"/>
          <w:numId w:val="10"/>
        </w:numPr>
        <w:spacing w:line="360" w:lineRule="auto"/>
        <w:jc w:val="both"/>
        <w:rPr>
          <w:rFonts w:ascii="Times New Roman" w:hAnsi="Times New Roman" w:cs="Times New Roman"/>
          <w:b/>
          <w:bCs/>
          <w:sz w:val="24"/>
          <w:szCs w:val="24"/>
          <w:u w:val="single"/>
        </w:rPr>
      </w:pPr>
      <w:r w:rsidRPr="00D879DE">
        <w:rPr>
          <w:rFonts w:ascii="Times New Roman" w:hAnsi="Times New Roman" w:cs="Times New Roman"/>
          <w:b/>
          <w:bCs/>
          <w:sz w:val="24"/>
          <w:szCs w:val="24"/>
          <w:u w:val="single"/>
        </w:rPr>
        <w:t>ELEMENTS OF ISLAMIC WORK ETHICS</w:t>
      </w:r>
    </w:p>
    <w:p w:rsidR="00790363" w:rsidRPr="00E64A05" w:rsidRDefault="00790363" w:rsidP="00790363">
      <w:pPr>
        <w:numPr>
          <w:ilvl w:val="0"/>
          <w:numId w:val="9"/>
        </w:num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To break a covenant deliberately:</w:t>
      </w:r>
    </w:p>
    <w:p w:rsidR="00790363" w:rsidRPr="00E64A05" w:rsidRDefault="00790363" w:rsidP="00790363">
      <w:pPr>
        <w:spacing w:line="360" w:lineRule="auto"/>
        <w:jc w:val="both"/>
        <w:rPr>
          <w:rFonts w:ascii="Times New Roman" w:hAnsi="Times New Roman" w:cs="Times New Roman"/>
          <w:sz w:val="24"/>
          <w:szCs w:val="24"/>
        </w:rPr>
      </w:pPr>
      <w:r w:rsidRPr="00E64A05">
        <w:rPr>
          <w:rFonts w:ascii="Times New Roman" w:hAnsi="Times New Roman" w:cs="Times New Roman"/>
          <w:i/>
          <w:iCs/>
          <w:sz w:val="24"/>
          <w:szCs w:val="24"/>
        </w:rPr>
        <w:t>“And fulfill the covenant of God when you have made a covenant, and break not the oaths after making them fast, and you have, indeed, made God your surety. Surely God knows what you do.” </w:t>
      </w:r>
      <w:hyperlink r:id="rId6" w:anchor="quran_ref_83575" w:history="1">
        <w:r w:rsidRPr="00E64A05">
          <w:rPr>
            <w:rStyle w:val="Hyperlink"/>
            <w:rFonts w:ascii="Times New Roman" w:hAnsi="Times New Roman" w:cs="Times New Roman"/>
            <w:i/>
            <w:iCs/>
            <w:sz w:val="24"/>
            <w:szCs w:val="24"/>
          </w:rPr>
          <w:t>16:91</w:t>
        </w:r>
      </w:hyperlink>
    </w:p>
    <w:p w:rsidR="00790363" w:rsidRPr="00E64A05" w:rsidRDefault="00790363" w:rsidP="00790363">
      <w:pPr>
        <w:numPr>
          <w:ilvl w:val="0"/>
          <w:numId w:val="9"/>
        </w:numPr>
        <w:spacing w:line="360" w:lineRule="auto"/>
        <w:jc w:val="both"/>
        <w:rPr>
          <w:rFonts w:ascii="Times New Roman" w:hAnsi="Times New Roman" w:cs="Times New Roman"/>
          <w:sz w:val="24"/>
          <w:szCs w:val="24"/>
        </w:rPr>
      </w:pPr>
      <w:r w:rsidRPr="00E64A05">
        <w:rPr>
          <w:rFonts w:ascii="Times New Roman" w:hAnsi="Times New Roman" w:cs="Times New Roman"/>
          <w:sz w:val="24"/>
          <w:szCs w:val="24"/>
        </w:rPr>
        <w:t> Honesty</w:t>
      </w:r>
    </w:p>
    <w:p w:rsidR="00790363" w:rsidRPr="00E64A05" w:rsidRDefault="00790363" w:rsidP="00790363">
      <w:pPr>
        <w:spacing w:line="360" w:lineRule="auto"/>
        <w:jc w:val="both"/>
        <w:rPr>
          <w:rFonts w:ascii="Times New Roman" w:hAnsi="Times New Roman" w:cs="Times New Roman"/>
          <w:bCs/>
          <w:sz w:val="24"/>
          <w:szCs w:val="24"/>
          <w:lang w:val="en-GB"/>
        </w:rPr>
      </w:pPr>
      <w:r w:rsidRPr="00E64A05">
        <w:rPr>
          <w:rFonts w:ascii="Times New Roman" w:hAnsi="Times New Roman" w:cs="Times New Roman"/>
          <w:bCs/>
          <w:sz w:val="24"/>
          <w:szCs w:val="24"/>
          <w:lang w:val="en-GB"/>
        </w:rPr>
        <w:t>Qur'an says:</w:t>
      </w:r>
      <w:r>
        <w:rPr>
          <w:rFonts w:ascii="Times New Roman" w:hAnsi="Times New Roman" w:cs="Times New Roman"/>
          <w:bCs/>
          <w:sz w:val="24"/>
          <w:szCs w:val="24"/>
          <w:lang w:val="en-GB"/>
        </w:rPr>
        <w:t xml:space="preserve"> </w:t>
      </w:r>
      <w:r w:rsidRPr="00E64A05">
        <w:rPr>
          <w:rFonts w:ascii="Times New Roman" w:hAnsi="Times New Roman" w:cs="Times New Roman"/>
          <w:bCs/>
          <w:sz w:val="24"/>
          <w:szCs w:val="24"/>
          <w:lang w:val="en-GB"/>
        </w:rPr>
        <w:t>Allah says: "O ye who believe! Fear Allah and be with those who are true (in word and deed)" (9:119).</w:t>
      </w:r>
    </w:p>
    <w:p w:rsidR="00790363" w:rsidRPr="00E64A05" w:rsidRDefault="00790363" w:rsidP="00790363">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The Hadith says;</w:t>
      </w:r>
      <w:r>
        <w:rPr>
          <w:rFonts w:ascii="Times New Roman" w:hAnsi="Times New Roman" w:cs="Times New Roman"/>
          <w:bCs/>
          <w:sz w:val="24"/>
          <w:szCs w:val="24"/>
        </w:rPr>
        <w:t xml:space="preserve"> </w:t>
      </w:r>
      <w:r w:rsidRPr="00E64A05">
        <w:rPr>
          <w:rFonts w:ascii="Times New Roman" w:hAnsi="Times New Roman" w:cs="Times New Roman"/>
          <w:bCs/>
          <w:sz w:val="24"/>
          <w:szCs w:val="24"/>
        </w:rPr>
        <w:t>Prophet Muhammad (peace be upon him) stated: Abdullah reported, the Messenger of Allah (P.B.U.H) said:</w:t>
      </w:r>
      <w:r>
        <w:rPr>
          <w:rFonts w:ascii="Times New Roman" w:hAnsi="Times New Roman" w:cs="Times New Roman"/>
          <w:bCs/>
          <w:sz w:val="24"/>
          <w:szCs w:val="24"/>
        </w:rPr>
        <w:t xml:space="preserve"> </w:t>
      </w:r>
      <w:r w:rsidRPr="00E64A05">
        <w:rPr>
          <w:rFonts w:ascii="Times New Roman" w:hAnsi="Times New Roman" w:cs="Times New Roman"/>
          <w:bCs/>
          <w:sz w:val="24"/>
          <w:szCs w:val="24"/>
        </w:rPr>
        <w:t>"Truthfulness leads to righteousness and righteousness leads to Paradise. A man may speak the truth until he is recorded with Allah as truthful. Lying leads to wickedness and wickedness leads to the Fire. A man may tell lies until he is recorded with Allah as a liar" (Muslim, no. 6308).</w:t>
      </w:r>
    </w:p>
    <w:p w:rsidR="00790363" w:rsidRPr="00E64A05" w:rsidRDefault="00790363" w:rsidP="00790363">
      <w:pPr>
        <w:numPr>
          <w:ilvl w:val="0"/>
          <w:numId w:val="9"/>
        </w:numPr>
        <w:spacing w:line="360" w:lineRule="auto"/>
        <w:jc w:val="both"/>
        <w:rPr>
          <w:rFonts w:ascii="Times New Roman" w:hAnsi="Times New Roman" w:cs="Times New Roman"/>
          <w:sz w:val="24"/>
          <w:szCs w:val="24"/>
        </w:rPr>
      </w:pPr>
      <w:r w:rsidRPr="00E64A05">
        <w:rPr>
          <w:rFonts w:ascii="Times New Roman" w:hAnsi="Times New Roman" w:cs="Times New Roman"/>
          <w:sz w:val="24"/>
          <w:szCs w:val="24"/>
        </w:rPr>
        <w:t>Trustworthiness</w:t>
      </w:r>
    </w:p>
    <w:p w:rsidR="00790363" w:rsidRPr="00E64A05" w:rsidRDefault="00790363" w:rsidP="00790363">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Quran says:</w:t>
      </w:r>
      <w:r>
        <w:rPr>
          <w:rFonts w:ascii="Times New Roman" w:hAnsi="Times New Roman" w:cs="Times New Roman"/>
          <w:bCs/>
          <w:sz w:val="24"/>
          <w:szCs w:val="24"/>
        </w:rPr>
        <w:t xml:space="preserve"> </w:t>
      </w:r>
      <w:r w:rsidRPr="00E64A05">
        <w:rPr>
          <w:rFonts w:ascii="Times New Roman" w:hAnsi="Times New Roman" w:cs="Times New Roman"/>
          <w:bCs/>
          <w:sz w:val="24"/>
          <w:szCs w:val="24"/>
        </w:rPr>
        <w:t xml:space="preserve">"Those who are faithfully true to their </w:t>
      </w:r>
      <w:proofErr w:type="spellStart"/>
      <w:r w:rsidRPr="00E64A05">
        <w:rPr>
          <w:rFonts w:ascii="Times New Roman" w:hAnsi="Times New Roman" w:cs="Times New Roman"/>
          <w:bCs/>
          <w:sz w:val="24"/>
          <w:szCs w:val="24"/>
        </w:rPr>
        <w:t>Amanah</w:t>
      </w:r>
      <w:proofErr w:type="spellEnd"/>
      <w:r w:rsidRPr="00E64A05">
        <w:rPr>
          <w:rFonts w:ascii="Times New Roman" w:hAnsi="Times New Roman" w:cs="Times New Roman"/>
          <w:bCs/>
          <w:sz w:val="24"/>
          <w:szCs w:val="24"/>
        </w:rPr>
        <w:t xml:space="preserve"> (all the duties which God has ordained, honesty, moral responsibility and trusts, etc.) and to their covenants...these indeed are the inheritors. Who shall inherit Paradise. And dwell therein forever" (Quran 23:8, 23:10-11).</w:t>
      </w:r>
    </w:p>
    <w:p w:rsidR="00790363" w:rsidRPr="00E64A05" w:rsidRDefault="00790363" w:rsidP="00790363">
      <w:pPr>
        <w:numPr>
          <w:ilvl w:val="0"/>
          <w:numId w:val="9"/>
        </w:numPr>
        <w:spacing w:line="360" w:lineRule="auto"/>
        <w:jc w:val="both"/>
        <w:rPr>
          <w:rFonts w:ascii="Times New Roman" w:hAnsi="Times New Roman" w:cs="Times New Roman"/>
          <w:sz w:val="24"/>
          <w:szCs w:val="24"/>
        </w:rPr>
      </w:pPr>
      <w:r w:rsidRPr="00E64A05">
        <w:rPr>
          <w:rFonts w:ascii="Times New Roman" w:hAnsi="Times New Roman" w:cs="Times New Roman"/>
          <w:sz w:val="24"/>
          <w:szCs w:val="24"/>
        </w:rPr>
        <w:t>Accountability</w:t>
      </w:r>
    </w:p>
    <w:p w:rsidR="00790363" w:rsidRDefault="00790363" w:rsidP="00790363">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Quran says:</w:t>
      </w:r>
      <w:r>
        <w:rPr>
          <w:rFonts w:ascii="Times New Roman" w:hAnsi="Times New Roman" w:cs="Times New Roman"/>
          <w:bCs/>
          <w:sz w:val="24"/>
          <w:szCs w:val="24"/>
        </w:rPr>
        <w:t xml:space="preserve"> </w:t>
      </w:r>
      <w:r w:rsidRPr="00E64A05">
        <w:rPr>
          <w:rFonts w:ascii="Times New Roman" w:hAnsi="Times New Roman" w:cs="Times New Roman"/>
          <w:bCs/>
          <w:sz w:val="24"/>
          <w:szCs w:val="24"/>
        </w:rPr>
        <w:t>(Allah does command you to render back your trust to those to whom they are due and when ye judge between man and man that ye judge with justice verily how excellent is the teaching which he gives you for Allah is he who hearth and sees all things.) (4:58)</w:t>
      </w:r>
    </w:p>
    <w:p w:rsidR="00790363" w:rsidRPr="00D879DE" w:rsidRDefault="00790363" w:rsidP="00790363">
      <w:pPr>
        <w:pStyle w:val="ListParagraph"/>
        <w:numPr>
          <w:ilvl w:val="0"/>
          <w:numId w:val="10"/>
        </w:numPr>
        <w:spacing w:line="360" w:lineRule="auto"/>
        <w:jc w:val="both"/>
        <w:rPr>
          <w:rFonts w:ascii="Times New Roman" w:hAnsi="Times New Roman" w:cs="Times New Roman"/>
          <w:b/>
          <w:sz w:val="24"/>
          <w:szCs w:val="24"/>
          <w:u w:val="single"/>
        </w:rPr>
      </w:pPr>
      <w:r w:rsidRPr="00D879DE">
        <w:rPr>
          <w:rFonts w:ascii="Times New Roman" w:hAnsi="Times New Roman" w:cs="Times New Roman"/>
          <w:b/>
          <w:sz w:val="24"/>
          <w:szCs w:val="24"/>
          <w:u w:val="single"/>
        </w:rPr>
        <w:t>SIMILAR COMMANDMENTS IN ISLAM AND CHRISTIANITY</w:t>
      </w:r>
    </w:p>
    <w:tbl>
      <w:tblPr>
        <w:tblW w:w="10342" w:type="dxa"/>
        <w:shd w:val="clear" w:color="auto" w:fill="FFFFFF"/>
        <w:tblCellMar>
          <w:left w:w="0" w:type="dxa"/>
          <w:right w:w="0" w:type="dxa"/>
        </w:tblCellMar>
        <w:tblLook w:val="04A0" w:firstRow="1" w:lastRow="0" w:firstColumn="1" w:lastColumn="0" w:noHBand="0" w:noVBand="1"/>
      </w:tblPr>
      <w:tblGrid>
        <w:gridCol w:w="5152"/>
        <w:gridCol w:w="5190"/>
      </w:tblGrid>
      <w:tr w:rsidR="00790363" w:rsidRPr="00E64A05" w:rsidTr="00AB2766">
        <w:trPr>
          <w:tblHeader/>
        </w:trPr>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
                <w:bCs/>
                <w:sz w:val="24"/>
                <w:szCs w:val="24"/>
                <w:u w:val="single"/>
              </w:rPr>
            </w:pPr>
            <w:r w:rsidRPr="00E64A05">
              <w:rPr>
                <w:rFonts w:ascii="Times New Roman" w:hAnsi="Times New Roman" w:cs="Times New Roman"/>
                <w:b/>
                <w:bCs/>
                <w:sz w:val="24"/>
                <w:szCs w:val="24"/>
                <w:u w:val="single"/>
              </w:rPr>
              <w:lastRenderedPageBreak/>
              <w:t>I</w:t>
            </w:r>
            <w:r>
              <w:rPr>
                <w:rFonts w:ascii="Times New Roman" w:hAnsi="Times New Roman" w:cs="Times New Roman"/>
                <w:b/>
                <w:bCs/>
                <w:sz w:val="24"/>
                <w:szCs w:val="24"/>
                <w:u w:val="single"/>
              </w:rPr>
              <w:t>SLAM</w:t>
            </w:r>
            <w:r w:rsidRPr="00E64A05">
              <w:rPr>
                <w:rFonts w:ascii="Times New Roman" w:hAnsi="Times New Roman" w:cs="Times New Roman"/>
                <w:b/>
                <w:bCs/>
                <w:sz w:val="24"/>
                <w:szCs w:val="24"/>
                <w:u w:val="single"/>
              </w:rPr>
              <w:t xml:space="preserve"> (Quran 6:151–153) Al-</w:t>
            </w:r>
            <w:proofErr w:type="spellStart"/>
            <w:r w:rsidRPr="00E64A05">
              <w:rPr>
                <w:rFonts w:ascii="Times New Roman" w:hAnsi="Times New Roman" w:cs="Times New Roman"/>
                <w:b/>
                <w:bCs/>
                <w:sz w:val="24"/>
                <w:szCs w:val="24"/>
                <w:u w:val="single"/>
              </w:rPr>
              <w:t>An’am</w:t>
            </w:r>
            <w:proofErr w:type="spellEnd"/>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
                <w:bCs/>
                <w:sz w:val="24"/>
                <w:szCs w:val="24"/>
                <w:u w:val="single"/>
              </w:rPr>
            </w:pPr>
            <w:r w:rsidRPr="00E64A05">
              <w:rPr>
                <w:rFonts w:ascii="Times New Roman" w:hAnsi="Times New Roman" w:cs="Times New Roman"/>
                <w:b/>
                <w:bCs/>
                <w:sz w:val="24"/>
                <w:szCs w:val="24"/>
                <w:u w:val="single"/>
              </w:rPr>
              <w:t>C</w:t>
            </w:r>
            <w:r w:rsidRPr="00D879DE">
              <w:rPr>
                <w:rFonts w:ascii="Times New Roman" w:hAnsi="Times New Roman" w:cs="Times New Roman"/>
                <w:b/>
                <w:bCs/>
                <w:sz w:val="24"/>
                <w:szCs w:val="24"/>
                <w:u w:val="single"/>
              </w:rPr>
              <w:t>HRISTIANITY</w:t>
            </w:r>
            <w:r w:rsidRPr="00E64A05">
              <w:rPr>
                <w:rFonts w:ascii="Times New Roman" w:hAnsi="Times New Roman" w:cs="Times New Roman"/>
                <w:b/>
                <w:bCs/>
                <w:sz w:val="24"/>
                <w:szCs w:val="24"/>
                <w:u w:val="single"/>
              </w:rPr>
              <w:t xml:space="preserve"> (Bible Exodus 20:2–17)</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Say, come, I will recite what God has made a sacred duty for you: Ascribe nothing as equal with God.</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You shall have no other gods before or besides me.</w:t>
            </w:r>
            <w:r w:rsidRPr="00E64A05">
              <w:rPr>
                <w:rFonts w:ascii="Times New Roman" w:hAnsi="Times New Roman" w:cs="Times New Roman"/>
                <w:bCs/>
                <w:sz w:val="24"/>
                <w:szCs w:val="24"/>
              </w:rPr>
              <w:br/>
              <w:t>You shall not make for yourself a carved image and bow down to them or serve them.</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Be good to your parents.</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Honor your father and your mother.</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You shall not kill your children on a plea of want; we provide sustenance for you and for them.</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You shall not approach lewd behavior whether open or in secret.</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You shall not commit adultery.</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You shall not take life, which God has made sacred, except by way of justice and law. Thus does God command you, that you may learn wisdom.</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You shall not kill.</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And you shall not approach the property of the orphan, except to improve it, until he attains the age of maturity.</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Thou</w:t>
            </w:r>
            <w:r>
              <w:rPr>
                <w:rFonts w:ascii="Times New Roman" w:hAnsi="Times New Roman" w:cs="Times New Roman"/>
                <w:bCs/>
                <w:sz w:val="24"/>
                <w:szCs w:val="24"/>
              </w:rPr>
              <w:t xml:space="preserve"> shall not steal.</w:t>
            </w:r>
          </w:p>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You shall not covet your neighbor's wife, or his male servant, or his female servant, or his ox, or his ass, or anything that is your neighbor's.</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Give full measure and weight, in justice; no burden should be placed on any soul but that which it can bear.</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And if you give your word, do it justice, even if a near relative is concerned; and fulfill your obligations before God. Thus does God command you, that you may remember.</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You shall not bear false witness against thy neighbor.</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Remember the Sabbath day and keep it holy.</w:t>
            </w:r>
          </w:p>
        </w:tc>
      </w:tr>
      <w:tr w:rsidR="00790363" w:rsidRPr="00E64A05" w:rsidTr="00AB2766">
        <w:tc>
          <w:tcPr>
            <w:tcW w:w="0" w:type="auto"/>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w:t>
            </w:r>
          </w:p>
        </w:tc>
        <w:tc>
          <w:tcPr>
            <w:tcW w:w="5190" w:type="dxa"/>
            <w:tcBorders>
              <w:top w:val="single" w:sz="6" w:space="0" w:color="D8D8D8"/>
              <w:left w:val="single" w:sz="6" w:space="0" w:color="D8D8D8"/>
              <w:bottom w:val="single" w:sz="6" w:space="0" w:color="D8D8D8"/>
              <w:right w:val="single" w:sz="6" w:space="0" w:color="D8D8D8"/>
            </w:tcBorders>
            <w:shd w:val="clear" w:color="auto" w:fill="FFFFFF"/>
            <w:hideMark/>
          </w:tcPr>
          <w:p w:rsidR="00790363" w:rsidRPr="00E64A05" w:rsidRDefault="00790363" w:rsidP="00AB2766">
            <w:pPr>
              <w:spacing w:line="360" w:lineRule="auto"/>
              <w:jc w:val="both"/>
              <w:rPr>
                <w:rFonts w:ascii="Times New Roman" w:hAnsi="Times New Roman" w:cs="Times New Roman"/>
                <w:bCs/>
                <w:sz w:val="24"/>
                <w:szCs w:val="24"/>
              </w:rPr>
            </w:pPr>
            <w:r w:rsidRPr="00E64A05">
              <w:rPr>
                <w:rFonts w:ascii="Times New Roman" w:hAnsi="Times New Roman" w:cs="Times New Roman"/>
                <w:bCs/>
                <w:sz w:val="24"/>
                <w:szCs w:val="24"/>
              </w:rPr>
              <w:t>You shall not take the name of the Lord thy God in vain.</w:t>
            </w:r>
          </w:p>
        </w:tc>
      </w:tr>
    </w:tbl>
    <w:p w:rsidR="00245C7E" w:rsidRDefault="00784FEC" w:rsidP="00D06F30">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SUMMARY </w:t>
      </w:r>
    </w:p>
    <w:tbl>
      <w:tblPr>
        <w:tblStyle w:val="TableGrid"/>
        <w:tblW w:w="11160" w:type="dxa"/>
        <w:tblInd w:w="-702" w:type="dxa"/>
        <w:tblLook w:val="04A0" w:firstRow="1" w:lastRow="0" w:firstColumn="1" w:lastColumn="0" w:noHBand="0" w:noVBand="1"/>
      </w:tblPr>
      <w:tblGrid>
        <w:gridCol w:w="5490"/>
        <w:gridCol w:w="5670"/>
      </w:tblGrid>
      <w:tr w:rsidR="00245C7E" w:rsidRPr="00784FEC" w:rsidTr="003A4C48">
        <w:tc>
          <w:tcPr>
            <w:tcW w:w="5490" w:type="dxa"/>
            <w:tcBorders>
              <w:top w:val="single" w:sz="4" w:space="0" w:color="auto"/>
              <w:left w:val="single" w:sz="4" w:space="0" w:color="auto"/>
              <w:bottom w:val="single" w:sz="4" w:space="0" w:color="auto"/>
              <w:right w:val="single" w:sz="4" w:space="0" w:color="auto"/>
            </w:tcBorders>
          </w:tcPr>
          <w:p w:rsidR="00245C7E" w:rsidRPr="00245C7E" w:rsidRDefault="00245C7E" w:rsidP="00784FEC">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legal profession</w:t>
            </w:r>
          </w:p>
        </w:tc>
        <w:tc>
          <w:tcPr>
            <w:tcW w:w="5670" w:type="dxa"/>
            <w:tcBorders>
              <w:top w:val="single" w:sz="4" w:space="0" w:color="auto"/>
              <w:left w:val="single" w:sz="4" w:space="0" w:color="auto"/>
              <w:bottom w:val="single" w:sz="4" w:space="0" w:color="auto"/>
              <w:right w:val="single" w:sz="4" w:space="0" w:color="auto"/>
            </w:tcBorders>
          </w:tcPr>
          <w:p w:rsidR="00245C7E" w:rsidRPr="00245C7E" w:rsidRDefault="00245C7E" w:rsidP="00784FEC">
            <w:pPr>
              <w:spacing w:line="360" w:lineRule="auto"/>
              <w:jc w:val="both"/>
              <w:rPr>
                <w:rFonts w:ascii="Times New Roman" w:eastAsia="Calibri" w:hAnsi="Times New Roman" w:cs="Times New Roman"/>
                <w:sz w:val="24"/>
                <w:szCs w:val="24"/>
              </w:rPr>
            </w:pPr>
            <w:r>
              <w:rPr>
                <w:rFonts w:ascii="Times New Roman" w:eastAsia="Calibri" w:hAnsi="Times New Roman" w:cs="Times New Roman"/>
                <w:b/>
                <w:sz w:val="24"/>
                <w:szCs w:val="24"/>
              </w:rPr>
              <w:t>Ten commandments</w:t>
            </w:r>
          </w:p>
        </w:tc>
      </w:tr>
      <w:tr w:rsidR="00784FEC" w:rsidRPr="00784FEC" w:rsidTr="003A4C48">
        <w:tc>
          <w:tcPr>
            <w:tcW w:w="5490" w:type="dxa"/>
            <w:tcBorders>
              <w:top w:val="single" w:sz="4" w:space="0" w:color="auto"/>
              <w:left w:val="single" w:sz="4" w:space="0" w:color="auto"/>
              <w:bottom w:val="single" w:sz="4" w:space="0" w:color="auto"/>
              <w:right w:val="single" w:sz="4" w:space="0" w:color="auto"/>
            </w:tcBorders>
            <w:hideMark/>
          </w:tcPr>
          <w:p w:rsidR="00784FEC" w:rsidRPr="00784FEC" w:rsidRDefault="00784FEC" w:rsidP="00784FEC">
            <w:pPr>
              <w:spacing w:line="360" w:lineRule="auto"/>
              <w:jc w:val="both"/>
              <w:rPr>
                <w:rFonts w:ascii="Times New Roman" w:eastAsia="Calibri" w:hAnsi="Times New Roman" w:cs="Times New Roman"/>
                <w:sz w:val="24"/>
                <w:szCs w:val="24"/>
              </w:rPr>
            </w:pPr>
            <w:r w:rsidRPr="00784FEC">
              <w:rPr>
                <w:rFonts w:ascii="Times New Roman" w:eastAsia="Calibri" w:hAnsi="Times New Roman" w:cs="Times New Roman"/>
                <w:sz w:val="24"/>
                <w:szCs w:val="24"/>
              </w:rPr>
              <w:t>The legal profession standards apply to all members of the profession uniformly</w:t>
            </w:r>
          </w:p>
        </w:tc>
        <w:tc>
          <w:tcPr>
            <w:tcW w:w="5670" w:type="dxa"/>
            <w:tcBorders>
              <w:top w:val="single" w:sz="4" w:space="0" w:color="auto"/>
              <w:left w:val="single" w:sz="4" w:space="0" w:color="auto"/>
              <w:bottom w:val="single" w:sz="4" w:space="0" w:color="auto"/>
              <w:right w:val="single" w:sz="4" w:space="0" w:color="auto"/>
            </w:tcBorders>
            <w:hideMark/>
          </w:tcPr>
          <w:p w:rsidR="00784FEC" w:rsidRPr="00784FEC" w:rsidRDefault="00784FEC" w:rsidP="00784FEC">
            <w:pPr>
              <w:spacing w:line="360" w:lineRule="auto"/>
              <w:jc w:val="both"/>
              <w:rPr>
                <w:rFonts w:ascii="Times New Roman" w:eastAsia="Calibri" w:hAnsi="Times New Roman" w:cs="Times New Roman"/>
                <w:sz w:val="24"/>
                <w:szCs w:val="24"/>
              </w:rPr>
            </w:pPr>
            <w:r w:rsidRPr="00784FEC">
              <w:rPr>
                <w:rFonts w:ascii="Times New Roman" w:eastAsia="Calibri" w:hAnsi="Times New Roman" w:cs="Times New Roman"/>
                <w:sz w:val="24"/>
                <w:szCs w:val="24"/>
              </w:rPr>
              <w:t>The commandments are for uniform application for all members of the society</w:t>
            </w:r>
          </w:p>
        </w:tc>
      </w:tr>
      <w:tr w:rsidR="00784FEC" w:rsidRPr="00784FEC" w:rsidTr="003A4C48">
        <w:tc>
          <w:tcPr>
            <w:tcW w:w="5490" w:type="dxa"/>
            <w:tcBorders>
              <w:top w:val="single" w:sz="4" w:space="0" w:color="auto"/>
              <w:left w:val="single" w:sz="4" w:space="0" w:color="auto"/>
              <w:bottom w:val="single" w:sz="4" w:space="0" w:color="auto"/>
              <w:right w:val="single" w:sz="4" w:space="0" w:color="auto"/>
            </w:tcBorders>
            <w:hideMark/>
          </w:tcPr>
          <w:p w:rsidR="00784FEC" w:rsidRPr="00784FEC" w:rsidRDefault="00784FEC" w:rsidP="00784FEC">
            <w:pPr>
              <w:spacing w:line="360" w:lineRule="auto"/>
              <w:jc w:val="both"/>
              <w:rPr>
                <w:rFonts w:ascii="Times New Roman" w:eastAsia="Calibri" w:hAnsi="Times New Roman" w:cs="Times New Roman"/>
                <w:sz w:val="24"/>
                <w:szCs w:val="24"/>
              </w:rPr>
            </w:pPr>
            <w:r w:rsidRPr="00784FEC">
              <w:rPr>
                <w:rFonts w:ascii="Times New Roman" w:eastAsia="Calibri" w:hAnsi="Times New Roman" w:cs="Times New Roman"/>
                <w:sz w:val="24"/>
                <w:szCs w:val="24"/>
              </w:rPr>
              <w:t>The standards of legal profession are aimed at ensuring Justice is served to all fairly</w:t>
            </w:r>
            <w:r w:rsidR="00F45C1A">
              <w:rPr>
                <w:rFonts w:ascii="Times New Roman" w:eastAsia="Calibri" w:hAnsi="Times New Roman" w:cs="Times New Roman"/>
                <w:sz w:val="24"/>
                <w:szCs w:val="24"/>
              </w:rPr>
              <w:t>, and all members of society have</w:t>
            </w:r>
            <w:r w:rsidRPr="00784FEC">
              <w:rPr>
                <w:rFonts w:ascii="Times New Roman" w:eastAsia="Calibri" w:hAnsi="Times New Roman" w:cs="Times New Roman"/>
                <w:sz w:val="24"/>
                <w:szCs w:val="24"/>
              </w:rPr>
              <w:t xml:space="preserve"> access to justice.</w:t>
            </w:r>
          </w:p>
        </w:tc>
        <w:tc>
          <w:tcPr>
            <w:tcW w:w="5670" w:type="dxa"/>
            <w:tcBorders>
              <w:top w:val="single" w:sz="4" w:space="0" w:color="auto"/>
              <w:left w:val="single" w:sz="4" w:space="0" w:color="auto"/>
              <w:bottom w:val="single" w:sz="4" w:space="0" w:color="auto"/>
              <w:right w:val="single" w:sz="4" w:space="0" w:color="auto"/>
            </w:tcBorders>
            <w:hideMark/>
          </w:tcPr>
          <w:p w:rsidR="00784FEC" w:rsidRPr="00784FEC" w:rsidRDefault="00784FEC" w:rsidP="00784FEC">
            <w:pPr>
              <w:spacing w:line="360" w:lineRule="auto"/>
              <w:jc w:val="both"/>
              <w:rPr>
                <w:rFonts w:ascii="Times New Roman" w:eastAsia="Calibri" w:hAnsi="Times New Roman" w:cs="Times New Roman"/>
                <w:sz w:val="24"/>
                <w:szCs w:val="24"/>
              </w:rPr>
            </w:pPr>
            <w:r w:rsidRPr="00784FEC">
              <w:rPr>
                <w:rFonts w:ascii="Times New Roman" w:eastAsia="Calibri" w:hAnsi="Times New Roman" w:cs="Times New Roman"/>
                <w:sz w:val="24"/>
                <w:szCs w:val="24"/>
              </w:rPr>
              <w:t xml:space="preserve">The commandments generally aim at ensuring humans live and relate well with each other in a just and fair society.  </w:t>
            </w:r>
          </w:p>
        </w:tc>
      </w:tr>
      <w:tr w:rsidR="00784FEC" w:rsidRPr="00784FEC" w:rsidTr="003A4C48">
        <w:tc>
          <w:tcPr>
            <w:tcW w:w="5490" w:type="dxa"/>
            <w:tcBorders>
              <w:top w:val="single" w:sz="4" w:space="0" w:color="auto"/>
              <w:left w:val="single" w:sz="4" w:space="0" w:color="auto"/>
              <w:bottom w:val="single" w:sz="4" w:space="0" w:color="auto"/>
              <w:right w:val="single" w:sz="4" w:space="0" w:color="auto"/>
            </w:tcBorders>
            <w:hideMark/>
          </w:tcPr>
          <w:p w:rsidR="00784FEC" w:rsidRPr="00784FEC" w:rsidRDefault="00E4750B" w:rsidP="00784FEC">
            <w:pPr>
              <w:spacing w:line="360" w:lineRule="auto"/>
              <w:jc w:val="both"/>
              <w:rPr>
                <w:rFonts w:ascii="Times New Roman" w:eastAsia="Calibri" w:hAnsi="Times New Roman" w:cs="Times New Roman"/>
                <w:sz w:val="24"/>
                <w:szCs w:val="24"/>
              </w:rPr>
            </w:pPr>
            <w:r w:rsidRPr="00E4750B">
              <w:rPr>
                <w:rFonts w:ascii="Times New Roman" w:eastAsia="Calibri" w:hAnsi="Times New Roman" w:cs="Times New Roman"/>
                <w:sz w:val="24"/>
                <w:szCs w:val="24"/>
              </w:rPr>
              <w:t>There are various sanctions that follow a member of the legal profession who fails to obey the required professional standards including disciplinary actions.</w:t>
            </w:r>
          </w:p>
        </w:tc>
        <w:tc>
          <w:tcPr>
            <w:tcW w:w="5670" w:type="dxa"/>
            <w:tcBorders>
              <w:top w:val="single" w:sz="4" w:space="0" w:color="auto"/>
              <w:left w:val="single" w:sz="4" w:space="0" w:color="auto"/>
              <w:bottom w:val="single" w:sz="4" w:space="0" w:color="auto"/>
              <w:right w:val="single" w:sz="4" w:space="0" w:color="auto"/>
            </w:tcBorders>
            <w:hideMark/>
          </w:tcPr>
          <w:p w:rsidR="00784FEC" w:rsidRPr="00784FEC" w:rsidRDefault="00784FEC" w:rsidP="00784FEC">
            <w:pPr>
              <w:spacing w:line="360" w:lineRule="auto"/>
              <w:jc w:val="both"/>
              <w:rPr>
                <w:rFonts w:ascii="Times New Roman" w:eastAsia="Calibri" w:hAnsi="Times New Roman" w:cs="Times New Roman"/>
                <w:sz w:val="24"/>
                <w:szCs w:val="24"/>
              </w:rPr>
            </w:pPr>
            <w:r w:rsidRPr="00784FEC">
              <w:rPr>
                <w:rFonts w:ascii="Times New Roman" w:eastAsia="Calibri" w:hAnsi="Times New Roman" w:cs="Times New Roman"/>
                <w:sz w:val="24"/>
                <w:szCs w:val="24"/>
              </w:rPr>
              <w:t>There is a belief that If one fails to follow the commandments or blatantly disobeys them, some repercussions are bound to happen to such a person unless he/ she remedies the same and/ confesses and asks for forgiveness.</w:t>
            </w:r>
          </w:p>
        </w:tc>
      </w:tr>
      <w:tr w:rsidR="00784FEC" w:rsidRPr="00784FEC" w:rsidTr="003A4C48">
        <w:tc>
          <w:tcPr>
            <w:tcW w:w="5490" w:type="dxa"/>
            <w:tcBorders>
              <w:top w:val="single" w:sz="4" w:space="0" w:color="auto"/>
              <w:left w:val="single" w:sz="4" w:space="0" w:color="auto"/>
              <w:bottom w:val="single" w:sz="4" w:space="0" w:color="auto"/>
              <w:right w:val="single" w:sz="4" w:space="0" w:color="auto"/>
            </w:tcBorders>
            <w:hideMark/>
          </w:tcPr>
          <w:p w:rsidR="00784FEC" w:rsidRPr="00784FEC" w:rsidRDefault="00784FEC" w:rsidP="00D37E62">
            <w:pPr>
              <w:spacing w:line="360" w:lineRule="auto"/>
              <w:jc w:val="both"/>
              <w:rPr>
                <w:rFonts w:ascii="Times New Roman" w:eastAsia="Calibri" w:hAnsi="Times New Roman" w:cs="Times New Roman"/>
                <w:sz w:val="24"/>
                <w:szCs w:val="24"/>
              </w:rPr>
            </w:pPr>
            <w:r w:rsidRPr="00784FEC">
              <w:rPr>
                <w:rFonts w:ascii="Times New Roman" w:eastAsia="Calibri" w:hAnsi="Times New Roman" w:cs="Times New Roman"/>
                <w:sz w:val="24"/>
                <w:szCs w:val="24"/>
              </w:rPr>
              <w:t xml:space="preserve">Legal profession members are not supposed to be in </w:t>
            </w:r>
            <w:r w:rsidR="00D37E62">
              <w:rPr>
                <w:rFonts w:ascii="Times New Roman" w:eastAsia="Calibri" w:hAnsi="Times New Roman" w:cs="Times New Roman"/>
                <w:sz w:val="24"/>
                <w:szCs w:val="24"/>
              </w:rPr>
              <w:t>organizations that discriminate against</w:t>
            </w:r>
            <w:r w:rsidRPr="00784FEC">
              <w:rPr>
                <w:rFonts w:ascii="Times New Roman" w:eastAsia="Calibri" w:hAnsi="Times New Roman" w:cs="Times New Roman"/>
                <w:sz w:val="24"/>
                <w:szCs w:val="24"/>
              </w:rPr>
              <w:t xml:space="preserve"> members of the society and even in their duties are bound not to discriminate</w:t>
            </w:r>
            <w:r w:rsidR="00D37E62">
              <w:rPr>
                <w:rFonts w:ascii="Times New Roman" w:eastAsia="Calibri" w:hAnsi="Times New Roman" w:cs="Times New Roman"/>
                <w:sz w:val="24"/>
                <w:szCs w:val="24"/>
              </w:rPr>
              <w:t xml:space="preserve"> clients</w:t>
            </w:r>
            <w:r w:rsidRPr="00784FEC">
              <w:rPr>
                <w:rFonts w:ascii="Times New Roman" w:eastAsia="Calibri" w:hAnsi="Times New Roman" w:cs="Times New Roman"/>
                <w:sz w:val="24"/>
                <w:szCs w:val="24"/>
              </w:rPr>
              <w:t xml:space="preserve"> (</w:t>
            </w:r>
            <w:r w:rsidR="00D37E62">
              <w:rPr>
                <w:rFonts w:ascii="Times New Roman" w:eastAsia="Calibri" w:hAnsi="Times New Roman" w:cs="Times New Roman"/>
                <w:sz w:val="24"/>
                <w:szCs w:val="24"/>
              </w:rPr>
              <w:t>cab rank rule</w:t>
            </w:r>
            <w:r w:rsidRPr="00784FEC">
              <w:rPr>
                <w:rFonts w:ascii="Times New Roman" w:eastAsia="Calibri" w:hAnsi="Times New Roman" w:cs="Times New Roman"/>
                <w:sz w:val="24"/>
                <w:szCs w:val="24"/>
              </w:rPr>
              <w:t>)</w:t>
            </w:r>
          </w:p>
        </w:tc>
        <w:tc>
          <w:tcPr>
            <w:tcW w:w="5670" w:type="dxa"/>
            <w:tcBorders>
              <w:top w:val="single" w:sz="4" w:space="0" w:color="auto"/>
              <w:left w:val="single" w:sz="4" w:space="0" w:color="auto"/>
              <w:bottom w:val="single" w:sz="4" w:space="0" w:color="auto"/>
              <w:right w:val="single" w:sz="4" w:space="0" w:color="auto"/>
            </w:tcBorders>
            <w:hideMark/>
          </w:tcPr>
          <w:p w:rsidR="00784FEC" w:rsidRPr="00784FEC" w:rsidRDefault="00245297" w:rsidP="00784FEC">
            <w:pPr>
              <w:spacing w:line="360" w:lineRule="auto"/>
              <w:jc w:val="both"/>
              <w:rPr>
                <w:rFonts w:ascii="Times New Roman" w:eastAsia="Calibri" w:hAnsi="Times New Roman" w:cs="Times New Roman"/>
                <w:sz w:val="24"/>
                <w:szCs w:val="24"/>
              </w:rPr>
            </w:pPr>
            <w:r w:rsidRPr="00245297">
              <w:rPr>
                <w:rFonts w:ascii="Times New Roman" w:eastAsia="Calibri" w:hAnsi="Times New Roman" w:cs="Times New Roman"/>
                <w:sz w:val="24"/>
                <w:szCs w:val="24"/>
              </w:rPr>
              <w:t>The Ten commandments are not to be discriminative and everyone is allowed to worship in any religious institution he/ she wishes.</w:t>
            </w:r>
          </w:p>
        </w:tc>
      </w:tr>
      <w:tr w:rsidR="00784FEC" w:rsidRPr="00784FEC" w:rsidTr="003A4C48">
        <w:tc>
          <w:tcPr>
            <w:tcW w:w="5490" w:type="dxa"/>
            <w:tcBorders>
              <w:top w:val="single" w:sz="4" w:space="0" w:color="auto"/>
              <w:left w:val="single" w:sz="4" w:space="0" w:color="auto"/>
              <w:bottom w:val="single" w:sz="4" w:space="0" w:color="auto"/>
              <w:right w:val="single" w:sz="4" w:space="0" w:color="auto"/>
            </w:tcBorders>
            <w:hideMark/>
          </w:tcPr>
          <w:p w:rsidR="00784FEC" w:rsidRPr="00784FEC" w:rsidRDefault="00784FEC" w:rsidP="00784FEC">
            <w:pPr>
              <w:spacing w:line="360" w:lineRule="auto"/>
              <w:jc w:val="both"/>
              <w:rPr>
                <w:rFonts w:ascii="Times New Roman" w:eastAsia="Calibri" w:hAnsi="Times New Roman" w:cs="Times New Roman"/>
                <w:sz w:val="24"/>
                <w:szCs w:val="24"/>
              </w:rPr>
            </w:pPr>
            <w:r w:rsidRPr="00784FEC">
              <w:rPr>
                <w:rFonts w:ascii="Times New Roman" w:eastAsia="Calibri" w:hAnsi="Times New Roman" w:cs="Times New Roman"/>
                <w:sz w:val="24"/>
                <w:szCs w:val="24"/>
              </w:rPr>
              <w:t xml:space="preserve">Some Legal profession members by nature of their duties may conflict if </w:t>
            </w:r>
            <w:r w:rsidR="009A40E9">
              <w:rPr>
                <w:rFonts w:ascii="Times New Roman" w:eastAsia="Calibri" w:hAnsi="Times New Roman" w:cs="Times New Roman"/>
                <w:sz w:val="24"/>
                <w:szCs w:val="24"/>
              </w:rPr>
              <w:t xml:space="preserve">they </w:t>
            </w:r>
            <w:r w:rsidRPr="00784FEC">
              <w:rPr>
                <w:rFonts w:ascii="Times New Roman" w:eastAsia="Calibri" w:hAnsi="Times New Roman" w:cs="Times New Roman"/>
                <w:sz w:val="24"/>
                <w:szCs w:val="24"/>
              </w:rPr>
              <w:t>seek political positions</w:t>
            </w:r>
            <w:r w:rsidR="009A40E9">
              <w:rPr>
                <w:rFonts w:ascii="Times New Roman" w:eastAsia="Calibri" w:hAnsi="Times New Roman" w:cs="Times New Roman"/>
                <w:sz w:val="24"/>
                <w:szCs w:val="24"/>
              </w:rPr>
              <w:t xml:space="preserve">. They are </w:t>
            </w:r>
            <w:r w:rsidRPr="00784FEC">
              <w:rPr>
                <w:rFonts w:ascii="Times New Roman" w:eastAsia="Calibri" w:hAnsi="Times New Roman" w:cs="Times New Roman"/>
                <w:sz w:val="24"/>
                <w:szCs w:val="24"/>
              </w:rPr>
              <w:t xml:space="preserve">supposed to resign before seeking </w:t>
            </w:r>
            <w:r w:rsidR="009A40E9">
              <w:rPr>
                <w:rFonts w:ascii="Times New Roman" w:eastAsia="Calibri" w:hAnsi="Times New Roman" w:cs="Times New Roman"/>
                <w:sz w:val="24"/>
                <w:szCs w:val="24"/>
              </w:rPr>
              <w:t xml:space="preserve">any </w:t>
            </w:r>
            <w:r w:rsidRPr="00784FEC">
              <w:rPr>
                <w:rFonts w:ascii="Times New Roman" w:eastAsia="Calibri" w:hAnsi="Times New Roman" w:cs="Times New Roman"/>
                <w:sz w:val="24"/>
                <w:szCs w:val="24"/>
              </w:rPr>
              <w:t xml:space="preserve">political positions i.e., Working Judges are not supposed to seek political positions unless </w:t>
            </w:r>
            <w:r w:rsidR="009A40E9">
              <w:rPr>
                <w:rFonts w:ascii="Times New Roman" w:eastAsia="Calibri" w:hAnsi="Times New Roman" w:cs="Times New Roman"/>
                <w:sz w:val="24"/>
                <w:szCs w:val="24"/>
              </w:rPr>
              <w:t xml:space="preserve">they </w:t>
            </w:r>
            <w:r w:rsidRPr="00784FEC">
              <w:rPr>
                <w:rFonts w:ascii="Times New Roman" w:eastAsia="Calibri" w:hAnsi="Times New Roman" w:cs="Times New Roman"/>
                <w:sz w:val="24"/>
                <w:szCs w:val="24"/>
              </w:rPr>
              <w:t>first resign.</w:t>
            </w:r>
          </w:p>
        </w:tc>
        <w:tc>
          <w:tcPr>
            <w:tcW w:w="5670" w:type="dxa"/>
            <w:tcBorders>
              <w:top w:val="single" w:sz="4" w:space="0" w:color="auto"/>
              <w:left w:val="single" w:sz="4" w:space="0" w:color="auto"/>
              <w:bottom w:val="single" w:sz="4" w:space="0" w:color="auto"/>
              <w:right w:val="single" w:sz="4" w:space="0" w:color="auto"/>
            </w:tcBorders>
            <w:hideMark/>
          </w:tcPr>
          <w:p w:rsidR="00784FEC" w:rsidRPr="00784FEC" w:rsidRDefault="00784FEC" w:rsidP="00784FEC">
            <w:pPr>
              <w:spacing w:line="360" w:lineRule="auto"/>
              <w:jc w:val="both"/>
              <w:rPr>
                <w:rFonts w:ascii="Times New Roman" w:eastAsia="Calibri" w:hAnsi="Times New Roman" w:cs="Times New Roman"/>
                <w:bCs/>
                <w:sz w:val="24"/>
                <w:szCs w:val="24"/>
              </w:rPr>
            </w:pPr>
            <w:r w:rsidRPr="00784FEC">
              <w:rPr>
                <w:rFonts w:ascii="Times New Roman" w:eastAsia="Calibri" w:hAnsi="Times New Roman" w:cs="Times New Roman"/>
                <w:bCs/>
                <w:sz w:val="24"/>
                <w:szCs w:val="24"/>
              </w:rPr>
              <w:t xml:space="preserve">There is a passive acceptance in the society that Leaders of various religious institutions e.g., Bishops, should </w:t>
            </w:r>
            <w:r w:rsidR="00A93DBA" w:rsidRPr="00784FEC">
              <w:rPr>
                <w:rFonts w:ascii="Times New Roman" w:eastAsia="Calibri" w:hAnsi="Times New Roman" w:cs="Times New Roman"/>
                <w:bCs/>
                <w:sz w:val="24"/>
                <w:szCs w:val="24"/>
              </w:rPr>
              <w:t>not</w:t>
            </w:r>
            <w:r w:rsidRPr="00784FEC">
              <w:rPr>
                <w:rFonts w:ascii="Times New Roman" w:eastAsia="Calibri" w:hAnsi="Times New Roman" w:cs="Times New Roman"/>
                <w:bCs/>
                <w:sz w:val="24"/>
                <w:szCs w:val="24"/>
              </w:rPr>
              <w:t xml:space="preserve"> seek political positions and some e.g., </w:t>
            </w:r>
            <w:r w:rsidR="006A76BB">
              <w:rPr>
                <w:rFonts w:ascii="Times New Roman" w:eastAsia="Calibri" w:hAnsi="Times New Roman" w:cs="Times New Roman"/>
                <w:bCs/>
                <w:sz w:val="24"/>
                <w:szCs w:val="24"/>
              </w:rPr>
              <w:t>Catholic church expressly deny</w:t>
            </w:r>
            <w:r w:rsidRPr="00784FEC">
              <w:rPr>
                <w:rFonts w:ascii="Times New Roman" w:eastAsia="Calibri" w:hAnsi="Times New Roman" w:cs="Times New Roman"/>
                <w:bCs/>
                <w:sz w:val="24"/>
                <w:szCs w:val="24"/>
              </w:rPr>
              <w:t xml:space="preserve"> t</w:t>
            </w:r>
            <w:r w:rsidR="006A76BB">
              <w:rPr>
                <w:rFonts w:ascii="Times New Roman" w:eastAsia="Calibri" w:hAnsi="Times New Roman" w:cs="Times New Roman"/>
                <w:bCs/>
                <w:sz w:val="24"/>
                <w:szCs w:val="24"/>
              </w:rPr>
              <w:t xml:space="preserve">heir active performing priests and </w:t>
            </w:r>
            <w:r w:rsidRPr="00784FEC">
              <w:rPr>
                <w:rFonts w:ascii="Times New Roman" w:eastAsia="Calibri" w:hAnsi="Times New Roman" w:cs="Times New Roman"/>
                <w:bCs/>
                <w:sz w:val="24"/>
                <w:szCs w:val="24"/>
              </w:rPr>
              <w:t xml:space="preserve">nuns from seeking political leaderships. </w:t>
            </w:r>
          </w:p>
        </w:tc>
      </w:tr>
      <w:tr w:rsidR="00784FEC" w:rsidRPr="00784FEC" w:rsidTr="003A4C48">
        <w:tc>
          <w:tcPr>
            <w:tcW w:w="5490" w:type="dxa"/>
            <w:tcBorders>
              <w:top w:val="single" w:sz="4" w:space="0" w:color="auto"/>
              <w:left w:val="single" w:sz="4" w:space="0" w:color="auto"/>
              <w:bottom w:val="single" w:sz="4" w:space="0" w:color="auto"/>
              <w:right w:val="single" w:sz="4" w:space="0" w:color="auto"/>
            </w:tcBorders>
            <w:hideMark/>
          </w:tcPr>
          <w:p w:rsidR="00784FEC" w:rsidRPr="00784FEC" w:rsidRDefault="00A93DBA" w:rsidP="00A93DBA">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Among</w:t>
            </w:r>
            <w:r w:rsidR="00784FEC" w:rsidRPr="00784FEC">
              <w:rPr>
                <w:rFonts w:ascii="Times New Roman" w:eastAsia="Calibri" w:hAnsi="Times New Roman" w:cs="Times New Roman"/>
                <w:sz w:val="24"/>
                <w:szCs w:val="24"/>
              </w:rPr>
              <w:t xml:space="preserve"> the </w:t>
            </w:r>
            <w:r w:rsidRPr="00784FEC">
              <w:rPr>
                <w:rFonts w:ascii="Times New Roman" w:eastAsia="Calibri" w:hAnsi="Times New Roman" w:cs="Times New Roman"/>
                <w:sz w:val="24"/>
                <w:szCs w:val="24"/>
              </w:rPr>
              <w:t>most</w:t>
            </w:r>
            <w:r w:rsidR="00784FEC" w:rsidRPr="00784FEC">
              <w:rPr>
                <w:rFonts w:ascii="Times New Roman" w:eastAsia="Calibri" w:hAnsi="Times New Roman" w:cs="Times New Roman"/>
                <w:sz w:val="24"/>
                <w:szCs w:val="24"/>
              </w:rPr>
              <w:t xml:space="preserve"> important legal profession standard is honesty and integrity by members of the profession to each other, to their clients and to society in general </w:t>
            </w:r>
          </w:p>
        </w:tc>
        <w:tc>
          <w:tcPr>
            <w:tcW w:w="5670" w:type="dxa"/>
            <w:tcBorders>
              <w:top w:val="single" w:sz="4" w:space="0" w:color="auto"/>
              <w:left w:val="single" w:sz="4" w:space="0" w:color="auto"/>
              <w:bottom w:val="single" w:sz="4" w:space="0" w:color="auto"/>
              <w:right w:val="single" w:sz="4" w:space="0" w:color="auto"/>
            </w:tcBorders>
            <w:hideMark/>
          </w:tcPr>
          <w:p w:rsidR="00784FEC" w:rsidRPr="00784FEC" w:rsidRDefault="00784FEC" w:rsidP="00784FEC">
            <w:pPr>
              <w:spacing w:line="360" w:lineRule="auto"/>
              <w:jc w:val="both"/>
              <w:rPr>
                <w:rFonts w:ascii="Times New Roman" w:eastAsia="Calibri" w:hAnsi="Times New Roman" w:cs="Times New Roman"/>
                <w:sz w:val="24"/>
                <w:szCs w:val="24"/>
              </w:rPr>
            </w:pPr>
            <w:r w:rsidRPr="00784FEC">
              <w:rPr>
                <w:rFonts w:ascii="Times New Roman" w:eastAsia="Calibri" w:hAnsi="Times New Roman" w:cs="Times New Roman"/>
                <w:sz w:val="24"/>
                <w:szCs w:val="24"/>
              </w:rPr>
              <w:t>The cardinal rule in following and observance of the commandments is Honesty and Integrity that is expected to be strictly adhered to by members of the religious groups.</w:t>
            </w:r>
          </w:p>
        </w:tc>
      </w:tr>
    </w:tbl>
    <w:p w:rsidR="00784FEC" w:rsidRPr="00784FEC" w:rsidRDefault="00784FEC" w:rsidP="00D06F30">
      <w:pPr>
        <w:spacing w:line="360" w:lineRule="auto"/>
        <w:rPr>
          <w:rFonts w:ascii="Times New Roman" w:hAnsi="Times New Roman" w:cs="Times New Roman"/>
          <w:sz w:val="24"/>
          <w:szCs w:val="24"/>
        </w:rPr>
      </w:pPr>
    </w:p>
    <w:p w:rsidR="00A5267D" w:rsidRDefault="00A5267D" w:rsidP="00A5267D">
      <w:pPr>
        <w:spacing w:line="360" w:lineRule="auto"/>
        <w:jc w:val="both"/>
        <w:rPr>
          <w:rFonts w:ascii="Times New Roman" w:hAnsi="Times New Roman" w:cs="Times New Roman"/>
          <w:b/>
          <w:bCs/>
          <w:sz w:val="24"/>
          <w:szCs w:val="24"/>
          <w:u w:val="single"/>
        </w:rPr>
      </w:pPr>
      <w:r w:rsidRPr="00C75556">
        <w:rPr>
          <w:rFonts w:ascii="Times New Roman" w:hAnsi="Times New Roman" w:cs="Times New Roman"/>
          <w:b/>
          <w:bCs/>
          <w:sz w:val="24"/>
          <w:szCs w:val="24"/>
          <w:u w:val="single"/>
        </w:rPr>
        <w:t>CONCLUSION</w:t>
      </w:r>
    </w:p>
    <w:p w:rsidR="00A5267D" w:rsidRPr="00A5267D" w:rsidRDefault="00A5267D" w:rsidP="00A5267D">
      <w:pPr>
        <w:spacing w:line="360" w:lineRule="auto"/>
        <w:jc w:val="both"/>
        <w:rPr>
          <w:rFonts w:ascii="Times New Roman" w:hAnsi="Times New Roman" w:cs="Times New Roman"/>
          <w:b/>
          <w:bCs/>
          <w:sz w:val="24"/>
          <w:szCs w:val="24"/>
          <w:u w:val="single"/>
        </w:rPr>
      </w:pPr>
      <w:r>
        <w:rPr>
          <w:rFonts w:ascii="Times New Roman" w:hAnsi="Times New Roman" w:cs="Times New Roman"/>
          <w:sz w:val="24"/>
          <w:szCs w:val="24"/>
        </w:rPr>
        <w:t xml:space="preserve">Ethics cannot be mere compliance with the 10 commandments. However, ethics can be considered complimentary; some of the standards for professional legal ethics adhere to the last 5 commandments which direct on man-man relationships. Some of the commandments speak </w:t>
      </w:r>
      <w:r>
        <w:rPr>
          <w:rFonts w:ascii="Times New Roman" w:hAnsi="Times New Roman" w:cs="Times New Roman"/>
          <w:sz w:val="24"/>
          <w:szCs w:val="24"/>
        </w:rPr>
        <w:lastRenderedPageBreak/>
        <w:t>authoritatively to the professional conduct of persons in the legal profession. There are other emerging ethical issues that may not be covered under the 10 commandments.</w:t>
      </w:r>
    </w:p>
    <w:p w:rsidR="00D06F30" w:rsidRPr="003E1A42" w:rsidRDefault="00D06F30" w:rsidP="00D06F30">
      <w:pPr>
        <w:ind w:left="360"/>
        <w:rPr>
          <w:rFonts w:ascii="Times New Roman" w:hAnsi="Times New Roman" w:cs="Times New Roman"/>
          <w:sz w:val="24"/>
          <w:szCs w:val="24"/>
        </w:rPr>
      </w:pPr>
    </w:p>
    <w:p w:rsidR="00D06F30" w:rsidRDefault="00D06F30" w:rsidP="00D06F30">
      <w:pPr>
        <w:rPr>
          <w:rFonts w:ascii="Times New Roman" w:hAnsi="Times New Roman" w:cs="Times New Roman"/>
          <w:b/>
          <w:sz w:val="24"/>
          <w:szCs w:val="24"/>
        </w:rPr>
      </w:pPr>
    </w:p>
    <w:p w:rsidR="006B1B20" w:rsidRDefault="006B1B20" w:rsidP="00D06F30">
      <w:pPr>
        <w:rPr>
          <w:rFonts w:ascii="Times New Roman" w:hAnsi="Times New Roman" w:cs="Times New Roman"/>
          <w:b/>
          <w:sz w:val="24"/>
          <w:szCs w:val="24"/>
        </w:rPr>
      </w:pPr>
    </w:p>
    <w:p w:rsidR="006B1B20" w:rsidRDefault="006B1B20" w:rsidP="00D06F30">
      <w:pPr>
        <w:rPr>
          <w:rFonts w:ascii="Times New Roman" w:hAnsi="Times New Roman" w:cs="Times New Roman"/>
          <w:b/>
          <w:sz w:val="24"/>
          <w:szCs w:val="24"/>
        </w:rPr>
      </w:pPr>
    </w:p>
    <w:p w:rsidR="006B1B20" w:rsidRDefault="006B1B20" w:rsidP="00D06F30">
      <w:pPr>
        <w:rPr>
          <w:rFonts w:ascii="Times New Roman" w:hAnsi="Times New Roman" w:cs="Times New Roman"/>
          <w:b/>
          <w:sz w:val="24"/>
          <w:szCs w:val="24"/>
        </w:rPr>
      </w:pPr>
    </w:p>
    <w:p w:rsidR="006B1B20" w:rsidRDefault="006B1B20" w:rsidP="00D06F30">
      <w:pPr>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5B54BF" w:rsidRDefault="005B54BF" w:rsidP="006B1B20">
      <w:pPr>
        <w:spacing w:line="360" w:lineRule="auto"/>
        <w:jc w:val="both"/>
        <w:rPr>
          <w:rFonts w:ascii="Times New Roman" w:hAnsi="Times New Roman" w:cs="Times New Roman"/>
          <w:b/>
          <w:sz w:val="24"/>
          <w:szCs w:val="24"/>
        </w:rPr>
      </w:pPr>
    </w:p>
    <w:p w:rsidR="006B1B20" w:rsidRDefault="006B1B20" w:rsidP="006B1B20">
      <w:pPr>
        <w:spacing w:line="360" w:lineRule="auto"/>
        <w:jc w:val="both"/>
        <w:rPr>
          <w:rFonts w:ascii="Times New Roman" w:hAnsi="Times New Roman" w:cs="Times New Roman"/>
          <w:b/>
          <w:bCs/>
          <w:sz w:val="24"/>
          <w:szCs w:val="24"/>
          <w:u w:val="single"/>
        </w:rPr>
      </w:pPr>
      <w:bookmarkStart w:id="0" w:name="_GoBack"/>
      <w:bookmarkEnd w:id="0"/>
      <w:r>
        <w:rPr>
          <w:rFonts w:ascii="Times New Roman" w:hAnsi="Times New Roman" w:cs="Times New Roman"/>
          <w:b/>
          <w:bCs/>
          <w:sz w:val="24"/>
          <w:szCs w:val="24"/>
          <w:u w:val="single"/>
        </w:rPr>
        <w:lastRenderedPageBreak/>
        <w:t>BIBLIOGRAPHY</w:t>
      </w:r>
    </w:p>
    <w:p w:rsidR="007F6550" w:rsidRDefault="007F6550" w:rsidP="007F655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Revised Standard Version Bible</w:t>
      </w:r>
    </w:p>
    <w:p w:rsidR="007F6550" w:rsidRDefault="007F6550" w:rsidP="007F655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Law Society of Kenya Code of Standards of Professional Practice and Ethical Conduct, June 2016</w:t>
      </w:r>
    </w:p>
    <w:p w:rsidR="007F6550" w:rsidRPr="00B2727F" w:rsidRDefault="007F6550" w:rsidP="007F655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The Law Society of Kenya Digest of Professional Conduct and Etiquette (2000)</w:t>
      </w:r>
    </w:p>
    <w:p w:rsidR="006B1B20" w:rsidRPr="000044D4" w:rsidRDefault="006B1B20" w:rsidP="00D06F30">
      <w:pPr>
        <w:rPr>
          <w:rFonts w:ascii="Times New Roman" w:hAnsi="Times New Roman" w:cs="Times New Roman"/>
          <w:b/>
          <w:sz w:val="24"/>
          <w:szCs w:val="24"/>
        </w:rPr>
      </w:pPr>
    </w:p>
    <w:p w:rsidR="00D06F30" w:rsidRPr="00D06F30" w:rsidRDefault="00D06F30" w:rsidP="00D06F30">
      <w:pPr>
        <w:rPr>
          <w:rFonts w:ascii="Times New Roman" w:hAnsi="Times New Roman" w:cs="Times New Roman"/>
          <w:sz w:val="28"/>
          <w:szCs w:val="28"/>
        </w:rPr>
      </w:pPr>
    </w:p>
    <w:p w:rsidR="00C73940" w:rsidRDefault="00C73940"/>
    <w:sectPr w:rsidR="00C73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D2F58"/>
    <w:multiLevelType w:val="hybridMultilevel"/>
    <w:tmpl w:val="7CD6C328"/>
    <w:lvl w:ilvl="0" w:tplc="C832B642">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20923BD2"/>
    <w:multiLevelType w:val="hybridMultilevel"/>
    <w:tmpl w:val="9DC070F6"/>
    <w:lvl w:ilvl="0" w:tplc="BC1CEC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004C81"/>
    <w:multiLevelType w:val="hybridMultilevel"/>
    <w:tmpl w:val="5DF4A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E32BD9"/>
    <w:multiLevelType w:val="hybridMultilevel"/>
    <w:tmpl w:val="8A14B2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19267EE"/>
    <w:multiLevelType w:val="hybridMultilevel"/>
    <w:tmpl w:val="E4C4D034"/>
    <w:lvl w:ilvl="0" w:tplc="712AF7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8026F3"/>
    <w:multiLevelType w:val="hybridMultilevel"/>
    <w:tmpl w:val="5A781714"/>
    <w:lvl w:ilvl="0" w:tplc="80EC67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6C5D0E"/>
    <w:multiLevelType w:val="hybridMultilevel"/>
    <w:tmpl w:val="48348458"/>
    <w:lvl w:ilvl="0" w:tplc="01A45354">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A2D28E0"/>
    <w:multiLevelType w:val="hybridMultilevel"/>
    <w:tmpl w:val="CC28B1E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661207DE"/>
    <w:multiLevelType w:val="hybridMultilevel"/>
    <w:tmpl w:val="E4622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2"/>
  </w:num>
  <w:num w:numId="4">
    <w:abstractNumId w:val="1"/>
  </w:num>
  <w:num w:numId="5">
    <w:abstractNumId w:val="0"/>
  </w:num>
  <w:num w:numId="6">
    <w:abstractNumId w:val="5"/>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734"/>
    <w:rsid w:val="000E1348"/>
    <w:rsid w:val="000F7F25"/>
    <w:rsid w:val="001C2B1D"/>
    <w:rsid w:val="00245297"/>
    <w:rsid w:val="00245C7E"/>
    <w:rsid w:val="002915B9"/>
    <w:rsid w:val="002A1734"/>
    <w:rsid w:val="002B4829"/>
    <w:rsid w:val="002F007E"/>
    <w:rsid w:val="003D42D3"/>
    <w:rsid w:val="003E1ABE"/>
    <w:rsid w:val="00417C7F"/>
    <w:rsid w:val="00446FB1"/>
    <w:rsid w:val="0045299D"/>
    <w:rsid w:val="00474FAF"/>
    <w:rsid w:val="00476C92"/>
    <w:rsid w:val="0048491F"/>
    <w:rsid w:val="004B56AA"/>
    <w:rsid w:val="0056673F"/>
    <w:rsid w:val="0057471B"/>
    <w:rsid w:val="005B54BF"/>
    <w:rsid w:val="00627473"/>
    <w:rsid w:val="00665E2F"/>
    <w:rsid w:val="006A76BB"/>
    <w:rsid w:val="006B1B20"/>
    <w:rsid w:val="006C052C"/>
    <w:rsid w:val="00701AEA"/>
    <w:rsid w:val="00703ED3"/>
    <w:rsid w:val="00712650"/>
    <w:rsid w:val="00715F4E"/>
    <w:rsid w:val="007247AD"/>
    <w:rsid w:val="00734925"/>
    <w:rsid w:val="00761D01"/>
    <w:rsid w:val="00784FEC"/>
    <w:rsid w:val="00790363"/>
    <w:rsid w:val="007B1E57"/>
    <w:rsid w:val="007F6550"/>
    <w:rsid w:val="008E3C5C"/>
    <w:rsid w:val="00946EFD"/>
    <w:rsid w:val="00953021"/>
    <w:rsid w:val="0096754D"/>
    <w:rsid w:val="0097717B"/>
    <w:rsid w:val="009A40E9"/>
    <w:rsid w:val="009E5972"/>
    <w:rsid w:val="009E6F52"/>
    <w:rsid w:val="00A5267D"/>
    <w:rsid w:val="00A7177E"/>
    <w:rsid w:val="00A93DBA"/>
    <w:rsid w:val="00AB723C"/>
    <w:rsid w:val="00AD237D"/>
    <w:rsid w:val="00B22BDA"/>
    <w:rsid w:val="00B64A26"/>
    <w:rsid w:val="00B64ECB"/>
    <w:rsid w:val="00BE2560"/>
    <w:rsid w:val="00BE369B"/>
    <w:rsid w:val="00C73940"/>
    <w:rsid w:val="00CA544A"/>
    <w:rsid w:val="00CB1713"/>
    <w:rsid w:val="00CF0F0A"/>
    <w:rsid w:val="00D06F30"/>
    <w:rsid w:val="00D16088"/>
    <w:rsid w:val="00D37E62"/>
    <w:rsid w:val="00D64AA9"/>
    <w:rsid w:val="00D7083E"/>
    <w:rsid w:val="00D75411"/>
    <w:rsid w:val="00E1643A"/>
    <w:rsid w:val="00E210EE"/>
    <w:rsid w:val="00E4750B"/>
    <w:rsid w:val="00EA494D"/>
    <w:rsid w:val="00EB6734"/>
    <w:rsid w:val="00F45C1A"/>
    <w:rsid w:val="00F5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DC3F"/>
  <w15:chartTrackingRefBased/>
  <w15:docId w15:val="{6F448452-2EDB-48EB-8AA2-0696F1AA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2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6F30"/>
    <w:pPr>
      <w:ind w:left="720"/>
      <w:contextualSpacing/>
    </w:pPr>
  </w:style>
  <w:style w:type="table" w:styleId="TableGrid">
    <w:name w:val="Table Grid"/>
    <w:basedOn w:val="TableNormal"/>
    <w:uiPriority w:val="39"/>
    <w:rsid w:val="00D06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03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66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islam.org/inquiries-about-islam-shaykh-muhammad-jawad-chirri/commandments-or-prohibitions-islam"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11</Pages>
  <Words>2491</Words>
  <Characters>14202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Komen</dc:creator>
  <cp:keywords/>
  <dc:description/>
  <cp:lastModifiedBy>Margaret Komen</cp:lastModifiedBy>
  <cp:revision>69</cp:revision>
  <dcterms:created xsi:type="dcterms:W3CDTF">2022-04-24T10:00:00Z</dcterms:created>
  <dcterms:modified xsi:type="dcterms:W3CDTF">2022-04-24T18:26:00Z</dcterms:modified>
</cp:coreProperties>
</file>